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1E" w:rsidRPr="00DE387C" w:rsidRDefault="009E791E" w:rsidP="00D16CCC">
      <w:pPr>
        <w:ind w:left="-1" w:firstLine="0"/>
        <w:jc w:val="left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 wp14:anchorId="6F33D35C" wp14:editId="32406397">
            <wp:simplePos x="0" y="0"/>
            <wp:positionH relativeFrom="column">
              <wp:posOffset>233045</wp:posOffset>
            </wp:positionH>
            <wp:positionV relativeFrom="paragraph">
              <wp:posOffset>-169545</wp:posOffset>
            </wp:positionV>
            <wp:extent cx="1007110" cy="137350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7C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1. معلومات شخصية :</w:t>
      </w:r>
    </w:p>
    <w:p w:rsidR="009E791E" w:rsidRPr="00D16CCC" w:rsidRDefault="009E791E" w:rsidP="00D16CCC">
      <w:pPr>
        <w:bidi w:val="0"/>
        <w:ind w:left="-1" w:firstLine="0"/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16CC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الاسم: لقمان عبد الكريم ناصر خضير السنجري</w:t>
      </w:r>
      <w:r w:rsidRPr="00D16CC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9E791E" w:rsidRPr="00D16CCC" w:rsidRDefault="009E791E" w:rsidP="00D16CCC">
      <w:pPr>
        <w:bidi w:val="0"/>
        <w:ind w:left="-1" w:firstLine="0"/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9E791E" w:rsidRPr="00D16CCC" w:rsidRDefault="009E791E" w:rsidP="00D16CCC">
      <w:pPr>
        <w:bidi w:val="0"/>
        <w:ind w:left="-1" w:firstLine="0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D16CC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العنوان الدائم :   الموصل / حي الحدباء/دار 988/64/324  رقم الهاتف :07701678003</w:t>
      </w:r>
    </w:p>
    <w:p w:rsidR="009E791E" w:rsidRPr="00D16CCC" w:rsidRDefault="009E791E" w:rsidP="00D16CCC">
      <w:pPr>
        <w:bidi w:val="0"/>
        <w:ind w:left="-1" w:firstLine="0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D16CC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المرتبة العلمية الحالية :      استاذ مساعد      تاريخ الحصول عليها : 08/10/2009</w:t>
      </w:r>
    </w:p>
    <w:p w:rsidR="000B54BC" w:rsidRPr="00D16CCC" w:rsidRDefault="009E791E" w:rsidP="00D16CCC">
      <w:pPr>
        <w:bidi w:val="0"/>
        <w:ind w:left="-1" w:firstLine="0"/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16CC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0B54BC" w:rsidRPr="00D16CCC" w:rsidRDefault="000B54BC" w:rsidP="00D16CCC">
      <w:pPr>
        <w:bidi w:val="0"/>
        <w:ind w:left="-1" w:firstLine="0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D16CCC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تأريخ الحصول على لقب مدرس مساعد(26/8/2002) </w:t>
      </w:r>
    </w:p>
    <w:p w:rsidR="008368CE" w:rsidRDefault="000B54BC" w:rsidP="00D16CCC">
      <w:pPr>
        <w:bidi w:val="0"/>
        <w:ind w:left="-1" w:firstLine="0"/>
        <w:jc w:val="right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D16CCC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تأريخ الحصول على لقب مدرس(28/2/2006)</w:t>
      </w:r>
    </w:p>
    <w:p w:rsidR="000B54BC" w:rsidRPr="00D16CCC" w:rsidRDefault="009E791E" w:rsidP="00D16CCC">
      <w:pPr>
        <w:bidi w:val="0"/>
        <w:ind w:left="-1" w:firstLine="0"/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16CC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الجامعة:   الموصل      الكلية :   </w:t>
      </w:r>
      <w:proofErr w:type="spellStart"/>
      <w:r w:rsidRPr="00D16CC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الاداب</w:t>
      </w:r>
      <w:proofErr w:type="spellEnd"/>
      <w:r w:rsidRPr="00D16CC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           القسم : الترجمة</w:t>
      </w:r>
    </w:p>
    <w:p w:rsidR="009E791E" w:rsidRPr="00D16CCC" w:rsidRDefault="009E791E" w:rsidP="00D16CCC">
      <w:pPr>
        <w:bidi w:val="0"/>
        <w:ind w:left="-1" w:firstLine="0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D16CC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9E791E" w:rsidRPr="00D16CCC" w:rsidRDefault="009E791E" w:rsidP="00D16CCC">
      <w:pPr>
        <w:bidi w:val="0"/>
        <w:ind w:left="-1" w:firstLine="0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D16CCC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        </w:t>
      </w:r>
    </w:p>
    <w:p w:rsidR="009E791E" w:rsidRPr="00D16CCC" w:rsidRDefault="009E791E" w:rsidP="00D16CCC">
      <w:pPr>
        <w:bidi w:val="0"/>
        <w:ind w:left="-1" w:firstLine="0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D16CC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التخصص العام:      علم اللغة والترجمة             التخصص الدقيق: الترجمة والقصدية</w:t>
      </w:r>
      <w:r w:rsidRPr="00D16CC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ab/>
      </w:r>
    </w:p>
    <w:p w:rsidR="009E791E" w:rsidRPr="00D16CCC" w:rsidRDefault="009E791E" w:rsidP="00D16CCC">
      <w:pPr>
        <w:bidi w:val="0"/>
        <w:ind w:left="-1" w:firstLine="0"/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16CCC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ab/>
      </w:r>
      <w:r w:rsidRPr="00D16CCC">
        <w:rPr>
          <w:rFonts w:ascii="Times New Roman" w:hAnsi="Times New Roman" w:cs="Times New Roman"/>
          <w:b/>
          <w:bCs/>
          <w:sz w:val="28"/>
          <w:szCs w:val="28"/>
          <w:lang w:bidi="ar-IQ"/>
        </w:rPr>
        <w:t>E-mail:luqmanalsanjry@yahoo.com</w:t>
      </w: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DE387C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2. الشهادة العلمية :</w:t>
      </w: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tbl>
      <w:tblPr>
        <w:bidiVisual/>
        <w:tblW w:w="0" w:type="auto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63"/>
        <w:gridCol w:w="1845"/>
        <w:gridCol w:w="2340"/>
        <w:gridCol w:w="1966"/>
      </w:tblGrid>
      <w:tr w:rsidR="009E791E" w:rsidRPr="006E2762" w:rsidTr="00D35DB3">
        <w:tc>
          <w:tcPr>
            <w:tcW w:w="567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ت</w:t>
            </w:r>
          </w:p>
        </w:tc>
        <w:tc>
          <w:tcPr>
            <w:tcW w:w="3063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الشهادة</w:t>
            </w:r>
          </w:p>
        </w:tc>
        <w:tc>
          <w:tcPr>
            <w:tcW w:w="1845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الاختصاص</w:t>
            </w:r>
          </w:p>
        </w:tc>
        <w:tc>
          <w:tcPr>
            <w:tcW w:w="2340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جهة المنح</w:t>
            </w:r>
          </w:p>
        </w:tc>
        <w:tc>
          <w:tcPr>
            <w:tcW w:w="1966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التاريخ</w:t>
            </w:r>
          </w:p>
        </w:tc>
      </w:tr>
      <w:tr w:rsidR="009E791E" w:rsidRPr="006E2762" w:rsidTr="00D35DB3">
        <w:trPr>
          <w:trHeight w:hRule="exact" w:val="784"/>
        </w:trPr>
        <w:tc>
          <w:tcPr>
            <w:tcW w:w="567" w:type="dxa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063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بكالوريوس علوم هندسة معمارية </w:t>
            </w:r>
          </w:p>
        </w:tc>
        <w:tc>
          <w:tcPr>
            <w:tcW w:w="1845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هندسة عمارة </w:t>
            </w:r>
          </w:p>
        </w:tc>
        <w:tc>
          <w:tcPr>
            <w:tcW w:w="2340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جامعة الموصل / كلية الهندسة </w:t>
            </w:r>
          </w:p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قسم الهندسة المعمارية </w:t>
            </w:r>
          </w:p>
        </w:tc>
        <w:tc>
          <w:tcPr>
            <w:tcW w:w="1966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27/06/1994</w:t>
            </w:r>
          </w:p>
        </w:tc>
      </w:tr>
      <w:tr w:rsidR="009E791E" w:rsidRPr="006E2762" w:rsidTr="00D35DB3">
        <w:trPr>
          <w:trHeight w:hRule="exact" w:val="784"/>
        </w:trPr>
        <w:tc>
          <w:tcPr>
            <w:tcW w:w="567" w:type="dxa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063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بكالوريوس</w:t>
            </w: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اداب</w:t>
            </w:r>
            <w:proofErr w:type="spellEnd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في الترجمة </w:t>
            </w:r>
          </w:p>
        </w:tc>
        <w:tc>
          <w:tcPr>
            <w:tcW w:w="1845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ترجمة </w:t>
            </w:r>
          </w:p>
        </w:tc>
        <w:tc>
          <w:tcPr>
            <w:tcW w:w="2340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جامعة الموصل / كلية </w:t>
            </w:r>
            <w:proofErr w:type="spellStart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/ قسم الترجمة  </w:t>
            </w:r>
          </w:p>
        </w:tc>
        <w:tc>
          <w:tcPr>
            <w:tcW w:w="1966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22/06/2000</w:t>
            </w:r>
          </w:p>
        </w:tc>
      </w:tr>
      <w:tr w:rsidR="009E791E" w:rsidRPr="006E2762" w:rsidTr="00D35DB3">
        <w:trPr>
          <w:trHeight w:hRule="exact" w:val="703"/>
        </w:trPr>
        <w:tc>
          <w:tcPr>
            <w:tcW w:w="567" w:type="dxa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3063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ماجستير </w:t>
            </w:r>
            <w:proofErr w:type="spellStart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اداب</w:t>
            </w:r>
            <w:proofErr w:type="spellEnd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في الترجمة</w:t>
            </w:r>
          </w:p>
        </w:tc>
        <w:tc>
          <w:tcPr>
            <w:tcW w:w="1845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ترجمة </w:t>
            </w:r>
          </w:p>
        </w:tc>
        <w:tc>
          <w:tcPr>
            <w:tcW w:w="2340" w:type="dxa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جامعة الموصل / كلية </w:t>
            </w:r>
            <w:proofErr w:type="spellStart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/ قسم الترجمة  </w:t>
            </w:r>
          </w:p>
        </w:tc>
        <w:tc>
          <w:tcPr>
            <w:tcW w:w="1966" w:type="dxa"/>
          </w:tcPr>
          <w:p w:rsidR="009E791E" w:rsidRPr="006E2762" w:rsidRDefault="009E791E" w:rsidP="00D16CCC">
            <w:pPr>
              <w:widowControl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22/07/2002</w:t>
            </w:r>
          </w:p>
        </w:tc>
      </w:tr>
      <w:tr w:rsidR="009E791E" w:rsidRPr="006E2762" w:rsidTr="00D35DB3">
        <w:trPr>
          <w:trHeight w:hRule="exact" w:val="771"/>
        </w:trPr>
        <w:tc>
          <w:tcPr>
            <w:tcW w:w="567" w:type="dxa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3063" w:type="dxa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دكتوراه </w:t>
            </w:r>
            <w:proofErr w:type="spellStart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اداب</w:t>
            </w:r>
            <w:proofErr w:type="spellEnd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في علم اللغة والترجمة </w:t>
            </w:r>
          </w:p>
        </w:tc>
        <w:tc>
          <w:tcPr>
            <w:tcW w:w="1845" w:type="dxa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الترجمة والقصدية </w:t>
            </w:r>
          </w:p>
        </w:tc>
        <w:tc>
          <w:tcPr>
            <w:tcW w:w="2340" w:type="dxa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جامعة الموصل / كلية </w:t>
            </w:r>
            <w:proofErr w:type="spellStart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/ قسم الترجمة  </w:t>
            </w:r>
          </w:p>
        </w:tc>
        <w:tc>
          <w:tcPr>
            <w:tcW w:w="1966" w:type="dxa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14/02/2006</w:t>
            </w:r>
          </w:p>
        </w:tc>
      </w:tr>
    </w:tbl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9E791E" w:rsidRPr="006E2762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3-عنوان الرسالة أو الأطروحة العلمية:</w:t>
      </w:r>
    </w:p>
    <w:p w:rsidR="009E791E" w:rsidRPr="006E2762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أ‌-</w:t>
      </w:r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ab/>
        <w:t>الماجستير :</w:t>
      </w:r>
    </w:p>
    <w:p w:rsidR="009E791E" w:rsidRPr="006E2762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r w:rsidRPr="006E2762">
        <w:rPr>
          <w:rFonts w:ascii="Times New Roman" w:hAnsi="Times New Roman" w:cs="Times New Roman"/>
          <w:b/>
          <w:bCs/>
          <w:sz w:val="26"/>
          <w:szCs w:val="26"/>
          <w:lang w:bidi="ar-IQ"/>
        </w:rPr>
        <w:t>The Translation of Illocutionary Forces of Exclamatory Expressions in the Shakespearean Tragedy “Julius Caesar” Into Arabic</w:t>
      </w:r>
    </w:p>
    <w:p w:rsidR="009E791E" w:rsidRPr="006E2762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proofErr w:type="spellStart"/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باشراف</w:t>
      </w:r>
      <w:proofErr w:type="spellEnd"/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الاستاذ الدكتور مصباح محمود </w:t>
      </w:r>
      <w:proofErr w:type="spellStart"/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داؤد</w:t>
      </w:r>
      <w:proofErr w:type="spellEnd"/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</w:p>
    <w:p w:rsidR="009E791E" w:rsidRPr="006E2762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</w:p>
    <w:p w:rsidR="009E791E" w:rsidRPr="006E2762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ب‌-</w:t>
      </w:r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ab/>
        <w:t>الدكتوراه :</w:t>
      </w:r>
    </w:p>
    <w:p w:rsidR="009E791E" w:rsidRPr="006E2762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r w:rsidRPr="006E2762">
        <w:rPr>
          <w:rFonts w:ascii="Times New Roman" w:hAnsi="Times New Roman" w:cs="Times New Roman"/>
          <w:b/>
          <w:bCs/>
          <w:sz w:val="26"/>
          <w:szCs w:val="26"/>
          <w:lang w:bidi="ar-IQ"/>
        </w:rPr>
        <w:t>Intentionality And The Translation Of Legal English Verbs Into Arabic : UNSC Resolutions : A Case Study</w:t>
      </w: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proofErr w:type="spellStart"/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باشراف</w:t>
      </w:r>
      <w:proofErr w:type="spellEnd"/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الاستاذ الدكتور مصباح محمود </w:t>
      </w:r>
      <w:proofErr w:type="spellStart"/>
      <w:r w:rsidRPr="006E2762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داؤد</w:t>
      </w:r>
      <w:proofErr w:type="spellEnd"/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6E0D46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lastRenderedPageBreak/>
        <w:t xml:space="preserve">4. الوظائف التي مارسها : </w:t>
      </w: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tbl>
      <w:tblPr>
        <w:bidiVisual/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59"/>
        <w:gridCol w:w="4536"/>
        <w:gridCol w:w="2306"/>
        <w:gridCol w:w="1664"/>
      </w:tblGrid>
      <w:tr w:rsidR="009E791E" w:rsidRPr="006E2762" w:rsidTr="00D16CCC">
        <w:tc>
          <w:tcPr>
            <w:tcW w:w="567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ت</w:t>
            </w:r>
          </w:p>
        </w:tc>
        <w:tc>
          <w:tcPr>
            <w:tcW w:w="155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u w:val="single"/>
                <w:rtl/>
                <w:lang w:eastAsia="en-US"/>
              </w:rPr>
              <w:t>عنوان الوظيفة</w:t>
            </w: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      </w:t>
            </w: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 xml:space="preserve">          </w:t>
            </w: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u w:val="single"/>
                <w:rtl/>
                <w:lang w:eastAsia="en-US"/>
              </w:rPr>
              <w:t>الجهة التي عمل فيها</w:t>
            </w: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      </w:t>
            </w: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 xml:space="preserve">          </w:t>
            </w: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    </w:t>
            </w:r>
          </w:p>
        </w:tc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u w:val="single"/>
                <w:rtl/>
                <w:lang w:eastAsia="en-US"/>
              </w:rPr>
              <w:t>من</w:t>
            </w: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u w:val="single"/>
                <w:rtl/>
                <w:lang w:eastAsia="en-US"/>
              </w:rPr>
              <w:t>إلى</w:t>
            </w:r>
          </w:p>
        </w:tc>
      </w:tr>
      <w:tr w:rsidR="009E791E" w:rsidRPr="006E2762" w:rsidTr="00D16CCC">
        <w:tc>
          <w:tcPr>
            <w:tcW w:w="567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 xml:space="preserve">مقرر القسم       </w:t>
            </w:r>
          </w:p>
        </w:tc>
        <w:tc>
          <w:tcPr>
            <w:tcW w:w="4536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قسم الترجمة / كلية </w:t>
            </w:r>
            <w:proofErr w:type="spellStart"/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 / جامعة الموصل    </w:t>
            </w:r>
          </w:p>
        </w:tc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>19/06/2006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15/03/2008</w:t>
            </w:r>
          </w:p>
        </w:tc>
      </w:tr>
      <w:tr w:rsidR="009E791E" w:rsidRPr="006E2762" w:rsidTr="00D16CCC">
        <w:tc>
          <w:tcPr>
            <w:tcW w:w="567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 w:bidi="ar-IQ"/>
              </w:rPr>
              <w:t xml:space="preserve">رئيس القسم       </w:t>
            </w:r>
          </w:p>
        </w:tc>
        <w:tc>
          <w:tcPr>
            <w:tcW w:w="4536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قسم الترجمة / كلية </w:t>
            </w:r>
            <w:proofErr w:type="spellStart"/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 / جامعة الموصل</w:t>
            </w: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 w:bidi="ar-IQ"/>
              </w:rPr>
              <w:t>16/03/2008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 w:bidi="ar-IQ"/>
              </w:rPr>
              <w:t>03/07/2011</w:t>
            </w:r>
          </w:p>
        </w:tc>
      </w:tr>
      <w:tr w:rsidR="009E791E" w:rsidRPr="006E2762" w:rsidTr="00D16CCC">
        <w:tc>
          <w:tcPr>
            <w:tcW w:w="567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مقرر القسم       </w:t>
            </w:r>
          </w:p>
        </w:tc>
        <w:tc>
          <w:tcPr>
            <w:tcW w:w="4536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قسم الترجمة / كلية </w:t>
            </w:r>
            <w:proofErr w:type="spellStart"/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 / جامعة الموصل</w:t>
            </w: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03/07/2011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15/07/2013</w:t>
            </w:r>
          </w:p>
        </w:tc>
      </w:tr>
      <w:tr w:rsidR="009E791E" w:rsidRPr="006E2762" w:rsidTr="00D16CCC">
        <w:tc>
          <w:tcPr>
            <w:tcW w:w="567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رئيس </w:t>
            </w: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ال</w:t>
            </w: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قسم    </w:t>
            </w:r>
          </w:p>
        </w:tc>
        <w:tc>
          <w:tcPr>
            <w:tcW w:w="4536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قسم الترجمة / كلية </w:t>
            </w:r>
            <w:proofErr w:type="spellStart"/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 / جامعة الموصل</w:t>
            </w: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16/07/2013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15/03/2016</w:t>
            </w:r>
          </w:p>
        </w:tc>
      </w:tr>
      <w:tr w:rsidR="009E791E" w:rsidRPr="006E2762" w:rsidTr="00D16CCC">
        <w:tc>
          <w:tcPr>
            <w:tcW w:w="567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مقرر القسم</w:t>
            </w:r>
          </w:p>
        </w:tc>
        <w:tc>
          <w:tcPr>
            <w:tcW w:w="4536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lang w:eastAsia="en-US"/>
              </w:rPr>
            </w:pP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قسم الترجمة / كلية </w:t>
            </w:r>
            <w:proofErr w:type="spellStart"/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  <w:t xml:space="preserve"> / جامعة الموصل</w:t>
            </w:r>
            <w:r w:rsidRPr="006E2762">
              <w:rPr>
                <w:rFonts w:ascii="Times New Roman" w:hAnsi="Times New Roman" w:cs="Simplified Arabic"/>
                <w:color w:val="auto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04/10/2017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auto"/>
          </w:tcPr>
          <w:p w:rsidR="009E791E" w:rsidRPr="006E2762" w:rsidRDefault="00D35DB3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color w:val="auto"/>
                <w:sz w:val="28"/>
                <w:szCs w:val="28"/>
                <w:rtl/>
                <w:lang w:eastAsia="en-US" w:bidi="ar-IQ"/>
              </w:rPr>
            </w:pPr>
            <w:r>
              <w:rPr>
                <w:rFonts w:ascii="Times New Roman" w:hAnsi="Times New Roman" w:cs="Simplified Arabic" w:hint="cs"/>
                <w:color w:val="auto"/>
                <w:sz w:val="28"/>
                <w:szCs w:val="28"/>
                <w:rtl/>
                <w:lang w:eastAsia="en-US"/>
              </w:rPr>
              <w:t>2019</w:t>
            </w:r>
          </w:p>
        </w:tc>
      </w:tr>
    </w:tbl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9E791E" w:rsidRDefault="009E791E" w:rsidP="00D16CCC">
      <w:pPr>
        <w:numPr>
          <w:ilvl w:val="0"/>
          <w:numId w:val="3"/>
        </w:numPr>
        <w:ind w:left="-1" w:firstLine="0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r w:rsidRPr="006E0D46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الأبحاث</w:t>
      </w:r>
      <w:r w:rsidRPr="006E0D46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: </w:t>
      </w: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9E791E" w:rsidRPr="009E791E" w:rsidRDefault="009E791E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Papers: </w:t>
      </w:r>
    </w:p>
    <w:p w:rsidR="009E791E" w:rsidRPr="000B54BC" w:rsidRDefault="009E791E" w:rsidP="00D16CCC">
      <w:pPr>
        <w:pStyle w:val="ListParagraph"/>
        <w:widowControl/>
        <w:numPr>
          <w:ilvl w:val="0"/>
          <w:numId w:val="7"/>
        </w:numPr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B54B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" Some Problems of Translating the illocutionary Forces  of Exclamatory Expressions in the Shakespearean Tragedy "Julius </w:t>
      </w:r>
      <w:proofErr w:type="spellStart"/>
      <w:r w:rsidRPr="000B54B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Caeser</w:t>
      </w:r>
      <w:proofErr w:type="spellEnd"/>
      <w:r w:rsidRPr="000B54B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" into Arabic "</w:t>
      </w:r>
      <w:r w:rsidRPr="000B54BC">
        <w:rPr>
          <w:rFonts w:ascii="Times New Roman" w:hAnsi="Times New Roman" w:cs="Times New Roman"/>
          <w:color w:val="auto"/>
          <w:sz w:val="28"/>
          <w:szCs w:val="24"/>
          <w:lang w:eastAsia="en-US"/>
        </w:rPr>
        <w:t xml:space="preserve"> with Assistant Prof. Dr. </w:t>
      </w:r>
      <w:proofErr w:type="spellStart"/>
      <w:r w:rsidRPr="000B54BC">
        <w:rPr>
          <w:rFonts w:ascii="Times New Roman" w:hAnsi="Times New Roman" w:cs="Times New Roman"/>
          <w:color w:val="auto"/>
          <w:sz w:val="28"/>
          <w:szCs w:val="24"/>
          <w:lang w:eastAsia="en-US"/>
        </w:rPr>
        <w:t>Misbah</w:t>
      </w:r>
      <w:proofErr w:type="spellEnd"/>
      <w:r w:rsidRPr="000B54BC">
        <w:rPr>
          <w:rFonts w:ascii="Times New Roman" w:hAnsi="Times New Roman" w:cs="Times New Roman"/>
          <w:color w:val="auto"/>
          <w:sz w:val="28"/>
          <w:szCs w:val="24"/>
          <w:lang w:eastAsia="en-US"/>
        </w:rPr>
        <w:t xml:space="preserve"> Al-</w:t>
      </w:r>
      <w:proofErr w:type="spellStart"/>
      <w:r w:rsidRPr="000B54BC">
        <w:rPr>
          <w:rFonts w:ascii="Times New Roman" w:hAnsi="Times New Roman" w:cs="Times New Roman"/>
          <w:color w:val="auto"/>
          <w:sz w:val="28"/>
          <w:szCs w:val="24"/>
          <w:lang w:eastAsia="en-US"/>
        </w:rPr>
        <w:t>Sulaimaan</w:t>
      </w:r>
      <w:proofErr w:type="spellEnd"/>
      <w:r w:rsidRPr="000B54B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 </w:t>
      </w:r>
      <w:proofErr w:type="spellStart"/>
      <w:r w:rsidRPr="000B54B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Pr="000B54B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0B54B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0B54B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  (2002) </w:t>
      </w:r>
    </w:p>
    <w:p w:rsidR="009E791E" w:rsidRPr="009E791E" w:rsidRDefault="009E791E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791E" w:rsidRPr="009E791E" w:rsidRDefault="009E791E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2.   </w:t>
      </w:r>
      <w:r w:rsidRPr="009E791E">
        <w:rPr>
          <w:rFonts w:ascii="Times New Roman" w:hAnsi="Times New Roman" w:cs="Times New Roman"/>
          <w:color w:val="auto"/>
          <w:sz w:val="28"/>
          <w:szCs w:val="24"/>
          <w:lang w:eastAsia="en-US"/>
        </w:rPr>
        <w:t xml:space="preserve">"Degree of Strength as a Distinctive Feature in Translating Directives of Similar Illocutionary Point " with Assistant Prof. Dr.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4"/>
          <w:lang w:eastAsia="en-US"/>
        </w:rPr>
        <w:t>Misbah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4"/>
          <w:lang w:eastAsia="en-US"/>
        </w:rPr>
        <w:t xml:space="preserve"> Al-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4"/>
          <w:lang w:eastAsia="en-US"/>
        </w:rPr>
        <w:t>Sulaimaan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4"/>
          <w:lang w:eastAsia="en-US"/>
        </w:rPr>
        <w:t xml:space="preserve"> , 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</w:t>
      </w:r>
      <w:r w:rsidRPr="009E791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(2002) Published in Vol. 42 (2005)</w:t>
      </w:r>
    </w:p>
    <w:p w:rsidR="009E791E" w:rsidRPr="009E791E" w:rsidRDefault="009E791E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791E" w:rsidRPr="009E791E" w:rsidRDefault="009E791E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 "Decision-Making in Translating Arabic Verbal structures into English" with Lecturer Dr. Salem Y.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Fathy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 .(2005)   </w:t>
      </w:r>
    </w:p>
    <w:p w:rsidR="009E791E" w:rsidRPr="009E791E" w:rsidRDefault="009E791E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E791E" w:rsidRPr="009E791E" w:rsidRDefault="009E791E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color w:val="auto"/>
          <w:sz w:val="28"/>
          <w:szCs w:val="24"/>
          <w:lang w:eastAsia="en-US"/>
        </w:rPr>
        <w:t>4. "The Translation of Juxtaposed Synonymous Adjectives in Legal English into Arabic"</w:t>
      </w: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with Assistant Lecturer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Atheel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A.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Saed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,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</w:t>
      </w:r>
      <w:r w:rsidRPr="009E791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Pr="009E791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Published in Vol. 45 (2007)</w:t>
      </w:r>
    </w:p>
    <w:p w:rsidR="009E791E" w:rsidRPr="009E791E" w:rsidRDefault="009E791E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9E791E" w:rsidRPr="009E791E" w:rsidRDefault="009E791E" w:rsidP="00D16CCC">
      <w:pPr>
        <w:widowControl/>
        <w:autoSpaceDE w:val="0"/>
        <w:autoSpaceDN w:val="0"/>
        <w:bidi w:val="0"/>
        <w:ind w:left="-1" w:right="-164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5. "Intentionality and the Translation of Legal English Verbs in to Arabic : UNSC Resolutions :A Case Study"</w:t>
      </w: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with Assistant Prof. Dr.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Misbah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Al-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Sulaimaan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, 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 (2007)</w:t>
      </w:r>
    </w:p>
    <w:p w:rsidR="009E791E" w:rsidRPr="009E791E" w:rsidRDefault="009E791E" w:rsidP="00D16CCC">
      <w:pPr>
        <w:widowControl/>
        <w:bidi w:val="0"/>
        <w:ind w:left="-1" w:firstLine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791E" w:rsidRPr="009E791E" w:rsidRDefault="009E791E" w:rsidP="00D16CCC">
      <w:pPr>
        <w:widowControl/>
        <w:bidi w:val="0"/>
        <w:ind w:left="-1" w:firstLine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 The Translation of Alliteration in the Shakespearean Tragedy Macbeth with Assistant Lecturer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Atheel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A.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Saed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, In: Journal of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Tikreet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University for Human sciences  Vo.( 3) April 2008 </w:t>
      </w:r>
    </w:p>
    <w:p w:rsidR="009E791E" w:rsidRPr="009E791E" w:rsidRDefault="009E791E" w:rsidP="00D16CCC">
      <w:pPr>
        <w:widowControl/>
        <w:autoSpaceDE w:val="0"/>
        <w:autoSpaceDN w:val="0"/>
        <w:bidi w:val="0"/>
        <w:ind w:left="-1" w:right="-22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sz w:val="28"/>
          <w:szCs w:val="28"/>
          <w:lang w:eastAsia="en-US"/>
        </w:rPr>
        <w:t>7."The Translation of the verb "</w:t>
      </w:r>
      <w:r w:rsidRPr="009E791E">
        <w:rPr>
          <w:rFonts w:ascii="Times New Roman" w:hAnsi="Times New Roman" w:cs="Times New Roman"/>
          <w:sz w:val="28"/>
          <w:szCs w:val="28"/>
          <w:rtl/>
          <w:lang w:eastAsia="en-US"/>
        </w:rPr>
        <w:t>ظن</w:t>
      </w:r>
      <w:r w:rsidRPr="009E791E">
        <w:rPr>
          <w:rFonts w:ascii="Times New Roman" w:hAnsi="Times New Roman" w:cs="Times New Roman"/>
          <w:sz w:val="28"/>
          <w:szCs w:val="28"/>
          <w:lang w:eastAsia="en-US"/>
        </w:rPr>
        <w:t xml:space="preserve">"  in the Glorious Quran into English: A Linguistic and Semantic </w:t>
      </w:r>
      <w:proofErr w:type="spellStart"/>
      <w:r w:rsidRPr="009E791E">
        <w:rPr>
          <w:rFonts w:ascii="Times New Roman" w:hAnsi="Times New Roman" w:cs="Times New Roman"/>
          <w:sz w:val="28"/>
          <w:szCs w:val="28"/>
          <w:lang w:eastAsia="en-US"/>
        </w:rPr>
        <w:t>Study</w:t>
      </w:r>
      <w:r w:rsidRPr="009E791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"</w:t>
      </w: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With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Dr. Salim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yahya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fathi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.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  Vo. 54(2009)</w:t>
      </w:r>
    </w:p>
    <w:p w:rsidR="009E791E" w:rsidRPr="009E791E" w:rsidRDefault="009E791E" w:rsidP="00D16CCC">
      <w:pPr>
        <w:widowControl/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791E" w:rsidRPr="009E791E" w:rsidRDefault="009E791E" w:rsidP="00D16CCC">
      <w:pPr>
        <w:widowControl/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791E" w:rsidRPr="009E791E" w:rsidRDefault="009E791E" w:rsidP="00D16CCC">
      <w:pPr>
        <w:widowControl/>
        <w:spacing w:line="360" w:lineRule="auto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 w:bidi="ar-IQ"/>
        </w:rPr>
      </w:pPr>
      <w:r w:rsidRPr="009E791E"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 w:bidi="ar-IQ"/>
        </w:rPr>
        <w:t xml:space="preserve">8. </w:t>
      </w:r>
      <w:r w:rsidRPr="009E791E"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  <w:t xml:space="preserve">الاستشراق وترجمة معاني القرآن الكريم   بالاشتراك مع د. ربيع محمد قاسم , مؤتمر كلية </w:t>
      </w:r>
      <w:proofErr w:type="spellStart"/>
      <w:r w:rsidRPr="009E791E"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  <w:t>الاداب</w:t>
      </w:r>
      <w:proofErr w:type="spellEnd"/>
      <w:r w:rsidRPr="009E791E"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  <w:t xml:space="preserve"> السابع 2009</w:t>
      </w:r>
    </w:p>
    <w:p w:rsidR="009E791E" w:rsidRPr="009E791E" w:rsidRDefault="009E791E" w:rsidP="00D16CCC">
      <w:pPr>
        <w:widowControl/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i/>
          <w:iCs/>
          <w:color w:val="auto"/>
          <w:sz w:val="32"/>
          <w:szCs w:val="32"/>
          <w:lang w:eastAsia="en-US"/>
        </w:rPr>
        <w:t>9.</w:t>
      </w: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E791E">
        <w:rPr>
          <w:rFonts w:ascii="Times New Roman" w:hAnsi="Times New Roman" w:cs="Times New Roman"/>
          <w:i/>
          <w:iCs/>
          <w:color w:val="auto"/>
          <w:sz w:val="32"/>
          <w:szCs w:val="32"/>
          <w:lang w:eastAsia="en-US"/>
        </w:rPr>
        <w:t>The Translation of English Scientific Metaphorical Expressions  into Arabic.</w:t>
      </w: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In: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Adab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  Vo.  70(2014)</w:t>
      </w:r>
    </w:p>
    <w:p w:rsidR="009E791E" w:rsidRPr="009E791E" w:rsidRDefault="009E791E" w:rsidP="00D16CCC">
      <w:pPr>
        <w:widowControl/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i/>
          <w:iCs/>
          <w:color w:val="auto"/>
          <w:sz w:val="32"/>
          <w:szCs w:val="32"/>
          <w:lang w:eastAsia="en-US"/>
        </w:rPr>
        <w:t xml:space="preserve">10. </w:t>
      </w:r>
      <w:r w:rsidRPr="009E791E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Readership and the translation of figurative language from English into Arabic</w:t>
      </w:r>
      <w:r w:rsidRPr="009E791E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, </w:t>
      </w:r>
      <w:proofErr w:type="spellStart"/>
      <w:r w:rsidRPr="009E791E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>Adab</w:t>
      </w:r>
      <w:proofErr w:type="spellEnd"/>
      <w:r w:rsidRPr="009E791E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  Al-</w:t>
      </w:r>
      <w:proofErr w:type="spellStart"/>
      <w:r w:rsidRPr="009E791E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>Rafedeen</w:t>
      </w:r>
      <w:proofErr w:type="spellEnd"/>
      <w:r w:rsidRPr="009E791E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 Journal, College of Arts , University of Mosul</w:t>
      </w:r>
      <w:r w:rsidRPr="009E791E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,</w:t>
      </w:r>
      <w:r w:rsidRPr="009E791E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 V. 69(2014)</w:t>
      </w:r>
    </w:p>
    <w:p w:rsidR="009E791E" w:rsidRPr="009E791E" w:rsidRDefault="009E791E" w:rsidP="00D16CCC">
      <w:pPr>
        <w:widowControl/>
        <w:bidi w:val="0"/>
        <w:ind w:left="-1" w:right="-514" w:firstLine="0"/>
        <w:jc w:val="left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eastAsia="en-US"/>
        </w:rPr>
      </w:pPr>
    </w:p>
    <w:p w:rsidR="009E791E" w:rsidRPr="00D35DB3" w:rsidRDefault="009E791E" w:rsidP="00D16CCC">
      <w:pPr>
        <w:widowControl/>
        <w:numPr>
          <w:ilvl w:val="0"/>
          <w:numId w:val="5"/>
        </w:numPr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35DB3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The Use of Couplet in Translating </w:t>
      </w:r>
      <w:proofErr w:type="spellStart"/>
      <w:r w:rsidRPr="00D35DB3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>Religio</w:t>
      </w:r>
      <w:proofErr w:type="spellEnd"/>
      <w:r w:rsidRPr="00D35DB3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-Legal terms from Arabic into English, </w:t>
      </w:r>
      <w:proofErr w:type="spellStart"/>
      <w:r w:rsidRPr="00D35DB3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>Adab</w:t>
      </w:r>
      <w:proofErr w:type="spellEnd"/>
      <w:r w:rsidRPr="00D35DB3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  Al-</w:t>
      </w:r>
      <w:proofErr w:type="spellStart"/>
      <w:r w:rsidRPr="00D35DB3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>Rafedeen</w:t>
      </w:r>
      <w:proofErr w:type="spellEnd"/>
      <w:r w:rsidRPr="00D35DB3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 Journal, College of Arts , University of Mosul, V72 (2018)</w:t>
      </w:r>
    </w:p>
    <w:p w:rsidR="009E791E" w:rsidRPr="00D35DB3" w:rsidRDefault="009E791E" w:rsidP="00D16CCC">
      <w:pPr>
        <w:widowControl/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791E" w:rsidRPr="00D35DB3" w:rsidRDefault="009E791E" w:rsidP="00D16CCC">
      <w:pPr>
        <w:widowControl/>
        <w:numPr>
          <w:ilvl w:val="0"/>
          <w:numId w:val="5"/>
        </w:numPr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</w:pPr>
      <w:r w:rsidRPr="00D35DB3">
        <w:rPr>
          <w:rFonts w:ascii="Times New Roman" w:hAnsi="Times New Roman" w:cs="Times New Roman"/>
          <w:sz w:val="28"/>
          <w:szCs w:val="28"/>
        </w:rPr>
        <w:t>Translating English  Non-Finite Clauses into Arabic</w:t>
      </w:r>
      <w:r w:rsidRPr="00D35DB3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>,</w:t>
      </w:r>
      <w:r w:rsidRPr="00D35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B3">
        <w:rPr>
          <w:rFonts w:ascii="Times New Roman" w:hAnsi="Times New Roman" w:cs="Times New Roman"/>
          <w:sz w:val="28"/>
          <w:szCs w:val="28"/>
        </w:rPr>
        <w:t>Adab</w:t>
      </w:r>
      <w:proofErr w:type="spellEnd"/>
      <w:r w:rsidRPr="00D35DB3">
        <w:rPr>
          <w:rFonts w:ascii="Times New Roman" w:hAnsi="Times New Roman" w:cs="Times New Roman"/>
          <w:sz w:val="28"/>
          <w:szCs w:val="28"/>
        </w:rPr>
        <w:t xml:space="preserve">  Al-</w:t>
      </w:r>
      <w:proofErr w:type="spellStart"/>
      <w:r w:rsidRPr="00D35DB3">
        <w:rPr>
          <w:rFonts w:ascii="Times New Roman" w:hAnsi="Times New Roman" w:cs="Times New Roman"/>
          <w:sz w:val="28"/>
          <w:szCs w:val="28"/>
        </w:rPr>
        <w:t>Rafedeen</w:t>
      </w:r>
      <w:proofErr w:type="spellEnd"/>
      <w:r w:rsidRPr="00D35DB3">
        <w:rPr>
          <w:rFonts w:ascii="Times New Roman" w:hAnsi="Times New Roman" w:cs="Times New Roman"/>
          <w:sz w:val="28"/>
          <w:szCs w:val="28"/>
        </w:rPr>
        <w:t xml:space="preserve"> Journal, College of Arts , University of Mosul</w:t>
      </w:r>
      <w:r w:rsidRPr="00D35DB3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>,(forthcoming)</w:t>
      </w:r>
    </w:p>
    <w:p w:rsidR="00D35DB3" w:rsidRPr="00D35DB3" w:rsidRDefault="00D35DB3" w:rsidP="00D16CCC">
      <w:pPr>
        <w:pStyle w:val="ListParagraph"/>
        <w:ind w:left="-1" w:firstLine="0"/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</w:pPr>
    </w:p>
    <w:p w:rsidR="00D35DB3" w:rsidRDefault="00D35DB3" w:rsidP="00D16CCC">
      <w:pPr>
        <w:widowControl/>
        <w:numPr>
          <w:ilvl w:val="0"/>
          <w:numId w:val="5"/>
        </w:numPr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</w:pPr>
      <w:r w:rsidRPr="00D35DB3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 xml:space="preserve">Context based inference approach to translating English idioms into Arabic </w:t>
      </w:r>
    </w:p>
    <w:p w:rsidR="00D35DB3" w:rsidRDefault="00D35DB3" w:rsidP="00D16CCC">
      <w:pPr>
        <w:pStyle w:val="ListParagraph"/>
        <w:ind w:left="-1" w:firstLine="0"/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</w:pPr>
    </w:p>
    <w:p w:rsidR="008368CE" w:rsidRDefault="00D35DB3" w:rsidP="008368CE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</w:pPr>
      <w:r w:rsidRPr="00D35DB3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>Compensation in the Translation of</w:t>
      </w:r>
      <w:r w:rsidR="008368CE" w:rsidRPr="008368CE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 xml:space="preserve"> </w:t>
      </w:r>
      <w:r w:rsidR="008368CE" w:rsidRPr="00D35DB3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>E</w:t>
      </w:r>
      <w:bookmarkStart w:id="0" w:name="_GoBack"/>
      <w:bookmarkEnd w:id="0"/>
      <w:r w:rsidR="008368CE" w:rsidRPr="00D35DB3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>nglish Literary Texts into Arabic</w:t>
      </w:r>
      <w:r w:rsidR="008368CE">
        <w:rPr>
          <w:rFonts w:hint="cs"/>
          <w:rtl/>
        </w:rPr>
        <w:t>)</w:t>
      </w:r>
      <w:r w:rsidR="008368CE" w:rsidRPr="00D35DB3">
        <w:rPr>
          <w:rtl/>
        </w:rPr>
        <w:t xml:space="preserve"> </w:t>
      </w:r>
      <w:r w:rsidR="008368CE" w:rsidRPr="00D35DB3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>Al-</w:t>
      </w:r>
      <w:proofErr w:type="spellStart"/>
      <w:r w:rsidR="008368CE" w:rsidRPr="00D35DB3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>Rafedeen</w:t>
      </w:r>
      <w:proofErr w:type="spellEnd"/>
      <w:r w:rsidR="008368CE" w:rsidRPr="00D35DB3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 xml:space="preserve"> Journal, College of Arts , U</w:t>
      </w:r>
      <w:r w:rsidR="008368CE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>niversity of Mosul,(</w:t>
      </w:r>
      <w:proofErr w:type="spellStart"/>
      <w:r w:rsidR="008368CE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>vo</w:t>
      </w:r>
      <w:proofErr w:type="spellEnd"/>
      <w:r w:rsidR="008368CE"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  <w:t xml:space="preserve"> 74 (2018)</w:t>
      </w:r>
    </w:p>
    <w:p w:rsidR="00D35DB3" w:rsidRPr="00D35DB3" w:rsidRDefault="00D35DB3" w:rsidP="00D16CCC">
      <w:pPr>
        <w:widowControl/>
        <w:numPr>
          <w:ilvl w:val="0"/>
          <w:numId w:val="5"/>
        </w:numPr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</w:pPr>
    </w:p>
    <w:p w:rsidR="00D35DB3" w:rsidRPr="00D35DB3" w:rsidRDefault="00D35DB3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 w:bidi="ar-IQ"/>
        </w:rPr>
      </w:pPr>
    </w:p>
    <w:p w:rsidR="009E791E" w:rsidRPr="009E791E" w:rsidRDefault="009E791E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791E" w:rsidRPr="009E791E" w:rsidRDefault="009E791E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Books : </w:t>
      </w:r>
    </w:p>
    <w:p w:rsidR="009E791E" w:rsidRPr="009E791E" w:rsidRDefault="009E791E" w:rsidP="00D16CCC">
      <w:pPr>
        <w:widowControl/>
        <w:numPr>
          <w:ilvl w:val="0"/>
          <w:numId w:val="4"/>
        </w:numPr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English Grammar for first year students , Department of Islamic law ,  College of "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AlImam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AlAdham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" "The great Imam", University of Mosul . (2008)</w:t>
      </w:r>
    </w:p>
    <w:p w:rsidR="009E791E" w:rsidRDefault="009E791E" w:rsidP="00D16CCC">
      <w:pPr>
        <w:widowControl/>
        <w:numPr>
          <w:ilvl w:val="0"/>
          <w:numId w:val="4"/>
        </w:numPr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English Grammar for second  year students , Department of Islamic law ,  College of "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AlImam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AlAdham</w:t>
      </w:r>
      <w:proofErr w:type="spellEnd"/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" "The great Imam", University of Mosul . (2009)</w:t>
      </w: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791E" w:rsidRPr="009E791E" w:rsidRDefault="009E791E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79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lastRenderedPageBreak/>
        <w:t xml:space="preserve">التدريس </w:t>
      </w:r>
    </w:p>
    <w:tbl>
      <w:tblPr>
        <w:tblStyle w:val="TableGrid"/>
        <w:tblW w:w="10533" w:type="dxa"/>
        <w:tblInd w:w="-885" w:type="dxa"/>
        <w:tblLook w:val="01E0" w:firstRow="1" w:lastRow="1" w:firstColumn="1" w:lastColumn="1" w:noHBand="0" w:noVBand="0"/>
      </w:tblPr>
      <w:tblGrid>
        <w:gridCol w:w="567"/>
        <w:gridCol w:w="1135"/>
        <w:gridCol w:w="1701"/>
        <w:gridCol w:w="1559"/>
        <w:gridCol w:w="2835"/>
        <w:gridCol w:w="1134"/>
        <w:gridCol w:w="1602"/>
      </w:tblGrid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No. 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Univ.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College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Department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Subject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Stage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72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Academic Year(s)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Legal Translation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th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2002 - 2005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0B54B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  <w:r w:rsidR="009E791E"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 into Arabic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st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2003-2004,</w:t>
            </w:r>
          </w:p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2005-2006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law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General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st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2003-2004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Arabic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st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2005-2006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Translation into  </w:t>
            </w:r>
            <w:proofErr w:type="spellStart"/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into</w:t>
            </w:r>
            <w:proofErr w:type="spellEnd"/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English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nd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2006-2007</w:t>
            </w:r>
          </w:p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st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2006-2007</w:t>
            </w:r>
          </w:p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st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2007-2008</w:t>
            </w:r>
          </w:p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Pragmatics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2007-2008</w:t>
            </w:r>
          </w:p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Journalistic </w:t>
            </w:r>
          </w:p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th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2008-2009</w:t>
            </w:r>
          </w:p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Theories of </w:t>
            </w:r>
          </w:p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th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2009-2010</w:t>
            </w:r>
          </w:p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Engineering 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Architecture 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M.A. 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2009-2010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Theories of </w:t>
            </w:r>
          </w:p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th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2010-2011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Engineering 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Architecture 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M.A. 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2010-2011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Research Methodology 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2010-2011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Research Methodology 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2011-2012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Engineering 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Architecture 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M.A. 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2011-2012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Theories of </w:t>
            </w:r>
          </w:p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th</w:t>
            </w: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2011-2012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4th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2012-2013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  <w:t>Research Methodology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  <w:t>M.A</w:t>
            </w: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  <w:t>.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2012-2013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Ph.D.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2013-2014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  <w:t>Research Methodology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M.A</w:t>
            </w: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2013-2014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4th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2013-2014</w:t>
            </w:r>
          </w:p>
        </w:tc>
      </w:tr>
      <w:tr w:rsidR="009E791E" w:rsidRPr="009E791E" w:rsidTr="00C56BAA">
        <w:tc>
          <w:tcPr>
            <w:tcW w:w="567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5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9E791E" w:rsidRPr="009E791E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4th year</w:t>
            </w:r>
          </w:p>
        </w:tc>
        <w:tc>
          <w:tcPr>
            <w:tcW w:w="1602" w:type="dxa"/>
          </w:tcPr>
          <w:p w:rsidR="009E791E" w:rsidRPr="009E791E" w:rsidRDefault="009E791E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2016-2017</w:t>
            </w:r>
          </w:p>
        </w:tc>
      </w:tr>
      <w:tr w:rsidR="00C56BAA" w:rsidRPr="009E791E" w:rsidTr="00C56BAA">
        <w:tc>
          <w:tcPr>
            <w:tcW w:w="567" w:type="dxa"/>
          </w:tcPr>
          <w:p w:rsidR="00C56BAA" w:rsidRPr="009E791E" w:rsidRDefault="00C56BAA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5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C56BAA" w:rsidRPr="009E791E" w:rsidRDefault="00C56BAA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4th year</w:t>
            </w:r>
          </w:p>
        </w:tc>
        <w:tc>
          <w:tcPr>
            <w:tcW w:w="1602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2017-2018</w:t>
            </w:r>
          </w:p>
        </w:tc>
      </w:tr>
      <w:tr w:rsidR="00C56BAA" w:rsidRPr="009E791E" w:rsidTr="00C56BAA">
        <w:tc>
          <w:tcPr>
            <w:tcW w:w="567" w:type="dxa"/>
          </w:tcPr>
          <w:p w:rsidR="00C56BAA" w:rsidRPr="009E791E" w:rsidRDefault="00C56BAA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5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4th year</w:t>
            </w:r>
          </w:p>
        </w:tc>
        <w:tc>
          <w:tcPr>
            <w:tcW w:w="1602" w:type="dxa"/>
          </w:tcPr>
          <w:p w:rsidR="00C56BAA" w:rsidRPr="009E791E" w:rsidRDefault="00C56BAA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2018-2019</w:t>
            </w:r>
          </w:p>
        </w:tc>
      </w:tr>
      <w:tr w:rsidR="00C56BAA" w:rsidRPr="009E791E" w:rsidTr="00C56BAA">
        <w:tc>
          <w:tcPr>
            <w:tcW w:w="567" w:type="dxa"/>
          </w:tcPr>
          <w:p w:rsidR="00C56BAA" w:rsidRPr="009E791E" w:rsidRDefault="00C56BAA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5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M.A</w:t>
            </w:r>
          </w:p>
        </w:tc>
        <w:tc>
          <w:tcPr>
            <w:tcW w:w="1602" w:type="dxa"/>
          </w:tcPr>
          <w:p w:rsidR="00C56BAA" w:rsidRPr="009E791E" w:rsidRDefault="00C56BAA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2018-2019</w:t>
            </w:r>
          </w:p>
        </w:tc>
      </w:tr>
      <w:tr w:rsidR="00C56BAA" w:rsidRPr="009E791E" w:rsidTr="00C56BAA">
        <w:tc>
          <w:tcPr>
            <w:tcW w:w="567" w:type="dxa"/>
          </w:tcPr>
          <w:p w:rsidR="00C56BAA" w:rsidRPr="009E791E" w:rsidRDefault="00C56BAA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5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C56BAA" w:rsidRPr="009E791E" w:rsidRDefault="00C56BAA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Simultaneous interpreting </w:t>
            </w:r>
          </w:p>
        </w:tc>
        <w:tc>
          <w:tcPr>
            <w:tcW w:w="1134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C56BAA" w:rsidRPr="009E791E" w:rsidRDefault="00C56BAA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2018-2019</w:t>
            </w:r>
          </w:p>
        </w:tc>
      </w:tr>
      <w:tr w:rsidR="00C56BAA" w:rsidRPr="009E791E" w:rsidTr="00C56BAA">
        <w:tc>
          <w:tcPr>
            <w:tcW w:w="567" w:type="dxa"/>
          </w:tcPr>
          <w:p w:rsidR="00C56BAA" w:rsidRDefault="00C56BAA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5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  <w:t>English</w:t>
            </w:r>
          </w:p>
        </w:tc>
        <w:tc>
          <w:tcPr>
            <w:tcW w:w="2835" w:type="dxa"/>
          </w:tcPr>
          <w:p w:rsidR="00C56BAA" w:rsidRPr="009E791E" w:rsidRDefault="00C56BAA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Research methodology</w:t>
            </w:r>
          </w:p>
        </w:tc>
        <w:tc>
          <w:tcPr>
            <w:tcW w:w="1134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C56BAA" w:rsidRPr="009E791E" w:rsidRDefault="00C56BAA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2018-2019</w:t>
            </w:r>
          </w:p>
        </w:tc>
      </w:tr>
      <w:tr w:rsidR="00C56BAA" w:rsidRPr="009E791E" w:rsidTr="00C56BAA">
        <w:tc>
          <w:tcPr>
            <w:tcW w:w="567" w:type="dxa"/>
          </w:tcPr>
          <w:p w:rsidR="00C56BAA" w:rsidRDefault="00C56BAA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5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Engineering</w:t>
            </w:r>
          </w:p>
        </w:tc>
        <w:tc>
          <w:tcPr>
            <w:tcW w:w="1559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Architecture </w:t>
            </w:r>
          </w:p>
        </w:tc>
        <w:tc>
          <w:tcPr>
            <w:tcW w:w="2835" w:type="dxa"/>
          </w:tcPr>
          <w:p w:rsidR="00C56BAA" w:rsidRPr="009E791E" w:rsidRDefault="00C56BAA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English </w:t>
            </w:r>
          </w:p>
        </w:tc>
        <w:tc>
          <w:tcPr>
            <w:tcW w:w="1134" w:type="dxa"/>
          </w:tcPr>
          <w:p w:rsidR="00C56BAA" w:rsidRPr="009E791E" w:rsidRDefault="00C56BAA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C56BAA" w:rsidRPr="009E791E" w:rsidRDefault="00C56BAA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2018-2019</w:t>
            </w:r>
          </w:p>
        </w:tc>
      </w:tr>
    </w:tbl>
    <w:p w:rsidR="009E791E" w:rsidRPr="006E0D46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DE387C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8. نشاطات عضو الهيئة التدريسية : </w:t>
      </w:r>
    </w:p>
    <w:p w:rsidR="009E791E" w:rsidRPr="00DE387C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9E791E" w:rsidRPr="00FD7924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FD7924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أ. عضوية اللجان في الكلية :</w:t>
      </w:r>
      <w:r w:rsidRPr="00FD7924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</w:t>
      </w:r>
      <w:r w:rsidR="00FD7924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رئيس </w:t>
      </w:r>
      <w:r w:rsidRPr="00FD7924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لجنة الاستلال في مجلة </w:t>
      </w:r>
      <w:proofErr w:type="spellStart"/>
      <w:r w:rsidRPr="00FD7924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اداب</w:t>
      </w:r>
      <w:proofErr w:type="spellEnd"/>
      <w:r w:rsidRPr="00FD7924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الرافدين </w:t>
      </w:r>
    </w:p>
    <w:p w:rsidR="009E791E" w:rsidRDefault="00D16CCC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-عضوية </w:t>
      </w:r>
      <w:r w:rsidR="00FD7924" w:rsidRPr="00FD7924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اللجنة </w:t>
      </w:r>
      <w:proofErr w:type="spellStart"/>
      <w:r w:rsidR="00FD7924" w:rsidRPr="00FD7924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الامتحانية</w:t>
      </w:r>
      <w:proofErr w:type="spellEnd"/>
      <w:r w:rsidR="00FD7924" w:rsidRPr="00FD7924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في قسم الترجمة </w:t>
      </w:r>
      <w:proofErr w:type="spellStart"/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لاكثر</w:t>
      </w:r>
      <w:proofErr w:type="spellEnd"/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من 15 سنة (2002 وحتى 2019)</w:t>
      </w:r>
    </w:p>
    <w:p w:rsidR="00D16CCC" w:rsidRDefault="00D16CCC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عضوية اللجنة العلمية في قسم الترجمة </w:t>
      </w:r>
      <w:proofErr w:type="spellStart"/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لاكثر</w:t>
      </w:r>
      <w:proofErr w:type="spellEnd"/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من عشر سنوات (206 وحتى 2019) </w:t>
      </w:r>
    </w:p>
    <w:p w:rsidR="00D16CCC" w:rsidRPr="00FD7924" w:rsidRDefault="00D16CCC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عضوية لجنة الدراسات العليا في قسم الترجمة </w:t>
      </w:r>
      <w:proofErr w:type="spellStart"/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لاكثر</w:t>
      </w:r>
      <w:proofErr w:type="spellEnd"/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من عشر سنوات (2006 وحتى 2019) </w:t>
      </w: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DE387C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هـ. المساهمة في المؤتمرات </w:t>
      </w:r>
      <w:r w:rsidRPr="00DE387C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أو</w:t>
      </w:r>
      <w:r w:rsidRPr="00DE387C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الندوات العلمي</w:t>
      </w:r>
      <w:r w:rsidR="00FD7924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ة</w:t>
      </w:r>
      <w:r w:rsidRPr="00DE387C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: </w:t>
      </w: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tbl>
      <w:tblPr>
        <w:bidiVisual/>
        <w:tblW w:w="0" w:type="auto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2912"/>
        <w:gridCol w:w="2894"/>
      </w:tblGrid>
      <w:tr w:rsidR="009E791E" w:rsidRPr="006E2762" w:rsidTr="00D16CCC">
        <w:tc>
          <w:tcPr>
            <w:tcW w:w="3941" w:type="dxa"/>
          </w:tcPr>
          <w:p w:rsidR="009E791E" w:rsidRPr="006E2762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Simplified Arabic"/>
                <w:b/>
                <w:bCs/>
                <w:color w:val="auto"/>
                <w:sz w:val="20"/>
                <w:szCs w:val="20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0"/>
                <w:szCs w:val="20"/>
                <w:u w:val="single"/>
                <w:rtl/>
                <w:lang w:eastAsia="en-US"/>
              </w:rPr>
              <w:t>اسمه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0"/>
                <w:szCs w:val="20"/>
                <w:rtl/>
                <w:lang w:eastAsia="en-US"/>
              </w:rPr>
              <w:t>ا</w:t>
            </w:r>
          </w:p>
        </w:tc>
        <w:tc>
          <w:tcPr>
            <w:tcW w:w="2912" w:type="dxa"/>
          </w:tcPr>
          <w:p w:rsidR="009E791E" w:rsidRPr="006E2762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Simplified Arabic"/>
                <w:b/>
                <w:bCs/>
                <w:color w:val="auto"/>
                <w:sz w:val="20"/>
                <w:szCs w:val="20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0"/>
                <w:szCs w:val="20"/>
                <w:u w:val="single"/>
                <w:rtl/>
                <w:lang w:eastAsia="en-US"/>
              </w:rPr>
              <w:t>محل انعقادها</w:t>
            </w:r>
          </w:p>
        </w:tc>
        <w:tc>
          <w:tcPr>
            <w:tcW w:w="2894" w:type="dxa"/>
          </w:tcPr>
          <w:p w:rsidR="009E791E" w:rsidRPr="006E2762" w:rsidRDefault="009E791E" w:rsidP="00D16CCC">
            <w:pPr>
              <w:widowControl/>
              <w:ind w:left="-1" w:firstLine="0"/>
              <w:jc w:val="left"/>
              <w:rPr>
                <w:rFonts w:ascii="Times New Roman" w:hAnsi="Times New Roman" w:cs="Simplified Arabic"/>
                <w:b/>
                <w:bCs/>
                <w:color w:val="auto"/>
                <w:sz w:val="20"/>
                <w:szCs w:val="20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0"/>
                <w:szCs w:val="20"/>
                <w:u w:val="single"/>
                <w:rtl/>
                <w:lang w:eastAsia="en-US"/>
              </w:rPr>
              <w:t>التاريخ</w:t>
            </w:r>
          </w:p>
        </w:tc>
      </w:tr>
      <w:tr w:rsidR="009E791E" w:rsidRPr="006E2762" w:rsidTr="00D16CCC">
        <w:tc>
          <w:tcPr>
            <w:tcW w:w="3941" w:type="dxa"/>
          </w:tcPr>
          <w:p w:rsidR="009E791E" w:rsidRPr="006E2762" w:rsidRDefault="009E791E" w:rsidP="00D16CCC">
            <w:pPr>
              <w:widowControl/>
              <w:ind w:left="-1" w:firstLine="0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المؤتمر العلمي السنوي السابع لكلية </w:t>
            </w:r>
            <w:proofErr w:type="spellStart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 بعنوان </w:t>
            </w:r>
          </w:p>
        </w:tc>
        <w:tc>
          <w:tcPr>
            <w:tcW w:w="2912" w:type="dxa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كلية </w:t>
            </w:r>
            <w:proofErr w:type="spellStart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/ جامعة الموصل </w:t>
            </w:r>
          </w:p>
        </w:tc>
        <w:tc>
          <w:tcPr>
            <w:tcW w:w="2894" w:type="dxa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13-14 /12/2010 </w:t>
            </w:r>
          </w:p>
        </w:tc>
      </w:tr>
      <w:tr w:rsidR="009E791E" w:rsidRPr="006E2762" w:rsidTr="00D16CCC">
        <w:tc>
          <w:tcPr>
            <w:tcW w:w="3941" w:type="dxa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المؤتمر العلمي السنوي </w:t>
            </w: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الثامن 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لكلية </w:t>
            </w:r>
            <w:proofErr w:type="spellStart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بعنوان </w:t>
            </w: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(</w:t>
            </w:r>
            <w:proofErr w:type="spellStart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افاق بين التراث والمعاصرة )</w:t>
            </w:r>
          </w:p>
        </w:tc>
        <w:tc>
          <w:tcPr>
            <w:tcW w:w="2912" w:type="dxa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كلية </w:t>
            </w:r>
            <w:proofErr w:type="spellStart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 / جامعة الموصل</w:t>
            </w:r>
          </w:p>
        </w:tc>
        <w:tc>
          <w:tcPr>
            <w:tcW w:w="2894" w:type="dxa"/>
          </w:tcPr>
          <w:p w:rsidR="009E791E" w:rsidRPr="006E2762" w:rsidRDefault="009E791E" w:rsidP="00D16CCC">
            <w:pPr>
              <w:widowControl/>
              <w:bidi w:val="0"/>
              <w:ind w:left="-1" w:firstLine="0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7-8/12/2011</w:t>
            </w:r>
          </w:p>
        </w:tc>
      </w:tr>
      <w:tr w:rsidR="009E791E" w:rsidRPr="006E2762" w:rsidTr="00D16CCC">
        <w:tc>
          <w:tcPr>
            <w:tcW w:w="3941" w:type="dxa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المؤتمر العلمي السنوي ا</w:t>
            </w: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لتاسع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لكلية </w:t>
            </w:r>
            <w:proofErr w:type="spellStart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بعنوان </w:t>
            </w: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(الدراسات الانسانية بين الحاضر واستشراق المستقبل )</w:t>
            </w:r>
          </w:p>
        </w:tc>
        <w:tc>
          <w:tcPr>
            <w:tcW w:w="2912" w:type="dxa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كلية </w:t>
            </w:r>
            <w:proofErr w:type="spellStart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 / جامعة الموصل</w:t>
            </w:r>
          </w:p>
        </w:tc>
        <w:tc>
          <w:tcPr>
            <w:tcW w:w="2894" w:type="dxa"/>
          </w:tcPr>
          <w:p w:rsidR="009E791E" w:rsidRPr="006E2762" w:rsidRDefault="009E791E" w:rsidP="00D16CCC">
            <w:pPr>
              <w:widowControl/>
              <w:bidi w:val="0"/>
              <w:ind w:left="-1" w:firstLine="0"/>
              <w:jc w:val="center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6-7/11/2013</w:t>
            </w:r>
          </w:p>
        </w:tc>
      </w:tr>
      <w:tr w:rsidR="009E791E" w:rsidRPr="006E2762" w:rsidTr="00D16CCC">
        <w:tc>
          <w:tcPr>
            <w:tcW w:w="3941" w:type="dxa"/>
          </w:tcPr>
          <w:p w:rsidR="009E791E" w:rsidRPr="006E2762" w:rsidRDefault="009E791E" w:rsidP="00D16CCC">
            <w:pPr>
              <w:widowControl/>
              <w:ind w:left="-1" w:firstLine="0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 xml:space="preserve">Issues in Translation </w:t>
            </w:r>
          </w:p>
        </w:tc>
        <w:tc>
          <w:tcPr>
            <w:tcW w:w="2912" w:type="dxa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Faculty of Humanities , University of </w:t>
            </w:r>
            <w:proofErr w:type="spellStart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Duhok</w:t>
            </w:r>
            <w:proofErr w:type="spellEnd"/>
          </w:p>
        </w:tc>
        <w:tc>
          <w:tcPr>
            <w:tcW w:w="2894" w:type="dxa"/>
          </w:tcPr>
          <w:p w:rsidR="009E791E" w:rsidRPr="006E2762" w:rsidRDefault="009E791E" w:rsidP="00D16CCC">
            <w:pPr>
              <w:widowControl/>
              <w:bidi w:val="0"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(27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vertAlign w:val="superscript"/>
                <w:lang w:eastAsia="en-US" w:bidi="ar-IQ"/>
              </w:rPr>
              <w:t>th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-28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vertAlign w:val="superscript"/>
                <w:lang w:eastAsia="en-US" w:bidi="ar-IQ"/>
              </w:rPr>
              <w:t>th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 of April 2013) </w:t>
            </w:r>
          </w:p>
        </w:tc>
      </w:tr>
      <w:tr w:rsidR="009E791E" w:rsidRPr="006E2762" w:rsidTr="00D16CCC">
        <w:tc>
          <w:tcPr>
            <w:tcW w:w="3941" w:type="dxa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Translation Quality Assessment</w:t>
            </w:r>
          </w:p>
        </w:tc>
        <w:tc>
          <w:tcPr>
            <w:tcW w:w="2912" w:type="dxa"/>
          </w:tcPr>
          <w:p w:rsidR="009E791E" w:rsidRPr="006E2762" w:rsidRDefault="009E791E" w:rsidP="00D16CCC">
            <w:pPr>
              <w:widowControl/>
              <w:ind w:left="-1" w:firstLine="0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قسم الترجمة 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–</w:t>
            </w: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كلية </w:t>
            </w:r>
            <w:proofErr w:type="spellStart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 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–</w:t>
            </w: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جامعة الموصل </w:t>
            </w:r>
          </w:p>
        </w:tc>
        <w:tc>
          <w:tcPr>
            <w:tcW w:w="2894" w:type="dxa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2/4/2013</w:t>
            </w:r>
          </w:p>
        </w:tc>
      </w:tr>
      <w:tr w:rsidR="009E791E" w:rsidRPr="006E2762" w:rsidTr="00D16CCC">
        <w:tc>
          <w:tcPr>
            <w:tcW w:w="3941" w:type="dxa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Ideology and translation</w:t>
            </w:r>
          </w:p>
        </w:tc>
        <w:tc>
          <w:tcPr>
            <w:tcW w:w="2912" w:type="dxa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قسم الترجمة –كلية </w:t>
            </w:r>
            <w:proofErr w:type="spellStart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–جامعة الموصل</w:t>
            </w:r>
          </w:p>
        </w:tc>
        <w:tc>
          <w:tcPr>
            <w:tcW w:w="2894" w:type="dxa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27/3/2014</w:t>
            </w:r>
          </w:p>
        </w:tc>
      </w:tr>
    </w:tbl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DE387C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و. </w:t>
      </w:r>
      <w:r w:rsidRPr="00DE387C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الإشراف</w:t>
      </w:r>
      <w:r w:rsidRPr="00DE387C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على ا لدراسات العليا : </w:t>
      </w: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tbl>
      <w:tblPr>
        <w:bidiVisual/>
        <w:tblW w:w="0" w:type="auto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779"/>
        <w:gridCol w:w="2842"/>
      </w:tblGrid>
      <w:tr w:rsidR="009E791E" w:rsidRPr="006E2762" w:rsidTr="00D16CCC">
        <w:tc>
          <w:tcPr>
            <w:tcW w:w="2268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u w:val="single"/>
                <w:rtl/>
                <w:lang w:eastAsia="en-US"/>
              </w:rPr>
              <w:t>اسم الطالب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           </w:t>
            </w:r>
          </w:p>
        </w:tc>
        <w:tc>
          <w:tcPr>
            <w:tcW w:w="477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u w:val="single"/>
                <w:rtl/>
                <w:lang w:eastAsia="en-US"/>
              </w:rPr>
              <w:t>عنوان الرسالة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        </w:t>
            </w:r>
          </w:p>
        </w:tc>
        <w:tc>
          <w:tcPr>
            <w:tcW w:w="2842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ا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u w:val="single"/>
                <w:rtl/>
                <w:lang w:eastAsia="en-US"/>
              </w:rPr>
              <w:t>لدرجة العلمية وتاريخها</w:t>
            </w:r>
          </w:p>
        </w:tc>
      </w:tr>
      <w:tr w:rsidR="009E791E" w:rsidRPr="006E2762" w:rsidTr="00D16CCC">
        <w:tc>
          <w:tcPr>
            <w:tcW w:w="2268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سامي محمد يونس </w:t>
            </w:r>
          </w:p>
        </w:tc>
        <w:tc>
          <w:tcPr>
            <w:tcW w:w="477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proofErr w:type="spellStart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Multifunctionality</w:t>
            </w:r>
            <w:proofErr w:type="spellEnd"/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 And The Translation</w:t>
            </w:r>
          </w:p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 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Of The Arabic Particles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 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Into English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 (ل , ف , ب) </w:t>
            </w:r>
          </w:p>
        </w:tc>
        <w:tc>
          <w:tcPr>
            <w:tcW w:w="2842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ماجستير 2010</w:t>
            </w:r>
          </w:p>
        </w:tc>
      </w:tr>
      <w:tr w:rsidR="009E791E" w:rsidRPr="006E2762" w:rsidTr="00D16CCC">
        <w:tc>
          <w:tcPr>
            <w:tcW w:w="2268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اشرف عبد الرزاق سعيد</w:t>
            </w:r>
          </w:p>
        </w:tc>
        <w:tc>
          <w:tcPr>
            <w:tcW w:w="477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The Role Of Visual Effects In Translating English Scientific  Texts Into Arabic</w:t>
            </w:r>
          </w:p>
        </w:tc>
        <w:tc>
          <w:tcPr>
            <w:tcW w:w="2842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ماجستير 2012</w:t>
            </w:r>
          </w:p>
        </w:tc>
      </w:tr>
      <w:tr w:rsidR="009E791E" w:rsidRPr="006E2762" w:rsidTr="00D16CCC">
        <w:tc>
          <w:tcPr>
            <w:tcW w:w="2268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محمود خضير </w:t>
            </w: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محمد</w:t>
            </w:r>
          </w:p>
        </w:tc>
        <w:tc>
          <w:tcPr>
            <w:tcW w:w="477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Decision-Making In Translation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:</w:t>
            </w:r>
          </w:p>
          <w:p w:rsidR="009E791E" w:rsidRPr="006E2762" w:rsidRDefault="009E791E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Legal Language As A Case Study</w:t>
            </w:r>
          </w:p>
        </w:tc>
        <w:tc>
          <w:tcPr>
            <w:tcW w:w="2842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ماجستير 2012</w:t>
            </w:r>
          </w:p>
        </w:tc>
      </w:tr>
      <w:tr w:rsidR="009E791E" w:rsidRPr="006E2762" w:rsidTr="00D16CCC">
        <w:tc>
          <w:tcPr>
            <w:tcW w:w="2268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زهراء ربيع محمد </w:t>
            </w:r>
          </w:p>
        </w:tc>
        <w:tc>
          <w:tcPr>
            <w:tcW w:w="477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Compensation in the Translation of</w:t>
            </w: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English Literary Texts into Arabic</w:t>
            </w:r>
          </w:p>
        </w:tc>
        <w:tc>
          <w:tcPr>
            <w:tcW w:w="2842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ماجستير 2013</w:t>
            </w:r>
          </w:p>
        </w:tc>
      </w:tr>
      <w:tr w:rsidR="009E791E" w:rsidRPr="006E2762" w:rsidTr="00D16CCC">
        <w:tc>
          <w:tcPr>
            <w:tcW w:w="2268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زهراء احمد عثمان </w:t>
            </w:r>
          </w:p>
        </w:tc>
        <w:tc>
          <w:tcPr>
            <w:tcW w:w="477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 xml:space="preserve">Translating English Non-finite clauses into Arabic  </w:t>
            </w:r>
          </w:p>
        </w:tc>
        <w:tc>
          <w:tcPr>
            <w:tcW w:w="2842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ماجستير</w:t>
            </w: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 2015</w:t>
            </w:r>
          </w:p>
        </w:tc>
      </w:tr>
      <w:tr w:rsidR="009E791E" w:rsidRPr="006E2762" w:rsidTr="00D16CCC">
        <w:tc>
          <w:tcPr>
            <w:tcW w:w="2268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رغدة محمد ازهر </w:t>
            </w:r>
          </w:p>
        </w:tc>
        <w:tc>
          <w:tcPr>
            <w:tcW w:w="4779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Text typology and Explication in English-Arabic Translation</w:t>
            </w:r>
          </w:p>
        </w:tc>
        <w:tc>
          <w:tcPr>
            <w:tcW w:w="2842" w:type="dxa"/>
            <w:shd w:val="clear" w:color="auto" w:fill="auto"/>
          </w:tcPr>
          <w:p w:rsidR="009E791E" w:rsidRPr="006E2762" w:rsidRDefault="009E791E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6E2762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ماجستير</w:t>
            </w:r>
            <w:r w:rsidRPr="006E2762"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2016</w:t>
            </w:r>
          </w:p>
        </w:tc>
      </w:tr>
      <w:tr w:rsidR="00D16CCC" w:rsidRPr="006E2762" w:rsidTr="00D16CCC">
        <w:tc>
          <w:tcPr>
            <w:tcW w:w="2268" w:type="dxa"/>
            <w:shd w:val="clear" w:color="auto" w:fill="auto"/>
          </w:tcPr>
          <w:p w:rsidR="00D16CCC" w:rsidRPr="006E2762" w:rsidRDefault="00D16CCC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اياد طه محمود</w:t>
            </w:r>
          </w:p>
        </w:tc>
        <w:tc>
          <w:tcPr>
            <w:tcW w:w="4779" w:type="dxa"/>
            <w:shd w:val="clear" w:color="auto" w:fill="auto"/>
          </w:tcPr>
          <w:p w:rsidR="00D16CCC" w:rsidRPr="006E2762" w:rsidRDefault="00D16CCC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D16CCC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Couplet Strategy in Arabic –English Translation</w:t>
            </w:r>
          </w:p>
        </w:tc>
        <w:tc>
          <w:tcPr>
            <w:tcW w:w="2842" w:type="dxa"/>
            <w:shd w:val="clear" w:color="auto" w:fill="auto"/>
          </w:tcPr>
          <w:p w:rsidR="00D16CCC" w:rsidRPr="006E2762" w:rsidRDefault="00D16CCC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ماجستير 2019</w:t>
            </w:r>
          </w:p>
        </w:tc>
      </w:tr>
      <w:tr w:rsidR="00D16CCC" w:rsidRPr="006E2762" w:rsidTr="00D16CCC">
        <w:tc>
          <w:tcPr>
            <w:tcW w:w="2268" w:type="dxa"/>
            <w:shd w:val="clear" w:color="auto" w:fill="auto"/>
          </w:tcPr>
          <w:p w:rsidR="00D16CCC" w:rsidRPr="006E2762" w:rsidRDefault="00D16CCC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ناظم يونس صالح</w:t>
            </w:r>
          </w:p>
        </w:tc>
        <w:tc>
          <w:tcPr>
            <w:tcW w:w="4779" w:type="dxa"/>
            <w:shd w:val="clear" w:color="auto" w:fill="auto"/>
          </w:tcPr>
          <w:p w:rsidR="00D16CCC" w:rsidRPr="006E2762" w:rsidRDefault="00D16CCC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D16CCC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Componential Analysis in Translating </w:t>
            </w:r>
            <w:proofErr w:type="spellStart"/>
            <w:r w:rsidRPr="00D16CCC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Himingway's</w:t>
            </w:r>
            <w:proofErr w:type="spellEnd"/>
            <w:r w:rsidRPr="00D16CCC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 "Farewell to Arms " into Arabic</w:t>
            </w:r>
          </w:p>
        </w:tc>
        <w:tc>
          <w:tcPr>
            <w:tcW w:w="2842" w:type="dxa"/>
            <w:shd w:val="clear" w:color="auto" w:fill="auto"/>
          </w:tcPr>
          <w:p w:rsidR="00D16CCC" w:rsidRPr="006E2762" w:rsidRDefault="00D16CCC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auto"/>
                <w:sz w:val="24"/>
                <w:szCs w:val="24"/>
                <w:rtl/>
                <w:lang w:eastAsia="en-US"/>
              </w:rPr>
              <w:t>دكتوراه 2019</w:t>
            </w:r>
          </w:p>
        </w:tc>
      </w:tr>
    </w:tbl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9E791E" w:rsidRDefault="009E791E" w:rsidP="00D16CCC">
      <w:pPr>
        <w:ind w:left="-1" w:firstLine="0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</w:p>
    <w:p w:rsidR="00D16CCC" w:rsidRDefault="00D16CCC" w:rsidP="00D16CCC">
      <w:pPr>
        <w:widowControl/>
        <w:bidi w:val="0"/>
        <w:ind w:left="-1" w:right="-694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Curriculum Vitae .</w:t>
      </w:r>
    </w:p>
    <w:p w:rsidR="00521E00" w:rsidRPr="00521E00" w:rsidRDefault="00521E00" w:rsidP="00D16CCC">
      <w:pPr>
        <w:widowControl/>
        <w:bidi w:val="0"/>
        <w:ind w:left="-1" w:right="-694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TableGrid1"/>
        <w:tblW w:w="9720" w:type="dxa"/>
        <w:tblInd w:w="-252" w:type="dxa"/>
        <w:tblLook w:val="01E0" w:firstRow="1" w:lastRow="1" w:firstColumn="1" w:lastColumn="1" w:noHBand="0" w:noVBand="0"/>
      </w:tblPr>
      <w:tblGrid>
        <w:gridCol w:w="2340"/>
        <w:gridCol w:w="5400"/>
        <w:gridCol w:w="1980"/>
      </w:tblGrid>
      <w:tr w:rsidR="00521E00" w:rsidRPr="00521E00" w:rsidTr="00D35DB3">
        <w:tc>
          <w:tcPr>
            <w:tcW w:w="9720" w:type="dxa"/>
            <w:gridSpan w:val="3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I. Personal Data :</w:t>
            </w:r>
          </w:p>
        </w:tc>
      </w:tr>
      <w:tr w:rsidR="00521E00" w:rsidRPr="00521E00" w:rsidTr="00D35DB3">
        <w:tc>
          <w:tcPr>
            <w:tcW w:w="23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540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Luqman</w:t>
            </w:r>
            <w:proofErr w:type="spellEnd"/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Abdulkarim</w:t>
            </w:r>
            <w:proofErr w:type="spellEnd"/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Nasser</w:t>
            </w:r>
          </w:p>
        </w:tc>
        <w:tc>
          <w:tcPr>
            <w:tcW w:w="1980" w:type="dxa"/>
            <w:vMerge w:val="restart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4390C47D" wp14:editId="23CEC70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45085</wp:posOffset>
                  </wp:positionV>
                  <wp:extent cx="1007110" cy="1373505"/>
                  <wp:effectExtent l="0" t="0" r="254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37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1E00" w:rsidRPr="00521E00" w:rsidTr="00D35DB3">
        <w:tc>
          <w:tcPr>
            <w:tcW w:w="23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540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22 October 1971</w:t>
            </w:r>
          </w:p>
        </w:tc>
        <w:tc>
          <w:tcPr>
            <w:tcW w:w="1980" w:type="dxa"/>
            <w:vMerge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23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Marital  State </w:t>
            </w:r>
          </w:p>
        </w:tc>
        <w:tc>
          <w:tcPr>
            <w:tcW w:w="540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married, four  children  </w:t>
            </w:r>
          </w:p>
        </w:tc>
        <w:tc>
          <w:tcPr>
            <w:tcW w:w="1980" w:type="dxa"/>
            <w:vMerge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23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Nationality</w:t>
            </w:r>
          </w:p>
        </w:tc>
        <w:tc>
          <w:tcPr>
            <w:tcW w:w="540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Iraqi</w:t>
            </w:r>
          </w:p>
        </w:tc>
        <w:tc>
          <w:tcPr>
            <w:tcW w:w="1980" w:type="dxa"/>
            <w:vMerge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23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Phone No.</w:t>
            </w:r>
          </w:p>
        </w:tc>
        <w:tc>
          <w:tcPr>
            <w:tcW w:w="540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009647701678003</w:t>
            </w:r>
          </w:p>
        </w:tc>
        <w:tc>
          <w:tcPr>
            <w:tcW w:w="1980" w:type="dxa"/>
            <w:vMerge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23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5400" w:type="dxa"/>
          </w:tcPr>
          <w:p w:rsidR="00521E00" w:rsidRPr="00521E00" w:rsidRDefault="00AE1685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hyperlink r:id="rId9" w:history="1">
              <w:r w:rsidR="00521E00" w:rsidRPr="00521E00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luqmanalsanjry@yahoo.com</w:t>
              </w:r>
            </w:hyperlink>
          </w:p>
        </w:tc>
        <w:tc>
          <w:tcPr>
            <w:tcW w:w="1980" w:type="dxa"/>
            <w:vMerge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23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Permanent Address</w:t>
            </w:r>
          </w:p>
        </w:tc>
        <w:tc>
          <w:tcPr>
            <w:tcW w:w="7380" w:type="dxa"/>
            <w:gridSpan w:val="2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Mosul -Iraq</w:t>
            </w:r>
          </w:p>
        </w:tc>
      </w:tr>
      <w:tr w:rsidR="00521E00" w:rsidRPr="00521E00" w:rsidTr="00D35DB3">
        <w:tc>
          <w:tcPr>
            <w:tcW w:w="2340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Academic Status 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gridSpan w:val="2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21E0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eastAsia="en-US"/>
              </w:rPr>
              <w:t>Asst. Prof.</w:t>
            </w:r>
            <w:r w:rsidRPr="00521E0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Translation department ,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College of Arts, Mosul University</w:t>
            </w:r>
          </w:p>
        </w:tc>
      </w:tr>
    </w:tbl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TableGrid1"/>
        <w:tblW w:w="9720" w:type="dxa"/>
        <w:tblInd w:w="-252" w:type="dxa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080"/>
        <w:gridCol w:w="1620"/>
        <w:gridCol w:w="1440"/>
        <w:gridCol w:w="1440"/>
      </w:tblGrid>
      <w:tr w:rsidR="00521E00" w:rsidRPr="00521E00" w:rsidTr="00D35DB3">
        <w:tc>
          <w:tcPr>
            <w:tcW w:w="9720" w:type="dxa"/>
            <w:gridSpan w:val="7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2. EDUCATION: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126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University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College 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Department </w:t>
            </w:r>
          </w:p>
        </w:tc>
        <w:tc>
          <w:tcPr>
            <w:tcW w:w="108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Degree</w:t>
            </w:r>
          </w:p>
        </w:tc>
        <w:tc>
          <w:tcPr>
            <w:tcW w:w="162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Specialization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Period of 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Study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Year of 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Completion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21E00" w:rsidRPr="00521E00" w:rsidTr="00D35DB3">
        <w:tc>
          <w:tcPr>
            <w:tcW w:w="126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Engineering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Architecture</w:t>
            </w:r>
          </w:p>
        </w:tc>
        <w:tc>
          <w:tcPr>
            <w:tcW w:w="108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B.Sc. </w:t>
            </w:r>
          </w:p>
        </w:tc>
        <w:tc>
          <w:tcPr>
            <w:tcW w:w="162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Architectural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Engineering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 5 years 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1994</w:t>
            </w:r>
          </w:p>
        </w:tc>
      </w:tr>
      <w:tr w:rsidR="00521E00" w:rsidRPr="00521E00" w:rsidTr="00D35DB3">
        <w:tc>
          <w:tcPr>
            <w:tcW w:w="126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08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B.A. </w:t>
            </w:r>
          </w:p>
        </w:tc>
        <w:tc>
          <w:tcPr>
            <w:tcW w:w="162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 4 years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2000</w:t>
            </w:r>
          </w:p>
        </w:tc>
      </w:tr>
      <w:tr w:rsidR="00521E00" w:rsidRPr="00521E00" w:rsidTr="00D35DB3">
        <w:tc>
          <w:tcPr>
            <w:tcW w:w="126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08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M.A. </w:t>
            </w:r>
          </w:p>
        </w:tc>
        <w:tc>
          <w:tcPr>
            <w:tcW w:w="162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 years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2002</w:t>
            </w:r>
          </w:p>
        </w:tc>
      </w:tr>
      <w:tr w:rsidR="00521E00" w:rsidRPr="00521E00" w:rsidTr="00D35DB3">
        <w:tc>
          <w:tcPr>
            <w:tcW w:w="126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08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Ph</w:t>
            </w:r>
            <w:proofErr w:type="spellEnd"/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D. </w:t>
            </w:r>
          </w:p>
        </w:tc>
        <w:tc>
          <w:tcPr>
            <w:tcW w:w="162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Linguistics &amp;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 years</w:t>
            </w:r>
          </w:p>
        </w:tc>
        <w:tc>
          <w:tcPr>
            <w:tcW w:w="1440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2006</w:t>
            </w:r>
          </w:p>
        </w:tc>
      </w:tr>
    </w:tbl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TableGrid1"/>
        <w:tblW w:w="9468" w:type="dxa"/>
        <w:tblLook w:val="01E0" w:firstRow="1" w:lastRow="1" w:firstColumn="1" w:lastColumn="1" w:noHBand="0" w:noVBand="0"/>
      </w:tblPr>
      <w:tblGrid>
        <w:gridCol w:w="2279"/>
        <w:gridCol w:w="7189"/>
      </w:tblGrid>
      <w:tr w:rsidR="00521E00" w:rsidRPr="00521E00" w:rsidTr="00D35DB3">
        <w:tc>
          <w:tcPr>
            <w:tcW w:w="2279" w:type="dxa"/>
          </w:tcPr>
          <w:p w:rsidR="00521E00" w:rsidRPr="00521E00" w:rsidRDefault="00521E00" w:rsidP="00D16CCC">
            <w:pPr>
              <w:widowControl/>
              <w:bidi w:val="0"/>
              <w:ind w:left="-1" w:right="83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Title of  M.A. Thesis: 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189" w:type="dxa"/>
          </w:tcPr>
          <w:p w:rsidR="00521E00" w:rsidRPr="00521E00" w:rsidRDefault="00521E00" w:rsidP="00D16CCC">
            <w:pPr>
              <w:widowControl/>
              <w:bidi w:val="0"/>
              <w:ind w:left="-1" w:right="432" w:firstLine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"The Translation of Illocutionary Forces of Exclamatory Expressions in the Shakespearean Tragedy “Julius Caesar” Into Arabic"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521E00" w:rsidRPr="00521E00" w:rsidTr="00D35DB3">
        <w:tc>
          <w:tcPr>
            <w:tcW w:w="2279" w:type="dxa"/>
          </w:tcPr>
          <w:p w:rsidR="00521E00" w:rsidRPr="00521E00" w:rsidRDefault="00521E00" w:rsidP="00D16CCC">
            <w:pPr>
              <w:widowControl/>
              <w:tabs>
                <w:tab w:val="right" w:pos="1980"/>
              </w:tabs>
              <w:bidi w:val="0"/>
              <w:ind w:left="-1" w:right="263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Title of  </w:t>
            </w:r>
            <w:proofErr w:type="spellStart"/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Ph</w:t>
            </w:r>
            <w:proofErr w:type="spellEnd"/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D. Dissertation: 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189" w:type="dxa"/>
          </w:tcPr>
          <w:p w:rsidR="00521E00" w:rsidRPr="00521E00" w:rsidRDefault="00521E00" w:rsidP="00D16CCC">
            <w:pPr>
              <w:widowControl/>
              <w:bidi w:val="0"/>
              <w:ind w:left="-1" w:right="72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"Intentionality and the Translation of Legal English Verbs in to Arabic : UNSC Resolutions :A Case Study"</w:t>
            </w:r>
          </w:p>
        </w:tc>
      </w:tr>
    </w:tbl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3. Specializations: </w:t>
      </w: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Linguistics and Translation  </w:t>
      </w: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4. Additional: </w:t>
      </w:r>
    </w:p>
    <w:p w:rsidR="00521E00" w:rsidRPr="00521E00" w:rsidRDefault="00521E00" w:rsidP="00D16CCC">
      <w:pPr>
        <w:widowControl/>
        <w:bidi w:val="0"/>
        <w:ind w:left="-1" w:right="-87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- Course in Computer sciences in 2000. </w:t>
      </w:r>
    </w:p>
    <w:p w:rsidR="00521E00" w:rsidRPr="00521E00" w:rsidRDefault="00521E00" w:rsidP="00D16CCC">
      <w:pPr>
        <w:widowControl/>
        <w:bidi w:val="0"/>
        <w:ind w:left="-1" w:right="-87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-Course in Teaching Methods in 2005. </w:t>
      </w: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5. Honors and Special Awards:</w:t>
      </w: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120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*  Rank (1) out of   48  students in the Department  of Translation,  College of Arts , University of Mosul  ,  in the academic year (1999-2000).</w:t>
      </w:r>
    </w:p>
    <w:p w:rsidR="00521E00" w:rsidRPr="00521E00" w:rsidRDefault="00521E00" w:rsidP="00D16CCC">
      <w:pPr>
        <w:widowControl/>
        <w:bidi w:val="0"/>
        <w:ind w:left="-1" w:right="120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* Rank ( 2)    in the College of Arts , University of Mosul ,  in the academic year (1999-2000) .</w:t>
      </w:r>
    </w:p>
    <w:p w:rsidR="00521E00" w:rsidRPr="00521E00" w:rsidRDefault="00521E00" w:rsidP="00D16CCC">
      <w:pPr>
        <w:widowControl/>
        <w:bidi w:val="0"/>
        <w:ind w:left="-1" w:right="120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* Rank  (1)   in the Iraqi Universities Competitions for top students in the specialization of Translation in the academic year (1999-2000). </w:t>
      </w:r>
    </w:p>
    <w:p w:rsidR="00521E00" w:rsidRPr="00521E00" w:rsidRDefault="00521E00" w:rsidP="00D16CCC">
      <w:pPr>
        <w:widowControl/>
        <w:bidi w:val="0"/>
        <w:ind w:left="-1" w:right="120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  <w:u w:val="single"/>
          <w:lang w:eastAsia="en-US"/>
        </w:rPr>
        <w:t xml:space="preserve">Letters of 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en-US"/>
        </w:rPr>
        <w:t>Credit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:</w:t>
      </w:r>
    </w:p>
    <w:p w:rsidR="00521E00" w:rsidRPr="00521E00" w:rsidRDefault="00521E00" w:rsidP="00D16CCC">
      <w:pPr>
        <w:widowControl/>
        <w:bidi w:val="0"/>
        <w:ind w:left="-1" w:right="120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More than 26 letters of Credit  from the College of Arts –University of Mosul and seven form the Head of the University of Mosul.</w:t>
      </w: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6. TEACHING  POSITIONS:</w:t>
      </w: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TableGrid1"/>
        <w:tblW w:w="10533" w:type="dxa"/>
        <w:tblInd w:w="-885" w:type="dxa"/>
        <w:tblLook w:val="01E0" w:firstRow="1" w:lastRow="1" w:firstColumn="1" w:lastColumn="1" w:noHBand="0" w:noVBand="0"/>
      </w:tblPr>
      <w:tblGrid>
        <w:gridCol w:w="567"/>
        <w:gridCol w:w="1135"/>
        <w:gridCol w:w="1701"/>
        <w:gridCol w:w="1701"/>
        <w:gridCol w:w="2693"/>
        <w:gridCol w:w="1134"/>
        <w:gridCol w:w="1602"/>
      </w:tblGrid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No. 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Univ.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College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Department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Subject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Stage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72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Academic Year(s)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Legal Translation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th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2002 - 2005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Translation into  </w:t>
            </w:r>
            <w:proofErr w:type="spellStart"/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into</w:t>
            </w:r>
            <w:proofErr w:type="spellEnd"/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Arabic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st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2003-2004,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2005-2006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law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General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st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2003-2004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Arabic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st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2005-2006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Translation into  </w:t>
            </w:r>
            <w:proofErr w:type="spellStart"/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into</w:t>
            </w:r>
            <w:proofErr w:type="spellEnd"/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English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nd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2006-2007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st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2006-2007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st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2007-2008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Pragmatics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2007-2008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Journalistic 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th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2008-2009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Theories of 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th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2009-2010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Engineering 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Architecture 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M.A. 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2009-2010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Theories of 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th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2010-2011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Engineering 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Architecture 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M.A. 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2010-2011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Research Methodology 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2010-2011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Research Methodology 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2011-2012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Engineering 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Architecture 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M.A. 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2011-2012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Theories of </w:t>
            </w:r>
          </w:p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th</w:t>
            </w: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2011-2012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4th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2012-2013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  <w:t>Research Methodology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  <w:t>M.A</w:t>
            </w: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  <w:t>.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2012-2013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Ph.D.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2013-2014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  <w:t>Research Methodology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M.A</w:t>
            </w: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2013-2014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4th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2013-2014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5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701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693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4th year</w:t>
            </w:r>
          </w:p>
        </w:tc>
        <w:tc>
          <w:tcPr>
            <w:tcW w:w="1602" w:type="dxa"/>
          </w:tcPr>
          <w:p w:rsidR="00521E00" w:rsidRPr="00521E00" w:rsidRDefault="00521E00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2016-2017</w:t>
            </w:r>
          </w:p>
        </w:tc>
      </w:tr>
    </w:tbl>
    <w:tbl>
      <w:tblPr>
        <w:tblStyle w:val="TableGrid"/>
        <w:tblW w:w="10533" w:type="dxa"/>
        <w:tblInd w:w="-885" w:type="dxa"/>
        <w:tblLook w:val="01E0" w:firstRow="1" w:lastRow="1" w:firstColumn="1" w:lastColumn="1" w:noHBand="0" w:noVBand="0"/>
      </w:tblPr>
      <w:tblGrid>
        <w:gridCol w:w="567"/>
        <w:gridCol w:w="1135"/>
        <w:gridCol w:w="1701"/>
        <w:gridCol w:w="1559"/>
        <w:gridCol w:w="2835"/>
        <w:gridCol w:w="1134"/>
        <w:gridCol w:w="1602"/>
      </w:tblGrid>
      <w:tr w:rsidR="00D16CCC" w:rsidRPr="009E791E" w:rsidTr="007E1D9C">
        <w:tc>
          <w:tcPr>
            <w:tcW w:w="567" w:type="dxa"/>
          </w:tcPr>
          <w:p w:rsidR="00D16CCC" w:rsidRPr="009E791E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5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D16CCC" w:rsidRPr="009E791E" w:rsidRDefault="00D16CCC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4th year</w:t>
            </w:r>
          </w:p>
        </w:tc>
        <w:tc>
          <w:tcPr>
            <w:tcW w:w="1602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2017-2018</w:t>
            </w:r>
          </w:p>
        </w:tc>
      </w:tr>
      <w:tr w:rsidR="00D16CCC" w:rsidRPr="009E791E" w:rsidTr="007E1D9C">
        <w:tc>
          <w:tcPr>
            <w:tcW w:w="567" w:type="dxa"/>
          </w:tcPr>
          <w:p w:rsidR="00D16CCC" w:rsidRPr="009E791E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5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4th year</w:t>
            </w:r>
          </w:p>
        </w:tc>
        <w:tc>
          <w:tcPr>
            <w:tcW w:w="1602" w:type="dxa"/>
          </w:tcPr>
          <w:p w:rsidR="00D16CCC" w:rsidRPr="009E791E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2018-2019</w:t>
            </w:r>
          </w:p>
        </w:tc>
      </w:tr>
      <w:tr w:rsidR="00D16CCC" w:rsidRPr="009E791E" w:rsidTr="007E1D9C">
        <w:tc>
          <w:tcPr>
            <w:tcW w:w="567" w:type="dxa"/>
          </w:tcPr>
          <w:p w:rsidR="00D16CCC" w:rsidRPr="009E791E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5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Theories of Translation</w:t>
            </w:r>
          </w:p>
        </w:tc>
        <w:tc>
          <w:tcPr>
            <w:tcW w:w="1134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M.A</w:t>
            </w:r>
          </w:p>
        </w:tc>
        <w:tc>
          <w:tcPr>
            <w:tcW w:w="1602" w:type="dxa"/>
          </w:tcPr>
          <w:p w:rsidR="00D16CCC" w:rsidRPr="009E791E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2018-2019</w:t>
            </w:r>
          </w:p>
        </w:tc>
      </w:tr>
      <w:tr w:rsidR="00D16CCC" w:rsidRPr="009E791E" w:rsidTr="007E1D9C">
        <w:tc>
          <w:tcPr>
            <w:tcW w:w="567" w:type="dxa"/>
          </w:tcPr>
          <w:p w:rsidR="00D16CCC" w:rsidRPr="009E791E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5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Translation</w:t>
            </w:r>
          </w:p>
        </w:tc>
        <w:tc>
          <w:tcPr>
            <w:tcW w:w="2835" w:type="dxa"/>
          </w:tcPr>
          <w:p w:rsidR="00D16CCC" w:rsidRPr="009E791E" w:rsidRDefault="00D16CCC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Simultaneous interpreting </w:t>
            </w:r>
          </w:p>
        </w:tc>
        <w:tc>
          <w:tcPr>
            <w:tcW w:w="1134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D16CCC" w:rsidRPr="009E791E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2018-2019</w:t>
            </w:r>
          </w:p>
        </w:tc>
      </w:tr>
      <w:tr w:rsidR="00D16CCC" w:rsidRPr="009E791E" w:rsidTr="007E1D9C">
        <w:tc>
          <w:tcPr>
            <w:tcW w:w="567" w:type="dxa"/>
          </w:tcPr>
          <w:p w:rsidR="00D16CCC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5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Arts</w:t>
            </w:r>
          </w:p>
        </w:tc>
        <w:tc>
          <w:tcPr>
            <w:tcW w:w="1559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IQ"/>
              </w:rPr>
              <w:t>English</w:t>
            </w:r>
          </w:p>
        </w:tc>
        <w:tc>
          <w:tcPr>
            <w:tcW w:w="2835" w:type="dxa"/>
          </w:tcPr>
          <w:p w:rsidR="00D16CCC" w:rsidRPr="009E791E" w:rsidRDefault="00D16CCC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Research methodology</w:t>
            </w:r>
          </w:p>
        </w:tc>
        <w:tc>
          <w:tcPr>
            <w:tcW w:w="1134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D16CCC" w:rsidRPr="009E791E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2018-2019</w:t>
            </w:r>
          </w:p>
        </w:tc>
      </w:tr>
      <w:tr w:rsidR="00D16CCC" w:rsidRPr="009E791E" w:rsidTr="007E1D9C">
        <w:tc>
          <w:tcPr>
            <w:tcW w:w="567" w:type="dxa"/>
          </w:tcPr>
          <w:p w:rsidR="00D16CCC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5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791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Mosul</w:t>
            </w:r>
          </w:p>
        </w:tc>
        <w:tc>
          <w:tcPr>
            <w:tcW w:w="1701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eastAsia="en-US" w:bidi="ar-IQ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Engineering</w:t>
            </w:r>
          </w:p>
        </w:tc>
        <w:tc>
          <w:tcPr>
            <w:tcW w:w="1559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Architecture </w:t>
            </w:r>
          </w:p>
        </w:tc>
        <w:tc>
          <w:tcPr>
            <w:tcW w:w="2835" w:type="dxa"/>
          </w:tcPr>
          <w:p w:rsidR="00D16CCC" w:rsidRPr="009E791E" w:rsidRDefault="00D16CCC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English </w:t>
            </w:r>
          </w:p>
        </w:tc>
        <w:tc>
          <w:tcPr>
            <w:tcW w:w="1134" w:type="dxa"/>
          </w:tcPr>
          <w:p w:rsidR="00D16CCC" w:rsidRPr="009E791E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M.A.</w:t>
            </w:r>
          </w:p>
        </w:tc>
        <w:tc>
          <w:tcPr>
            <w:tcW w:w="1602" w:type="dxa"/>
          </w:tcPr>
          <w:p w:rsidR="00D16CCC" w:rsidRPr="009E791E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2018-2019</w:t>
            </w:r>
          </w:p>
        </w:tc>
      </w:tr>
    </w:tbl>
    <w:tbl>
      <w:tblPr>
        <w:tblStyle w:val="TableGrid1"/>
        <w:tblW w:w="10533" w:type="dxa"/>
        <w:tblInd w:w="-885" w:type="dxa"/>
        <w:tblLook w:val="01E0" w:firstRow="1" w:lastRow="1" w:firstColumn="1" w:lastColumn="1" w:noHBand="0" w:noVBand="0"/>
      </w:tblPr>
      <w:tblGrid>
        <w:gridCol w:w="567"/>
        <w:gridCol w:w="1135"/>
        <w:gridCol w:w="1701"/>
        <w:gridCol w:w="1701"/>
        <w:gridCol w:w="2693"/>
        <w:gridCol w:w="1134"/>
        <w:gridCol w:w="1602"/>
      </w:tblGrid>
      <w:tr w:rsidR="00D16CCC" w:rsidRPr="00521E00" w:rsidTr="00D35DB3">
        <w:tc>
          <w:tcPr>
            <w:tcW w:w="567" w:type="dxa"/>
          </w:tcPr>
          <w:p w:rsidR="00D16CCC" w:rsidRPr="00521E00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D16CCC" w:rsidRPr="00521E00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6CCC" w:rsidRPr="00521E00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6CCC" w:rsidRPr="00521E00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D16CCC" w:rsidRPr="00521E00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16CCC" w:rsidRPr="00521E00" w:rsidRDefault="00D16CCC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D16CCC" w:rsidRPr="00521E00" w:rsidRDefault="00D16CCC" w:rsidP="00D16CCC">
            <w:pPr>
              <w:widowControl/>
              <w:bidi w:val="0"/>
              <w:ind w:left="-1" w:right="-694" w:firstLine="0"/>
              <w:jc w:val="lowKashida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Supervision </w:t>
      </w:r>
    </w:p>
    <w:p w:rsidR="00521E00" w:rsidRPr="00521E00" w:rsidRDefault="00D35DB3" w:rsidP="00D16CCC">
      <w:pPr>
        <w:widowControl/>
        <w:numPr>
          <w:ilvl w:val="0"/>
          <w:numId w:val="6"/>
        </w:numPr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7</w:t>
      </w:r>
      <w:r w:rsidR="00521E00"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M.A. students and one in progress</w:t>
      </w:r>
    </w:p>
    <w:p w:rsidR="00521E00" w:rsidRPr="00521E00" w:rsidRDefault="00D35DB3" w:rsidP="00D16CCC">
      <w:pPr>
        <w:widowControl/>
        <w:numPr>
          <w:ilvl w:val="0"/>
          <w:numId w:val="6"/>
        </w:numPr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1 Ph.D. </w:t>
      </w:r>
    </w:p>
    <w:tbl>
      <w:tblPr>
        <w:bidiVisual/>
        <w:tblW w:w="0" w:type="auto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747"/>
        <w:gridCol w:w="2823"/>
      </w:tblGrid>
      <w:tr w:rsidR="00521E00" w:rsidRPr="00521E00" w:rsidTr="00D35DB3">
        <w:tc>
          <w:tcPr>
            <w:tcW w:w="2268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  <w:t>Student</w:t>
            </w: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           </w:t>
            </w:r>
          </w:p>
        </w:tc>
        <w:tc>
          <w:tcPr>
            <w:tcW w:w="4779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  <w:t>Title of Thesis</w:t>
            </w: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        </w:t>
            </w:r>
          </w:p>
        </w:tc>
        <w:tc>
          <w:tcPr>
            <w:tcW w:w="2842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Degree</w:t>
            </w:r>
          </w:p>
        </w:tc>
      </w:tr>
      <w:tr w:rsidR="00521E00" w:rsidRPr="00521E00" w:rsidTr="00D35DB3">
        <w:tc>
          <w:tcPr>
            <w:tcW w:w="2268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 xml:space="preserve">Sami M. </w:t>
            </w: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younis</w:t>
            </w:r>
            <w:proofErr w:type="spellEnd"/>
          </w:p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سامي محمد يونس </w:t>
            </w:r>
          </w:p>
        </w:tc>
        <w:tc>
          <w:tcPr>
            <w:tcW w:w="4779" w:type="dxa"/>
          </w:tcPr>
          <w:p w:rsidR="00521E00" w:rsidRPr="00521E00" w:rsidRDefault="00521E00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Multifunctionality</w:t>
            </w:r>
            <w:proofErr w:type="spellEnd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 And The Translation</w:t>
            </w:r>
          </w:p>
          <w:p w:rsidR="00521E00" w:rsidRPr="00521E00" w:rsidRDefault="00521E00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 </w:t>
            </w: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Of The Arabic Particles</w:t>
            </w: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 </w:t>
            </w: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Into English</w:t>
            </w: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 xml:space="preserve"> (ل , ف , ب) </w:t>
            </w:r>
          </w:p>
        </w:tc>
        <w:tc>
          <w:tcPr>
            <w:tcW w:w="2842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M.A.2010</w:t>
            </w:r>
          </w:p>
        </w:tc>
      </w:tr>
      <w:tr w:rsidR="00521E00" w:rsidRPr="00521E00" w:rsidTr="00D35DB3">
        <w:tc>
          <w:tcPr>
            <w:tcW w:w="2268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Ashraf A. Saeed</w:t>
            </w:r>
          </w:p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اشرف عبد الرزاق سعيد</w:t>
            </w:r>
          </w:p>
        </w:tc>
        <w:tc>
          <w:tcPr>
            <w:tcW w:w="4779" w:type="dxa"/>
          </w:tcPr>
          <w:p w:rsidR="00521E00" w:rsidRPr="00521E00" w:rsidRDefault="00521E00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The Role Of Visual Effects In Translating English Scientific  Texts Into Arabic</w:t>
            </w:r>
          </w:p>
        </w:tc>
        <w:tc>
          <w:tcPr>
            <w:tcW w:w="2842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M.A.2012</w:t>
            </w:r>
          </w:p>
        </w:tc>
      </w:tr>
      <w:tr w:rsidR="00521E00" w:rsidRPr="00521E00" w:rsidTr="00D35DB3">
        <w:tc>
          <w:tcPr>
            <w:tcW w:w="2268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Mahmood </w:t>
            </w: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K.Mohammed</w:t>
            </w:r>
            <w:proofErr w:type="spellEnd"/>
          </w:p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محمود خضير </w:t>
            </w: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محمد</w:t>
            </w:r>
          </w:p>
        </w:tc>
        <w:tc>
          <w:tcPr>
            <w:tcW w:w="4779" w:type="dxa"/>
          </w:tcPr>
          <w:p w:rsidR="00521E00" w:rsidRPr="00521E00" w:rsidRDefault="00521E00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Decision-Making In Translation</w:t>
            </w: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>:</w:t>
            </w:r>
          </w:p>
          <w:p w:rsidR="00521E00" w:rsidRPr="00521E00" w:rsidRDefault="00521E00" w:rsidP="00D16CCC">
            <w:pPr>
              <w:widowControl/>
              <w:ind w:left="-1" w:firstLine="0"/>
              <w:jc w:val="right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Legal Language As A Case Study</w:t>
            </w:r>
          </w:p>
        </w:tc>
        <w:tc>
          <w:tcPr>
            <w:tcW w:w="2842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M.A.2012</w:t>
            </w:r>
          </w:p>
        </w:tc>
      </w:tr>
      <w:tr w:rsidR="00521E00" w:rsidRPr="00521E00" w:rsidTr="00D35DB3">
        <w:tc>
          <w:tcPr>
            <w:tcW w:w="2268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Zahraa</w:t>
            </w:r>
            <w:proofErr w:type="spellEnd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 R. Mohammed</w:t>
            </w:r>
          </w:p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زهراء ربيع محمد </w:t>
            </w:r>
          </w:p>
        </w:tc>
        <w:tc>
          <w:tcPr>
            <w:tcW w:w="4779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Compensation in the Translation of</w:t>
            </w: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English Literary Texts into Arabic</w:t>
            </w:r>
          </w:p>
        </w:tc>
        <w:tc>
          <w:tcPr>
            <w:tcW w:w="2842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M.A.2013</w:t>
            </w:r>
          </w:p>
        </w:tc>
      </w:tr>
      <w:tr w:rsidR="00521E00" w:rsidRPr="00521E00" w:rsidTr="00D35DB3">
        <w:tc>
          <w:tcPr>
            <w:tcW w:w="2268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Zahraa</w:t>
            </w:r>
            <w:proofErr w:type="spellEnd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 A. Othman</w:t>
            </w:r>
          </w:p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زهراء احمد عثمان </w:t>
            </w:r>
          </w:p>
        </w:tc>
        <w:tc>
          <w:tcPr>
            <w:tcW w:w="4779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 xml:space="preserve">Translating English Non-finite clauses into Arabic  </w:t>
            </w:r>
          </w:p>
        </w:tc>
        <w:tc>
          <w:tcPr>
            <w:tcW w:w="2842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M.A.2015</w:t>
            </w:r>
          </w:p>
        </w:tc>
      </w:tr>
      <w:tr w:rsidR="00521E00" w:rsidRPr="00521E00" w:rsidTr="00D35DB3">
        <w:tc>
          <w:tcPr>
            <w:tcW w:w="2268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Raghda</w:t>
            </w:r>
            <w:proofErr w:type="spellEnd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 M. </w:t>
            </w: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Azher</w:t>
            </w:r>
            <w:proofErr w:type="spellEnd"/>
          </w:p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/>
              </w:rPr>
              <w:t xml:space="preserve">رغدة محمد ازهر </w:t>
            </w:r>
          </w:p>
        </w:tc>
        <w:tc>
          <w:tcPr>
            <w:tcW w:w="4779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Text typology and Explication in English-Arabic Translation</w:t>
            </w:r>
          </w:p>
        </w:tc>
        <w:tc>
          <w:tcPr>
            <w:tcW w:w="2842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/>
              </w:rPr>
              <w:t>M.A. 2016</w:t>
            </w:r>
          </w:p>
        </w:tc>
      </w:tr>
      <w:tr w:rsidR="00521E00" w:rsidRPr="00521E00" w:rsidTr="00D35DB3">
        <w:tc>
          <w:tcPr>
            <w:tcW w:w="2268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Ayad</w:t>
            </w:r>
            <w:proofErr w:type="spellEnd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 M. </w:t>
            </w: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Taha</w:t>
            </w:r>
            <w:proofErr w:type="spellEnd"/>
          </w:p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اياد طه محمود</w:t>
            </w:r>
          </w:p>
        </w:tc>
        <w:tc>
          <w:tcPr>
            <w:tcW w:w="4779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Couplet Strategy in Arabic –English Translation</w:t>
            </w:r>
          </w:p>
        </w:tc>
        <w:tc>
          <w:tcPr>
            <w:tcW w:w="2842" w:type="dxa"/>
          </w:tcPr>
          <w:p w:rsidR="00521E00" w:rsidRPr="00521E00" w:rsidRDefault="00D35DB3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M.A. 2019 </w:t>
            </w:r>
          </w:p>
        </w:tc>
      </w:tr>
      <w:tr w:rsidR="00521E00" w:rsidRPr="00521E00" w:rsidTr="00D35DB3">
        <w:tc>
          <w:tcPr>
            <w:tcW w:w="2268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Nadhim</w:t>
            </w:r>
            <w:proofErr w:type="spellEnd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 Y. </w:t>
            </w: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Salih</w:t>
            </w:r>
            <w:proofErr w:type="spellEnd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  </w:t>
            </w:r>
          </w:p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rtl/>
                <w:lang w:eastAsia="en-US" w:bidi="ar-IQ"/>
              </w:rPr>
              <w:t>ناظم يونس صالح</w:t>
            </w:r>
          </w:p>
        </w:tc>
        <w:tc>
          <w:tcPr>
            <w:tcW w:w="4779" w:type="dxa"/>
          </w:tcPr>
          <w:p w:rsidR="00521E00" w:rsidRPr="00521E00" w:rsidRDefault="00521E00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Componential Analysis in Translating </w:t>
            </w:r>
            <w:proofErr w:type="spellStart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Himingway's</w:t>
            </w:r>
            <w:proofErr w:type="spellEnd"/>
            <w:r w:rsidRPr="00521E00"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 xml:space="preserve"> "Farewell to Arms " into Arabic </w:t>
            </w:r>
          </w:p>
        </w:tc>
        <w:tc>
          <w:tcPr>
            <w:tcW w:w="2842" w:type="dxa"/>
          </w:tcPr>
          <w:p w:rsidR="00521E00" w:rsidRPr="00521E00" w:rsidRDefault="00D35DB3" w:rsidP="00D16CCC">
            <w:pPr>
              <w:widowControl/>
              <w:ind w:left="-1" w:firstLine="0"/>
              <w:jc w:val="lowKashida"/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</w:pPr>
            <w:r>
              <w:rPr>
                <w:rFonts w:ascii="Times New Roman" w:hAnsi="Times New Roman" w:cs="Simplified Arabic"/>
                <w:b/>
                <w:bCs/>
                <w:color w:val="auto"/>
                <w:sz w:val="24"/>
                <w:szCs w:val="24"/>
                <w:lang w:eastAsia="en-US" w:bidi="ar-IQ"/>
              </w:rPr>
              <w:t>Ph.D. 2019</w:t>
            </w:r>
          </w:p>
        </w:tc>
      </w:tr>
    </w:tbl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4"/>
          <w:szCs w:val="24"/>
          <w:rtl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7. PROFESSIONAL SERVICE</w:t>
      </w:r>
      <w:r w:rsidRPr="00521E0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:</w:t>
      </w: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306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Member of Control  Committee in Translation Department ,College of Arts, Mosul University   (2002-20</w:t>
      </w:r>
      <w:r w:rsidR="00D16CC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19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)</w:t>
      </w: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22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Member of the Scientific Committee in Translation department ,College of Arts, Mosul University   (2006-2010 )</w:t>
      </w: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8. RESEARCH INTERESTS: </w:t>
      </w:r>
    </w:p>
    <w:p w:rsidR="00521E00" w:rsidRPr="00521E00" w:rsidRDefault="00521E00" w:rsidP="00D16CCC">
      <w:pPr>
        <w:widowControl/>
        <w:bidi w:val="0"/>
        <w:ind w:left="-1" w:right="-694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right="120" w:firstLine="0"/>
        <w:jc w:val="lowKashida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Translation (English into and from Arabic ) , Pragmatics , Legal Translation ,English </w:t>
      </w:r>
      <w:r w:rsidR="00D16CC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G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rammar, Translation Theories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9. ACADEMIC EMPLOYMENT: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TableGrid1"/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3118"/>
        <w:gridCol w:w="2268"/>
        <w:gridCol w:w="1985"/>
      </w:tblGrid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3118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place</w:t>
            </w:r>
          </w:p>
        </w:tc>
        <w:tc>
          <w:tcPr>
            <w:tcW w:w="2268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6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Academic Secretary </w:t>
            </w:r>
          </w:p>
        </w:tc>
        <w:tc>
          <w:tcPr>
            <w:tcW w:w="3118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Dept. of Translation /College of Arts /University of Mosul </w:t>
            </w:r>
          </w:p>
        </w:tc>
        <w:tc>
          <w:tcPr>
            <w:tcW w:w="2268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19/06/2006</w:t>
            </w:r>
          </w:p>
        </w:tc>
        <w:tc>
          <w:tcPr>
            <w:tcW w:w="1985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15/03/2008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6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Head of the Dept.</w:t>
            </w:r>
          </w:p>
        </w:tc>
        <w:tc>
          <w:tcPr>
            <w:tcW w:w="3118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Dept. of Translation /College of Arts /University of Mosul </w:t>
            </w:r>
          </w:p>
        </w:tc>
        <w:tc>
          <w:tcPr>
            <w:tcW w:w="2268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16/03/2008</w:t>
            </w:r>
          </w:p>
        </w:tc>
        <w:tc>
          <w:tcPr>
            <w:tcW w:w="1985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03/07/2011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6" w:type="dxa"/>
          </w:tcPr>
          <w:p w:rsidR="00521E00" w:rsidRPr="00521E00" w:rsidRDefault="00521E00" w:rsidP="00D16CCC">
            <w:pPr>
              <w:widowControl/>
              <w:ind w:left="-1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Academic Secretary</w:t>
            </w:r>
          </w:p>
        </w:tc>
        <w:tc>
          <w:tcPr>
            <w:tcW w:w="3118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Dept. of Translation /College of Arts /University of Mosul </w:t>
            </w:r>
          </w:p>
        </w:tc>
        <w:tc>
          <w:tcPr>
            <w:tcW w:w="2268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03/07/2011</w:t>
            </w:r>
          </w:p>
        </w:tc>
        <w:tc>
          <w:tcPr>
            <w:tcW w:w="1985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15/07/2013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6" w:type="dxa"/>
          </w:tcPr>
          <w:p w:rsidR="00521E00" w:rsidRPr="00521E00" w:rsidRDefault="00521E00" w:rsidP="00D16CCC">
            <w:pPr>
              <w:widowControl/>
              <w:ind w:left="-1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Head of the Dept.</w:t>
            </w:r>
          </w:p>
        </w:tc>
        <w:tc>
          <w:tcPr>
            <w:tcW w:w="3118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Dept. of Translation /College of Arts /University of Mosul </w:t>
            </w:r>
          </w:p>
        </w:tc>
        <w:tc>
          <w:tcPr>
            <w:tcW w:w="2268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16/07/2013</w:t>
            </w:r>
          </w:p>
        </w:tc>
        <w:tc>
          <w:tcPr>
            <w:tcW w:w="1985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15/03/2016</w:t>
            </w:r>
          </w:p>
        </w:tc>
      </w:tr>
      <w:tr w:rsidR="00521E00" w:rsidRPr="00521E00" w:rsidTr="00D35DB3">
        <w:tc>
          <w:tcPr>
            <w:tcW w:w="567" w:type="dxa"/>
          </w:tcPr>
          <w:p w:rsidR="00521E00" w:rsidRPr="00521E00" w:rsidRDefault="00521E00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21E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6" w:type="dxa"/>
          </w:tcPr>
          <w:p w:rsidR="00521E00" w:rsidRPr="00521E00" w:rsidRDefault="00521E00" w:rsidP="00D16CCC">
            <w:pPr>
              <w:widowControl/>
              <w:ind w:left="-1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Academic Secretary</w:t>
            </w:r>
          </w:p>
        </w:tc>
        <w:tc>
          <w:tcPr>
            <w:tcW w:w="3118" w:type="dxa"/>
          </w:tcPr>
          <w:p w:rsidR="00521E00" w:rsidRPr="00521E00" w:rsidRDefault="00521E00" w:rsidP="00D16CCC">
            <w:pPr>
              <w:widowControl/>
              <w:ind w:left="-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Dept. of Translation /College of Arts /University of Mosul </w:t>
            </w:r>
          </w:p>
        </w:tc>
        <w:tc>
          <w:tcPr>
            <w:tcW w:w="2268" w:type="dxa"/>
          </w:tcPr>
          <w:p w:rsidR="00521E00" w:rsidRPr="00521E00" w:rsidRDefault="00521E00" w:rsidP="00D16CCC">
            <w:pPr>
              <w:widowControl/>
              <w:ind w:left="-1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E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04/10/2017</w:t>
            </w:r>
          </w:p>
        </w:tc>
        <w:tc>
          <w:tcPr>
            <w:tcW w:w="1985" w:type="dxa"/>
          </w:tcPr>
          <w:p w:rsidR="00521E00" w:rsidRPr="00521E00" w:rsidRDefault="00D16CCC" w:rsidP="00D16CCC">
            <w:pPr>
              <w:widowControl/>
              <w:bidi w:val="0"/>
              <w:ind w:left="-1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2019</w:t>
            </w:r>
          </w:p>
        </w:tc>
      </w:tr>
    </w:tbl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Academic Status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Assistant Lecturer , Department of Translation , University of Mosul ( August 26, 2002).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rtl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Lecturer, Department of Translation , University of Mosul (Feb. 28 , 2006 ).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Assistant Professor , Department of Translation , University of Mosul (8-10-2009  ).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D16CCC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10. RELEVANT PROFESSIONAL EXPERIENCE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English Grammar , Semantics , Pragmatics, and  Translation from and into Arabic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11.PUBLICATIONS :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Papers: </w:t>
      </w:r>
    </w:p>
    <w:p w:rsidR="00521E00" w:rsidRPr="00521E00" w:rsidRDefault="00D16CCC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</w:t>
      </w:r>
      <w:r w:rsidR="00521E00"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" Some Problems of Translating the illocutionary Forces  of Exclamatory Expressions in the Shakespearean Tragedy "Julius </w:t>
      </w:r>
      <w:proofErr w:type="spellStart"/>
      <w:r w:rsidR="00521E00"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Caeser</w:t>
      </w:r>
      <w:proofErr w:type="spellEnd"/>
      <w:r w:rsidR="00521E00"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" into Arabic "</w:t>
      </w:r>
      <w:r w:rsidR="00521E00" w:rsidRPr="00521E00">
        <w:rPr>
          <w:rFonts w:ascii="Times New Roman" w:hAnsi="Times New Roman" w:cs="Times New Roman"/>
          <w:color w:val="auto"/>
          <w:sz w:val="28"/>
          <w:szCs w:val="24"/>
          <w:lang w:eastAsia="en-US"/>
        </w:rPr>
        <w:t xml:space="preserve"> with Assistant Prof. Dr. </w:t>
      </w:r>
      <w:proofErr w:type="spellStart"/>
      <w:r w:rsidR="00521E00" w:rsidRPr="00521E00">
        <w:rPr>
          <w:rFonts w:ascii="Times New Roman" w:hAnsi="Times New Roman" w:cs="Times New Roman"/>
          <w:color w:val="auto"/>
          <w:sz w:val="28"/>
          <w:szCs w:val="24"/>
          <w:lang w:eastAsia="en-US"/>
        </w:rPr>
        <w:t>Misbah</w:t>
      </w:r>
      <w:proofErr w:type="spellEnd"/>
      <w:r w:rsidR="00521E00" w:rsidRPr="00521E00">
        <w:rPr>
          <w:rFonts w:ascii="Times New Roman" w:hAnsi="Times New Roman" w:cs="Times New Roman"/>
          <w:color w:val="auto"/>
          <w:sz w:val="28"/>
          <w:szCs w:val="24"/>
          <w:lang w:eastAsia="en-US"/>
        </w:rPr>
        <w:t xml:space="preserve"> Al-</w:t>
      </w:r>
      <w:proofErr w:type="spellStart"/>
      <w:r w:rsidR="00521E00" w:rsidRPr="00521E00">
        <w:rPr>
          <w:rFonts w:ascii="Times New Roman" w:hAnsi="Times New Roman" w:cs="Times New Roman"/>
          <w:color w:val="auto"/>
          <w:sz w:val="28"/>
          <w:szCs w:val="24"/>
          <w:lang w:eastAsia="en-US"/>
        </w:rPr>
        <w:t>Sulaimaan</w:t>
      </w:r>
      <w:proofErr w:type="spellEnd"/>
      <w:r w:rsidR="00521E00"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 </w:t>
      </w:r>
      <w:proofErr w:type="spellStart"/>
      <w:r w:rsidR="00521E00"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="00521E00"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="00521E00"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="00521E00"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  (2002)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2.   </w:t>
      </w:r>
      <w:r w:rsidRPr="00521E00">
        <w:rPr>
          <w:rFonts w:ascii="Times New Roman" w:hAnsi="Times New Roman" w:cs="Times New Roman"/>
          <w:color w:val="auto"/>
          <w:sz w:val="28"/>
          <w:szCs w:val="24"/>
          <w:lang w:eastAsia="en-US"/>
        </w:rPr>
        <w:t xml:space="preserve">"Degree of Strength as a Distinctive Feature in Translating Directives of Similar Illocutionary Point " with Assistant Prof. Dr.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4"/>
          <w:lang w:eastAsia="en-US"/>
        </w:rPr>
        <w:t>Misbah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4"/>
          <w:lang w:eastAsia="en-US"/>
        </w:rPr>
        <w:t xml:space="preserve"> Al-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4"/>
          <w:lang w:eastAsia="en-US"/>
        </w:rPr>
        <w:t>Sulaimaan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4"/>
          <w:lang w:eastAsia="en-US"/>
        </w:rPr>
        <w:t xml:space="preserve"> , 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(2002) Published in Vol. 42 (2005)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 "Decision-Making in Translating Arabic Verbal structures into English" with Lecturer Dr. Salem Y.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Fathy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 .(2005)  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4"/>
          <w:lang w:eastAsia="en-US"/>
        </w:rPr>
        <w:t>4. "The Translation of Juxtaposed Synonymous Adjectives in Legal English into Arabic"</w:t>
      </w: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with Assistant Lecturer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Atheel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A.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Saed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,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Published in Vol. 45 (2007)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521E00" w:rsidRPr="00521E00" w:rsidRDefault="00521E00" w:rsidP="00D16CCC">
      <w:pPr>
        <w:widowControl/>
        <w:autoSpaceDE w:val="0"/>
        <w:autoSpaceDN w:val="0"/>
        <w:bidi w:val="0"/>
        <w:ind w:left="-1" w:right="-164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5. "Intentionality and the Translation of Legal English Verbs in to Arabic : UNSC Resolutions :A Case Study"</w:t>
      </w: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with Assistant Prof. Dr.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Misbah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Al-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Sulaimaan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, 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 (2007)</w:t>
      </w:r>
    </w:p>
    <w:p w:rsidR="00521E00" w:rsidRPr="00521E00" w:rsidRDefault="00521E00" w:rsidP="00D16CCC">
      <w:pPr>
        <w:widowControl/>
        <w:bidi w:val="0"/>
        <w:ind w:left="-1" w:firstLine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 The Translation of Alliteration in the Shakespearean Tragedy Macbeth with Assistant Lecturer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Atheel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A.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Saed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, In: Journal of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Tikreet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University for Human sciences  Vo.( 3) April 2008 </w:t>
      </w:r>
    </w:p>
    <w:p w:rsidR="00521E00" w:rsidRPr="00521E00" w:rsidRDefault="00521E00" w:rsidP="00D16CCC">
      <w:pPr>
        <w:widowControl/>
        <w:autoSpaceDE w:val="0"/>
        <w:autoSpaceDN w:val="0"/>
        <w:bidi w:val="0"/>
        <w:ind w:left="-1" w:right="-22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sz w:val="28"/>
          <w:szCs w:val="28"/>
          <w:lang w:eastAsia="en-US"/>
        </w:rPr>
        <w:t>7."The Translation of the verb "</w:t>
      </w:r>
      <w:r w:rsidRPr="00521E00">
        <w:rPr>
          <w:rFonts w:ascii="Times New Roman" w:hAnsi="Times New Roman" w:cs="Times New Roman"/>
          <w:sz w:val="28"/>
          <w:szCs w:val="28"/>
          <w:rtl/>
          <w:lang w:eastAsia="en-US"/>
        </w:rPr>
        <w:t>ظن</w:t>
      </w:r>
      <w:r w:rsidRPr="00521E00">
        <w:rPr>
          <w:rFonts w:ascii="Times New Roman" w:hAnsi="Times New Roman" w:cs="Times New Roman"/>
          <w:sz w:val="28"/>
          <w:szCs w:val="28"/>
          <w:lang w:eastAsia="en-US"/>
        </w:rPr>
        <w:t xml:space="preserve">"  in the Glorious Quran into English: A Linguistic and Semantic </w:t>
      </w:r>
      <w:proofErr w:type="spellStart"/>
      <w:r w:rsidRPr="00521E00">
        <w:rPr>
          <w:rFonts w:ascii="Times New Roman" w:hAnsi="Times New Roman" w:cs="Times New Roman"/>
          <w:sz w:val="28"/>
          <w:szCs w:val="28"/>
          <w:lang w:eastAsia="en-US"/>
        </w:rPr>
        <w:t>Study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"</w:t>
      </w: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With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Dr. Salim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yahya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fathi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.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In:Adab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  Vo. 54(2009)</w:t>
      </w:r>
    </w:p>
    <w:p w:rsidR="00521E00" w:rsidRPr="00521E00" w:rsidRDefault="00521E00" w:rsidP="00D16CCC">
      <w:pPr>
        <w:widowControl/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lang w:eastAsia="en-US"/>
        </w:rPr>
      </w:pPr>
    </w:p>
    <w:p w:rsidR="00521E00" w:rsidRPr="00521E00" w:rsidRDefault="00521E00" w:rsidP="00D16CCC">
      <w:pPr>
        <w:widowControl/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spacing w:line="360" w:lineRule="auto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 w:bidi="ar-IQ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 w:bidi="ar-IQ"/>
        </w:rPr>
        <w:t xml:space="preserve">8. 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  <w:t xml:space="preserve">الاستشراق وترجمة معاني القرآن الكريم   بالاشتراك مع د. ربيع محمد قاسم , مؤتمر كلية </w:t>
      </w:r>
      <w:proofErr w:type="spellStart"/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  <w:t>الاداب</w:t>
      </w:r>
      <w:proofErr w:type="spellEnd"/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rtl/>
          <w:lang w:eastAsia="en-US"/>
        </w:rPr>
        <w:t xml:space="preserve"> السابع 2009</w:t>
      </w:r>
    </w:p>
    <w:p w:rsidR="00521E00" w:rsidRPr="00521E00" w:rsidRDefault="00521E00" w:rsidP="00D16CCC">
      <w:pPr>
        <w:widowControl/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i/>
          <w:iCs/>
          <w:color w:val="auto"/>
          <w:sz w:val="32"/>
          <w:szCs w:val="32"/>
          <w:lang w:eastAsia="en-US"/>
        </w:rPr>
        <w:t>9.</w:t>
      </w: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1E00">
        <w:rPr>
          <w:rFonts w:ascii="Times New Roman" w:hAnsi="Times New Roman" w:cs="Times New Roman"/>
          <w:i/>
          <w:iCs/>
          <w:color w:val="auto"/>
          <w:sz w:val="32"/>
          <w:szCs w:val="32"/>
          <w:lang w:eastAsia="en-US"/>
        </w:rPr>
        <w:t>The Translation of English Scientific Metaphorical Expressions  into Arabic.</w:t>
      </w: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In: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Adab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Al-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Rafedeen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Journal, College of Arts , University of Mosul  Vo.  70(2014)</w:t>
      </w:r>
    </w:p>
    <w:p w:rsidR="00521E00" w:rsidRPr="00521E00" w:rsidRDefault="00521E00" w:rsidP="00D16CCC">
      <w:pPr>
        <w:widowControl/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i/>
          <w:iCs/>
          <w:color w:val="auto"/>
          <w:sz w:val="32"/>
          <w:szCs w:val="32"/>
          <w:lang w:eastAsia="en-US"/>
        </w:rPr>
        <w:t xml:space="preserve">10. </w:t>
      </w:r>
      <w:r w:rsidRPr="00521E00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Readership and the translation of figurative language from English into Arabic</w:t>
      </w:r>
      <w:r w:rsidRPr="00521E00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, </w:t>
      </w:r>
      <w:proofErr w:type="spellStart"/>
      <w:r w:rsidRPr="00521E00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>Adab</w:t>
      </w:r>
      <w:proofErr w:type="spellEnd"/>
      <w:r w:rsidRPr="00521E00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  Al-</w:t>
      </w:r>
      <w:proofErr w:type="spellStart"/>
      <w:r w:rsidRPr="00521E00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>Rafedeen</w:t>
      </w:r>
      <w:proofErr w:type="spellEnd"/>
      <w:r w:rsidRPr="00521E00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 Journal, College of Arts , University of Mosul</w:t>
      </w:r>
      <w:r w:rsidRPr="00521E00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,</w:t>
      </w:r>
      <w:r w:rsidRPr="00521E00">
        <w:rPr>
          <w:rFonts w:ascii="Times New Roman" w:hAnsi="Times New Roman" w:cs="Simplified Arabic"/>
          <w:color w:val="auto"/>
          <w:sz w:val="28"/>
          <w:szCs w:val="28"/>
          <w:lang w:eastAsia="en-US"/>
        </w:rPr>
        <w:t xml:space="preserve"> V. 69(2014)</w:t>
      </w:r>
    </w:p>
    <w:p w:rsidR="00521E00" w:rsidRPr="00521E00" w:rsidRDefault="00521E00" w:rsidP="00D16CCC">
      <w:pPr>
        <w:widowControl/>
        <w:bidi w:val="0"/>
        <w:ind w:left="-1" w:right="-514" w:firstLine="0"/>
        <w:jc w:val="left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eastAsia="en-US"/>
        </w:rPr>
      </w:pPr>
    </w:p>
    <w:p w:rsidR="00521E00" w:rsidRPr="00521E00" w:rsidRDefault="00521E00" w:rsidP="00D16CCC">
      <w:pPr>
        <w:widowControl/>
        <w:numPr>
          <w:ilvl w:val="0"/>
          <w:numId w:val="5"/>
        </w:numPr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Simplified Arabic"/>
          <w:color w:val="auto"/>
          <w:sz w:val="24"/>
          <w:szCs w:val="24"/>
          <w:lang w:eastAsia="en-US"/>
        </w:rPr>
        <w:t xml:space="preserve">The Use of Couplet in Translating </w:t>
      </w:r>
      <w:proofErr w:type="spellStart"/>
      <w:r w:rsidRPr="00521E00">
        <w:rPr>
          <w:rFonts w:ascii="Times New Roman" w:hAnsi="Times New Roman" w:cs="Simplified Arabic"/>
          <w:color w:val="auto"/>
          <w:sz w:val="24"/>
          <w:szCs w:val="24"/>
          <w:lang w:eastAsia="en-US"/>
        </w:rPr>
        <w:t>Religio</w:t>
      </w:r>
      <w:proofErr w:type="spellEnd"/>
      <w:r w:rsidRPr="00521E00">
        <w:rPr>
          <w:rFonts w:ascii="Times New Roman" w:hAnsi="Times New Roman" w:cs="Simplified Arabic"/>
          <w:color w:val="auto"/>
          <w:sz w:val="24"/>
          <w:szCs w:val="24"/>
          <w:lang w:eastAsia="en-US"/>
        </w:rPr>
        <w:t xml:space="preserve">-Legal terms from Arabic into English, </w:t>
      </w:r>
      <w:proofErr w:type="spellStart"/>
      <w:r w:rsidRPr="00521E00">
        <w:rPr>
          <w:rFonts w:ascii="Times New Roman" w:hAnsi="Times New Roman" w:cs="Simplified Arabic"/>
          <w:color w:val="auto"/>
          <w:sz w:val="24"/>
          <w:szCs w:val="24"/>
          <w:lang w:eastAsia="en-US"/>
        </w:rPr>
        <w:t>Adab</w:t>
      </w:r>
      <w:proofErr w:type="spellEnd"/>
      <w:r w:rsidRPr="00521E00">
        <w:rPr>
          <w:rFonts w:ascii="Times New Roman" w:hAnsi="Times New Roman" w:cs="Simplified Arabic"/>
          <w:color w:val="auto"/>
          <w:sz w:val="24"/>
          <w:szCs w:val="24"/>
          <w:lang w:eastAsia="en-US"/>
        </w:rPr>
        <w:t xml:space="preserve">  Al-</w:t>
      </w:r>
      <w:proofErr w:type="spellStart"/>
      <w:r w:rsidRPr="00521E00">
        <w:rPr>
          <w:rFonts w:ascii="Times New Roman" w:hAnsi="Times New Roman" w:cs="Simplified Arabic"/>
          <w:color w:val="auto"/>
          <w:sz w:val="24"/>
          <w:szCs w:val="24"/>
          <w:lang w:eastAsia="en-US"/>
        </w:rPr>
        <w:t>Rafedeen</w:t>
      </w:r>
      <w:proofErr w:type="spellEnd"/>
      <w:r w:rsidRPr="00521E00">
        <w:rPr>
          <w:rFonts w:ascii="Times New Roman" w:hAnsi="Times New Roman" w:cs="Simplified Arabic"/>
          <w:color w:val="auto"/>
          <w:sz w:val="24"/>
          <w:szCs w:val="24"/>
          <w:lang w:eastAsia="en-US"/>
        </w:rPr>
        <w:t xml:space="preserve"> Journal, College of Arts , University of Mosul, V72 (2018)</w:t>
      </w:r>
    </w:p>
    <w:p w:rsidR="00521E00" w:rsidRPr="00521E00" w:rsidRDefault="00521E00" w:rsidP="00D16CCC">
      <w:pPr>
        <w:widowControl/>
        <w:autoSpaceDE w:val="0"/>
        <w:autoSpaceDN w:val="0"/>
        <w:bidi w:val="0"/>
        <w:ind w:left="-1" w:right="-540" w:firstLine="0"/>
        <w:jc w:val="lowKashida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numPr>
          <w:ilvl w:val="0"/>
          <w:numId w:val="5"/>
        </w:numPr>
        <w:bidi w:val="0"/>
        <w:ind w:left="-1" w:firstLine="0"/>
        <w:jc w:val="left"/>
        <w:rPr>
          <w:rFonts w:ascii="Times New Roman" w:hAnsi="Times New Roman" w:cs="Times New Roman"/>
          <w:color w:val="auto"/>
          <w:sz w:val="24"/>
          <w:szCs w:val="24"/>
          <w:lang w:eastAsia="en-US" w:bidi="ar-IQ"/>
        </w:rPr>
      </w:pPr>
      <w:r w:rsidRPr="00521E00">
        <w:rPr>
          <w:rFonts w:ascii="Times New Roman" w:hAnsi="Times New Roman" w:cs="Times New Roman"/>
          <w:sz w:val="32"/>
          <w:szCs w:val="32"/>
        </w:rPr>
        <w:t>Translating English  Non-Finite Clauses into Arabic</w:t>
      </w:r>
      <w:r w:rsidRPr="00521E00">
        <w:rPr>
          <w:rFonts w:ascii="Times New Roman" w:hAnsi="Times New Roman" w:cs="Times New Roman"/>
          <w:color w:val="auto"/>
          <w:sz w:val="24"/>
          <w:szCs w:val="24"/>
          <w:lang w:eastAsia="en-US" w:bidi="ar-IQ"/>
        </w:rPr>
        <w:t>,</w:t>
      </w:r>
      <w:r w:rsidRPr="0052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00">
        <w:rPr>
          <w:rFonts w:ascii="Times New Roman" w:hAnsi="Times New Roman" w:cs="Times New Roman"/>
          <w:sz w:val="28"/>
          <w:szCs w:val="28"/>
        </w:rPr>
        <w:t>Adab</w:t>
      </w:r>
      <w:proofErr w:type="spellEnd"/>
      <w:r w:rsidRPr="00521E00">
        <w:rPr>
          <w:rFonts w:ascii="Times New Roman" w:hAnsi="Times New Roman" w:cs="Times New Roman"/>
          <w:sz w:val="28"/>
          <w:szCs w:val="28"/>
        </w:rPr>
        <w:t xml:space="preserve">  Al-</w:t>
      </w:r>
      <w:proofErr w:type="spellStart"/>
      <w:r w:rsidRPr="00521E00">
        <w:rPr>
          <w:rFonts w:ascii="Times New Roman" w:hAnsi="Times New Roman" w:cs="Times New Roman"/>
          <w:sz w:val="28"/>
          <w:szCs w:val="28"/>
        </w:rPr>
        <w:t>Rafedeen</w:t>
      </w:r>
      <w:proofErr w:type="spellEnd"/>
      <w:r w:rsidRPr="00521E00">
        <w:rPr>
          <w:rFonts w:ascii="Times New Roman" w:hAnsi="Times New Roman" w:cs="Times New Roman"/>
          <w:sz w:val="28"/>
          <w:szCs w:val="28"/>
        </w:rPr>
        <w:t xml:space="preserve"> Journal, College of Arts , University of Mosul</w:t>
      </w:r>
      <w:r w:rsidRPr="00521E00">
        <w:rPr>
          <w:rFonts w:ascii="Times New Roman" w:hAnsi="Times New Roman" w:cs="Times New Roman"/>
          <w:color w:val="auto"/>
          <w:sz w:val="24"/>
          <w:szCs w:val="24"/>
          <w:lang w:eastAsia="en-US" w:bidi="ar-IQ"/>
        </w:rPr>
        <w:t>,(forthcoming)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Books : </w:t>
      </w:r>
    </w:p>
    <w:p w:rsidR="00521E00" w:rsidRPr="00521E00" w:rsidRDefault="00521E00" w:rsidP="00D16CCC">
      <w:pPr>
        <w:widowControl/>
        <w:numPr>
          <w:ilvl w:val="0"/>
          <w:numId w:val="4"/>
        </w:numPr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English Grammar for first year students , Department of Islamic law ,  College of "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AlImam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AlAdham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" "The great Imam", University of Mosul . (2008)</w:t>
      </w:r>
    </w:p>
    <w:p w:rsidR="00521E00" w:rsidRPr="00521E00" w:rsidRDefault="00521E00" w:rsidP="00D16CCC">
      <w:pPr>
        <w:widowControl/>
        <w:numPr>
          <w:ilvl w:val="0"/>
          <w:numId w:val="4"/>
        </w:numPr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English Grammar for second  year students , Department of Islamic law ,  College of "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AlImam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AlAdham</w:t>
      </w:r>
      <w:proofErr w:type="spellEnd"/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" "The great Imam", University of Mosul . (2009)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rtl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12. REFERENCES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Assistant Prof. Dr. </w:t>
      </w:r>
      <w:r w:rsidRPr="00521E0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Muhammad B. </w:t>
      </w:r>
      <w:proofErr w:type="spellStart"/>
      <w:r w:rsidRPr="00521E0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Qassim</w:t>
      </w:r>
      <w:proofErr w:type="spellEnd"/>
      <w:r w:rsidRPr="00521E0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 Al-</w:t>
      </w:r>
      <w:proofErr w:type="spellStart"/>
      <w:r w:rsidRPr="00521E0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Azawi</w:t>
      </w:r>
      <w:proofErr w:type="spellEnd"/>
      <w:r w:rsidRPr="00521E0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Department of translation ,College of arts , Mosul University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Assistant Prof. Dr. </w:t>
      </w:r>
      <w:r w:rsidRPr="00521E0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Mohammad  A. Dawood</w:t>
      </w:r>
      <w:r w:rsidRPr="00521E0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Department of translation , College of arts , Mosul University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Assistant Prof. Dr. </w:t>
      </w:r>
      <w:proofErr w:type="spellStart"/>
      <w:r w:rsidRPr="00521E0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Rabee</w:t>
      </w:r>
      <w:proofErr w:type="spellEnd"/>
      <w:r w:rsidRPr="00521E0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 M. </w:t>
      </w:r>
      <w:proofErr w:type="spellStart"/>
      <w:r w:rsidRPr="00521E0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Qassim</w:t>
      </w:r>
      <w:proofErr w:type="spellEnd"/>
      <w:r w:rsidRPr="00521E0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 Agha</w:t>
      </w: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1E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Department of translation , College of arts , Mosul University </w:t>
      </w:r>
    </w:p>
    <w:p w:rsidR="00521E00" w:rsidRPr="00521E00" w:rsidRDefault="00521E00" w:rsidP="00D16CCC">
      <w:pPr>
        <w:widowControl/>
        <w:bidi w:val="0"/>
        <w:ind w:left="-1" w:firstLine="0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21E00" w:rsidRPr="00521E00" w:rsidRDefault="00521E00" w:rsidP="00D16CCC">
      <w:pPr>
        <w:ind w:left="-1" w:firstLine="0"/>
        <w:rPr>
          <w:rtl/>
          <w:lang w:bidi="ar-IQ"/>
        </w:rPr>
      </w:pPr>
    </w:p>
    <w:sectPr w:rsidR="00521E00" w:rsidRPr="00521E00" w:rsidSect="00D16CCC">
      <w:footerReference w:type="even" r:id="rId10"/>
      <w:footerReference w:type="default" r:id="rId11"/>
      <w:pgSz w:w="11906" w:h="16838"/>
      <w:pgMar w:top="1418" w:right="991" w:bottom="1418" w:left="1418" w:header="720" w:footer="720" w:gutter="0"/>
      <w:pgNumType w:fmt="numberInDash"/>
      <w:cols w:space="708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85" w:rsidRDefault="00AE1685">
      <w:r>
        <w:separator/>
      </w:r>
    </w:p>
  </w:endnote>
  <w:endnote w:type="continuationSeparator" w:id="0">
    <w:p w:rsidR="00AE1685" w:rsidRDefault="00AE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BC" w:rsidRDefault="000B54BC" w:rsidP="00D35DB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B54BC" w:rsidRDefault="000B54BC" w:rsidP="00D35D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BC" w:rsidRDefault="000B54BC" w:rsidP="00D35DB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368CE">
      <w:rPr>
        <w:rStyle w:val="PageNumber"/>
        <w:noProof/>
        <w:rtl/>
      </w:rPr>
      <w:t>- 11 -</w:t>
    </w:r>
    <w:r>
      <w:rPr>
        <w:rStyle w:val="PageNumber"/>
        <w:rtl/>
      </w:rPr>
      <w:fldChar w:fldCharType="end"/>
    </w:r>
  </w:p>
  <w:p w:rsidR="000B54BC" w:rsidRDefault="000B54BC" w:rsidP="00D35D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85" w:rsidRDefault="00AE1685">
      <w:r>
        <w:separator/>
      </w:r>
    </w:p>
  </w:footnote>
  <w:footnote w:type="continuationSeparator" w:id="0">
    <w:p w:rsidR="00AE1685" w:rsidRDefault="00AE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2B1A"/>
    <w:multiLevelType w:val="hybridMultilevel"/>
    <w:tmpl w:val="09A44572"/>
    <w:lvl w:ilvl="0" w:tplc="EC18F98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428C6"/>
    <w:multiLevelType w:val="hybridMultilevel"/>
    <w:tmpl w:val="FC68CB1E"/>
    <w:lvl w:ilvl="0" w:tplc="DD04823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0FBC"/>
    <w:multiLevelType w:val="hybridMultilevel"/>
    <w:tmpl w:val="7ABE6342"/>
    <w:lvl w:ilvl="0" w:tplc="6D946A1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47D0399D"/>
    <w:multiLevelType w:val="hybridMultilevel"/>
    <w:tmpl w:val="AD845670"/>
    <w:lvl w:ilvl="0" w:tplc="D59A1B18">
      <w:start w:val="1"/>
      <w:numFmt w:val="arabicAlpha"/>
      <w:lvlText w:val="%1."/>
      <w:lvlJc w:val="left"/>
      <w:pPr>
        <w:ind w:left="-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" w:hanging="360"/>
      </w:pPr>
    </w:lvl>
    <w:lvl w:ilvl="2" w:tplc="0409001B" w:tentative="1">
      <w:start w:val="1"/>
      <w:numFmt w:val="lowerRoman"/>
      <w:lvlText w:val="%3."/>
      <w:lvlJc w:val="right"/>
      <w:pPr>
        <w:ind w:left="803" w:hanging="180"/>
      </w:pPr>
    </w:lvl>
    <w:lvl w:ilvl="3" w:tplc="0409000F" w:tentative="1">
      <w:start w:val="1"/>
      <w:numFmt w:val="decimal"/>
      <w:lvlText w:val="%4."/>
      <w:lvlJc w:val="left"/>
      <w:pPr>
        <w:ind w:left="1523" w:hanging="360"/>
      </w:pPr>
    </w:lvl>
    <w:lvl w:ilvl="4" w:tplc="04090019" w:tentative="1">
      <w:start w:val="1"/>
      <w:numFmt w:val="lowerLetter"/>
      <w:lvlText w:val="%5."/>
      <w:lvlJc w:val="left"/>
      <w:pPr>
        <w:ind w:left="2243" w:hanging="360"/>
      </w:pPr>
    </w:lvl>
    <w:lvl w:ilvl="5" w:tplc="0409001B" w:tentative="1">
      <w:start w:val="1"/>
      <w:numFmt w:val="lowerRoman"/>
      <w:lvlText w:val="%6."/>
      <w:lvlJc w:val="right"/>
      <w:pPr>
        <w:ind w:left="2963" w:hanging="180"/>
      </w:pPr>
    </w:lvl>
    <w:lvl w:ilvl="6" w:tplc="0409000F" w:tentative="1">
      <w:start w:val="1"/>
      <w:numFmt w:val="decimal"/>
      <w:lvlText w:val="%7."/>
      <w:lvlJc w:val="left"/>
      <w:pPr>
        <w:ind w:left="3683" w:hanging="360"/>
      </w:pPr>
    </w:lvl>
    <w:lvl w:ilvl="7" w:tplc="04090019" w:tentative="1">
      <w:start w:val="1"/>
      <w:numFmt w:val="lowerLetter"/>
      <w:lvlText w:val="%8."/>
      <w:lvlJc w:val="left"/>
      <w:pPr>
        <w:ind w:left="4403" w:hanging="360"/>
      </w:pPr>
    </w:lvl>
    <w:lvl w:ilvl="8" w:tplc="0409001B" w:tentative="1">
      <w:start w:val="1"/>
      <w:numFmt w:val="lowerRoman"/>
      <w:lvlText w:val="%9."/>
      <w:lvlJc w:val="right"/>
      <w:pPr>
        <w:ind w:left="5123" w:hanging="180"/>
      </w:pPr>
    </w:lvl>
  </w:abstractNum>
  <w:abstractNum w:abstractNumId="4">
    <w:nsid w:val="4B90166F"/>
    <w:multiLevelType w:val="hybridMultilevel"/>
    <w:tmpl w:val="940AD7AC"/>
    <w:lvl w:ilvl="0" w:tplc="206A0E6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50633610"/>
    <w:multiLevelType w:val="hybridMultilevel"/>
    <w:tmpl w:val="B402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0D1D25"/>
    <w:multiLevelType w:val="hybridMultilevel"/>
    <w:tmpl w:val="71F41FA8"/>
    <w:lvl w:ilvl="0" w:tplc="6ED8D748">
      <w:start w:val="10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1E"/>
    <w:rsid w:val="000B54BC"/>
    <w:rsid w:val="00122AAB"/>
    <w:rsid w:val="00410786"/>
    <w:rsid w:val="004716B8"/>
    <w:rsid w:val="004D5CEE"/>
    <w:rsid w:val="00521E00"/>
    <w:rsid w:val="0069221E"/>
    <w:rsid w:val="008368CE"/>
    <w:rsid w:val="009E791E"/>
    <w:rsid w:val="00A26C5F"/>
    <w:rsid w:val="00AD078A"/>
    <w:rsid w:val="00AE1685"/>
    <w:rsid w:val="00B835C2"/>
    <w:rsid w:val="00C56BAA"/>
    <w:rsid w:val="00D16CCC"/>
    <w:rsid w:val="00D35DB3"/>
    <w:rsid w:val="00DA4AA6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1E"/>
    <w:pPr>
      <w:widowControl w:val="0"/>
      <w:bidi/>
      <w:spacing w:after="0" w:line="240" w:lineRule="auto"/>
      <w:ind w:firstLine="454"/>
      <w:jc w:val="both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79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791E"/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styleId="PageNumber">
    <w:name w:val="page number"/>
    <w:basedOn w:val="DefaultParagraphFont"/>
    <w:rsid w:val="009E791E"/>
  </w:style>
  <w:style w:type="table" w:styleId="TableGrid">
    <w:name w:val="Table Grid"/>
    <w:basedOn w:val="TableNormal"/>
    <w:uiPriority w:val="99"/>
    <w:rsid w:val="009E791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521E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1E"/>
    <w:pPr>
      <w:widowControl w:val="0"/>
      <w:bidi/>
      <w:spacing w:after="0" w:line="240" w:lineRule="auto"/>
      <w:ind w:firstLine="454"/>
      <w:jc w:val="both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79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791E"/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styleId="PageNumber">
    <w:name w:val="page number"/>
    <w:basedOn w:val="DefaultParagraphFont"/>
    <w:rsid w:val="009E791E"/>
  </w:style>
  <w:style w:type="table" w:styleId="TableGrid">
    <w:name w:val="Table Grid"/>
    <w:basedOn w:val="TableNormal"/>
    <w:uiPriority w:val="99"/>
    <w:rsid w:val="009E791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521E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qmanalsanjr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luqman</dc:creator>
  <cp:lastModifiedBy>GT</cp:lastModifiedBy>
  <cp:revision>4</cp:revision>
  <dcterms:created xsi:type="dcterms:W3CDTF">2019-07-23T05:58:00Z</dcterms:created>
  <dcterms:modified xsi:type="dcterms:W3CDTF">2019-10-20T16:17:00Z</dcterms:modified>
</cp:coreProperties>
</file>