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71" w:rsidRPr="00BC2E09" w:rsidRDefault="004D0471" w:rsidP="00BC2E09">
      <w:pPr>
        <w:spacing w:after="0" w:line="240" w:lineRule="auto"/>
        <w:ind w:left="2880" w:firstLine="720"/>
        <w:jc w:val="lowKashida"/>
        <w:rPr>
          <w:b/>
          <w:bCs/>
          <w:sz w:val="40"/>
          <w:szCs w:val="40"/>
          <w:u w:val="single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السيرة الذاتية </w:t>
      </w:r>
    </w:p>
    <w:p w:rsidR="00BC2E09" w:rsidRDefault="004D0471" w:rsidP="00F6694C">
      <w:pPr>
        <w:spacing w:after="0" w:line="240" w:lineRule="auto"/>
        <w:ind w:left="-625"/>
        <w:jc w:val="lowKashida"/>
        <w:rPr>
          <w:b/>
          <w:bCs/>
          <w:sz w:val="36"/>
          <w:szCs w:val="36"/>
          <w:rtl/>
          <w:lang w:bidi="ar-IQ"/>
        </w:rPr>
      </w:pPr>
      <w:r w:rsidRPr="00BC2E09">
        <w:rPr>
          <w:b/>
          <w:bCs/>
          <w:sz w:val="36"/>
          <w:szCs w:val="36"/>
          <w:u w:val="single"/>
          <w:rtl/>
          <w:lang w:bidi="ar-IQ"/>
        </w:rPr>
        <w:t>المعلومات الشخصية :</w:t>
      </w:r>
    </w:p>
    <w:p w:rsidR="004D0471" w:rsidRPr="00BC2E09" w:rsidRDefault="004D0471" w:rsidP="00F6694C">
      <w:pPr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>الاسم واللقب : احمد لفته محسن الفياض</w:t>
      </w:r>
    </w:p>
    <w:p w:rsidR="004D0471" w:rsidRPr="00BC2E09" w:rsidRDefault="004D0471" w:rsidP="00F6694C">
      <w:pPr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 xml:space="preserve"> اللقب العلمي: أستاذ</w:t>
      </w:r>
      <w:r w:rsidR="002A6726">
        <w:rPr>
          <w:rFonts w:hint="cs"/>
          <w:sz w:val="32"/>
          <w:szCs w:val="32"/>
          <w:rtl/>
          <w:lang w:bidi="ar-IQ"/>
        </w:rPr>
        <w:t xml:space="preserve"> مساعد</w:t>
      </w:r>
      <w:r w:rsidRPr="00BC2E09">
        <w:rPr>
          <w:sz w:val="32"/>
          <w:szCs w:val="32"/>
          <w:rtl/>
          <w:lang w:bidi="ar-IQ"/>
        </w:rPr>
        <w:t xml:space="preserve"> دكتور</w:t>
      </w:r>
    </w:p>
    <w:p w:rsidR="004D0471" w:rsidRPr="00BC2E09" w:rsidRDefault="004D0471" w:rsidP="00F6694C">
      <w:pPr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 xml:space="preserve">المواليد:  بغداد </w:t>
      </w:r>
      <w:r w:rsidR="002A6726">
        <w:rPr>
          <w:rFonts w:hint="cs"/>
          <w:sz w:val="32"/>
          <w:szCs w:val="32"/>
          <w:rtl/>
          <w:lang w:bidi="ar-IQ"/>
        </w:rPr>
        <w:t>1/4/</w:t>
      </w:r>
      <w:r w:rsidRPr="00BC2E09">
        <w:rPr>
          <w:sz w:val="32"/>
          <w:szCs w:val="32"/>
          <w:rtl/>
          <w:lang w:bidi="ar-IQ"/>
        </w:rPr>
        <w:t>1962م .</w:t>
      </w:r>
    </w:p>
    <w:p w:rsidR="004D0471" w:rsidRPr="00BC2E09" w:rsidRDefault="004D0471" w:rsidP="00F6694C">
      <w:pPr>
        <w:spacing w:after="0" w:line="240" w:lineRule="auto"/>
        <w:ind w:left="-625"/>
        <w:jc w:val="lowKashida"/>
        <w:rPr>
          <w:b/>
          <w:bCs/>
          <w:sz w:val="32"/>
          <w:szCs w:val="32"/>
          <w:rtl/>
          <w:lang w:bidi="ar-IQ"/>
        </w:rPr>
      </w:pPr>
      <w:r w:rsidRPr="00BC2E09">
        <w:rPr>
          <w:b/>
          <w:bCs/>
          <w:sz w:val="32"/>
          <w:szCs w:val="32"/>
          <w:rtl/>
          <w:lang w:bidi="ar-IQ"/>
        </w:rPr>
        <w:t xml:space="preserve"> </w:t>
      </w:r>
      <w:r w:rsidRPr="00BC2E09">
        <w:rPr>
          <w:b/>
          <w:bCs/>
          <w:sz w:val="32"/>
          <w:szCs w:val="32"/>
          <w:u w:val="single"/>
          <w:rtl/>
          <w:lang w:bidi="ar-IQ"/>
        </w:rPr>
        <w:t>الشهادات العلمية</w:t>
      </w:r>
      <w:r w:rsidRPr="00BC2E09">
        <w:rPr>
          <w:b/>
          <w:bCs/>
          <w:sz w:val="32"/>
          <w:szCs w:val="32"/>
          <w:rtl/>
          <w:lang w:bidi="ar-IQ"/>
        </w:rPr>
        <w:t xml:space="preserve"> : </w:t>
      </w:r>
    </w:p>
    <w:p w:rsidR="004D0471" w:rsidRPr="00BC2E09" w:rsidRDefault="00F6694C" w:rsidP="00F6694C">
      <w:pPr>
        <w:spacing w:after="0" w:line="240" w:lineRule="auto"/>
        <w:ind w:left="-625"/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1. </w:t>
      </w:r>
      <w:r w:rsidR="004D0471" w:rsidRPr="00BC2E09">
        <w:rPr>
          <w:sz w:val="32"/>
          <w:szCs w:val="32"/>
          <w:rtl/>
          <w:lang w:bidi="ar-IQ"/>
        </w:rPr>
        <w:t xml:space="preserve">بكالوريوس في الدراسات الشرقية / جامعة بغداد/ كلية الاداب </w:t>
      </w:r>
      <w:r w:rsidR="00BC2E09" w:rsidRPr="00BC2E09">
        <w:rPr>
          <w:rFonts w:hint="cs"/>
          <w:sz w:val="32"/>
          <w:szCs w:val="32"/>
          <w:rtl/>
          <w:lang w:bidi="ar-IQ"/>
        </w:rPr>
        <w:t>.</w:t>
      </w:r>
    </w:p>
    <w:p w:rsidR="004D0471" w:rsidRPr="00BC2E09" w:rsidRDefault="004D0471" w:rsidP="00F6694C">
      <w:pPr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>2.ماجستير في اللغات السامية / جامعة بغداد/ كلية اللغات.</w:t>
      </w:r>
    </w:p>
    <w:p w:rsidR="004D0471" w:rsidRPr="00BC2E09" w:rsidRDefault="004D0471" w:rsidP="00F6694C">
      <w:pPr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>3.دكتوراه في التاريخ القديم/ جامعة بغداد/ كلية الاداب</w:t>
      </w:r>
      <w:r w:rsidR="00BC2E09" w:rsidRPr="00BC2E09">
        <w:rPr>
          <w:rFonts w:hint="cs"/>
          <w:sz w:val="32"/>
          <w:szCs w:val="32"/>
          <w:rtl/>
          <w:lang w:bidi="ar-IQ"/>
        </w:rPr>
        <w:t xml:space="preserve"> </w:t>
      </w:r>
      <w:r w:rsidRPr="00BC2E09">
        <w:rPr>
          <w:sz w:val="32"/>
          <w:szCs w:val="32"/>
          <w:rtl/>
          <w:lang w:bidi="ar-IQ"/>
        </w:rPr>
        <w:t xml:space="preserve">.  </w:t>
      </w:r>
    </w:p>
    <w:p w:rsidR="004D0471" w:rsidRPr="00BC2E09" w:rsidRDefault="004D0471" w:rsidP="00F6694C">
      <w:pPr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>4. حاصل على وسام المؤرخ العربي من اتحاد ال</w:t>
      </w:r>
      <w:r w:rsidR="00BC2E09" w:rsidRPr="00BC2E09">
        <w:rPr>
          <w:rFonts w:hint="cs"/>
          <w:sz w:val="32"/>
          <w:szCs w:val="32"/>
          <w:rtl/>
          <w:lang w:bidi="ar-IQ"/>
        </w:rPr>
        <w:t>م</w:t>
      </w:r>
      <w:r w:rsidRPr="00BC2E09">
        <w:rPr>
          <w:sz w:val="32"/>
          <w:szCs w:val="32"/>
          <w:rtl/>
          <w:lang w:bidi="ar-IQ"/>
        </w:rPr>
        <w:t>ؤرخين العرب</w:t>
      </w:r>
      <w:r w:rsidR="00BC2E09" w:rsidRPr="00BC2E09">
        <w:rPr>
          <w:rFonts w:hint="cs"/>
          <w:sz w:val="32"/>
          <w:szCs w:val="32"/>
          <w:rtl/>
          <w:lang w:bidi="ar-IQ"/>
        </w:rPr>
        <w:t xml:space="preserve">/ </w:t>
      </w:r>
      <w:r w:rsidRPr="00BC2E09">
        <w:rPr>
          <w:sz w:val="32"/>
          <w:szCs w:val="32"/>
          <w:rtl/>
          <w:lang w:bidi="ar-IQ"/>
        </w:rPr>
        <w:t>جامعة الدول العربية .</w:t>
      </w:r>
    </w:p>
    <w:p w:rsidR="002A6726" w:rsidRDefault="004D0471" w:rsidP="002A6726">
      <w:pPr>
        <w:spacing w:after="0" w:line="240" w:lineRule="auto"/>
        <w:ind w:left="-625"/>
        <w:jc w:val="lowKashida"/>
        <w:rPr>
          <w:rFonts w:hint="cs"/>
          <w:sz w:val="32"/>
          <w:szCs w:val="32"/>
          <w:rtl/>
          <w:lang w:bidi="ar-IQ"/>
        </w:rPr>
      </w:pPr>
      <w:r w:rsidRPr="00BC2E09">
        <w:rPr>
          <w:b/>
          <w:bCs/>
          <w:sz w:val="32"/>
          <w:szCs w:val="32"/>
          <w:u w:val="single"/>
          <w:rtl/>
          <w:lang w:bidi="ar-IQ"/>
        </w:rPr>
        <w:t>المهام الادارية</w:t>
      </w:r>
      <w:r w:rsidRPr="00BC2E09">
        <w:rPr>
          <w:b/>
          <w:bCs/>
          <w:sz w:val="32"/>
          <w:szCs w:val="32"/>
          <w:rtl/>
          <w:lang w:bidi="ar-IQ"/>
        </w:rPr>
        <w:t xml:space="preserve"> : </w:t>
      </w:r>
    </w:p>
    <w:p w:rsidR="004D0471" w:rsidRPr="00BC2E09" w:rsidRDefault="004D0471" w:rsidP="002A6726">
      <w:pPr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 xml:space="preserve"> تدريسي في كلية اللغات/ جامعة بغداد/ استاذ في التاريخ القديم .</w:t>
      </w:r>
    </w:p>
    <w:p w:rsidR="002A6726" w:rsidRDefault="002A6726" w:rsidP="00F6694C">
      <w:pPr>
        <w:tabs>
          <w:tab w:val="center" w:pos="4153"/>
        </w:tabs>
        <w:spacing w:after="0" w:line="240" w:lineRule="auto"/>
        <w:ind w:left="-625"/>
        <w:jc w:val="lowKashida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4D0471" w:rsidRPr="00BC2E09" w:rsidRDefault="004D0471" w:rsidP="00F6694C">
      <w:pPr>
        <w:tabs>
          <w:tab w:val="center" w:pos="4153"/>
        </w:tabs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b/>
          <w:bCs/>
          <w:sz w:val="32"/>
          <w:szCs w:val="32"/>
          <w:u w:val="single"/>
          <w:rtl/>
          <w:lang w:bidi="ar-IQ"/>
        </w:rPr>
        <w:t>المؤلفات</w:t>
      </w:r>
      <w:r w:rsidRPr="00BC2E09">
        <w:rPr>
          <w:sz w:val="32"/>
          <w:szCs w:val="32"/>
          <w:u w:val="single"/>
          <w:rtl/>
          <w:lang w:bidi="ar-IQ"/>
        </w:rPr>
        <w:t xml:space="preserve"> </w:t>
      </w:r>
      <w:r w:rsidRPr="00BC2E09">
        <w:rPr>
          <w:b/>
          <w:bCs/>
          <w:sz w:val="32"/>
          <w:szCs w:val="32"/>
          <w:u w:val="single"/>
          <w:rtl/>
          <w:lang w:bidi="ar-IQ"/>
        </w:rPr>
        <w:t>العلمية</w:t>
      </w:r>
      <w:r w:rsidRPr="00BC2E09">
        <w:rPr>
          <w:b/>
          <w:bCs/>
          <w:sz w:val="32"/>
          <w:szCs w:val="32"/>
          <w:rtl/>
          <w:lang w:bidi="ar-IQ"/>
        </w:rPr>
        <w:t xml:space="preserve"> : </w:t>
      </w:r>
      <w:r w:rsidR="00BC2E09" w:rsidRPr="00BC2E09">
        <w:rPr>
          <w:sz w:val="32"/>
          <w:szCs w:val="32"/>
          <w:rtl/>
          <w:lang w:bidi="ar-IQ"/>
        </w:rPr>
        <w:tab/>
      </w:r>
    </w:p>
    <w:p w:rsidR="004D0471" w:rsidRPr="00BC2E09" w:rsidRDefault="00F6694C" w:rsidP="00F6694C">
      <w:pPr>
        <w:pStyle w:val="a4"/>
        <w:tabs>
          <w:tab w:val="left" w:pos="368"/>
        </w:tabs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1.</w:t>
      </w:r>
      <w:r w:rsidR="004D0471" w:rsidRPr="00BC2E09">
        <w:rPr>
          <w:sz w:val="32"/>
          <w:szCs w:val="32"/>
          <w:rtl/>
          <w:lang w:bidi="ar-IQ"/>
        </w:rPr>
        <w:t xml:space="preserve">الوجيز في تاريخ اللغات الجزرية/ دار الكتب والوثائق ببغداد (1817) لسنة 2009 م . </w:t>
      </w:r>
    </w:p>
    <w:p w:rsidR="004D0471" w:rsidRPr="00BC2E09" w:rsidRDefault="004D0471" w:rsidP="00F6694C">
      <w:pPr>
        <w:tabs>
          <w:tab w:val="left" w:pos="368"/>
        </w:tabs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 xml:space="preserve"> 2. الاقراص الطينية (</w:t>
      </w:r>
      <w:r w:rsidRPr="00BC2E09">
        <w:rPr>
          <w:sz w:val="32"/>
          <w:szCs w:val="32"/>
          <w:lang w:bidi="ar-IQ"/>
        </w:rPr>
        <w:t>(Tokens</w:t>
      </w:r>
      <w:r w:rsidRPr="00BC2E09">
        <w:rPr>
          <w:sz w:val="32"/>
          <w:szCs w:val="32"/>
          <w:rtl/>
          <w:lang w:bidi="ar-IQ"/>
        </w:rPr>
        <w:t xml:space="preserve"> العدادات في بلدان الشرق الادنى القديم/ دار الكتب والوثائق ببغداد (2560) لسنة 2009م.</w:t>
      </w:r>
    </w:p>
    <w:p w:rsidR="004D0471" w:rsidRPr="00BC2E09" w:rsidRDefault="004D0471" w:rsidP="00F6694C">
      <w:pPr>
        <w:tabs>
          <w:tab w:val="left" w:pos="368"/>
        </w:tabs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>3. معجم في اصول الافعال المهموزه في اللغات السامية / دار الكتب والوثائق ببغداد(2229) لسنة 2010م.</w:t>
      </w:r>
    </w:p>
    <w:p w:rsidR="004D0471" w:rsidRPr="00BC2E09" w:rsidRDefault="004D0471" w:rsidP="00F6694C">
      <w:pPr>
        <w:tabs>
          <w:tab w:val="left" w:pos="368"/>
        </w:tabs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 xml:space="preserve"> 4. قادة ملوك بلاد آشور وانتصاراتهم العسكرية  / دار الكتب والوثائق ببغداد (2559) لسنة 2012م.</w:t>
      </w:r>
    </w:p>
    <w:p w:rsidR="004D0471" w:rsidRPr="00BC2E09" w:rsidRDefault="004D0471" w:rsidP="00F6694C">
      <w:pPr>
        <w:tabs>
          <w:tab w:val="left" w:pos="368"/>
        </w:tabs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 xml:space="preserve">5. تاريخ الكتابة في بلاد الرافدين / دار الكتب والوثائق ببغداد  (958) لسنة 2014م. </w:t>
      </w:r>
    </w:p>
    <w:p w:rsidR="004D0471" w:rsidRPr="00BC2E09" w:rsidRDefault="004D0471" w:rsidP="00F6694C">
      <w:pPr>
        <w:tabs>
          <w:tab w:val="left" w:pos="368"/>
        </w:tabs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>6. تاريخ وقواعد اللغة الاكدية / دار الكتب والوثائق ببغداد(2343 ) لسنة 2015م.</w:t>
      </w:r>
    </w:p>
    <w:p w:rsidR="004D0471" w:rsidRPr="00BC2E09" w:rsidRDefault="004D0471" w:rsidP="00F6694C">
      <w:pPr>
        <w:tabs>
          <w:tab w:val="left" w:pos="368"/>
        </w:tabs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>7. نظام الحكم في مملكة مصر الحديثة  / دار الكتب والوثائق ببغداد (2344) لسنة 2015م.</w:t>
      </w:r>
    </w:p>
    <w:p w:rsidR="004D0471" w:rsidRPr="00F6694C" w:rsidRDefault="004D0471" w:rsidP="00F6694C">
      <w:pPr>
        <w:spacing w:after="0" w:line="240" w:lineRule="auto"/>
        <w:ind w:left="-625" w:hanging="141"/>
        <w:jc w:val="lowKashida"/>
        <w:rPr>
          <w:b/>
          <w:bCs/>
          <w:sz w:val="32"/>
          <w:szCs w:val="32"/>
          <w:u w:val="single"/>
          <w:rtl/>
          <w:lang w:bidi="ar-IQ"/>
        </w:rPr>
      </w:pPr>
      <w:r w:rsidRPr="00F6694C">
        <w:rPr>
          <w:b/>
          <w:bCs/>
          <w:sz w:val="32"/>
          <w:szCs w:val="32"/>
          <w:u w:val="single"/>
          <w:rtl/>
          <w:lang w:bidi="ar-IQ"/>
        </w:rPr>
        <w:t>البحوث العلمية :</w:t>
      </w:r>
    </w:p>
    <w:p w:rsidR="004D0471" w:rsidRPr="00BC2E09" w:rsidRDefault="004D0471" w:rsidP="00F6694C">
      <w:pPr>
        <w:spacing w:after="0" w:line="240" w:lineRule="auto"/>
        <w:ind w:left="-625" w:hanging="141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>1. ماقبل الكتابة / مجلة كلية الاداب/ جامعة بغداد .</w:t>
      </w:r>
    </w:p>
    <w:p w:rsidR="004D0471" w:rsidRPr="00BC2E09" w:rsidRDefault="004D0471" w:rsidP="00F6694C">
      <w:pPr>
        <w:spacing w:after="0" w:line="240" w:lineRule="auto"/>
        <w:ind w:left="-625" w:hanging="141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 xml:space="preserve">2. اثر الحضارة العراقية القديمة على دول الجوار/مجلة المؤرخ العربي . </w:t>
      </w:r>
    </w:p>
    <w:p w:rsidR="004D0471" w:rsidRPr="00BC2E09" w:rsidRDefault="004D0471" w:rsidP="00F6694C">
      <w:pPr>
        <w:spacing w:after="0" w:line="240" w:lineRule="auto"/>
        <w:ind w:left="-625" w:hanging="141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 xml:space="preserve">3. بغداد في العصور القديمة/مجلة المؤرخ العربي . </w:t>
      </w:r>
    </w:p>
    <w:p w:rsidR="004D0471" w:rsidRPr="00BC2E09" w:rsidRDefault="004D0471" w:rsidP="00F6694C">
      <w:pPr>
        <w:spacing w:after="0" w:line="240" w:lineRule="auto"/>
        <w:ind w:left="-625" w:hanging="141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 xml:space="preserve">4. فكرة خلق الانسان الاول في العراق القديم في ضوء النصوص المسمارية/ مجلة  الاستاذ في كلية تربية ابن الرشد/ جامعة بغداد  . </w:t>
      </w:r>
    </w:p>
    <w:p w:rsidR="004D0471" w:rsidRPr="00BC2E09" w:rsidRDefault="004D0471" w:rsidP="00F6694C">
      <w:pPr>
        <w:spacing w:after="0" w:line="240" w:lineRule="auto"/>
        <w:ind w:left="-625" w:hanging="141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 xml:space="preserve">5. ملامح الكتابة المقطعية في النصوص العيلامية القديمة/ مجلة كلية الاداب </w:t>
      </w:r>
      <w:r w:rsidR="002572E3">
        <w:rPr>
          <w:rFonts w:hint="cs"/>
          <w:sz w:val="32"/>
          <w:szCs w:val="32"/>
          <w:rtl/>
          <w:lang w:bidi="ar-IQ"/>
        </w:rPr>
        <w:t>/</w:t>
      </w:r>
      <w:r w:rsidRPr="00BC2E09">
        <w:rPr>
          <w:sz w:val="32"/>
          <w:szCs w:val="32"/>
          <w:rtl/>
          <w:lang w:bidi="ar-IQ"/>
        </w:rPr>
        <w:t xml:space="preserve">جامعة بغداد. </w:t>
      </w:r>
    </w:p>
    <w:p w:rsidR="004D0471" w:rsidRPr="00BC2E09" w:rsidRDefault="004D0471" w:rsidP="00F6694C">
      <w:pPr>
        <w:spacing w:after="0" w:line="240" w:lineRule="auto"/>
        <w:ind w:left="-625" w:hanging="141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 xml:space="preserve"> 6. اثر السريان في حركة الترجمة / مجلة المؤتمر الدولي للترجمة .</w:t>
      </w:r>
    </w:p>
    <w:p w:rsidR="004D0471" w:rsidRPr="00BC2E09" w:rsidRDefault="004D0471" w:rsidP="00F6694C">
      <w:pPr>
        <w:spacing w:after="0" w:line="240" w:lineRule="auto"/>
        <w:ind w:left="-625" w:hanging="141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>7. المخلوقات الغيبية بين الادلة المسمارية والكتب المقدسة(القران الكريم والتوراه) / مجلة  الاستاذ في كلية تربية ابن الرشد /جامعة بغداد  .</w:t>
      </w:r>
    </w:p>
    <w:p w:rsidR="004D0471" w:rsidRPr="00BC2E09" w:rsidRDefault="004D0471" w:rsidP="00F6694C">
      <w:pPr>
        <w:spacing w:after="0" w:line="240" w:lineRule="auto"/>
        <w:ind w:left="-625" w:hanging="141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 xml:space="preserve">8. المندائيون/ مجلة بيت الحكمة . </w:t>
      </w:r>
    </w:p>
    <w:p w:rsidR="004D0471" w:rsidRPr="00BC2E09" w:rsidRDefault="002572E3" w:rsidP="00F6694C">
      <w:pPr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lastRenderedPageBreak/>
        <w:t xml:space="preserve">9. </w:t>
      </w:r>
      <w:r>
        <w:rPr>
          <w:rFonts w:hint="cs"/>
          <w:sz w:val="32"/>
          <w:szCs w:val="32"/>
          <w:rtl/>
          <w:lang w:bidi="ar-IQ"/>
        </w:rPr>
        <w:t>أ</w:t>
      </w:r>
      <w:r w:rsidR="004D0471" w:rsidRPr="00BC2E09">
        <w:rPr>
          <w:sz w:val="32"/>
          <w:szCs w:val="32"/>
          <w:rtl/>
          <w:lang w:bidi="ar-IQ"/>
        </w:rPr>
        <w:t xml:space="preserve">ثر التنقيبات الاثرية في كشف حضارة بلاد الرافدين/ مجلة دراسات في التاريخ والاثار / قسم الاثار كلية الاداب , جامعة بغداد. </w:t>
      </w:r>
    </w:p>
    <w:p w:rsidR="004D0471" w:rsidRPr="00BC2E09" w:rsidRDefault="004D0471" w:rsidP="00F6694C">
      <w:pPr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>10. انتشار السريان في بلاد الرافدين/ مجلة سمأل السريانية في اربيل  .</w:t>
      </w:r>
    </w:p>
    <w:p w:rsidR="004D0471" w:rsidRPr="00BC2E09" w:rsidRDefault="004D0471" w:rsidP="00F6694C">
      <w:pPr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 xml:space="preserve">11 . الملامح الشعرية في الادب الرافديني القديم / مجلة دراسات في التاريخ والاثار / قسم الاثار كلية الاداب . جامعة بغداد. </w:t>
      </w:r>
    </w:p>
    <w:p w:rsidR="004D0471" w:rsidRPr="00BC2E09" w:rsidRDefault="004D0471" w:rsidP="00F6694C">
      <w:pPr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 xml:space="preserve">12. الزواج في بلاد النيل خلال العصور القديمة/ مجلة بيت الحكمة . </w:t>
      </w:r>
    </w:p>
    <w:p w:rsidR="004D0471" w:rsidRPr="00BC2E09" w:rsidRDefault="004D0471" w:rsidP="00B36574">
      <w:pPr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 xml:space="preserve"> 13. القضاء في بلاد الرافدين </w:t>
      </w:r>
      <w:r w:rsidR="00B36574">
        <w:rPr>
          <w:rFonts w:hint="cs"/>
          <w:sz w:val="32"/>
          <w:szCs w:val="32"/>
          <w:rtl/>
          <w:lang w:bidi="ar-IQ"/>
        </w:rPr>
        <w:t xml:space="preserve">في ضوء النصوص المسمارية( السويد - </w:t>
      </w:r>
      <w:r w:rsidRPr="00BC2E09">
        <w:rPr>
          <w:sz w:val="32"/>
          <w:szCs w:val="32"/>
          <w:rtl/>
          <w:lang w:bidi="ar-IQ"/>
        </w:rPr>
        <w:t xml:space="preserve">مجلة </w:t>
      </w:r>
      <w:r w:rsidR="00B36574">
        <w:rPr>
          <w:rFonts w:hint="cs"/>
          <w:sz w:val="32"/>
          <w:szCs w:val="32"/>
          <w:rtl/>
          <w:lang w:bidi="ar-IQ"/>
        </w:rPr>
        <w:t xml:space="preserve"> العلوم الحديثة والتراثية ، المجلد الرابع ، العدد الثاني ، 2016م ) </w:t>
      </w:r>
      <w:r w:rsidRPr="00BC2E09">
        <w:rPr>
          <w:sz w:val="32"/>
          <w:szCs w:val="32"/>
          <w:rtl/>
          <w:lang w:bidi="ar-IQ"/>
        </w:rPr>
        <w:t xml:space="preserve">. </w:t>
      </w:r>
    </w:p>
    <w:p w:rsidR="004D0471" w:rsidRPr="00BC2E09" w:rsidRDefault="004D0471" w:rsidP="00327631">
      <w:pPr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 xml:space="preserve">14. اثر حضارة بلاد الرافدين </w:t>
      </w:r>
      <w:r w:rsidR="00327631">
        <w:rPr>
          <w:rFonts w:hint="cs"/>
          <w:sz w:val="32"/>
          <w:szCs w:val="32"/>
          <w:rtl/>
          <w:lang w:bidi="ar-IQ"/>
        </w:rPr>
        <w:t>في</w:t>
      </w:r>
      <w:r w:rsidRPr="00BC2E09">
        <w:rPr>
          <w:sz w:val="32"/>
          <w:szCs w:val="32"/>
          <w:rtl/>
          <w:lang w:bidi="ar-IQ"/>
        </w:rPr>
        <w:t xml:space="preserve"> كتاب</w:t>
      </w:r>
      <w:r w:rsidR="00327631">
        <w:rPr>
          <w:rFonts w:hint="cs"/>
          <w:sz w:val="32"/>
          <w:szCs w:val="32"/>
          <w:rtl/>
          <w:lang w:bidi="ar-IQ"/>
        </w:rPr>
        <w:t>ة</w:t>
      </w:r>
      <w:r w:rsidRPr="00BC2E09">
        <w:rPr>
          <w:sz w:val="32"/>
          <w:szCs w:val="32"/>
          <w:rtl/>
          <w:lang w:bidi="ar-IQ"/>
        </w:rPr>
        <w:t xml:space="preserve"> التلمود البابلي/</w:t>
      </w:r>
      <w:r w:rsidR="00327631">
        <w:rPr>
          <w:rFonts w:hint="cs"/>
          <w:sz w:val="32"/>
          <w:szCs w:val="32"/>
          <w:rtl/>
          <w:lang w:bidi="ar-IQ"/>
        </w:rPr>
        <w:t xml:space="preserve"> </w:t>
      </w:r>
      <w:r w:rsidRPr="00BC2E09">
        <w:rPr>
          <w:sz w:val="32"/>
          <w:szCs w:val="32"/>
          <w:rtl/>
          <w:lang w:bidi="ar-IQ"/>
        </w:rPr>
        <w:t xml:space="preserve">مجلة كلية الاداب جامعة بغداد .  </w:t>
      </w:r>
    </w:p>
    <w:p w:rsidR="004D0471" w:rsidRPr="00BC2E09" w:rsidRDefault="004D0471" w:rsidP="00F6694C">
      <w:pPr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>15. اثر العراقيين القدامى في تحرير مصر من الحكم الحبشي في ضوء النصوص المسمارية  / مجلة دراسات في التاريخ والاثار / قسم الاثار كلية الاداب / جامعة بغداد.</w:t>
      </w:r>
    </w:p>
    <w:p w:rsidR="004D0471" w:rsidRPr="00BC2E09" w:rsidRDefault="004D0471" w:rsidP="00F6694C">
      <w:pPr>
        <w:spacing w:after="0" w:line="240" w:lineRule="auto"/>
        <w:ind w:left="-625"/>
        <w:jc w:val="lowKashida"/>
        <w:rPr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>16. دور الوزير في مصر القديمة / مجلة دراسات في التاريخ والاثار / قسم الاثار كلية الاداب / جامعة بغداد.</w:t>
      </w:r>
    </w:p>
    <w:p w:rsidR="004D0471" w:rsidRPr="00BC2E09" w:rsidRDefault="004D0471" w:rsidP="00F6694C">
      <w:pPr>
        <w:spacing w:after="0" w:line="240" w:lineRule="auto"/>
        <w:ind w:left="-625" w:firstLine="625"/>
        <w:jc w:val="lowKashida"/>
        <w:rPr>
          <w:sz w:val="32"/>
          <w:szCs w:val="32"/>
          <w:rtl/>
          <w:lang w:bidi="ar-IQ"/>
        </w:rPr>
      </w:pPr>
    </w:p>
    <w:p w:rsidR="004D0471" w:rsidRPr="00BC2E09" w:rsidRDefault="004D0471" w:rsidP="00F6694C">
      <w:pPr>
        <w:spacing w:after="0" w:line="240" w:lineRule="auto"/>
        <w:ind w:left="-625" w:firstLine="142"/>
        <w:jc w:val="lowKashida"/>
        <w:rPr>
          <w:sz w:val="32"/>
          <w:szCs w:val="32"/>
          <w:u w:val="single"/>
          <w:rtl/>
          <w:lang w:bidi="ar-IQ"/>
        </w:rPr>
      </w:pPr>
      <w:r w:rsidRPr="00BC2E09">
        <w:rPr>
          <w:b/>
          <w:bCs/>
          <w:sz w:val="32"/>
          <w:szCs w:val="32"/>
          <w:u w:val="single"/>
          <w:rtl/>
          <w:lang w:bidi="ar-IQ"/>
        </w:rPr>
        <w:t>الاشراف :</w:t>
      </w:r>
    </w:p>
    <w:p w:rsidR="00BC2E09" w:rsidRPr="00BC2E09" w:rsidRDefault="004D0471" w:rsidP="00F6694C">
      <w:pPr>
        <w:pStyle w:val="a4"/>
        <w:numPr>
          <w:ilvl w:val="0"/>
          <w:numId w:val="2"/>
        </w:numPr>
        <w:spacing w:after="0" w:line="240" w:lineRule="auto"/>
        <w:ind w:left="-625" w:firstLine="142"/>
        <w:jc w:val="lowKashida"/>
        <w:rPr>
          <w:b/>
          <w:bCs/>
          <w:sz w:val="32"/>
          <w:szCs w:val="32"/>
          <w:lang w:bidi="ar-IQ"/>
        </w:rPr>
      </w:pPr>
      <w:r w:rsidRPr="00BC2E09">
        <w:rPr>
          <w:sz w:val="32"/>
          <w:szCs w:val="32"/>
          <w:rtl/>
          <w:lang w:bidi="ar-IQ"/>
        </w:rPr>
        <w:t>اشرفت  على العديد من الرسائل الماجستير والدكتوراه في مجال التاريخ القديم</w:t>
      </w:r>
      <w:r w:rsidR="00F6694C">
        <w:rPr>
          <w:rFonts w:hint="cs"/>
          <w:sz w:val="32"/>
          <w:szCs w:val="32"/>
          <w:rtl/>
          <w:lang w:bidi="ar-IQ"/>
        </w:rPr>
        <w:t xml:space="preserve"> .</w:t>
      </w:r>
    </w:p>
    <w:p w:rsidR="004D0471" w:rsidRPr="00BC2E09" w:rsidRDefault="004D0471" w:rsidP="00F6694C">
      <w:pPr>
        <w:pStyle w:val="a4"/>
        <w:numPr>
          <w:ilvl w:val="0"/>
          <w:numId w:val="2"/>
        </w:numPr>
        <w:spacing w:after="0" w:line="240" w:lineRule="auto"/>
        <w:ind w:left="-625" w:firstLine="142"/>
        <w:jc w:val="lowKashida"/>
        <w:rPr>
          <w:b/>
          <w:bCs/>
          <w:sz w:val="32"/>
          <w:szCs w:val="32"/>
          <w:rtl/>
          <w:lang w:bidi="ar-IQ"/>
        </w:rPr>
      </w:pPr>
      <w:r w:rsidRPr="00BC2E09">
        <w:rPr>
          <w:sz w:val="32"/>
          <w:szCs w:val="32"/>
          <w:rtl/>
          <w:lang w:bidi="ar-IQ"/>
        </w:rPr>
        <w:t>شاركت في مناقشات عديدة</w:t>
      </w:r>
      <w:r w:rsidR="00BC2E09" w:rsidRPr="00BC2E09">
        <w:rPr>
          <w:rFonts w:hint="cs"/>
          <w:sz w:val="32"/>
          <w:szCs w:val="32"/>
          <w:rtl/>
          <w:lang w:bidi="ar-IQ"/>
        </w:rPr>
        <w:t xml:space="preserve"> من </w:t>
      </w:r>
      <w:r w:rsidRPr="00BC2E09">
        <w:rPr>
          <w:sz w:val="32"/>
          <w:szCs w:val="32"/>
          <w:rtl/>
          <w:lang w:bidi="ar-IQ"/>
        </w:rPr>
        <w:t xml:space="preserve">طلبة الماجستير والدكتوراه في التاريخ القديم والاثار . </w:t>
      </w:r>
    </w:p>
    <w:p w:rsidR="004D0471" w:rsidRPr="00F6694C" w:rsidRDefault="004D0471" w:rsidP="00F6694C">
      <w:pPr>
        <w:pStyle w:val="a4"/>
        <w:numPr>
          <w:ilvl w:val="0"/>
          <w:numId w:val="2"/>
        </w:numPr>
        <w:spacing w:after="0" w:line="240" w:lineRule="auto"/>
        <w:ind w:left="-625" w:firstLine="142"/>
        <w:jc w:val="lowKashida"/>
        <w:rPr>
          <w:b/>
          <w:bCs/>
          <w:sz w:val="32"/>
          <w:szCs w:val="32"/>
          <w:lang w:bidi="ar-IQ"/>
        </w:rPr>
      </w:pPr>
      <w:r w:rsidRPr="00BC2E09">
        <w:rPr>
          <w:sz w:val="32"/>
          <w:szCs w:val="32"/>
          <w:rtl/>
          <w:lang w:bidi="ar-IQ"/>
        </w:rPr>
        <w:t xml:space="preserve">عملت خبيراً علمياً للرسائل والاطاريح الجامعية  في التاريخ القديم والاثار . </w:t>
      </w:r>
    </w:p>
    <w:p w:rsidR="004D0471" w:rsidRPr="00F6694C" w:rsidRDefault="004D0471" w:rsidP="00F6694C">
      <w:pPr>
        <w:pStyle w:val="a4"/>
        <w:numPr>
          <w:ilvl w:val="0"/>
          <w:numId w:val="2"/>
        </w:numPr>
        <w:spacing w:after="0" w:line="240" w:lineRule="auto"/>
        <w:ind w:left="-625" w:firstLine="142"/>
        <w:jc w:val="lowKashida"/>
        <w:rPr>
          <w:b/>
          <w:bCs/>
          <w:sz w:val="32"/>
          <w:szCs w:val="32"/>
          <w:lang w:bidi="ar-IQ"/>
        </w:rPr>
      </w:pPr>
      <w:r w:rsidRPr="00F6694C">
        <w:rPr>
          <w:sz w:val="32"/>
          <w:szCs w:val="32"/>
          <w:rtl/>
          <w:lang w:bidi="ar-IQ"/>
        </w:rPr>
        <w:t xml:space="preserve">تدريس طلبة الدراسات العليا (ماجستيرو دكتوراه )  في التاريخ القديم .    </w:t>
      </w:r>
    </w:p>
    <w:p w:rsidR="00BC2E09" w:rsidRPr="00BC2E09" w:rsidRDefault="00BC2E09" w:rsidP="00F6694C">
      <w:pPr>
        <w:pStyle w:val="a4"/>
        <w:spacing w:after="0" w:line="240" w:lineRule="auto"/>
        <w:ind w:left="-625" w:firstLine="142"/>
        <w:jc w:val="lowKashida"/>
        <w:rPr>
          <w:b/>
          <w:bCs/>
          <w:sz w:val="32"/>
          <w:szCs w:val="32"/>
          <w:lang w:bidi="ar-IQ"/>
        </w:rPr>
      </w:pPr>
    </w:p>
    <w:p w:rsidR="004D0471" w:rsidRPr="00BC2E09" w:rsidRDefault="004D0471" w:rsidP="00F6694C">
      <w:pPr>
        <w:spacing w:after="0" w:line="240" w:lineRule="auto"/>
        <w:ind w:left="-625" w:firstLine="142"/>
        <w:jc w:val="lowKashida"/>
        <w:rPr>
          <w:b/>
          <w:bCs/>
          <w:sz w:val="32"/>
          <w:szCs w:val="32"/>
          <w:u w:val="single"/>
          <w:rtl/>
          <w:lang w:bidi="ar-IQ"/>
        </w:rPr>
      </w:pPr>
      <w:r w:rsidRPr="00BC2E09">
        <w:rPr>
          <w:b/>
          <w:bCs/>
          <w:sz w:val="32"/>
          <w:szCs w:val="32"/>
          <w:u w:val="single"/>
          <w:rtl/>
          <w:lang w:bidi="ar-IQ"/>
        </w:rPr>
        <w:t>المؤتمرات العلمية:</w:t>
      </w:r>
    </w:p>
    <w:p w:rsidR="00BC2E09" w:rsidRPr="00BC2E09" w:rsidRDefault="00BC2E09" w:rsidP="00F6694C">
      <w:pPr>
        <w:spacing w:after="0" w:line="240" w:lineRule="auto"/>
        <w:ind w:left="-625" w:firstLine="142"/>
        <w:jc w:val="lowKashida"/>
        <w:rPr>
          <w:b/>
          <w:bCs/>
          <w:sz w:val="32"/>
          <w:szCs w:val="32"/>
          <w:u w:val="single"/>
          <w:rtl/>
          <w:lang w:bidi="ar-IQ"/>
        </w:rPr>
      </w:pPr>
    </w:p>
    <w:p w:rsidR="00327631" w:rsidRDefault="00327631" w:rsidP="00327631">
      <w:pPr>
        <w:pStyle w:val="a4"/>
        <w:numPr>
          <w:ilvl w:val="0"/>
          <w:numId w:val="3"/>
        </w:numPr>
        <w:spacing w:after="0" w:line="240" w:lineRule="auto"/>
        <w:ind w:left="368"/>
        <w:jc w:val="lowKashida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>المشاركة العلمية للمؤتمر الدولي المنعقدة في معهد الاثار الالماني في برلين بتاريخ 8/7/2009 م.</w:t>
      </w:r>
    </w:p>
    <w:p w:rsidR="00327631" w:rsidRDefault="00327631" w:rsidP="00327631">
      <w:pPr>
        <w:pStyle w:val="a4"/>
        <w:numPr>
          <w:ilvl w:val="0"/>
          <w:numId w:val="3"/>
        </w:numPr>
        <w:spacing w:after="0" w:line="240" w:lineRule="auto"/>
        <w:ind w:left="368"/>
        <w:jc w:val="lowKashida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 xml:space="preserve">المشاركة العلمية  للمؤتمر  الدولي للغات القديمة المنعقد  في جامعة السربون في باريس لسنة 2010م. </w:t>
      </w:r>
    </w:p>
    <w:p w:rsidR="00327631" w:rsidRDefault="00327631" w:rsidP="00327631">
      <w:pPr>
        <w:pStyle w:val="a4"/>
        <w:numPr>
          <w:ilvl w:val="0"/>
          <w:numId w:val="3"/>
        </w:numPr>
        <w:spacing w:after="0" w:line="240" w:lineRule="auto"/>
        <w:ind w:left="368"/>
        <w:jc w:val="lowKashida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المشاركة العلمية للمؤتمر الدولي المنعقدة في معهد الاثار الالماني في برلين لسنة 2010 م.</w:t>
      </w:r>
    </w:p>
    <w:p w:rsidR="00327631" w:rsidRDefault="00327631" w:rsidP="00327631">
      <w:pPr>
        <w:pStyle w:val="a4"/>
        <w:numPr>
          <w:ilvl w:val="0"/>
          <w:numId w:val="3"/>
        </w:numPr>
        <w:spacing w:after="0" w:line="240" w:lineRule="auto"/>
        <w:ind w:left="368"/>
        <w:jc w:val="lowKashida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>مشاركات علمية عديدة  في مؤتمرات محلية داخل العراق .</w:t>
      </w:r>
    </w:p>
    <w:p w:rsidR="00327631" w:rsidRDefault="00327631" w:rsidP="00327631">
      <w:pPr>
        <w:pStyle w:val="a4"/>
        <w:numPr>
          <w:ilvl w:val="0"/>
          <w:numId w:val="3"/>
        </w:numPr>
        <w:spacing w:after="0" w:line="240" w:lineRule="auto"/>
        <w:ind w:left="368"/>
        <w:jc w:val="lowKashida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 xml:space="preserve">حاصل على شهادات تقديرية من المؤتمرات الدولية والمحلية . </w:t>
      </w:r>
    </w:p>
    <w:p w:rsidR="004D0471" w:rsidRPr="00327631" w:rsidRDefault="004D0471" w:rsidP="00327631">
      <w:pPr>
        <w:pStyle w:val="a4"/>
        <w:spacing w:after="0" w:line="240" w:lineRule="auto"/>
        <w:ind w:left="-483"/>
        <w:jc w:val="lowKashida"/>
        <w:rPr>
          <w:sz w:val="32"/>
          <w:szCs w:val="32"/>
          <w:lang w:bidi="ar-IQ"/>
        </w:rPr>
      </w:pPr>
    </w:p>
    <w:p w:rsidR="004D0471" w:rsidRPr="00BC2E09" w:rsidRDefault="004D0471" w:rsidP="00F6694C">
      <w:pPr>
        <w:spacing w:after="0" w:line="240" w:lineRule="auto"/>
        <w:ind w:firstLine="142"/>
        <w:jc w:val="lowKashida"/>
        <w:rPr>
          <w:sz w:val="32"/>
          <w:szCs w:val="32"/>
          <w:rtl/>
          <w:lang w:bidi="ar-IQ"/>
        </w:rPr>
      </w:pPr>
    </w:p>
    <w:p w:rsidR="004D0471" w:rsidRPr="00BC2E09" w:rsidRDefault="004D0471" w:rsidP="00F6694C">
      <w:pPr>
        <w:bidi w:val="0"/>
        <w:spacing w:after="0"/>
        <w:ind w:firstLine="142"/>
        <w:jc w:val="center"/>
        <w:rPr>
          <w:b/>
          <w:bCs/>
          <w:sz w:val="32"/>
          <w:szCs w:val="32"/>
          <w:lang w:bidi="ar-IQ"/>
        </w:rPr>
      </w:pPr>
    </w:p>
    <w:p w:rsidR="004D0471" w:rsidRPr="00BC2E09" w:rsidRDefault="004D0471" w:rsidP="00F6694C">
      <w:pPr>
        <w:bidi w:val="0"/>
        <w:spacing w:after="0"/>
        <w:ind w:firstLine="142"/>
        <w:jc w:val="center"/>
        <w:rPr>
          <w:b/>
          <w:bCs/>
          <w:sz w:val="32"/>
          <w:szCs w:val="32"/>
          <w:lang w:bidi="ar-IQ"/>
        </w:rPr>
      </w:pPr>
    </w:p>
    <w:p w:rsidR="004D0471" w:rsidRPr="00BC2E09" w:rsidRDefault="004D0471" w:rsidP="004D0471">
      <w:pPr>
        <w:bidi w:val="0"/>
        <w:spacing w:after="0"/>
        <w:jc w:val="center"/>
        <w:rPr>
          <w:b/>
          <w:bCs/>
          <w:sz w:val="32"/>
          <w:szCs w:val="32"/>
          <w:lang w:bidi="ar-IQ"/>
        </w:rPr>
      </w:pPr>
    </w:p>
    <w:p w:rsidR="004D0471" w:rsidRPr="00BC2E09" w:rsidRDefault="004D0471" w:rsidP="004D0471">
      <w:pPr>
        <w:bidi w:val="0"/>
        <w:spacing w:after="0"/>
        <w:jc w:val="center"/>
        <w:rPr>
          <w:b/>
          <w:bCs/>
          <w:sz w:val="32"/>
          <w:szCs w:val="32"/>
          <w:lang w:bidi="ar-IQ"/>
        </w:rPr>
      </w:pPr>
    </w:p>
    <w:p w:rsidR="001C3AB5" w:rsidRPr="00BC2E09" w:rsidRDefault="001C3AB5">
      <w:pPr>
        <w:rPr>
          <w:sz w:val="32"/>
          <w:szCs w:val="32"/>
          <w:rtl/>
          <w:lang w:bidi="ar-IQ"/>
        </w:rPr>
      </w:pPr>
    </w:p>
    <w:sectPr w:rsidR="001C3AB5" w:rsidRPr="00BC2E09" w:rsidSect="00A326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F1A"/>
    <w:multiLevelType w:val="hybridMultilevel"/>
    <w:tmpl w:val="0382F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B4AF1"/>
    <w:multiLevelType w:val="hybridMultilevel"/>
    <w:tmpl w:val="CD7E0640"/>
    <w:lvl w:ilvl="0" w:tplc="74C4FF54">
      <w:start w:val="1"/>
      <w:numFmt w:val="decimal"/>
      <w:lvlText w:val="%1."/>
      <w:lvlJc w:val="left"/>
      <w:pPr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B0DC5"/>
    <w:multiLevelType w:val="hybridMultilevel"/>
    <w:tmpl w:val="60E81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01F52"/>
    <w:multiLevelType w:val="hybridMultilevel"/>
    <w:tmpl w:val="B574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87E81"/>
    <w:multiLevelType w:val="hybridMultilevel"/>
    <w:tmpl w:val="B498D1D6"/>
    <w:lvl w:ilvl="0" w:tplc="B0E499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4134F"/>
    <w:multiLevelType w:val="hybridMultilevel"/>
    <w:tmpl w:val="09EC2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80B76"/>
    <w:multiLevelType w:val="hybridMultilevel"/>
    <w:tmpl w:val="C7AA7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D4FD5"/>
    <w:multiLevelType w:val="hybridMultilevel"/>
    <w:tmpl w:val="CBD8B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0471"/>
    <w:rsid w:val="001C3AB5"/>
    <w:rsid w:val="002572E3"/>
    <w:rsid w:val="002A6726"/>
    <w:rsid w:val="00327631"/>
    <w:rsid w:val="00335D04"/>
    <w:rsid w:val="004D0471"/>
    <w:rsid w:val="00680A3B"/>
    <w:rsid w:val="00A060DA"/>
    <w:rsid w:val="00A3267D"/>
    <w:rsid w:val="00AE2553"/>
    <w:rsid w:val="00B36574"/>
    <w:rsid w:val="00BC2E09"/>
    <w:rsid w:val="00BC332F"/>
    <w:rsid w:val="00F43812"/>
    <w:rsid w:val="00F6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7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4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D0471"/>
    <w:rPr>
      <w:rFonts w:eastAsiaTheme="minorEastAsia"/>
    </w:rPr>
  </w:style>
  <w:style w:type="paragraph" w:styleId="a4">
    <w:name w:val="List Paragraph"/>
    <w:basedOn w:val="a"/>
    <w:uiPriority w:val="34"/>
    <w:qFormat/>
    <w:rsid w:val="004D0471"/>
    <w:pPr>
      <w:ind w:left="720"/>
      <w:contextualSpacing/>
    </w:pPr>
  </w:style>
  <w:style w:type="character" w:customStyle="1" w:styleId="hps">
    <w:name w:val="hps"/>
    <w:basedOn w:val="a0"/>
    <w:rsid w:val="004D0471"/>
  </w:style>
  <w:style w:type="character" w:customStyle="1" w:styleId="shorttext">
    <w:name w:val="short_text"/>
    <w:basedOn w:val="a0"/>
    <w:rsid w:val="004D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k</cp:lastModifiedBy>
  <cp:revision>6</cp:revision>
  <dcterms:created xsi:type="dcterms:W3CDTF">2016-09-17T16:11:00Z</dcterms:created>
  <dcterms:modified xsi:type="dcterms:W3CDTF">2019-04-19T20:30:00Z</dcterms:modified>
</cp:coreProperties>
</file>