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F65E8">
        <w:rPr>
          <w:rFonts w:ascii="Times New Roman" w:eastAsia="Times New Roman" w:hAnsi="Times New Roman" w:cs="AdvertisingBold"/>
          <w:noProof/>
          <w:color w:val="000080"/>
          <w:sz w:val="42"/>
          <w:szCs w:val="42"/>
          <w:rtl/>
        </w:rPr>
        <w:drawing>
          <wp:anchor distT="0" distB="0" distL="114300" distR="114300" simplePos="0" relativeHeight="251663360" behindDoc="1" locked="0" layoutInCell="1" allowOverlap="1" wp14:anchorId="390E8251" wp14:editId="7CAA3803">
            <wp:simplePos x="0" y="0"/>
            <wp:positionH relativeFrom="column">
              <wp:posOffset>-84455</wp:posOffset>
            </wp:positionH>
            <wp:positionV relativeFrom="paragraph">
              <wp:posOffset>-108309</wp:posOffset>
            </wp:positionV>
            <wp:extent cx="1658702" cy="2091193"/>
            <wp:effectExtent l="0" t="0" r="0" b="4445"/>
            <wp:wrapNone/>
            <wp:docPr id="1" name="صورة 0" descr="شخصي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خصية 1.JPG"/>
                    <pic:cNvPicPr/>
                  </pic:nvPicPr>
                  <pic:blipFill>
                    <a:blip r:embed="rId8" cstate="print"/>
                    <a:srcRect b="3097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09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F65E8">
        <w:rPr>
          <w:rFonts w:ascii="Times New Roman" w:eastAsia="Times New Roman" w:hAnsi="Times New Roman" w:cs="AdvertisingBold"/>
          <w:noProof/>
          <w:color w:val="000080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3BC15" wp14:editId="40C3482C">
                <wp:simplePos x="0" y="0"/>
                <wp:positionH relativeFrom="column">
                  <wp:posOffset>2971800</wp:posOffset>
                </wp:positionH>
                <wp:positionV relativeFrom="paragraph">
                  <wp:posOffset>-39066</wp:posOffset>
                </wp:positionV>
                <wp:extent cx="2120900" cy="622300"/>
                <wp:effectExtent l="0" t="0" r="0" b="635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622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E8" w:rsidRPr="004F642B" w:rsidRDefault="006F65E8" w:rsidP="006F65E8">
                            <w:pPr>
                              <w:jc w:val="center"/>
                              <w:rPr>
                                <w:rFonts w:ascii="Tahoma" w:hAnsi="Tahoma" w:cs="MCS Gulf S_U normal."/>
                                <w:sz w:val="56"/>
                                <w:szCs w:val="56"/>
                              </w:rPr>
                            </w:pPr>
                            <w:r w:rsidRPr="004F642B">
                              <w:rPr>
                                <w:rFonts w:ascii="Tahoma" w:hAnsi="Tahoma" w:cs="MCS Gulf S_U normal." w:hint="cs"/>
                                <w:sz w:val="56"/>
                                <w:szCs w:val="56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234pt;margin-top:-3.1pt;width:167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" fillcolor="#dce6f2" stroked="f">
                <v:textbox>
                  <w:txbxContent>
                    <w:p w:rsidR="006F65E8" w:rsidRPr="004F642B" w:rsidRDefault="006F65E8" w:rsidP="006F65E8">
                      <w:pPr>
                        <w:jc w:val="center"/>
                        <w:rPr>
                          <w:rFonts w:ascii="Tahoma" w:hAnsi="Tahoma" w:cs="MCS Gulf S_U normal."/>
                          <w:sz w:val="56"/>
                          <w:szCs w:val="56"/>
                        </w:rPr>
                      </w:pPr>
                      <w:r w:rsidRPr="004F642B">
                        <w:rPr>
                          <w:rFonts w:ascii="Tahoma" w:hAnsi="Tahoma" w:cs="MCS Gulf S_U normal." w:hint="cs"/>
                          <w:sz w:val="56"/>
                          <w:szCs w:val="56"/>
                          <w:rtl/>
                        </w:rPr>
                        <w:t>السيرة الذاتية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F65E8">
        <w:rPr>
          <w:rFonts w:ascii="Times New Roman" w:eastAsia="Times New Roman" w:hAnsi="Times New Roman" w:cs="AdvertisingBold"/>
          <w:noProof/>
          <w:color w:val="000080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DEAB3" wp14:editId="66B1A9EB">
                <wp:simplePos x="0" y="0"/>
                <wp:positionH relativeFrom="column">
                  <wp:posOffset>1809750</wp:posOffset>
                </wp:positionH>
                <wp:positionV relativeFrom="paragraph">
                  <wp:posOffset>136829</wp:posOffset>
                </wp:positionV>
                <wp:extent cx="4991100" cy="266700"/>
                <wp:effectExtent l="0" t="0" r="0" b="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66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3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E8" w:rsidRDefault="006F65E8" w:rsidP="006F6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7" style="position:absolute;left:0;text-align:left;margin-left:142.5pt;margin-top:10.75pt;width:39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" fillcolor="#fff3e7" stroked="f">
                <v:textbox>
                  <w:txbxContent>
                    <w:p w:rsidR="006F65E8" w:rsidRDefault="006F65E8" w:rsidP="006F65E8"/>
                  </w:txbxContent>
                </v:textbox>
              </v:roundrect>
            </w:pict>
          </mc:Fallback>
        </mc:AlternateContent>
      </w: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rtl/>
        </w:rPr>
      </w:pPr>
      <w:r w:rsidRPr="006F65E8">
        <w:rPr>
          <w:rFonts w:ascii="Times New Roman" w:eastAsia="Times New Roman" w:hAnsi="Times New Roman" w:cs="Times New Roman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94DB" wp14:editId="04EB7266">
                <wp:simplePos x="0" y="0"/>
                <wp:positionH relativeFrom="column">
                  <wp:posOffset>1252220</wp:posOffset>
                </wp:positionH>
                <wp:positionV relativeFrom="paragraph">
                  <wp:posOffset>3479</wp:posOffset>
                </wp:positionV>
                <wp:extent cx="5856716" cy="1319916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716" cy="131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E8" w:rsidRPr="005A5AC6" w:rsidRDefault="006F65E8" w:rsidP="006F65E8">
                            <w:pPr>
                              <w:pStyle w:val="a4"/>
                              <w:jc w:val="center"/>
                              <w:rPr>
                                <w:rFonts w:ascii="Al-Mateen" w:hAnsi="Al-Mateen" w:cs="Al-Mateen"/>
                                <w:sz w:val="42"/>
                                <w:szCs w:val="42"/>
                                <w:rtl/>
                              </w:rPr>
                            </w:pPr>
                            <w:r w:rsidRPr="005A5AC6">
                              <w:rPr>
                                <w:rFonts w:ascii="Al-Mateen" w:hAnsi="Al-Mateen" w:cs="Al-Mateen"/>
                                <w:sz w:val="42"/>
                                <w:szCs w:val="42"/>
                                <w:rtl/>
                              </w:rPr>
                              <w:t>أ . علي بن شويمي بن هليل المطرفي</w:t>
                            </w:r>
                          </w:p>
                          <w:p w:rsidR="006F65E8" w:rsidRPr="005A5AC6" w:rsidRDefault="006F65E8" w:rsidP="006F65E8">
                            <w:pPr>
                              <w:pStyle w:val="a4"/>
                              <w:jc w:val="center"/>
                              <w:rPr>
                                <w:rFonts w:ascii="Al-Mateen" w:hAnsi="Al-Mateen" w:cs="Al-Mateen"/>
                                <w:sz w:val="42"/>
                                <w:szCs w:val="42"/>
                                <w:rtl/>
                              </w:rPr>
                            </w:pPr>
                            <w:r w:rsidRPr="005A5AC6">
                              <w:rPr>
                                <w:rFonts w:ascii="Al-Mateen" w:hAnsi="Al-Mateen" w:cs="Al-Mateen"/>
                                <w:sz w:val="42"/>
                                <w:szCs w:val="42"/>
                                <w:rtl/>
                              </w:rPr>
                              <w:t>مشرف تربوي بتعليم مكة المكرمة مكتب الجنوب</w:t>
                            </w:r>
                          </w:p>
                          <w:p w:rsidR="006F65E8" w:rsidRPr="00754334" w:rsidRDefault="006F65E8" w:rsidP="006F65E8">
                            <w:pPr>
                              <w:pStyle w:val="a4"/>
                              <w:jc w:val="center"/>
                              <w:rPr>
                                <w:rFonts w:ascii="Al-Mateen" w:hAnsi="Al-Mateen" w:cs="Al-Mateen"/>
                                <w:color w:val="C00000"/>
                                <w:sz w:val="42"/>
                                <w:szCs w:val="42"/>
                                <w:u w:val="single" w:color="000000" w:themeColor="text1"/>
                                <w:rtl/>
                              </w:rPr>
                            </w:pPr>
                            <w:r w:rsidRPr="00754334">
                              <w:rPr>
                                <w:rFonts w:ascii="Al-Mateen" w:hAnsi="Al-Mateen" w:cs="Al-Mateen"/>
                                <w:color w:val="C00000"/>
                                <w:sz w:val="42"/>
                                <w:szCs w:val="42"/>
                                <w:u w:val="single" w:color="000000" w:themeColor="text1"/>
                                <w:rtl/>
                              </w:rPr>
                              <w:t>باحث في اللغة والأدب</w:t>
                            </w:r>
                            <w:r w:rsidRPr="00754334">
                              <w:rPr>
                                <w:rFonts w:ascii="Al-Mateen" w:hAnsi="Al-Mateen" w:cs="Al-Mateen" w:hint="cs"/>
                                <w:color w:val="C00000"/>
                                <w:sz w:val="42"/>
                                <w:szCs w:val="42"/>
                                <w:u w:val="single" w:color="000000" w:themeColor="text1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="Al-Mateen" w:hAnsi="Al-Mateen" w:cs="Al-Mateen"/>
                                <w:color w:val="C00000"/>
                                <w:sz w:val="42"/>
                                <w:szCs w:val="42"/>
                                <w:u w:val="single" w:color="000000" w:themeColor="text1"/>
                                <w:rtl/>
                              </w:rPr>
                              <w:t>ومهتم بالثقافة والآداب الصينية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8" type="#_x0000_t202" style="position:absolute;left:0;text-align:left;margin-left:98.6pt;margin-top:.25pt;width:461.1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08zQIAAMY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" filled="f" stroked="f">
                <v:textbox>
                  <w:txbxContent>
                    <w:p w:rsidR="006F65E8" w:rsidRPr="005A5AC6" w:rsidRDefault="006F65E8" w:rsidP="006F65E8">
                      <w:pPr>
                        <w:pStyle w:val="a4"/>
                        <w:jc w:val="center"/>
                        <w:rPr>
                          <w:rFonts w:ascii="Al-Mateen" w:hAnsi="Al-Mateen" w:cs="Al-Mateen"/>
                          <w:sz w:val="42"/>
                          <w:szCs w:val="42"/>
                          <w:rtl/>
                        </w:rPr>
                      </w:pPr>
                      <w:r w:rsidRPr="005A5AC6">
                        <w:rPr>
                          <w:rFonts w:ascii="Al-Mateen" w:hAnsi="Al-Mateen" w:cs="Al-Mateen"/>
                          <w:sz w:val="42"/>
                          <w:szCs w:val="42"/>
                          <w:rtl/>
                        </w:rPr>
                        <w:t>أ . علي بن شويمي بن هليل المطرفي</w:t>
                      </w:r>
                    </w:p>
                    <w:p w:rsidR="006F65E8" w:rsidRPr="005A5AC6" w:rsidRDefault="006F65E8" w:rsidP="006F65E8">
                      <w:pPr>
                        <w:pStyle w:val="a4"/>
                        <w:jc w:val="center"/>
                        <w:rPr>
                          <w:rFonts w:ascii="Al-Mateen" w:hAnsi="Al-Mateen" w:cs="Al-Mateen"/>
                          <w:sz w:val="42"/>
                          <w:szCs w:val="42"/>
                          <w:rtl/>
                        </w:rPr>
                      </w:pPr>
                      <w:r w:rsidRPr="005A5AC6">
                        <w:rPr>
                          <w:rFonts w:ascii="Al-Mateen" w:hAnsi="Al-Mateen" w:cs="Al-Mateen"/>
                          <w:sz w:val="42"/>
                          <w:szCs w:val="42"/>
                          <w:rtl/>
                        </w:rPr>
                        <w:t>مشرف تربوي بتعليم مكة المكرمة مكتب الجنوب</w:t>
                      </w:r>
                    </w:p>
                    <w:p w:rsidR="006F65E8" w:rsidRPr="00754334" w:rsidRDefault="006F65E8" w:rsidP="006F65E8">
                      <w:pPr>
                        <w:pStyle w:val="a4"/>
                        <w:jc w:val="center"/>
                        <w:rPr>
                          <w:rFonts w:ascii="Al-Mateen" w:hAnsi="Al-Mateen" w:cs="Al-Mateen"/>
                          <w:color w:val="C00000"/>
                          <w:sz w:val="42"/>
                          <w:szCs w:val="42"/>
                          <w:u w:val="single" w:color="000000" w:themeColor="text1"/>
                          <w:rtl/>
                        </w:rPr>
                      </w:pPr>
                      <w:r w:rsidRPr="00754334">
                        <w:rPr>
                          <w:rFonts w:ascii="Al-Mateen" w:hAnsi="Al-Mateen" w:cs="Al-Mateen"/>
                          <w:color w:val="C00000"/>
                          <w:sz w:val="42"/>
                          <w:szCs w:val="42"/>
                          <w:u w:val="single" w:color="000000" w:themeColor="text1"/>
                          <w:rtl/>
                        </w:rPr>
                        <w:t>باحث في اللغة والأدب</w:t>
                      </w:r>
                      <w:r w:rsidRPr="00754334">
                        <w:rPr>
                          <w:rFonts w:ascii="Al-Mateen" w:hAnsi="Al-Mateen" w:cs="Al-Mateen" w:hint="cs"/>
                          <w:color w:val="C00000"/>
                          <w:sz w:val="42"/>
                          <w:szCs w:val="42"/>
                          <w:u w:val="single" w:color="000000" w:themeColor="text1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="Al-Mateen" w:hAnsi="Al-Mateen" w:cs="Al-Mateen"/>
                          <w:color w:val="C00000"/>
                          <w:sz w:val="42"/>
                          <w:szCs w:val="42"/>
                          <w:u w:val="single" w:color="000000" w:themeColor="text1"/>
                          <w:rtl/>
                        </w:rPr>
                        <w:t>ومهتم بالثقافة والآداب الصينية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Times New Roman" w:eastAsia="Times New Roman" w:hAnsi="Times New Roman" w:cs="Al-Hadith2"/>
          <w:color w:val="FF0000"/>
          <w:sz w:val="42"/>
          <w:szCs w:val="42"/>
          <w:rtl/>
        </w:rPr>
      </w:pPr>
    </w:p>
    <w:p w:rsidR="006F65E8" w:rsidRPr="006F65E8" w:rsidRDefault="00000789" w:rsidP="006F65E8">
      <w:pPr>
        <w:spacing w:after="0" w:line="240" w:lineRule="auto"/>
        <w:rPr>
          <w:rFonts w:ascii="Times New Roman" w:eastAsia="Times New Roman" w:hAnsi="Times New Roman" w:cs="Al-Hadith2"/>
          <w:color w:val="FF0000"/>
          <w:sz w:val="42"/>
          <w:szCs w:val="42"/>
          <w:rtl/>
        </w:rPr>
      </w:pPr>
      <w:r w:rsidRPr="006F65E8">
        <w:rPr>
          <w:rFonts w:ascii="Times New Roman" w:eastAsia="Times New Roman" w:hAnsi="Times New Roman" w:cs="Times New Roman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A719D" wp14:editId="2755754B">
                <wp:simplePos x="0" y="0"/>
                <wp:positionH relativeFrom="column">
                  <wp:posOffset>-104140</wp:posOffset>
                </wp:positionH>
                <wp:positionV relativeFrom="paragraph">
                  <wp:posOffset>155879</wp:posOffset>
                </wp:positionV>
                <wp:extent cx="6857365" cy="13335"/>
                <wp:effectExtent l="19050" t="19050" r="635" b="24765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7365" cy="13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2.25pt" to="53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" strokeweight="3pt"/>
            </w:pict>
          </mc:Fallback>
        </mc:AlternateContent>
      </w:r>
    </w:p>
    <w:p w:rsidR="006F65E8" w:rsidRPr="00000789" w:rsidRDefault="006F65E8" w:rsidP="00000789">
      <w:pPr>
        <w:spacing w:after="0" w:line="240" w:lineRule="auto"/>
        <w:rPr>
          <w:rFonts w:ascii="Arial" w:eastAsia="Times New Roman" w:hAnsi="Arial" w:cs="Arial"/>
          <w:color w:val="FF0000"/>
          <w:sz w:val="42"/>
          <w:szCs w:val="42"/>
          <w:rtl/>
        </w:rPr>
      </w:pPr>
      <w:r w:rsidRPr="006F65E8">
        <w:rPr>
          <w:rFonts w:ascii="Arial" w:eastAsia="Times New Roman" w:hAnsi="Arial" w:cs="Arial"/>
          <w:color w:val="FF0000"/>
          <w:sz w:val="42"/>
          <w:szCs w:val="42"/>
          <w:rtl/>
        </w:rPr>
        <w:t>العمر:</w:t>
      </w:r>
      <w:r w:rsidRPr="006F65E8">
        <w:rPr>
          <w:rFonts w:ascii="Arial" w:eastAsia="Times New Roman" w:hAnsi="Arial" w:cs="Arial" w:hint="cs"/>
          <w:sz w:val="42"/>
          <w:szCs w:val="42"/>
          <w:rtl/>
        </w:rPr>
        <w:t>43</w:t>
      </w:r>
      <w:r w:rsidRPr="006F65E8">
        <w:rPr>
          <w:rFonts w:ascii="Arial" w:eastAsia="Times New Roman" w:hAnsi="Arial" w:cs="Arial"/>
          <w:sz w:val="42"/>
          <w:szCs w:val="42"/>
          <w:rtl/>
        </w:rPr>
        <w:t xml:space="preserve"> عاماً ـ مكة المكرمة.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42"/>
          <w:szCs w:val="42"/>
          <w:rtl/>
        </w:rPr>
      </w:pPr>
      <w:r w:rsidRPr="006F65E8">
        <w:rPr>
          <w:rFonts w:ascii="Arial" w:eastAsia="Times New Roman" w:hAnsi="Arial" w:cs="Arial"/>
          <w:color w:val="FF0000"/>
          <w:sz w:val="42"/>
          <w:szCs w:val="42"/>
          <w:rtl/>
        </w:rPr>
        <w:t>المؤهل :</w:t>
      </w:r>
      <w:r w:rsidRPr="006F65E8">
        <w:rPr>
          <w:rFonts w:ascii="Arial" w:eastAsia="Times New Roman" w:hAnsi="Arial" w:cs="Arial"/>
          <w:sz w:val="42"/>
          <w:szCs w:val="42"/>
          <w:rtl/>
        </w:rPr>
        <w:t xml:space="preserve"> بكالوريوس لغة عربية</w:t>
      </w:r>
      <w:r w:rsidRPr="006F65E8">
        <w:rPr>
          <w:rFonts w:ascii="Arial" w:eastAsia="Times New Roman" w:hAnsi="Arial" w:cs="Arial" w:hint="cs"/>
          <w:sz w:val="42"/>
          <w:szCs w:val="42"/>
          <w:rtl/>
        </w:rPr>
        <w:t xml:space="preserve"> ـ قسم الأدب ـ مع إعداد تربوي</w:t>
      </w:r>
      <w:r w:rsidRPr="006F65E8">
        <w:rPr>
          <w:rFonts w:ascii="Arial" w:eastAsia="Times New Roman" w:hAnsi="Arial" w:cs="Arial"/>
          <w:sz w:val="42"/>
          <w:szCs w:val="42"/>
          <w:rtl/>
        </w:rPr>
        <w:t>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42"/>
          <w:szCs w:val="42"/>
          <w:rtl/>
        </w:rPr>
      </w:pPr>
      <w:r w:rsidRPr="006F65E8">
        <w:rPr>
          <w:rFonts w:ascii="Arial" w:eastAsia="Times New Roman" w:hAnsi="Arial" w:cs="Arial"/>
          <w:color w:val="FF0000"/>
          <w:sz w:val="42"/>
          <w:szCs w:val="42"/>
          <w:rtl/>
        </w:rPr>
        <w:t>جامعة التخرج :</w:t>
      </w:r>
      <w:r w:rsidRPr="006F65E8">
        <w:rPr>
          <w:rFonts w:ascii="Arial" w:eastAsia="Times New Roman" w:hAnsi="Arial" w:cs="Arial"/>
          <w:sz w:val="42"/>
          <w:szCs w:val="42"/>
          <w:rtl/>
        </w:rPr>
        <w:t xml:space="preserve"> جامعة أم القرى.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42"/>
          <w:szCs w:val="42"/>
          <w:rtl/>
        </w:rPr>
      </w:pPr>
      <w:r w:rsidRPr="006F65E8">
        <w:rPr>
          <w:rFonts w:ascii="Arial" w:eastAsia="Times New Roman" w:hAnsi="Arial" w:cs="Arial"/>
          <w:color w:val="FF0000"/>
          <w:sz w:val="42"/>
          <w:szCs w:val="42"/>
          <w:rtl/>
        </w:rPr>
        <w:t>مراحل التعليم العام</w:t>
      </w:r>
      <w:r w:rsidRPr="006F65E8">
        <w:rPr>
          <w:rFonts w:ascii="Arial" w:eastAsia="Times New Roman" w:hAnsi="Arial" w:cs="Arial"/>
          <w:sz w:val="42"/>
          <w:szCs w:val="42"/>
          <w:rtl/>
        </w:rPr>
        <w:t xml:space="preserve"> : مكة المكرمة.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8"/>
          <w:szCs w:val="38"/>
          <w:rtl/>
        </w:rPr>
      </w:pPr>
      <w:r w:rsidRPr="006F65E8">
        <w:rPr>
          <w:rFonts w:ascii="Arial" w:eastAsia="Times New Roman" w:hAnsi="Arial" w:cs="Arial"/>
          <w:color w:val="FF0000"/>
          <w:sz w:val="42"/>
          <w:szCs w:val="42"/>
          <w:rtl/>
        </w:rPr>
        <w:t>الميول والاهتمامات :</w:t>
      </w:r>
      <w:r w:rsidRPr="006F65E8">
        <w:rPr>
          <w:rFonts w:ascii="Arial" w:eastAsia="Times New Roman" w:hAnsi="Arial" w:cs="Arial"/>
          <w:sz w:val="42"/>
          <w:szCs w:val="42"/>
          <w:rtl/>
        </w:rPr>
        <w:t xml:space="preserve"> الثقافية والأدبية وجمع التراث</w:t>
      </w:r>
      <w:r w:rsidRPr="006F65E8">
        <w:rPr>
          <w:rFonts w:ascii="Arial" w:eastAsia="Times New Roman" w:hAnsi="Arial" w:cs="Arial" w:hint="cs"/>
          <w:sz w:val="42"/>
          <w:szCs w:val="42"/>
          <w:rtl/>
        </w:rPr>
        <w:t xml:space="preserve"> ومهتم </w:t>
      </w:r>
      <w:r w:rsidRPr="006F65E8">
        <w:rPr>
          <w:rFonts w:ascii="Arial" w:eastAsia="Times New Roman" w:hAnsi="Arial" w:cs="Arial"/>
          <w:sz w:val="42"/>
          <w:szCs w:val="42"/>
          <w:rtl/>
        </w:rPr>
        <w:t>الثقافة</w:t>
      </w:r>
      <w:r w:rsidRPr="006F65E8">
        <w:rPr>
          <w:rFonts w:ascii="Arial" w:eastAsia="Times New Roman" w:hAnsi="Arial" w:cs="Arial" w:hint="cs"/>
          <w:sz w:val="42"/>
          <w:szCs w:val="42"/>
          <w:rtl/>
        </w:rPr>
        <w:t xml:space="preserve"> والآداب الصينية.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8"/>
          <w:szCs w:val="38"/>
          <w:rtl/>
        </w:rPr>
      </w:pPr>
      <w:r w:rsidRPr="006F65E8">
        <w:rPr>
          <w:rFonts w:ascii="Arial" w:eastAsia="Times New Roman" w:hAnsi="Arial" w:cs="Arial" w:hint="cs"/>
          <w:color w:val="FF0000"/>
          <w:sz w:val="42"/>
          <w:szCs w:val="42"/>
          <w:rtl/>
        </w:rPr>
        <w:t>الميداليات :</w:t>
      </w:r>
      <w:r w:rsidRPr="006F65E8">
        <w:rPr>
          <w:rFonts w:ascii="Arial" w:eastAsia="Times New Roman" w:hAnsi="Arial" w:cs="Arial" w:hint="cs"/>
          <w:sz w:val="38"/>
          <w:szCs w:val="38"/>
          <w:rtl/>
        </w:rPr>
        <w:t xml:space="preserve"> حاصل على ميدالية التقدير الذهبية من مجلس الشورى السعودي.</w:t>
      </w:r>
    </w:p>
    <w:p w:rsidR="006F65E8" w:rsidRDefault="006F65E8" w:rsidP="006F65E8">
      <w:pPr>
        <w:spacing w:after="0" w:line="240" w:lineRule="auto"/>
        <w:rPr>
          <w:rFonts w:ascii="Arial" w:eastAsia="Times New Roman" w:hAnsi="Arial" w:cs="Arial"/>
          <w:sz w:val="38"/>
          <w:szCs w:val="38"/>
          <w:rtl/>
        </w:rPr>
      </w:pPr>
      <w:r w:rsidRPr="006F65E8">
        <w:rPr>
          <w:rFonts w:ascii="Arial" w:eastAsia="Times New Roman" w:hAnsi="Arial" w:cs="Arial" w:hint="cs"/>
          <w:color w:val="FF0000"/>
          <w:sz w:val="42"/>
          <w:szCs w:val="42"/>
          <w:rtl/>
        </w:rPr>
        <w:t>الإيفاد :</w:t>
      </w:r>
      <w:r w:rsidRPr="006F65E8">
        <w:rPr>
          <w:rFonts w:ascii="Arial" w:eastAsia="Times New Roman" w:hAnsi="Arial" w:cs="Arial" w:hint="cs"/>
          <w:sz w:val="38"/>
          <w:szCs w:val="38"/>
          <w:rtl/>
        </w:rPr>
        <w:t xml:space="preserve"> أوفدت لتدريس اللغة العربية وآدابها بالمدرسة السعودية في بكين بجمهورية الصين الشعبية.</w:t>
      </w:r>
    </w:p>
    <w:p w:rsidR="00FE1C7E" w:rsidRDefault="008D3BF2" w:rsidP="00FE1C7E">
      <w:pPr>
        <w:spacing w:after="0" w:line="240" w:lineRule="auto"/>
        <w:rPr>
          <w:rFonts w:ascii="Arial" w:eastAsia="Times New Roman" w:hAnsi="Arial" w:cs="Arial"/>
          <w:sz w:val="38"/>
          <w:szCs w:val="38"/>
          <w:rtl/>
        </w:rPr>
      </w:pPr>
      <w:r w:rsidRPr="008D3BF2">
        <w:rPr>
          <w:rFonts w:ascii="Arial" w:eastAsia="Times New Roman" w:hAnsi="Arial" w:cs="Arial" w:hint="cs"/>
          <w:color w:val="FF0000"/>
          <w:sz w:val="42"/>
          <w:szCs w:val="42"/>
          <w:rtl/>
        </w:rPr>
        <w:t>التكريم</w:t>
      </w:r>
      <w:r w:rsidR="00FE1C7E">
        <w:rPr>
          <w:rFonts w:ascii="Arial" w:eastAsia="Times New Roman" w:hAnsi="Arial" w:cs="Arial" w:hint="cs"/>
          <w:color w:val="FF0000"/>
          <w:sz w:val="42"/>
          <w:szCs w:val="42"/>
          <w:rtl/>
        </w:rPr>
        <w:t xml:space="preserve"> </w:t>
      </w:r>
      <w:r w:rsidRPr="008D3BF2">
        <w:rPr>
          <w:rFonts w:ascii="Arial" w:eastAsia="Times New Roman" w:hAnsi="Arial" w:cs="Arial" w:hint="cs"/>
          <w:color w:val="FF0000"/>
          <w:sz w:val="42"/>
          <w:szCs w:val="42"/>
          <w:rtl/>
        </w:rPr>
        <w:t>:</w:t>
      </w:r>
      <w:r>
        <w:rPr>
          <w:rFonts w:ascii="Arial" w:eastAsia="Times New Roman" w:hAnsi="Arial" w:cs="Arial" w:hint="cs"/>
          <w:sz w:val="38"/>
          <w:szCs w:val="38"/>
          <w:rtl/>
        </w:rPr>
        <w:t xml:space="preserve"> حاصل على درع التكريم من منتدى الشيخ محمد صالح باشراحيل الثقافي لعام 1437هـ .</w:t>
      </w:r>
      <w:r w:rsidR="00FE1C7E">
        <w:rPr>
          <w:rFonts w:ascii="Arial" w:eastAsia="Times New Roman" w:hAnsi="Arial" w:cs="Arial" w:hint="cs"/>
          <w:sz w:val="38"/>
          <w:szCs w:val="38"/>
          <w:rtl/>
        </w:rPr>
        <w:t xml:space="preserve"> </w:t>
      </w:r>
    </w:p>
    <w:p w:rsidR="008D3BF2" w:rsidRDefault="00FE1C7E" w:rsidP="00FE1C7E">
      <w:pPr>
        <w:spacing w:after="0" w:line="240" w:lineRule="auto"/>
        <w:rPr>
          <w:rFonts w:ascii="Arial" w:eastAsia="Times New Roman" w:hAnsi="Arial" w:cs="Arial"/>
          <w:sz w:val="38"/>
          <w:szCs w:val="38"/>
          <w:rtl/>
        </w:rPr>
      </w:pPr>
      <w:r>
        <w:rPr>
          <w:rFonts w:ascii="Arial" w:eastAsia="Times New Roman" w:hAnsi="Arial" w:cs="Arial" w:hint="cs"/>
          <w:color w:val="FF0000"/>
          <w:sz w:val="42"/>
          <w:szCs w:val="42"/>
          <w:rtl/>
        </w:rPr>
        <w:t xml:space="preserve">الجوائز : </w:t>
      </w:r>
      <w:r>
        <w:rPr>
          <w:rFonts w:ascii="Arial" w:eastAsia="Times New Roman" w:hAnsi="Arial" w:cs="Arial" w:hint="cs"/>
          <w:sz w:val="38"/>
          <w:szCs w:val="38"/>
          <w:rtl/>
        </w:rPr>
        <w:t>أول باحث وكاتب سعودي وخليجي يحصل على جائزة " الكتاب المتميز" الصينية لعام 2016م في بكين .</w:t>
      </w:r>
    </w:p>
    <w:p w:rsidR="00000789" w:rsidRPr="006F65E8" w:rsidRDefault="00000789" w:rsidP="008D3BF2">
      <w:pPr>
        <w:spacing w:after="0" w:line="240" w:lineRule="auto"/>
        <w:rPr>
          <w:rFonts w:ascii="Arial" w:eastAsia="Times New Roman" w:hAnsi="Arial" w:cs="Arial"/>
          <w:sz w:val="38"/>
          <w:szCs w:val="38"/>
          <w:rtl/>
        </w:rPr>
      </w:pPr>
      <w:r w:rsidRPr="00000789">
        <w:rPr>
          <w:rFonts w:ascii="Arial" w:eastAsia="Times New Roman" w:hAnsi="Arial" w:cs="Arial" w:hint="cs"/>
          <w:color w:val="FF0000"/>
          <w:sz w:val="42"/>
          <w:szCs w:val="42"/>
          <w:rtl/>
        </w:rPr>
        <w:t>المؤلفات :</w:t>
      </w:r>
      <w:r>
        <w:rPr>
          <w:rFonts w:ascii="Arial" w:eastAsia="Times New Roman" w:hAnsi="Arial" w:cs="Arial" w:hint="cs"/>
          <w:sz w:val="38"/>
          <w:szCs w:val="38"/>
          <w:rtl/>
        </w:rPr>
        <w:t xml:space="preserve"> كتاب  ( جمال الصين بين السور والتنين ) , ( شخصيات صينية خدمت اللغة العربية ) , ( الصين ليست بعيدة ) مجموعة أبحاث جاهزة للنشر.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MCS Taybah S_U normal."/>
          <w:color w:val="000080"/>
          <w:sz w:val="40"/>
          <w:szCs w:val="40"/>
          <w:rtl/>
        </w:rPr>
      </w:pPr>
      <w:r w:rsidRPr="006F65E8">
        <w:rPr>
          <w:rFonts w:ascii="Arial" w:eastAsia="Times New Roman" w:hAnsi="Arial" w:cs="MCS Taybah S_U normal."/>
          <w:color w:val="000080"/>
          <w:sz w:val="40"/>
          <w:szCs w:val="40"/>
          <w:rtl/>
        </w:rPr>
        <w:t>الخبرات :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رائد في مجال الخدمة المجتمعية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حضور كثير من الندوات والمؤتمرات داخل مكة وخارجها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المشاركة في مؤتمرات ولقاءات ثقافية وتاريخية سعودية وصينية.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مشاركة ثقافية ومحاضرات عن اللغة العربية في يومها العالمي بالتعاون مع جامعة بكين للدراسات الأجنبية.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ـ مشرف البرامج الثقافية بمركز حي المعابدة في برامج ضيافة حجاج بيت الله الحرام .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 xml:space="preserve">ـ 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سبعة عشر عاماً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في تدريس اللغة العربية مقرونة بريادة النشاط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والتنسيق الإعلامي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والعمل الميداني في محافظة ينبع و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منط</w:t>
      </w:r>
      <w:r w:rsidRPr="006F65E8">
        <w:rPr>
          <w:rFonts w:ascii="Arial" w:eastAsia="Times New Roman" w:hAnsi="Arial" w:cs="Arial"/>
          <w:sz w:val="36"/>
          <w:szCs w:val="36"/>
          <w:rtl/>
        </w:rPr>
        <w:t>ق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ة مكة المكرمة</w:t>
      </w:r>
      <w:r w:rsidRPr="006F65E8">
        <w:rPr>
          <w:rFonts w:ascii="Arial" w:eastAsia="Times New Roman" w:hAnsi="Arial" w:cs="Arial"/>
          <w:sz w:val="36"/>
          <w:szCs w:val="36"/>
          <w:rtl/>
        </w:rPr>
        <w:t>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الإشراف على بعض الأنشطة عندما كنت طالباً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lastRenderedPageBreak/>
        <w:t xml:space="preserve"> ـ المشاركة في البرامج الداخلية والمركزية على مستوى الوزارة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 xml:space="preserve"> ـ المشاركة في المراكز الصيفية لعدة ست سنوات كمشرف نشاط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 xml:space="preserve"> ـ الحصول على عدة دورات في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الحاسوب و</w:t>
      </w:r>
      <w:r w:rsidRPr="006F65E8">
        <w:rPr>
          <w:rFonts w:ascii="Arial" w:eastAsia="Times New Roman" w:hAnsi="Arial" w:cs="Arial"/>
          <w:sz w:val="36"/>
          <w:szCs w:val="36"/>
          <w:rtl/>
        </w:rPr>
        <w:t>فن التعامل والتفكير والبرمجة وتطوير الذات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والتخطيط الإداري والميداني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رئيس ومشرف الوفد الطلابي لرحلة مجلس الشورى بالرياض 1428هـ.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مدرب في برنامج التربية السياحية المدرسية (ابتسم).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الجمعية العمومية للنادي الأبي و</w:t>
      </w:r>
      <w:r w:rsidRPr="006F65E8">
        <w:rPr>
          <w:rFonts w:ascii="Arial" w:eastAsia="Times New Roman" w:hAnsi="Arial" w:cs="Arial"/>
          <w:sz w:val="40"/>
          <w:szCs w:val="40"/>
          <w:rtl/>
        </w:rPr>
        <w:t>الثقافي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بمكة المكرمة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مستشار اجتماعي وأسري و</w:t>
      </w:r>
      <w:r w:rsidRPr="006F65E8">
        <w:rPr>
          <w:rFonts w:ascii="Arial" w:eastAsia="Times New Roman" w:hAnsi="Arial" w:cs="Arial"/>
          <w:sz w:val="40"/>
          <w:szCs w:val="40"/>
          <w:rtl/>
        </w:rPr>
        <w:t>ثقافي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بجمعية مراكز الأحياء.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MCS Taybah S_U normal."/>
          <w:color w:val="000080"/>
          <w:sz w:val="40"/>
          <w:szCs w:val="40"/>
          <w:rtl/>
        </w:rPr>
      </w:pPr>
      <w:r w:rsidRPr="006F65E8">
        <w:rPr>
          <w:rFonts w:ascii="Arial" w:eastAsia="Times New Roman" w:hAnsi="Arial" w:cs="MCS Taybah S_U normal."/>
          <w:color w:val="000080"/>
          <w:sz w:val="40"/>
          <w:szCs w:val="40"/>
          <w:rtl/>
        </w:rPr>
        <w:t>الدورات  :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معلم المستقبل في مركز التدريب التابع لتعليم العاصمة المقدسة بالتعاون مع (إنتل).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فصل دراسي كامل في كلية التربية بجامعة أم القرى.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المعلمين المتميزين 1427هـ.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دبلوم في البرمجة اللغوية العصبية (</w:t>
      </w:r>
      <w:r w:rsidRPr="006F65E8">
        <w:rPr>
          <w:rFonts w:ascii="Arial" w:eastAsia="Times New Roman" w:hAnsi="Arial" w:cs="Arial"/>
          <w:sz w:val="36"/>
          <w:szCs w:val="36"/>
        </w:rPr>
        <w:t xml:space="preserve">  ( NLP</w:t>
      </w:r>
      <w:r w:rsidRPr="006F65E8">
        <w:rPr>
          <w:rFonts w:ascii="Arial" w:eastAsia="Times New Roman" w:hAnsi="Arial" w:cs="Arial"/>
          <w:sz w:val="36"/>
          <w:szCs w:val="36"/>
          <w:rtl/>
        </w:rPr>
        <w:t>1421هـ.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رواد النشاط 1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42</w:t>
      </w:r>
      <w:r w:rsidRPr="006F65E8">
        <w:rPr>
          <w:rFonts w:ascii="Arial" w:eastAsia="Times New Roman" w:hAnsi="Arial" w:cs="Arial"/>
          <w:sz w:val="36"/>
          <w:szCs w:val="36"/>
          <w:rtl/>
        </w:rPr>
        <w:t>0هـ.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رواد النشاط المتقدمة 1424هـ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إعداد القادة الكشفيين1422هـ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استراتيجيات التعامل مع طلاب المتوسطة والثانوية 1424هـ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 xml:space="preserve">ـ 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دورة في مايكروسوف</w:t>
      </w:r>
      <w:r w:rsidRPr="006F65E8">
        <w:rPr>
          <w:rFonts w:ascii="Arial" w:eastAsia="Times New Roman" w:hAnsi="Arial" w:cs="Arial" w:hint="eastAsia"/>
          <w:sz w:val="36"/>
          <w:szCs w:val="36"/>
          <w:rtl/>
        </w:rPr>
        <w:t>ت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ويندوز ومعالجة النصوص وإدخال البيانات 1423هـ.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الدورة الشاملة في برمجيات الحاسب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مديري المراكز الصيفية 1425هـ.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 xml:space="preserve">ـ دورة هندسة النجاح 1425هـ 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القراءة الضوئية 1426هـ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رعاية الحالات الصحية المزمنة والحرجة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 في أعمال الدفاع المدني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برنامج القراءة السريعة.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دورة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مدربي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برنامج </w:t>
      </w:r>
      <w:r w:rsidRPr="006F65E8">
        <w:rPr>
          <w:rFonts w:ascii="Arial" w:eastAsia="Times New Roman" w:hAnsi="Arial" w:cs="Arial"/>
          <w:sz w:val="36"/>
          <w:szCs w:val="36"/>
          <w:rtl/>
        </w:rPr>
        <w:t>التربية السياحية المدرسية.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في العروض التقديمية الحاسوبية.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استراتيجية العصف الذهني.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استراتيجية التعلم التعاوني.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استراتيجية البحث والاكتشاف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ـ دورة استراتيجية لعب الأدوار . 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إدارة الجلسات التربوية.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حل المشكلات بطرق إبداعية (</w:t>
      </w:r>
      <w:r w:rsidRPr="006F65E8">
        <w:rPr>
          <w:rFonts w:ascii="Arial" w:eastAsia="Times New Roman" w:hAnsi="Arial" w:cs="Arial"/>
          <w:sz w:val="36"/>
          <w:szCs w:val="36"/>
        </w:rPr>
        <w:t>CPS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مهارات الشخصية المؤثرة.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دورة التطوير المهني للمنهج الشامل ـ لغة عربية ـ 1434هـ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lastRenderedPageBreak/>
        <w:t>ـ التدريس الفعال لمقررات لغتي الخالدة 1434هـ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المهارات الأساسية لمديري المراكز الإشرافية 1434هـ.</w:t>
      </w:r>
    </w:p>
    <w:p w:rsidR="006F65E8" w:rsidRPr="008D3BF2" w:rsidRDefault="006F65E8" w:rsidP="008D3BF2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مدير للقاء ( الفصحى لغة الخطاب والتخاطب) لمعلمي اللغة العربية عام 1437هـ.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MCS Taybah S_U normal."/>
          <w:color w:val="000080"/>
          <w:sz w:val="40"/>
          <w:szCs w:val="40"/>
          <w:rtl/>
        </w:rPr>
        <w:t>الشهادات والمشاركات :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40"/>
          <w:szCs w:val="40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خطاب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ات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شكر من مدير التربية والتعليم بمحافظة ينبع (في تدريس اللغة العربية).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40"/>
          <w:szCs w:val="40"/>
          <w:rtl/>
        </w:rPr>
      </w:pPr>
      <w:r w:rsidRPr="006F65E8">
        <w:rPr>
          <w:rFonts w:ascii="Arial" w:eastAsia="Times New Roman" w:hAnsi="Arial" w:cs="Arial" w:hint="cs"/>
          <w:sz w:val="40"/>
          <w:szCs w:val="40"/>
          <w:rtl/>
        </w:rPr>
        <w:t>ـ خطاب شكر من سعادة وكيل إمارة منطقة مكة المكرمة (مراكز الأحياء).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40"/>
          <w:szCs w:val="40"/>
          <w:rtl/>
        </w:rPr>
        <w:t>ـ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شهاد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ات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تقدير النشاط الثقافي1420هـ بمحافظة ينبع .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شهاد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ات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تقدير النشاط الثقافي1421هـ بمحافظة ينبع.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شهاد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ات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تقدير النشاط الاجتماعي1422هـ بمحافظة ينبع.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شهادة تقدير النشاط الثقافي1423هـ بمحافظة ينبع.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شكر وتقدير المشاركة في المراكز الصيفية لعدة سنوات.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شهادة من المعهد العربي لمشروع التربية السياحية1426هـ.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خطاب شكر من مدير التربية والتعليم بمحافظة ينبع (في ريادة النشاط).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خطاب شكر من مدير إدارة النشاط بمحافظة ينبع.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تمثيل محافظة ينبع في برنامج الحلقات التربوية لرواد النشاط 1422هـ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فعاليات مسابقة التفوق الاجتماعي المركزية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6F65E8">
        <w:rPr>
          <w:rFonts w:ascii="Arial" w:eastAsia="Times New Roman" w:hAnsi="Arial" w:cs="Arial"/>
          <w:sz w:val="36"/>
          <w:szCs w:val="36"/>
          <w:rtl/>
        </w:rPr>
        <w:t>1423هـ  بمحافظة ينبع.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في أعمال مصلحة الإحصاءات العامة.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والتعاون مع جمعية مراكز الأحياء.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في اللقاء السنوي الخامس لمشرفي البرامج العامة1424هـ.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في مهرجانات تربوية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وثقافية</w:t>
      </w:r>
      <w:r w:rsidRPr="006F65E8">
        <w:rPr>
          <w:rFonts w:ascii="Arial" w:eastAsia="Times New Roman" w:hAnsi="Arial" w:cs="Arial"/>
          <w:sz w:val="36"/>
          <w:szCs w:val="36"/>
          <w:rtl/>
        </w:rPr>
        <w:t xml:space="preserve"> عديدة.</w:t>
      </w:r>
    </w:p>
    <w:p w:rsid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في برنامج التربية السياحية ( ابتسم).</w:t>
      </w:r>
    </w:p>
    <w:p w:rsidR="008D3BF2" w:rsidRDefault="008D3BF2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 w:hint="cs"/>
          <w:sz w:val="36"/>
          <w:szCs w:val="36"/>
          <w:rtl/>
        </w:rPr>
        <w:t>ـ عضو مؤازر في مجمع اللغة العربية على الشبكة العنكبوتية بمكة المكرمة.</w:t>
      </w:r>
    </w:p>
    <w:p w:rsidR="00FE1C7E" w:rsidRDefault="00FE1C7E" w:rsidP="00FE1C7E">
      <w:pPr>
        <w:spacing w:after="0" w:line="240" w:lineRule="auto"/>
        <w:rPr>
          <w:rFonts w:ascii="Arial" w:eastAsia="Times New Roman" w:hAnsi="Arial" w:cs="Arial" w:hint="cs"/>
          <w:sz w:val="36"/>
          <w:szCs w:val="36"/>
          <w:rtl/>
        </w:rPr>
      </w:pPr>
      <w:r>
        <w:rPr>
          <w:rFonts w:ascii="Arial" w:eastAsia="Times New Roman" w:hAnsi="Arial" w:cs="Arial" w:hint="cs"/>
          <w:sz w:val="36"/>
          <w:szCs w:val="36"/>
          <w:rtl/>
        </w:rPr>
        <w:t>ـ عضو مركز الترجمة والبحوث في الثقافة الصينية والاتصالات من جامعة اللغات ببكين .</w:t>
      </w:r>
    </w:p>
    <w:p w:rsidR="00071DE5" w:rsidRPr="006F65E8" w:rsidRDefault="00071DE5" w:rsidP="00FE1C7E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>
        <w:rPr>
          <w:rFonts w:ascii="Arial" w:eastAsia="Times New Roman" w:hAnsi="Arial" w:cs="Arial" w:hint="cs"/>
          <w:sz w:val="36"/>
          <w:szCs w:val="36"/>
          <w:rtl/>
        </w:rPr>
        <w:t>ـ عضو الجمعية العمومية لنادي مكة الأدبي والثقافي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في الجمعية السعودية للعلوم التربوية والنفسية (جستن).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عضوية نادي الفروسية بمكة المكرمة سابقاً.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الجمعية التاريخية السعودية.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الجمعية الجغرافية السعودية.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الجمعية السعودية للإدارة.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جمعية أحباء المكتبة والكتاب بتونس.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ـ عضو </w:t>
      </w:r>
      <w:r w:rsidR="00071DE5">
        <w:rPr>
          <w:rFonts w:ascii="Arial" w:eastAsia="Times New Roman" w:hAnsi="Arial" w:cs="Arial" w:hint="cs"/>
          <w:sz w:val="36"/>
          <w:szCs w:val="36"/>
          <w:rtl/>
        </w:rPr>
        <w:t>مؤسس ل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مركز حي المعابدة التابع لجمعية مركز الأحياء.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في فعاليات مسابقة مكتب التربية العربي لدول الخليج 1425هـ ـ 2004م.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sz w:val="36"/>
          <w:szCs w:val="36"/>
          <w:rtl/>
        </w:rPr>
        <w:t>ـ المشاركة في لجان الملتقى الثقافي لطلاب التعليم العام في الدول الإسلامية لعام 2005م.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عضو الفريق المكلف بوضع الخطة التنفيذية لمشروع التنمية المهنية لشاغلي الوظائف التعليمية 1429هـ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lastRenderedPageBreak/>
        <w:t>ـ متعاون مع دارة الملك عبد العزيز في مجال التاريخ الشفوي.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مشرف تنفيذي لبرنامج (لقاء المعابدة الثقافي الأدبي).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صدر لي كتاب بعنوان (جمال الصين بين السور والتنين )2016م.</w:t>
      </w:r>
    </w:p>
    <w:p w:rsidR="006F65E8" w:rsidRPr="006F65E8" w:rsidRDefault="006F65E8" w:rsidP="00000789">
      <w:pPr>
        <w:spacing w:after="0" w:line="240" w:lineRule="auto"/>
        <w:rPr>
          <w:rFonts w:ascii="Arial" w:eastAsia="Times New Roman" w:hAnsi="Arial" w:cs="MCS Taybah S_U normal."/>
          <w:color w:val="000080"/>
          <w:sz w:val="40"/>
          <w:szCs w:val="40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كتابة بحوث ودراسات في التاريخ والأدبين العربي والصيني.</w:t>
      </w:r>
      <w:r w:rsidRPr="006F65E8">
        <w:rPr>
          <w:rFonts w:ascii="Arial" w:eastAsia="Times New Roman" w:hAnsi="Arial" w:cs="MCS Taybah S_U normal." w:hint="cs"/>
          <w:color w:val="000080"/>
          <w:sz w:val="40"/>
          <w:szCs w:val="40"/>
          <w:rtl/>
        </w:rPr>
        <w:t xml:space="preserve">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MCS Taybah S_U normal." w:hint="cs"/>
          <w:color w:val="000080"/>
          <w:sz w:val="40"/>
          <w:szCs w:val="40"/>
          <w:rtl/>
        </w:rPr>
        <w:t>خطابات الشكر والتقدير</w:t>
      </w:r>
      <w:r w:rsidRPr="006F65E8">
        <w:rPr>
          <w:rFonts w:ascii="Arial" w:eastAsia="Times New Roman" w:hAnsi="Arial" w:cs="MCS Taybah S_U normal."/>
          <w:color w:val="000080"/>
          <w:sz w:val="40"/>
          <w:szCs w:val="40"/>
          <w:rtl/>
        </w:rPr>
        <w:t xml:space="preserve"> :</w:t>
      </w:r>
      <w:r w:rsidRPr="006F65E8">
        <w:rPr>
          <w:rFonts w:ascii="Arial" w:eastAsia="Times New Roman" w:hAnsi="Arial" w:cs="MCS Taybah S_U normal." w:hint="cs"/>
          <w:color w:val="000080"/>
          <w:sz w:val="40"/>
          <w:szCs w:val="40"/>
          <w:rtl/>
        </w:rPr>
        <w:t xml:space="preserve"> 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من صاحب السمو الملكي الأمير سلطان بن سلمان آل سعود رئيس هيئة السياحة والتراث الوطني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من وزير التعليم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ـ </w:t>
      </w:r>
      <w:r w:rsidR="008D3BF2">
        <w:rPr>
          <w:rFonts w:ascii="Arial" w:eastAsia="Times New Roman" w:hAnsi="Arial" w:cs="Arial" w:hint="cs"/>
          <w:sz w:val="36"/>
          <w:szCs w:val="36"/>
          <w:rtl/>
        </w:rPr>
        <w:t xml:space="preserve">من </w:t>
      </w:r>
      <w:r w:rsidRPr="006F65E8">
        <w:rPr>
          <w:rFonts w:ascii="Arial" w:eastAsia="Times New Roman" w:hAnsi="Arial" w:cs="Arial" w:hint="cs"/>
          <w:sz w:val="36"/>
          <w:szCs w:val="36"/>
          <w:rtl/>
        </w:rPr>
        <w:t>مدير معهد الإدارة العامة فرع المنطقة الشرقية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من عدد من الأدباء رؤساء الأندية الأدبية وأعضاء مجلس الإدارة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من أ.د. هوأن منسين , عميد أكاديمية الشرق الأوسط بجامعة سيبي , ويعد من كبار الباحثين في شئون الشرق الأوسط.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الأستاذ . هي يأن رئيس الجمعية الصينية للإعلام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 xml:space="preserve">ـ </w:t>
      </w:r>
      <w:r w:rsidR="00071DE5">
        <w:rPr>
          <w:rFonts w:ascii="Arial" w:eastAsia="Times New Roman" w:hAnsi="Arial" w:cs="Arial" w:hint="cs"/>
          <w:sz w:val="36"/>
          <w:szCs w:val="36"/>
          <w:rtl/>
        </w:rPr>
        <w:t xml:space="preserve">من </w:t>
      </w:r>
      <w:bookmarkStart w:id="0" w:name="_GoBack"/>
      <w:bookmarkEnd w:id="0"/>
      <w:r w:rsidRPr="006F65E8">
        <w:rPr>
          <w:rFonts w:ascii="Arial" w:eastAsia="Times New Roman" w:hAnsi="Arial" w:cs="Arial" w:hint="cs"/>
          <w:sz w:val="36"/>
          <w:szCs w:val="36"/>
          <w:rtl/>
        </w:rPr>
        <w:t>مدير الإدارة العامة للمدارس السعودية في الخارج بوزارة التعليم 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 w:hint="cs"/>
          <w:sz w:val="36"/>
          <w:szCs w:val="36"/>
          <w:rtl/>
        </w:rPr>
        <w:t>ـ من إدارات التربية والتعليم في مختلف مدن ومحافظات المملكة , والجهات الحكومية الأخرى , والجهات الأهلية والتطوعية.</w:t>
      </w: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</w:p>
    <w:p w:rsidR="006F65E8" w:rsidRPr="006F65E8" w:rsidRDefault="006F65E8" w:rsidP="006F65E8">
      <w:pPr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6F65E8">
        <w:rPr>
          <w:rFonts w:ascii="Arial" w:eastAsia="Times New Roman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CCA0B3" wp14:editId="173DF1BC">
                <wp:simplePos x="0" y="0"/>
                <wp:positionH relativeFrom="page">
                  <wp:posOffset>1137036</wp:posOffset>
                </wp:positionH>
                <wp:positionV relativeFrom="page">
                  <wp:posOffset>5430741</wp:posOffset>
                </wp:positionV>
                <wp:extent cx="5200153" cy="3698240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0153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علي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بن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شويمي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المطرفي</w:t>
                            </w:r>
                          </w:p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المملكة العربية السعودية ـ مكة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المكرمة</w:t>
                            </w:r>
                          </w:p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باحث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في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اللغة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والأدب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والتراث</w:t>
                            </w:r>
                          </w:p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ومهتم</w:t>
                            </w:r>
                            <w:r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وباحث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في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الثقافة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والآداب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الصينية</w:t>
                            </w:r>
                          </w:p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جوال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/ 0505517087</w:t>
                            </w:r>
                          </w:p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spellStart"/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تليفاكس</w:t>
                            </w:r>
                            <w:proofErr w:type="spellEnd"/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/  5771441 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ـ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مكة  21955ص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.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ب</w:t>
                            </w:r>
                            <w:r w:rsidRPr="00754334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(5223)</w:t>
                            </w:r>
                          </w:p>
                          <w:p w:rsidR="006F65E8" w:rsidRPr="00754334" w:rsidRDefault="006F65E8" w:rsidP="006F65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5433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EM:   </w:t>
                            </w:r>
                            <w:hyperlink r:id="rId9" w:history="1">
                              <w:r w:rsidRPr="00A178B6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34"/>
                                  <w:szCs w:val="34"/>
                                </w:rPr>
                                <w:t>abutamim-1426@hotmail.com</w:t>
                              </w:r>
                            </w:hyperlink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89.55pt;margin-top:427.6pt;width:409.45pt;height:291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علي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بن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شويمي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المطرفي</w:t>
                      </w:r>
                    </w:p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المملكة العربية السعودية ـ مكة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المكرمة</w:t>
                      </w:r>
                    </w:p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باحث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في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اللغة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والأدب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والتراث</w:t>
                      </w:r>
                    </w:p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ومهتم</w:t>
                      </w:r>
                      <w:r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وباحث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في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الثقافة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والآداب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الصينية</w:t>
                      </w:r>
                    </w:p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جوال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/ 0505517087</w:t>
                      </w:r>
                    </w:p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proofErr w:type="spellStart"/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تليفاكس</w:t>
                      </w:r>
                      <w:proofErr w:type="spellEnd"/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/  5771441 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ـ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مكة  21955ص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>.</w:t>
                      </w:r>
                      <w:r w:rsidRPr="00754334">
                        <w:rPr>
                          <w:rFonts w:asciiTheme="majorHAnsi" w:eastAsiaTheme="majorEastAsia" w:hAnsiTheme="majorHAnsi"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>ب</w:t>
                      </w:r>
                      <w:r w:rsidRPr="00754334">
                        <w:rPr>
                          <w:rFonts w:asciiTheme="majorHAnsi" w:eastAsiaTheme="majorEastAsia" w:hAnsiTheme="majorHAnsi" w:cs="Times New Roman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(5223)</w:t>
                      </w:r>
                    </w:p>
                    <w:p w:rsidR="006F65E8" w:rsidRPr="00754334" w:rsidRDefault="006F65E8" w:rsidP="006F65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</w:rPr>
                      </w:pPr>
                      <w:r w:rsidRPr="00754334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</w:rPr>
                        <w:t xml:space="preserve">EM:   </w:t>
                      </w:r>
                      <w:hyperlink r:id="rId10" w:history="1">
                        <w:r w:rsidRPr="00A178B6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bCs/>
                            <w:sz w:val="34"/>
                            <w:szCs w:val="34"/>
                          </w:rPr>
                          <w:t>abutamim-1426@hotmail.com</w:t>
                        </w:r>
                      </w:hyperlink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91AC0" w:rsidRDefault="00991AC0"/>
    <w:sectPr w:rsidR="00991AC0" w:rsidSect="00FE1C7E">
      <w:footerReference w:type="default" r:id="rId11"/>
      <w:pgSz w:w="11906" w:h="16838"/>
      <w:pgMar w:top="709" w:right="849" w:bottom="0" w:left="567" w:header="708" w:footer="167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EE" w:rsidRDefault="00682EEE">
      <w:pPr>
        <w:spacing w:after="0" w:line="240" w:lineRule="auto"/>
      </w:pPr>
      <w:r>
        <w:separator/>
      </w:r>
    </w:p>
  </w:endnote>
  <w:endnote w:type="continuationSeparator" w:id="0">
    <w:p w:rsidR="00682EEE" w:rsidRDefault="0068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B0" w:rsidRPr="00F62161" w:rsidRDefault="006F65E8" w:rsidP="005C6B33">
    <w:pPr>
      <w:pStyle w:val="a3"/>
      <w:pBdr>
        <w:top w:val="thinThickSmallGap" w:sz="24" w:space="5" w:color="622423" w:themeColor="accent2" w:themeShade="7F"/>
      </w:pBdr>
      <w:rPr>
        <w:rFonts w:asciiTheme="majorHAnsi" w:hAnsiTheme="majorHAnsi"/>
        <w:b/>
        <w:bCs/>
        <w:sz w:val="30"/>
        <w:szCs w:val="30"/>
        <w:rtl/>
      </w:rPr>
    </w:pPr>
    <w:r>
      <w:rPr>
        <w:rFonts w:asciiTheme="majorHAnsi" w:hAnsiTheme="majorHAnsi" w:hint="cs"/>
        <w:b/>
        <w:bCs/>
        <w:sz w:val="30"/>
        <w:szCs w:val="30"/>
        <w:rtl/>
      </w:rPr>
      <w:t>ا</w:t>
    </w:r>
    <w:r w:rsidRPr="00F62161">
      <w:rPr>
        <w:rFonts w:asciiTheme="majorHAnsi" w:hAnsiTheme="majorHAnsi" w:hint="cs"/>
        <w:b/>
        <w:bCs/>
        <w:sz w:val="30"/>
        <w:szCs w:val="30"/>
        <w:rtl/>
      </w:rPr>
      <w:t xml:space="preserve">لأستاذ / علي بن شويمي المطرفي .. </w:t>
    </w:r>
  </w:p>
  <w:p w:rsidR="005A5B8C" w:rsidRPr="005A5B8C" w:rsidRDefault="006F65E8" w:rsidP="00F62161">
    <w:pPr>
      <w:pStyle w:val="a3"/>
      <w:pBdr>
        <w:top w:val="thinThickSmallGap" w:sz="24" w:space="5" w:color="622423" w:themeColor="accent2" w:themeShade="7F"/>
      </w:pBdr>
      <w:jc w:val="center"/>
      <w:rPr>
        <w:rFonts w:asciiTheme="majorHAnsi" w:hAnsiTheme="majorHAnsi"/>
        <w:sz w:val="30"/>
        <w:szCs w:val="30"/>
      </w:rPr>
    </w:pPr>
    <w:r>
      <w:rPr>
        <w:rFonts w:asciiTheme="majorHAnsi" w:hAnsiTheme="majorHAnsi" w:hint="cs"/>
        <w:b/>
        <w:bCs/>
        <w:sz w:val="30"/>
        <w:szCs w:val="30"/>
        <w:rtl/>
      </w:rPr>
      <w:t xml:space="preserve">       </w:t>
    </w:r>
    <w:r w:rsidRPr="00F62161">
      <w:rPr>
        <w:rFonts w:asciiTheme="majorHAnsi" w:hAnsiTheme="majorHAnsi" w:hint="cs"/>
        <w:b/>
        <w:bCs/>
        <w:sz w:val="30"/>
        <w:szCs w:val="30"/>
        <w:rtl/>
      </w:rPr>
      <w:t xml:space="preserve">مكة المكرمة </w:t>
    </w:r>
    <w:r>
      <w:rPr>
        <w:rFonts w:asciiTheme="majorHAnsi" w:hAnsiTheme="majorHAnsi" w:hint="cs"/>
        <w:b/>
        <w:bCs/>
        <w:sz w:val="30"/>
        <w:szCs w:val="30"/>
        <w:rtl/>
      </w:rPr>
      <w:t xml:space="preserve">ـ </w:t>
    </w:r>
    <w:r w:rsidRPr="00F62161">
      <w:rPr>
        <w:rFonts w:asciiTheme="majorHAnsi" w:hAnsiTheme="majorHAnsi" w:hint="cs"/>
        <w:b/>
        <w:bCs/>
        <w:sz w:val="30"/>
        <w:szCs w:val="30"/>
        <w:rtl/>
      </w:rPr>
      <w:t xml:space="preserve">جوال / 0505517087 , </w:t>
    </w:r>
    <w:proofErr w:type="spellStart"/>
    <w:r w:rsidRPr="00F62161">
      <w:rPr>
        <w:rFonts w:asciiTheme="majorHAnsi" w:hAnsiTheme="majorHAnsi" w:hint="cs"/>
        <w:b/>
        <w:bCs/>
        <w:sz w:val="30"/>
        <w:szCs w:val="30"/>
        <w:rtl/>
      </w:rPr>
      <w:t>تليفاكس</w:t>
    </w:r>
    <w:proofErr w:type="spellEnd"/>
    <w:r w:rsidRPr="00F62161">
      <w:rPr>
        <w:rFonts w:asciiTheme="majorHAnsi" w:hAnsiTheme="majorHAnsi" w:hint="cs"/>
        <w:b/>
        <w:bCs/>
        <w:sz w:val="30"/>
        <w:szCs w:val="30"/>
        <w:rtl/>
      </w:rPr>
      <w:t xml:space="preserve"> /  5771441  ـ  ص.ب (5223) .</w:t>
    </w:r>
    <w:r w:rsidRPr="005A5B8C">
      <w:rPr>
        <w:rFonts w:asciiTheme="majorHAnsi" w:hAnsiTheme="majorHAnsi"/>
        <w:sz w:val="30"/>
        <w:szCs w:val="30"/>
      </w:rPr>
      <w:ptab w:relativeTo="margin" w:alignment="right" w:leader="none"/>
    </w:r>
    <w:r w:rsidRPr="005A5B8C">
      <w:rPr>
        <w:rFonts w:asciiTheme="majorHAnsi" w:hAnsiTheme="majorHAnsi"/>
        <w:sz w:val="30"/>
        <w:szCs w:val="30"/>
        <w:rtl/>
        <w:lang w:val="ar-SA"/>
      </w:rPr>
      <w:t xml:space="preserve">صفحة </w:t>
    </w:r>
    <w:r w:rsidRPr="005A5B8C">
      <w:rPr>
        <w:sz w:val="30"/>
        <w:szCs w:val="30"/>
      </w:rPr>
      <w:fldChar w:fldCharType="begin"/>
    </w:r>
    <w:r w:rsidRPr="005A5B8C">
      <w:rPr>
        <w:sz w:val="30"/>
        <w:szCs w:val="30"/>
      </w:rPr>
      <w:instrText xml:space="preserve"> PAGE   \* MERGEFORMAT </w:instrText>
    </w:r>
    <w:r w:rsidRPr="005A5B8C">
      <w:rPr>
        <w:sz w:val="30"/>
        <w:szCs w:val="30"/>
      </w:rPr>
      <w:fldChar w:fldCharType="separate"/>
    </w:r>
    <w:r w:rsidR="00071DE5" w:rsidRPr="00071DE5">
      <w:rPr>
        <w:rFonts w:asciiTheme="majorHAnsi" w:hAnsiTheme="majorHAnsi" w:cs="Cambria"/>
        <w:noProof/>
        <w:sz w:val="30"/>
        <w:szCs w:val="30"/>
        <w:rtl/>
        <w:lang w:val="ar-SA"/>
      </w:rPr>
      <w:t>-</w:t>
    </w:r>
    <w:r w:rsidR="00071DE5">
      <w:rPr>
        <w:noProof/>
        <w:sz w:val="30"/>
        <w:szCs w:val="30"/>
        <w:rtl/>
      </w:rPr>
      <w:t xml:space="preserve"> 4 -</w:t>
    </w:r>
    <w:r w:rsidRPr="005A5B8C">
      <w:rPr>
        <w:sz w:val="30"/>
        <w:szCs w:val="30"/>
      </w:rPr>
      <w:fldChar w:fldCharType="end"/>
    </w:r>
  </w:p>
  <w:p w:rsidR="005A5B8C" w:rsidRPr="005A5B8C" w:rsidRDefault="00682E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EE" w:rsidRDefault="00682EEE">
      <w:pPr>
        <w:spacing w:after="0" w:line="240" w:lineRule="auto"/>
      </w:pPr>
      <w:r>
        <w:separator/>
      </w:r>
    </w:p>
  </w:footnote>
  <w:footnote w:type="continuationSeparator" w:id="0">
    <w:p w:rsidR="00682EEE" w:rsidRDefault="0068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E8"/>
    <w:rsid w:val="00000789"/>
    <w:rsid w:val="00071DE5"/>
    <w:rsid w:val="005B3682"/>
    <w:rsid w:val="00682EEE"/>
    <w:rsid w:val="006F65E8"/>
    <w:rsid w:val="008B0CF3"/>
    <w:rsid w:val="008D3BF2"/>
    <w:rsid w:val="009809FA"/>
    <w:rsid w:val="00991AC0"/>
    <w:rsid w:val="00A261D0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6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6F65E8"/>
  </w:style>
  <w:style w:type="paragraph" w:styleId="a4">
    <w:name w:val="No Spacing"/>
    <w:uiPriority w:val="1"/>
    <w:qFormat/>
    <w:rsid w:val="006F65E8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6F6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6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6F65E8"/>
  </w:style>
  <w:style w:type="paragraph" w:styleId="a4">
    <w:name w:val="No Spacing"/>
    <w:uiPriority w:val="1"/>
    <w:qFormat/>
    <w:rsid w:val="006F65E8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6F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utamim-142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utamim-1426@hot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4454-20A0-4B30-AEDB-D76ABF42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cp:lastPrinted>2016-03-31T21:03:00Z</cp:lastPrinted>
  <dcterms:created xsi:type="dcterms:W3CDTF">2016-02-15T10:21:00Z</dcterms:created>
  <dcterms:modified xsi:type="dcterms:W3CDTF">2016-10-24T20:09:00Z</dcterms:modified>
</cp:coreProperties>
</file>