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8E" w:rsidRPr="006E25A3" w:rsidRDefault="00FD500B" w:rsidP="009553A9">
      <w:pPr>
        <w:pStyle w:val="a5"/>
        <w:jc w:val="right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/>
          <w:sz w:val="40"/>
          <w:szCs w:val="40"/>
        </w:rPr>
      </w:r>
      <w:r>
        <w:rPr>
          <w:rFonts w:ascii="Traditional Arabic" w:hAnsi="Traditional Arabic" w:cs="Traditional Arabic"/>
          <w:sz w:val="40"/>
          <w:szCs w:val="40"/>
        </w:rPr>
        <w:pict>
          <v:group id="_x0000_s1028" editas="canvas" style="width:115.5pt;height:150.45pt;mso-position-horizontal-relative:char;mso-position-vertical-relative:line" coordsize="2310,30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310;height:3009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2319;height:3018">
              <v:imagedata r:id="rId8" o:title=""/>
            </v:shape>
            <w10:wrap type="none" anchorx="page"/>
            <w10:anchorlock/>
          </v:group>
        </w:pict>
      </w:r>
    </w:p>
    <w:p w:rsidR="001D588E" w:rsidRPr="009553A9" w:rsidRDefault="004E3303" w:rsidP="009553A9">
      <w:pPr>
        <w:pStyle w:val="a5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val="fr-FR"/>
        </w:rPr>
      </w:pPr>
      <w:r w:rsidRPr="009553A9">
        <w:rPr>
          <w:rFonts w:ascii="Traditional Arabic" w:hAnsi="Traditional Arabic" w:cs="Traditional Arabic"/>
          <w:b/>
          <w:bCs/>
          <w:sz w:val="52"/>
          <w:szCs w:val="52"/>
          <w:rtl/>
        </w:rPr>
        <w:t>ال</w:t>
      </w:r>
      <w:r w:rsidR="001D588E" w:rsidRPr="009553A9">
        <w:rPr>
          <w:rFonts w:ascii="Traditional Arabic" w:hAnsi="Traditional Arabic" w:cs="Traditional Arabic"/>
          <w:b/>
          <w:bCs/>
          <w:sz w:val="52"/>
          <w:szCs w:val="52"/>
          <w:rtl/>
        </w:rPr>
        <w:t>س</w:t>
      </w:r>
      <w:r w:rsidRPr="009553A9">
        <w:rPr>
          <w:rFonts w:ascii="Traditional Arabic" w:hAnsi="Traditional Arabic" w:cs="Traditional Arabic"/>
          <w:b/>
          <w:bCs/>
          <w:sz w:val="52"/>
          <w:szCs w:val="52"/>
          <w:rtl/>
        </w:rPr>
        <w:t>ِّ</w:t>
      </w:r>
      <w:r w:rsidR="001D588E" w:rsidRPr="009553A9">
        <w:rPr>
          <w:rFonts w:ascii="Traditional Arabic" w:hAnsi="Traditional Arabic" w:cs="Traditional Arabic"/>
          <w:b/>
          <w:bCs/>
          <w:sz w:val="52"/>
          <w:szCs w:val="52"/>
          <w:rtl/>
        </w:rPr>
        <w:t>ير</w:t>
      </w:r>
      <w:r w:rsidR="009553A9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َ</w:t>
      </w:r>
      <w:r w:rsidR="001D588E" w:rsidRPr="009553A9">
        <w:rPr>
          <w:rFonts w:ascii="Traditional Arabic" w:hAnsi="Traditional Arabic" w:cs="Traditional Arabic"/>
          <w:b/>
          <w:bCs/>
          <w:sz w:val="52"/>
          <w:szCs w:val="52"/>
          <w:rtl/>
        </w:rPr>
        <w:t>ة</w:t>
      </w:r>
      <w:r w:rsidRPr="009553A9">
        <w:rPr>
          <w:rFonts w:ascii="Traditional Arabic" w:hAnsi="Traditional Arabic" w:cs="Traditional Arabic"/>
          <w:b/>
          <w:bCs/>
          <w:sz w:val="52"/>
          <w:szCs w:val="52"/>
          <w:rtl/>
        </w:rPr>
        <w:t>ُ</w:t>
      </w:r>
      <w:r w:rsidR="001D588E" w:rsidRPr="009553A9">
        <w:rPr>
          <w:rFonts w:ascii="Traditional Arabic" w:hAnsi="Traditional Arabic" w:cs="Traditional Arabic"/>
          <w:b/>
          <w:bCs/>
          <w:sz w:val="52"/>
          <w:szCs w:val="52"/>
          <w:rtl/>
        </w:rPr>
        <w:t xml:space="preserve"> </w:t>
      </w:r>
      <w:r w:rsidRPr="009553A9">
        <w:rPr>
          <w:rFonts w:ascii="Traditional Arabic" w:hAnsi="Traditional Arabic" w:cs="Traditional Arabic"/>
          <w:b/>
          <w:bCs/>
          <w:sz w:val="52"/>
          <w:szCs w:val="52"/>
          <w:rtl/>
        </w:rPr>
        <w:t>ال</w:t>
      </w:r>
      <w:r w:rsidR="001D588E" w:rsidRPr="009553A9">
        <w:rPr>
          <w:rFonts w:ascii="Traditional Arabic" w:hAnsi="Traditional Arabic" w:cs="Traditional Arabic"/>
          <w:b/>
          <w:bCs/>
          <w:sz w:val="52"/>
          <w:szCs w:val="52"/>
          <w:rtl/>
        </w:rPr>
        <w:t>ذ</w:t>
      </w:r>
      <w:r w:rsidRPr="009553A9">
        <w:rPr>
          <w:rFonts w:ascii="Traditional Arabic" w:hAnsi="Traditional Arabic" w:cs="Traditional Arabic"/>
          <w:b/>
          <w:bCs/>
          <w:sz w:val="52"/>
          <w:szCs w:val="52"/>
          <w:rtl/>
        </w:rPr>
        <w:t>َّ</w:t>
      </w:r>
      <w:r w:rsidR="001D588E" w:rsidRPr="009553A9">
        <w:rPr>
          <w:rFonts w:ascii="Traditional Arabic" w:hAnsi="Traditional Arabic" w:cs="Traditional Arabic"/>
          <w:b/>
          <w:bCs/>
          <w:sz w:val="52"/>
          <w:szCs w:val="52"/>
          <w:rtl/>
        </w:rPr>
        <w:t>ات</w:t>
      </w:r>
      <w:r w:rsidRPr="009553A9">
        <w:rPr>
          <w:rFonts w:ascii="Traditional Arabic" w:hAnsi="Traditional Arabic" w:cs="Traditional Arabic"/>
          <w:b/>
          <w:bCs/>
          <w:sz w:val="52"/>
          <w:szCs w:val="52"/>
          <w:rtl/>
        </w:rPr>
        <w:t>ِ</w:t>
      </w:r>
      <w:r w:rsidR="001D588E" w:rsidRPr="009553A9">
        <w:rPr>
          <w:rFonts w:ascii="Traditional Arabic" w:hAnsi="Traditional Arabic" w:cs="Traditional Arabic"/>
          <w:b/>
          <w:bCs/>
          <w:sz w:val="52"/>
          <w:szCs w:val="52"/>
          <w:rtl/>
        </w:rPr>
        <w:t>ي</w:t>
      </w:r>
      <w:r w:rsidRPr="009553A9">
        <w:rPr>
          <w:rFonts w:ascii="Traditional Arabic" w:hAnsi="Traditional Arabic" w:cs="Traditional Arabic"/>
          <w:b/>
          <w:bCs/>
          <w:sz w:val="52"/>
          <w:szCs w:val="52"/>
          <w:rtl/>
        </w:rPr>
        <w:t>َّ</w:t>
      </w:r>
      <w:r w:rsidR="001D588E" w:rsidRPr="009553A9">
        <w:rPr>
          <w:rFonts w:ascii="Traditional Arabic" w:hAnsi="Traditional Arabic" w:cs="Traditional Arabic"/>
          <w:b/>
          <w:bCs/>
          <w:sz w:val="52"/>
          <w:szCs w:val="52"/>
          <w:rtl/>
        </w:rPr>
        <w:t>ة</w:t>
      </w:r>
      <w:r w:rsidR="009439E9">
        <w:rPr>
          <w:rFonts w:ascii="Traditional Arabic" w:hAnsi="Traditional Arabic" w:cs="Traditional Arabic" w:hint="cs"/>
          <w:b/>
          <w:bCs/>
          <w:sz w:val="52"/>
          <w:szCs w:val="52"/>
          <w:rtl/>
          <w:lang w:val="fr-FR"/>
        </w:rPr>
        <w:t>ُ</w:t>
      </w:r>
    </w:p>
    <w:p w:rsidR="00D44153" w:rsidRPr="006E25A3" w:rsidRDefault="00D51BE0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6E25A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أولاً. </w:t>
      </w:r>
      <w:r w:rsidR="00D871EA" w:rsidRPr="006E25A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البيانات الشخصي</w:t>
      </w:r>
      <w:r w:rsidR="006E25A3" w:rsidRPr="006E25A3">
        <w:rPr>
          <w:rFonts w:ascii="Traditional Arabic" w:hAnsi="Traditional Arabic" w:cs="Traditional Arabic"/>
          <w:sz w:val="40"/>
          <w:szCs w:val="40"/>
          <w:rtl/>
          <w:lang w:bidi="ar-EG"/>
        </w:rPr>
        <w:t>َّ</w:t>
      </w:r>
      <w:r w:rsidR="00D871EA" w:rsidRPr="006E25A3">
        <w:rPr>
          <w:rFonts w:ascii="Traditional Arabic" w:hAnsi="Traditional Arabic" w:cs="Traditional Arabic"/>
          <w:sz w:val="40"/>
          <w:szCs w:val="40"/>
          <w:rtl/>
          <w:lang w:bidi="ar-EG"/>
        </w:rPr>
        <w:t>ة</w:t>
      </w:r>
    </w:p>
    <w:p w:rsidR="00D44153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الاسم: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    سعد الدين إبراهيم المصطفى </w:t>
      </w:r>
    </w:p>
    <w:p w:rsidR="00D44153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محل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ُّ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وتاريخ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الميلاد:</w:t>
      </w:r>
      <w:proofErr w:type="spellEnd"/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سورية،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إدلب،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جبل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الزاوية،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قرية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معرات</w:t>
      </w:r>
      <w:r w:rsidR="006F0BEC" w:rsidRPr="006E25A3">
        <w:rPr>
          <w:rFonts w:ascii="Traditional Arabic" w:hAnsi="Traditional Arabic" w:cs="Traditional Arabic"/>
          <w:sz w:val="40"/>
          <w:szCs w:val="40"/>
          <w:rtl/>
        </w:rPr>
        <w:t>ة</w:t>
      </w:r>
      <w:proofErr w:type="spellEnd"/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 xml:space="preserve">  </w:t>
      </w:r>
      <w:proofErr w:type="spellStart"/>
      <w:r w:rsidR="009977B7" w:rsidRPr="006E25A3">
        <w:rPr>
          <w:rFonts w:ascii="Traditional Arabic" w:hAnsi="Traditional Arabic" w:cs="Traditional Arabic"/>
          <w:sz w:val="40"/>
          <w:szCs w:val="40"/>
          <w:rtl/>
        </w:rPr>
        <w:t>0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1/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9977B7" w:rsidRPr="006E25A3">
        <w:rPr>
          <w:rFonts w:ascii="Traditional Arabic" w:hAnsi="Traditional Arabic" w:cs="Traditional Arabic"/>
          <w:sz w:val="40"/>
          <w:szCs w:val="40"/>
          <w:rtl/>
        </w:rPr>
        <w:t>0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1</w:t>
      </w:r>
      <w:r w:rsidR="00A77E93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/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1962م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44153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العنوان: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دمشق ـ حي تشرين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نهاية </w:t>
      </w:r>
      <w:r w:rsidR="00104E79" w:rsidRPr="006E25A3">
        <w:rPr>
          <w:rFonts w:ascii="Traditional Arabic" w:hAnsi="Traditional Arabic" w:cs="Traditional Arabic"/>
          <w:sz w:val="40"/>
          <w:szCs w:val="40"/>
          <w:rtl/>
        </w:rPr>
        <w:t>شارع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جامع الرضوان.</w:t>
      </w:r>
    </w:p>
    <w:p w:rsidR="00D44153" w:rsidRPr="006E25A3" w:rsidRDefault="000945A8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العنوان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الحالي: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المملكة العربية السعودية-منطقة المدينة المنورة-محافظة العلا-</w:t>
      </w:r>
      <w:r w:rsidR="00B14C5C" w:rsidRPr="006E25A3">
        <w:rPr>
          <w:rFonts w:ascii="Traditional Arabic" w:hAnsi="Traditional Arabic" w:cs="Traditional Arabic"/>
          <w:sz w:val="40"/>
          <w:szCs w:val="40"/>
          <w:rtl/>
        </w:rPr>
        <w:t>حي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ُّ</w:t>
      </w:r>
      <w:r w:rsidR="00B14C5C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0C77BB" w:rsidRPr="006E25A3">
        <w:rPr>
          <w:rFonts w:ascii="Traditional Arabic" w:hAnsi="Traditional Arabic" w:cs="Traditional Arabic"/>
          <w:sz w:val="40"/>
          <w:szCs w:val="40"/>
          <w:rtl/>
        </w:rPr>
        <w:t>الصخيرات</w:t>
      </w:r>
      <w:proofErr w:type="spellEnd"/>
      <w:r w:rsidR="00B14C5C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44153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جوَّال</w:t>
      </w:r>
      <w:r w:rsidR="001E4FDF" w:rsidRPr="006E25A3">
        <w:rPr>
          <w:rFonts w:ascii="Traditional Arabic" w:hAnsi="Traditional Arabic" w:cs="Traditional Arabic"/>
          <w:sz w:val="40"/>
          <w:szCs w:val="40"/>
          <w:rtl/>
        </w:rPr>
        <w:t>:</w:t>
      </w:r>
      <w:proofErr w:type="spellEnd"/>
      <w:r w:rsidR="001E4FDF" w:rsidRPr="006E25A3">
        <w:rPr>
          <w:rFonts w:ascii="Traditional Arabic" w:hAnsi="Traditional Arabic" w:cs="Traditional Arabic"/>
          <w:sz w:val="40"/>
          <w:szCs w:val="40"/>
          <w:rtl/>
        </w:rPr>
        <w:t xml:space="preserve"> 00966533885114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البريد الإلكتروني: </w:t>
      </w:r>
      <w:r w:rsidR="00D51BE0" w:rsidRPr="006E25A3">
        <w:rPr>
          <w:rFonts w:ascii="Traditional Arabic" w:hAnsi="Traditional Arabic" w:cs="Traditional Arabic"/>
          <w:sz w:val="40"/>
          <w:szCs w:val="40"/>
        </w:rPr>
        <w:t>saadalmustafa@gmail.com</w:t>
      </w:r>
    </w:p>
    <w:p w:rsidR="00D871EA" w:rsidRPr="006E25A3" w:rsidRDefault="00D871EA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</w:rPr>
      </w:pPr>
      <w:r w:rsidRPr="006E25A3">
        <w:rPr>
          <w:rFonts w:ascii="Traditional Arabic" w:hAnsi="Traditional Arabic" w:cs="Traditional Arabic"/>
          <w:sz w:val="40"/>
          <w:szCs w:val="40"/>
          <w:rtl/>
          <w:lang w:bidi="ar-EG"/>
        </w:rPr>
        <w:t>ثانياً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  <w:r w:rsidRPr="006E25A3">
        <w:rPr>
          <w:rFonts w:ascii="Traditional Arabic" w:hAnsi="Traditional Arabic" w:cs="Traditional Arabic"/>
          <w:sz w:val="40"/>
          <w:szCs w:val="40"/>
          <w:rtl/>
          <w:lang w:bidi="ar-EG"/>
        </w:rPr>
        <w:t>ال</w:t>
      </w:r>
      <w:r w:rsidR="006E25A3" w:rsidRPr="006E25A3">
        <w:rPr>
          <w:rFonts w:ascii="Traditional Arabic" w:hAnsi="Traditional Arabic" w:cs="Traditional Arabic"/>
          <w:sz w:val="40"/>
          <w:szCs w:val="40"/>
          <w:rtl/>
          <w:lang w:bidi="ar-EG"/>
        </w:rPr>
        <w:t>شَّهادات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1 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 </w:t>
      </w:r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 xml:space="preserve">الدكتوراه في  النحو والصرف من جامعة دمشق سنة </w:t>
      </w:r>
      <w:proofErr w:type="spellStart"/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>2009م</w:t>
      </w:r>
      <w:proofErr w:type="spellEnd"/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2 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  </w:t>
      </w:r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 xml:space="preserve">الماجستير في النحو من جامعة حلب سنة </w:t>
      </w:r>
      <w:proofErr w:type="spellStart"/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>2004م</w:t>
      </w:r>
      <w:proofErr w:type="spellEnd"/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3 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 </w:t>
      </w:r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>دبلوم الد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ِّ</w:t>
      </w:r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 xml:space="preserve">راسات العليا 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(</w:t>
      </w:r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>الل</w:t>
      </w:r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>ُّ</w:t>
      </w:r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>غويات</w:t>
      </w:r>
      <w:proofErr w:type="spellStart"/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 xml:space="preserve"> من جامعة </w:t>
      </w:r>
      <w:proofErr w:type="spellStart"/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>حلب،</w:t>
      </w:r>
      <w:proofErr w:type="spellEnd"/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 xml:space="preserve"> سنة </w:t>
      </w:r>
      <w:proofErr w:type="spellStart"/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>1999م</w:t>
      </w:r>
      <w:proofErr w:type="spellEnd"/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:rsidR="00D44153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4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  </w:t>
      </w:r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>الإجازة في الل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ُّ</w:t>
      </w:r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>غة العربي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 xml:space="preserve">ة وآدابها من جامعة </w:t>
      </w:r>
      <w:proofErr w:type="spellStart"/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>حلب،</w:t>
      </w:r>
      <w:proofErr w:type="spellEnd"/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 xml:space="preserve"> سنة </w:t>
      </w:r>
      <w:proofErr w:type="spellStart"/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>1998م</w:t>
      </w:r>
      <w:proofErr w:type="spellEnd"/>
      <w:r w:rsidR="0024622C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44153" w:rsidRPr="006E25A3" w:rsidRDefault="006E25A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>ثالثاً:</w:t>
      </w:r>
      <w:proofErr w:type="spellEnd"/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الت</w:t>
      </w:r>
      <w:r w:rsidR="00D44153"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>در</w:t>
      </w:r>
      <w:r w:rsidR="00D44153" w:rsidRPr="006E25A3">
        <w:rPr>
          <w:rFonts w:ascii="Traditional Arabic" w:hAnsi="Traditional Arabic" w:cs="Traditional Arabic"/>
          <w:sz w:val="40"/>
          <w:szCs w:val="40"/>
          <w:rtl/>
        </w:rPr>
        <w:t>ُّ</w:t>
      </w:r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>ج</w:t>
      </w:r>
      <w:r w:rsidR="00D44153" w:rsidRPr="006E25A3">
        <w:rPr>
          <w:rFonts w:ascii="Traditional Arabic" w:hAnsi="Traditional Arabic" w:cs="Traditional Arabic"/>
          <w:sz w:val="40"/>
          <w:szCs w:val="40"/>
          <w:rtl/>
        </w:rPr>
        <w:t>ُ</w:t>
      </w:r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الو</w:t>
      </w:r>
      <w:r w:rsidR="00D44153" w:rsidRPr="006E25A3">
        <w:rPr>
          <w:rFonts w:ascii="Traditional Arabic" w:hAnsi="Traditional Arabic" w:cs="Traditional Arabic"/>
          <w:sz w:val="40"/>
          <w:szCs w:val="40"/>
          <w:rtl/>
        </w:rPr>
        <w:t>َ</w:t>
      </w:r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>ظ</w:t>
      </w:r>
      <w:r w:rsidR="00D44153" w:rsidRPr="006E25A3">
        <w:rPr>
          <w:rFonts w:ascii="Traditional Arabic" w:hAnsi="Traditional Arabic" w:cs="Traditional Arabic"/>
          <w:sz w:val="40"/>
          <w:szCs w:val="40"/>
          <w:rtl/>
        </w:rPr>
        <w:t>ِ</w:t>
      </w:r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>يفي</w:t>
      </w:r>
      <w:r w:rsidR="00D44153" w:rsidRPr="006E25A3">
        <w:rPr>
          <w:rFonts w:ascii="Traditional Arabic" w:hAnsi="Traditional Arabic" w:cs="Traditional Arabic"/>
          <w:sz w:val="40"/>
          <w:szCs w:val="40"/>
          <w:rtl/>
        </w:rPr>
        <w:t>ُّ</w:t>
      </w:r>
    </w:p>
    <w:p w:rsidR="00D44153" w:rsidRPr="006E25A3" w:rsidRDefault="00D44153" w:rsidP="00B74244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r w:rsidR="00434D21" w:rsidRPr="006E25A3">
        <w:rPr>
          <w:rFonts w:ascii="Traditional Arabic" w:hAnsi="Traditional Arabic" w:cs="Traditional Arabic"/>
          <w:sz w:val="40"/>
          <w:szCs w:val="40"/>
          <w:rtl/>
        </w:rPr>
        <w:t>مدرِّس لل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ُّ</w:t>
      </w:r>
      <w:r w:rsidR="00434D21" w:rsidRPr="006E25A3">
        <w:rPr>
          <w:rFonts w:ascii="Traditional Arabic" w:hAnsi="Traditional Arabic" w:cs="Traditional Arabic"/>
          <w:sz w:val="40"/>
          <w:szCs w:val="40"/>
          <w:rtl/>
        </w:rPr>
        <w:t>غة العربي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434D21" w:rsidRPr="006E25A3">
        <w:rPr>
          <w:rFonts w:ascii="Traditional Arabic" w:hAnsi="Traditional Arabic" w:cs="Traditional Arabic"/>
          <w:sz w:val="40"/>
          <w:szCs w:val="40"/>
          <w:rtl/>
        </w:rPr>
        <w:t xml:space="preserve">ة </w:t>
      </w:r>
      <w:proofErr w:type="spellStart"/>
      <w:r w:rsidR="00434D21" w:rsidRPr="006E25A3">
        <w:rPr>
          <w:rFonts w:ascii="Traditional Arabic" w:hAnsi="Traditional Arabic" w:cs="Traditional Arabic"/>
          <w:sz w:val="40"/>
          <w:szCs w:val="40"/>
          <w:rtl/>
        </w:rPr>
        <w:t>بثان</w:t>
      </w:r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>وي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>ات</w:t>
      </w:r>
      <w:proofErr w:type="spellEnd"/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 xml:space="preserve"> حلب ومعاهدها </w:t>
      </w:r>
      <w:proofErr w:type="spellStart"/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>الخاص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>ة،</w:t>
      </w:r>
      <w:proofErr w:type="spellEnd"/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 xml:space="preserve"> 1999-</w:t>
      </w:r>
      <w:proofErr w:type="spellStart"/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>200</w:t>
      </w:r>
      <w:r w:rsidR="00B74244">
        <w:rPr>
          <w:rFonts w:ascii="Traditional Arabic" w:hAnsi="Traditional Arabic" w:cs="Traditional Arabic" w:hint="cs"/>
          <w:sz w:val="40"/>
          <w:szCs w:val="40"/>
          <w:rtl/>
        </w:rPr>
        <w:t>4</w:t>
      </w:r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>م</w:t>
      </w:r>
      <w:proofErr w:type="spellEnd"/>
    </w:p>
    <w:p w:rsidR="00D44153" w:rsidRPr="006E25A3" w:rsidRDefault="00D51BE0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lastRenderedPageBreak/>
        <w:t>-</w:t>
      </w:r>
      <w:r w:rsidR="00954F5C" w:rsidRPr="006E25A3">
        <w:rPr>
          <w:rFonts w:ascii="Traditional Arabic" w:hAnsi="Traditional Arabic" w:cs="Traditional Arabic"/>
          <w:sz w:val="40"/>
          <w:szCs w:val="40"/>
          <w:rtl/>
        </w:rPr>
        <w:t>عضو الهيئة ا</w:t>
      </w:r>
      <w:r w:rsidR="000D4C1B" w:rsidRPr="006E25A3">
        <w:rPr>
          <w:rFonts w:ascii="Traditional Arabic" w:hAnsi="Traditional Arabic" w:cs="Traditional Arabic"/>
          <w:sz w:val="40"/>
          <w:szCs w:val="40"/>
          <w:rtl/>
        </w:rPr>
        <w:t>لفن</w:t>
      </w:r>
      <w:r w:rsidR="00954F5C" w:rsidRPr="006E25A3">
        <w:rPr>
          <w:rFonts w:ascii="Traditional Arabic" w:hAnsi="Traditional Arabic" w:cs="Traditional Arabic"/>
          <w:sz w:val="40"/>
          <w:szCs w:val="40"/>
          <w:rtl/>
        </w:rPr>
        <w:t>ي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954F5C" w:rsidRPr="006E25A3">
        <w:rPr>
          <w:rFonts w:ascii="Traditional Arabic" w:hAnsi="Traditional Arabic" w:cs="Traditional Arabic"/>
          <w:sz w:val="40"/>
          <w:szCs w:val="40"/>
          <w:rtl/>
        </w:rPr>
        <w:t>ة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في مجمع الل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ُّ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غة العربي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ة بدمشق من عام 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200</w:t>
      </w:r>
      <w:r w:rsidR="00C10DA8" w:rsidRPr="006E25A3">
        <w:rPr>
          <w:rFonts w:ascii="Traditional Arabic" w:hAnsi="Traditional Arabic" w:cs="Traditional Arabic"/>
          <w:sz w:val="40"/>
          <w:szCs w:val="40"/>
          <w:rtl/>
        </w:rPr>
        <w:t>4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م،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بمرتبة قائم بالأعمال.</w:t>
      </w:r>
    </w:p>
    <w:p w:rsidR="00D44153" w:rsidRPr="006E25A3" w:rsidRDefault="00D51BE0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r w:rsidR="00416B01" w:rsidRPr="006E25A3">
        <w:rPr>
          <w:rFonts w:ascii="Traditional Arabic" w:hAnsi="Traditional Arabic" w:cs="Traditional Arabic"/>
          <w:sz w:val="40"/>
          <w:szCs w:val="40"/>
          <w:rtl/>
        </w:rPr>
        <w:t>مدرِّس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الن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حو والص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رف في </w:t>
      </w:r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>جامعة</w:t>
      </w:r>
      <w:r w:rsidR="005E059E">
        <w:rPr>
          <w:rFonts w:ascii="Traditional Arabic" w:hAnsi="Traditional Arabic" w:cs="Traditional Arabic" w:hint="cs"/>
          <w:sz w:val="40"/>
          <w:szCs w:val="40"/>
          <w:rtl/>
        </w:rPr>
        <w:t xml:space="preserve"> بلاد</w:t>
      </w:r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الش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>ام (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معهد الفتح الإسلامي</w:t>
      </w:r>
      <w:r w:rsidR="00434D21" w:rsidRPr="006E25A3">
        <w:rPr>
          <w:rFonts w:ascii="Traditional Arabic" w:hAnsi="Traditional Arabic" w:cs="Traditional Arabic"/>
          <w:sz w:val="40"/>
          <w:szCs w:val="40"/>
          <w:rtl/>
        </w:rPr>
        <w:t xml:space="preserve"> سابقاً</w:t>
      </w:r>
      <w:proofErr w:type="spellStart"/>
      <w:r w:rsidR="004E3303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بدمشق،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عام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200</w:t>
      </w:r>
      <w:r w:rsidR="006F742E" w:rsidRPr="006E25A3">
        <w:rPr>
          <w:rFonts w:ascii="Traditional Arabic" w:hAnsi="Traditional Arabic" w:cs="Traditional Arabic"/>
          <w:sz w:val="40"/>
          <w:szCs w:val="40"/>
          <w:rtl/>
        </w:rPr>
        <w:t>9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م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2010م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44153" w:rsidRPr="006E25A3" w:rsidRDefault="00D51BE0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r w:rsidR="003D2CCC" w:rsidRPr="006E25A3">
        <w:rPr>
          <w:rFonts w:ascii="Traditional Arabic" w:hAnsi="Traditional Arabic" w:cs="Traditional Arabic"/>
          <w:sz w:val="40"/>
          <w:szCs w:val="40"/>
          <w:rtl/>
        </w:rPr>
        <w:t>ال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أستاذ </w:t>
      </w:r>
      <w:r w:rsidR="001B4D44" w:rsidRPr="006E25A3">
        <w:rPr>
          <w:rFonts w:ascii="Traditional Arabic" w:hAnsi="Traditional Arabic" w:cs="Traditional Arabic"/>
          <w:sz w:val="40"/>
          <w:szCs w:val="40"/>
          <w:rtl/>
        </w:rPr>
        <w:t>المساعد في النحو والصرف</w:t>
      </w:r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بجامعة طيبة -كلية العلوم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والآداب-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قسم اللغة العربية -فرع العلا  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06/10/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1431هـ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الموافق 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13/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09/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2010م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إلى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25/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06/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1436هـ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الموافق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14/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05/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2015م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</w:p>
    <w:p w:rsidR="00D44153" w:rsidRPr="006E25A3" w:rsidRDefault="00D51BE0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الأستاذ </w:t>
      </w:r>
      <w:r w:rsidR="008C36E4" w:rsidRPr="006E25A3">
        <w:rPr>
          <w:rFonts w:ascii="Traditional Arabic" w:hAnsi="Traditional Arabic" w:cs="Traditional Arabic"/>
          <w:sz w:val="40"/>
          <w:szCs w:val="40"/>
          <w:rtl/>
        </w:rPr>
        <w:t>المشارك</w:t>
      </w:r>
      <w:r w:rsidR="005B7060" w:rsidRPr="006E25A3">
        <w:rPr>
          <w:rFonts w:ascii="Traditional Arabic" w:hAnsi="Traditional Arabic" w:cs="Traditional Arabic"/>
          <w:sz w:val="40"/>
          <w:szCs w:val="40"/>
          <w:rtl/>
        </w:rPr>
        <w:t xml:space="preserve"> في 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النحو والصرف </w:t>
      </w:r>
      <w:r w:rsidR="005B7060" w:rsidRPr="006E25A3">
        <w:rPr>
          <w:rFonts w:ascii="Traditional Arabic" w:hAnsi="Traditional Arabic" w:cs="Traditional Arabic"/>
          <w:sz w:val="40"/>
          <w:szCs w:val="40"/>
          <w:rtl/>
        </w:rPr>
        <w:t>بجامعة طيبة -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كلية العلوم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والآداب-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3D2CCC" w:rsidRPr="006E25A3">
        <w:rPr>
          <w:rFonts w:ascii="Traditional Arabic" w:hAnsi="Traditional Arabic" w:cs="Traditional Arabic"/>
          <w:sz w:val="40"/>
          <w:szCs w:val="40"/>
          <w:rtl/>
        </w:rPr>
        <w:t>قسم الل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ُّ</w:t>
      </w:r>
      <w:r w:rsidR="003D2CCC" w:rsidRPr="006E25A3">
        <w:rPr>
          <w:rFonts w:ascii="Traditional Arabic" w:hAnsi="Traditional Arabic" w:cs="Traditional Arabic"/>
          <w:sz w:val="40"/>
          <w:szCs w:val="40"/>
          <w:rtl/>
        </w:rPr>
        <w:t>غة العربي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3D2CCC" w:rsidRPr="006E25A3">
        <w:rPr>
          <w:rFonts w:ascii="Traditional Arabic" w:hAnsi="Traditional Arabic" w:cs="Traditional Arabic"/>
          <w:sz w:val="40"/>
          <w:szCs w:val="40"/>
          <w:rtl/>
        </w:rPr>
        <w:t>ة -</w:t>
      </w:r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 xml:space="preserve">فرع العلا من إلى </w:t>
      </w:r>
      <w:proofErr w:type="spellStart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>25/</w:t>
      </w:r>
      <w:proofErr w:type="spellEnd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>06/</w:t>
      </w:r>
      <w:proofErr w:type="spellEnd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>1436هـ</w:t>
      </w:r>
      <w:proofErr w:type="spellEnd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الموافق </w:t>
      </w:r>
      <w:proofErr w:type="spellStart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>14/</w:t>
      </w:r>
      <w:proofErr w:type="spellEnd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>05/</w:t>
      </w:r>
      <w:proofErr w:type="spellEnd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>2015م</w:t>
      </w:r>
      <w:proofErr w:type="spellEnd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</w:p>
    <w:p w:rsidR="00D44153" w:rsidRPr="006E25A3" w:rsidRDefault="00D51BE0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>أستاذ (بروفسور</w:t>
      </w:r>
      <w:proofErr w:type="spellStart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النَّحو والصَّرف بجامعة طيبة-كليَّة العلوم والآداب-قسم اللُّغة العربيَّة-فرع العلا من </w:t>
      </w:r>
      <w:proofErr w:type="spellStart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>25/</w:t>
      </w:r>
      <w:proofErr w:type="spellEnd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 xml:space="preserve"> 05/</w:t>
      </w:r>
      <w:proofErr w:type="spellStart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>1440هـ</w:t>
      </w:r>
      <w:proofErr w:type="spellEnd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الموافق </w:t>
      </w:r>
      <w:proofErr w:type="spellStart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>3</w:t>
      </w:r>
      <w:r w:rsidR="00F36858" w:rsidRPr="006E25A3">
        <w:rPr>
          <w:rFonts w:ascii="Traditional Arabic" w:hAnsi="Traditional Arabic" w:cs="Traditional Arabic"/>
          <w:sz w:val="40"/>
          <w:szCs w:val="40"/>
          <w:rtl/>
        </w:rPr>
        <w:t>1</w:t>
      </w:r>
      <w:r w:rsidR="00C10DA8" w:rsidRPr="006E25A3">
        <w:rPr>
          <w:rFonts w:ascii="Traditional Arabic" w:hAnsi="Traditional Arabic" w:cs="Traditional Arabic"/>
          <w:sz w:val="40"/>
          <w:szCs w:val="40"/>
          <w:rtl/>
        </w:rPr>
        <w:t>/</w:t>
      </w:r>
      <w:proofErr w:type="spellEnd"/>
      <w:r w:rsidR="00C10DA8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C10DA8" w:rsidRPr="006E25A3">
        <w:rPr>
          <w:rFonts w:ascii="Traditional Arabic" w:hAnsi="Traditional Arabic" w:cs="Traditional Arabic"/>
          <w:sz w:val="40"/>
          <w:szCs w:val="40"/>
          <w:rtl/>
        </w:rPr>
        <w:t>01</w:t>
      </w:r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>/</w:t>
      </w:r>
      <w:proofErr w:type="spellEnd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>2019م</w:t>
      </w:r>
      <w:proofErr w:type="spellEnd"/>
      <w:r w:rsidR="008124AA" w:rsidRPr="006E25A3">
        <w:rPr>
          <w:rFonts w:ascii="Traditional Arabic" w:hAnsi="Traditional Arabic" w:cs="Traditional Arabic"/>
          <w:sz w:val="40"/>
          <w:szCs w:val="40"/>
          <w:rtl/>
        </w:rPr>
        <w:t xml:space="preserve"> حتى تاريخه.</w:t>
      </w:r>
    </w:p>
    <w:p w:rsidR="00D51BE0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رئيس قسم اللغة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العربية،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جامعة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طيبة،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فرع العلا</w:t>
      </w:r>
      <w:r w:rsidR="009D4491" w:rsidRPr="006E25A3">
        <w:rPr>
          <w:rFonts w:ascii="Traditional Arabic" w:hAnsi="Traditional Arabic" w:cs="Traditional Arabic"/>
          <w:sz w:val="40"/>
          <w:szCs w:val="40"/>
          <w:rtl/>
        </w:rPr>
        <w:t xml:space="preserve">  لعام 143</w:t>
      </w:r>
      <w:r w:rsidR="00525039" w:rsidRPr="006E25A3">
        <w:rPr>
          <w:rFonts w:ascii="Traditional Arabic" w:hAnsi="Traditional Arabic" w:cs="Traditional Arabic"/>
          <w:sz w:val="40"/>
          <w:szCs w:val="40"/>
          <w:rtl/>
        </w:rPr>
        <w:t>4</w:t>
      </w:r>
      <w:r w:rsidR="009D4491" w:rsidRPr="006E25A3">
        <w:rPr>
          <w:rFonts w:ascii="Traditional Arabic" w:hAnsi="Traditional Arabic" w:cs="Traditional Arabic"/>
          <w:sz w:val="40"/>
          <w:szCs w:val="40"/>
          <w:rtl/>
        </w:rPr>
        <w:t>-1435هـ</w:t>
      </w:r>
      <w:r w:rsidR="001D12B5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51BE0" w:rsidRPr="006E25A3" w:rsidRDefault="00D51BE0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1D588E" w:rsidRPr="006E25A3" w:rsidRDefault="00D51BE0" w:rsidP="006E25A3">
      <w:pPr>
        <w:pStyle w:val="a5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4E3303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رابعاً:</w:t>
      </w:r>
      <w:proofErr w:type="spellEnd"/>
      <w:r w:rsidR="004E3303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1D588E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434D21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إنتاج</w:t>
      </w:r>
      <w:r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ُ</w:t>
      </w:r>
      <w:r w:rsidR="001D588E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العلمي</w:t>
      </w:r>
      <w:r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ُّ</w:t>
      </w:r>
    </w:p>
    <w:p w:rsidR="00C10DA8" w:rsidRPr="006E25A3" w:rsidRDefault="001D588E" w:rsidP="006E25A3">
      <w:pPr>
        <w:pStyle w:val="a5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الكتب</w:t>
      </w:r>
      <w:r w:rsidR="0024622C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المؤلَّفة</w:t>
      </w:r>
    </w:p>
    <w:p w:rsidR="00C10DA8" w:rsidRPr="006E25A3" w:rsidRDefault="00C10DA8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1. 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أصول التوجيهين النحوي والصرفي في كتب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الأمالي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حتى القرن السابع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الهجري،</w:t>
      </w:r>
      <w:proofErr w:type="spellEnd"/>
      <w:r w:rsidR="00D857D8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المؤسسة الحديثة </w:t>
      </w:r>
      <w:proofErr w:type="spellStart"/>
      <w:r w:rsidR="00D857D8" w:rsidRPr="006E25A3">
        <w:rPr>
          <w:rFonts w:ascii="Traditional Arabic" w:hAnsi="Traditional Arabic" w:cs="Traditional Arabic"/>
          <w:sz w:val="40"/>
          <w:szCs w:val="40"/>
          <w:rtl/>
        </w:rPr>
        <w:t>للكتاب،</w:t>
      </w:r>
      <w:proofErr w:type="spellEnd"/>
      <w:r w:rsidR="00D857D8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طرابلس،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لبنان،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2010م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C10DA8" w:rsidRPr="006E25A3" w:rsidRDefault="00C10DA8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2. 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بناء الجملة العربية في الحديث النبوي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الشريف،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الن</w:t>
      </w:r>
      <w:r w:rsidR="00AB1472"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سائي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نموذج</w:t>
      </w:r>
      <w:r w:rsidR="00AB1472" w:rsidRPr="006E25A3">
        <w:rPr>
          <w:rFonts w:ascii="Traditional Arabic" w:hAnsi="Traditional Arabic" w:cs="Traditional Arabic"/>
          <w:sz w:val="40"/>
          <w:szCs w:val="40"/>
          <w:rtl/>
        </w:rPr>
        <w:t>ًا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857D8" w:rsidRPr="006E25A3">
        <w:rPr>
          <w:rFonts w:ascii="Traditional Arabic" w:hAnsi="Traditional Arabic" w:cs="Traditional Arabic"/>
          <w:sz w:val="40"/>
          <w:szCs w:val="40"/>
          <w:rtl/>
        </w:rPr>
        <w:t>المؤس</w:t>
      </w:r>
      <w:r w:rsidR="00AB1472"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D857D8" w:rsidRPr="006E25A3">
        <w:rPr>
          <w:rFonts w:ascii="Traditional Arabic" w:hAnsi="Traditional Arabic" w:cs="Traditional Arabic"/>
          <w:sz w:val="40"/>
          <w:szCs w:val="40"/>
          <w:rtl/>
        </w:rPr>
        <w:t xml:space="preserve">سة الحديثة </w:t>
      </w:r>
      <w:proofErr w:type="spellStart"/>
      <w:r w:rsidR="00D857D8" w:rsidRPr="006E25A3">
        <w:rPr>
          <w:rFonts w:ascii="Traditional Arabic" w:hAnsi="Traditional Arabic" w:cs="Traditional Arabic"/>
          <w:sz w:val="40"/>
          <w:szCs w:val="40"/>
          <w:rtl/>
        </w:rPr>
        <w:t>للكتاب،</w:t>
      </w:r>
      <w:proofErr w:type="spellEnd"/>
      <w:r w:rsidR="00D857D8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طرابلس،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لبنان،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2011م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C10DA8" w:rsidRPr="006E25A3" w:rsidRDefault="00C10DA8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3. 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في علم العروض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والقافية،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دار غريب للنشر والطباعة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والتوزيع،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القاهرة،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2012م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C10DA8" w:rsidRPr="006E25A3" w:rsidRDefault="00C10DA8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4. </w:t>
      </w:r>
      <w:r w:rsidR="00EF3628" w:rsidRPr="006E25A3">
        <w:rPr>
          <w:rFonts w:ascii="Traditional Arabic" w:hAnsi="Traditional Arabic" w:cs="Traditional Arabic"/>
          <w:sz w:val="40"/>
          <w:szCs w:val="40"/>
          <w:rtl/>
        </w:rPr>
        <w:t xml:space="preserve">في علم </w:t>
      </w:r>
      <w:proofErr w:type="spellStart"/>
      <w:r w:rsidR="00EF3628" w:rsidRPr="006E25A3">
        <w:rPr>
          <w:rFonts w:ascii="Traditional Arabic" w:hAnsi="Traditional Arabic" w:cs="Traditional Arabic"/>
          <w:sz w:val="40"/>
          <w:szCs w:val="40"/>
          <w:rtl/>
        </w:rPr>
        <w:t>الصرف،</w:t>
      </w:r>
      <w:proofErr w:type="spellEnd"/>
      <w:r w:rsidR="00EF3628" w:rsidRPr="006E25A3">
        <w:rPr>
          <w:rFonts w:ascii="Traditional Arabic" w:hAnsi="Traditional Arabic" w:cs="Traditional Arabic"/>
          <w:sz w:val="40"/>
          <w:szCs w:val="40"/>
          <w:rtl/>
        </w:rPr>
        <w:t xml:space="preserve">  دار </w:t>
      </w:r>
      <w:r w:rsidR="00AB1472" w:rsidRPr="006E25A3">
        <w:rPr>
          <w:rFonts w:ascii="Traditional Arabic" w:hAnsi="Traditional Arabic" w:cs="Traditional Arabic"/>
          <w:sz w:val="40"/>
          <w:szCs w:val="40"/>
          <w:rtl/>
        </w:rPr>
        <w:t xml:space="preserve">الكتب </w:t>
      </w:r>
      <w:proofErr w:type="spellStart"/>
      <w:r w:rsidR="00AB1472" w:rsidRPr="006E25A3">
        <w:rPr>
          <w:rFonts w:ascii="Traditional Arabic" w:hAnsi="Traditional Arabic" w:cs="Traditional Arabic"/>
          <w:sz w:val="40"/>
          <w:szCs w:val="40"/>
          <w:rtl/>
        </w:rPr>
        <w:t>العلمية،</w:t>
      </w:r>
      <w:proofErr w:type="spellEnd"/>
      <w:r w:rsidR="00AB1472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AB1472" w:rsidRPr="006E25A3">
        <w:rPr>
          <w:rFonts w:ascii="Traditional Arabic" w:hAnsi="Traditional Arabic" w:cs="Traditional Arabic"/>
          <w:sz w:val="40"/>
          <w:szCs w:val="40"/>
          <w:rtl/>
        </w:rPr>
        <w:t>بيروت</w:t>
      </w:r>
      <w:r w:rsidR="00EF3628" w:rsidRPr="006E25A3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="00AB1472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AB1472" w:rsidRPr="006E25A3">
        <w:rPr>
          <w:rFonts w:ascii="Traditional Arabic" w:hAnsi="Traditional Arabic" w:cs="Traditional Arabic"/>
          <w:sz w:val="40"/>
          <w:szCs w:val="40"/>
          <w:rtl/>
        </w:rPr>
        <w:t>لبنان،</w:t>
      </w:r>
      <w:proofErr w:type="spellEnd"/>
      <w:r w:rsidR="00EF3628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EF3628" w:rsidRPr="006E25A3">
        <w:rPr>
          <w:rFonts w:ascii="Traditional Arabic" w:hAnsi="Traditional Arabic" w:cs="Traditional Arabic"/>
          <w:sz w:val="40"/>
          <w:szCs w:val="40"/>
          <w:rtl/>
        </w:rPr>
        <w:t>20</w:t>
      </w:r>
      <w:r w:rsidR="00AB1472" w:rsidRPr="006E25A3">
        <w:rPr>
          <w:rFonts w:ascii="Traditional Arabic" w:hAnsi="Traditional Arabic" w:cs="Traditional Arabic"/>
          <w:sz w:val="40"/>
          <w:szCs w:val="40"/>
          <w:rtl/>
        </w:rPr>
        <w:t>20</w:t>
      </w:r>
      <w:r w:rsidR="00EF3628" w:rsidRPr="006E25A3">
        <w:rPr>
          <w:rFonts w:ascii="Traditional Arabic" w:hAnsi="Traditional Arabic" w:cs="Traditional Arabic"/>
          <w:sz w:val="40"/>
          <w:szCs w:val="40"/>
          <w:rtl/>
        </w:rPr>
        <w:t>م</w:t>
      </w:r>
      <w:proofErr w:type="spellEnd"/>
      <w:r w:rsidR="00EF3628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C10DA8" w:rsidRPr="006E25A3" w:rsidRDefault="00C10DA8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lastRenderedPageBreak/>
        <w:t xml:space="preserve">5. الخِفَّةِ وَالثِّقَلِ دراسة 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نحوية و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صرفيَّة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 xml:space="preserve"> ودلالية في القراءات </w:t>
      </w:r>
      <w:proofErr w:type="spellStart"/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الشاذة،</w:t>
      </w:r>
      <w:proofErr w:type="spellEnd"/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المُحتَسَب لابن جني </w:t>
      </w:r>
      <w:proofErr w:type="spellStart"/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نموذجا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المؤسَّسة الحديثة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للكتاب،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طرابلس،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لبنان،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2020م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1441هـ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C10DA8" w:rsidRPr="006E25A3" w:rsidRDefault="00C10DA8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6. إقامة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الت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اب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ع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ق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ام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المتب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وع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 xml:space="preserve"> ن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حوي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ة و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ص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رفيَّة و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د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لالي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D51BE0" w:rsidRPr="006E25A3">
        <w:rPr>
          <w:rFonts w:ascii="Traditional Arabic" w:hAnsi="Traditional Arabic" w:cs="Traditional Arabic"/>
          <w:sz w:val="40"/>
          <w:szCs w:val="40"/>
          <w:rtl/>
        </w:rPr>
        <w:t>ة بنية وتركيبًا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في الق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رآن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الك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ريم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المؤسَّسة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الحديثة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للكتاب</w:t>
      </w:r>
      <w:r w:rsidR="00B15EBC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طرابلس،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لبنان،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2020م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1441هـ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51BE0" w:rsidRPr="006E25A3" w:rsidRDefault="00D51BE0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D44153" w:rsidRPr="006E25A3" w:rsidRDefault="00E67609" w:rsidP="006E25A3">
      <w:pPr>
        <w:pStyle w:val="a5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الب</w:t>
      </w:r>
      <w:r w:rsidR="00F655B0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ُ</w:t>
      </w:r>
      <w:r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F655B0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ُ</w:t>
      </w:r>
      <w:r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وث</w:t>
      </w:r>
      <w:r w:rsidR="00F655B0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ُ</w:t>
      </w:r>
      <w:r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F655B0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ُ</w:t>
      </w:r>
      <w:r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F655B0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َ</w:t>
      </w:r>
      <w:r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كَّمة</w:t>
      </w:r>
      <w:r w:rsidR="00F655B0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ُ</w:t>
      </w:r>
      <w:r w:rsidR="001D588E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D44153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1. 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الت</w:t>
      </w:r>
      <w:r w:rsidR="00F655B0"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وجيه الن</w:t>
      </w:r>
      <w:r w:rsidR="00F655B0"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حوي</w:t>
      </w:r>
      <w:r w:rsidR="00F655B0" w:rsidRPr="006E25A3">
        <w:rPr>
          <w:rFonts w:ascii="Traditional Arabic" w:hAnsi="Traditional Arabic" w:cs="Traditional Arabic"/>
          <w:sz w:val="40"/>
          <w:szCs w:val="40"/>
          <w:rtl/>
        </w:rPr>
        <w:t>ُّ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لمسائل نحوية خلافية في مجالس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ثعلب،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مجلة مجمع اللغة العربية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بدمشق،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E145F" w:rsidRPr="006E25A3">
        <w:rPr>
          <w:rFonts w:ascii="Traditional Arabic" w:hAnsi="Traditional Arabic" w:cs="Traditional Arabic"/>
          <w:sz w:val="40"/>
          <w:szCs w:val="40"/>
          <w:rtl/>
        </w:rPr>
        <w:t xml:space="preserve">المجلد الرابع </w:t>
      </w:r>
      <w:proofErr w:type="spellStart"/>
      <w:r w:rsidR="000E145F" w:rsidRPr="006E25A3">
        <w:rPr>
          <w:rFonts w:ascii="Traditional Arabic" w:hAnsi="Traditional Arabic" w:cs="Traditional Arabic"/>
          <w:sz w:val="40"/>
          <w:szCs w:val="40"/>
          <w:rtl/>
        </w:rPr>
        <w:t>والثمانون،</w:t>
      </w:r>
      <w:proofErr w:type="spellEnd"/>
      <w:r w:rsidR="000E145F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العدد </w:t>
      </w:r>
      <w:proofErr w:type="spellStart"/>
      <w:r w:rsidR="000E145F" w:rsidRPr="006E25A3">
        <w:rPr>
          <w:rFonts w:ascii="Traditional Arabic" w:hAnsi="Traditional Arabic" w:cs="Traditional Arabic"/>
          <w:sz w:val="40"/>
          <w:szCs w:val="40"/>
          <w:rtl/>
        </w:rPr>
        <w:t>الثالث،</w:t>
      </w:r>
      <w:proofErr w:type="spellEnd"/>
      <w:r w:rsidR="000E145F" w:rsidRPr="006E25A3">
        <w:rPr>
          <w:rFonts w:ascii="Traditional Arabic" w:hAnsi="Traditional Arabic" w:cs="Traditional Arabic"/>
          <w:sz w:val="40"/>
          <w:szCs w:val="40"/>
          <w:rtl/>
        </w:rPr>
        <w:t xml:space="preserve"> رجب </w:t>
      </w:r>
      <w:proofErr w:type="spellStart"/>
      <w:r w:rsidR="000E145F" w:rsidRPr="006E25A3">
        <w:rPr>
          <w:rFonts w:ascii="Traditional Arabic" w:hAnsi="Traditional Arabic" w:cs="Traditional Arabic"/>
          <w:sz w:val="40"/>
          <w:szCs w:val="40"/>
          <w:rtl/>
        </w:rPr>
        <w:t>1430هـ</w:t>
      </w:r>
      <w:proofErr w:type="spellEnd"/>
      <w:r w:rsidR="000E145F" w:rsidRPr="006E25A3">
        <w:rPr>
          <w:rFonts w:ascii="Traditional Arabic" w:hAnsi="Traditional Arabic" w:cs="Traditional Arabic"/>
          <w:sz w:val="40"/>
          <w:szCs w:val="40"/>
          <w:rtl/>
        </w:rPr>
        <w:t>-تموز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2009م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44153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2. 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منهج الدكتور شاكر الفحّام في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التحقيق،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مجلة معهد ا</w:t>
      </w:r>
      <w:r w:rsidR="00230816" w:rsidRPr="006E25A3">
        <w:rPr>
          <w:rFonts w:ascii="Traditional Arabic" w:hAnsi="Traditional Arabic" w:cs="Traditional Arabic"/>
          <w:sz w:val="40"/>
          <w:szCs w:val="40"/>
          <w:rtl/>
        </w:rPr>
        <w:t xml:space="preserve">لمخطوطات </w:t>
      </w:r>
      <w:proofErr w:type="spellStart"/>
      <w:r w:rsidR="00230816" w:rsidRPr="006E25A3">
        <w:rPr>
          <w:rFonts w:ascii="Traditional Arabic" w:hAnsi="Traditional Arabic" w:cs="Traditional Arabic"/>
          <w:sz w:val="40"/>
          <w:szCs w:val="40"/>
          <w:rtl/>
        </w:rPr>
        <w:t>العربية</w:t>
      </w:r>
      <w:r w:rsidR="000E145F" w:rsidRPr="006E25A3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="00230816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230816" w:rsidRPr="006E25A3">
        <w:rPr>
          <w:rFonts w:ascii="Traditional Arabic" w:hAnsi="Traditional Arabic" w:cs="Traditional Arabic"/>
          <w:sz w:val="40"/>
          <w:szCs w:val="40"/>
          <w:rtl/>
        </w:rPr>
        <w:t>القاهرة،</w:t>
      </w:r>
      <w:proofErr w:type="spellEnd"/>
      <w:r w:rsidR="000E145F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0E145F" w:rsidRPr="006E25A3">
        <w:rPr>
          <w:rFonts w:ascii="Traditional Arabic" w:hAnsi="Traditional Arabic" w:cs="Traditional Arabic"/>
          <w:sz w:val="40"/>
          <w:szCs w:val="40"/>
          <w:rtl/>
        </w:rPr>
        <w:t>المجلد53،</w:t>
      </w:r>
      <w:proofErr w:type="spellEnd"/>
      <w:r w:rsidR="000E145F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الجزء </w:t>
      </w:r>
      <w:proofErr w:type="spellStart"/>
      <w:r w:rsidR="000E145F" w:rsidRPr="006E25A3">
        <w:rPr>
          <w:rFonts w:ascii="Traditional Arabic" w:hAnsi="Traditional Arabic" w:cs="Traditional Arabic"/>
          <w:sz w:val="40"/>
          <w:szCs w:val="40"/>
          <w:rtl/>
        </w:rPr>
        <w:t>الثاني،</w:t>
      </w:r>
      <w:proofErr w:type="spellEnd"/>
      <w:r w:rsidR="000E145F" w:rsidRPr="006E25A3">
        <w:rPr>
          <w:rFonts w:ascii="Traditional Arabic" w:hAnsi="Traditional Arabic" w:cs="Traditional Arabic"/>
          <w:sz w:val="40"/>
          <w:szCs w:val="40"/>
          <w:rtl/>
        </w:rPr>
        <w:t xml:space="preserve"> نوفمبر</w:t>
      </w:r>
      <w:r w:rsidR="00230816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2009م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44153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3. </w:t>
      </w:r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القَسَمُ فِي مَعانِي القُرآنِ لِلفَرَّاءِ (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ت207هـ)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دِراسَةٌ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نَحويَّةٌ،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مجلة علوم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اللغة،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القاهرة،العدد: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56،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المجلد الرابع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عشر،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إشراف أ.د. محمود فهمي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حجازي،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2011م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</w:p>
    <w:p w:rsidR="00D44153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4. </w:t>
      </w:r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الاتساع عند النحاة العرب حتى القرن السابع الهجري من سيبويه (ت180هـ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حتى ابن الحاجب (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ت646هـ)،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مجلة كلية دار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العلوم،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جامعة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القاهرة،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العدد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65،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 xml:space="preserve"> أكتوبر </w:t>
      </w:r>
      <w:proofErr w:type="spellStart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2012م</w:t>
      </w:r>
      <w:proofErr w:type="spellEnd"/>
      <w:r w:rsidR="001D588E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44153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5. </w:t>
      </w:r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موقف أصحاب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الأمالي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النحوية من القراءات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القرآنية،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مجلة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العرب،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المملكة العربية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السعودية،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الرياض،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الجزء التاسع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والعاشر،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الربيعان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1433هـ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-شباط وآذار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2012م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</w:p>
    <w:p w:rsidR="00D44153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6. </w:t>
      </w:r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إقامة المضاف إليه مقام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المضاف،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أَغراضه ووظائفه وصوره دراسة في إعراب القرآن لأبي جعفر النحاس (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ت388هـ)،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مجلة علوم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اللغة،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العدد: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58،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القاهرة،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دار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غريب،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بإشراف محمود فهمي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حجازي،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2012م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44153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lastRenderedPageBreak/>
        <w:t xml:space="preserve">7. </w:t>
      </w:r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التركيب البسيط والمديد عند النحاة العرب وتطبيقاته من القرآن والحديث والشعر في عصر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الاحتجاج،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مجلة دراسات عربية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وإسلامية،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جامعة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القاهرة،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إشراف أ.د. حامد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طاهر،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العدد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41،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لعام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2013م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44153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8. </w:t>
      </w:r>
      <w:r w:rsidR="009D4491" w:rsidRPr="006E25A3">
        <w:rPr>
          <w:rFonts w:ascii="Traditional Arabic" w:hAnsi="Traditional Arabic" w:cs="Traditional Arabic"/>
          <w:sz w:val="40"/>
          <w:szCs w:val="40"/>
          <w:rtl/>
        </w:rPr>
        <w:t xml:space="preserve">الضَّرُورَةُ الشِّعرِيَّةُ دِراسَةٌ نَحْويَّةٌ فِي شَرحِ ابنِ </w:t>
      </w:r>
      <w:proofErr w:type="spellStart"/>
      <w:r w:rsidR="009D4491" w:rsidRPr="006E25A3">
        <w:rPr>
          <w:rFonts w:ascii="Traditional Arabic" w:hAnsi="Traditional Arabic" w:cs="Traditional Arabic"/>
          <w:sz w:val="40"/>
          <w:szCs w:val="40"/>
          <w:rtl/>
        </w:rPr>
        <w:t>عَقِيلٍ</w:t>
      </w:r>
      <w:proofErr w:type="spellEnd"/>
      <w:r w:rsidR="009D4491" w:rsidRPr="006E25A3">
        <w:rPr>
          <w:rFonts w:ascii="Traditional Arabic" w:hAnsi="Traditional Arabic" w:cs="Traditional Arabic"/>
          <w:sz w:val="40"/>
          <w:szCs w:val="40"/>
          <w:rtl/>
        </w:rPr>
        <w:t xml:space="preserve"> (</w:t>
      </w:r>
      <w:proofErr w:type="spellStart"/>
      <w:r w:rsidR="009D4491" w:rsidRPr="006E25A3">
        <w:rPr>
          <w:rFonts w:ascii="Traditional Arabic" w:hAnsi="Traditional Arabic" w:cs="Traditional Arabic"/>
          <w:sz w:val="40"/>
          <w:szCs w:val="40"/>
          <w:rtl/>
        </w:rPr>
        <w:t>ت769هـ)،</w:t>
      </w:r>
      <w:proofErr w:type="spellEnd"/>
      <w:r w:rsidR="009D4491" w:rsidRPr="006E25A3">
        <w:rPr>
          <w:rFonts w:ascii="Traditional Arabic" w:hAnsi="Traditional Arabic" w:cs="Traditional Arabic"/>
          <w:sz w:val="40"/>
          <w:szCs w:val="40"/>
          <w:rtl/>
        </w:rPr>
        <w:t xml:space="preserve"> مجلة مركز الخدمة الاستشارية </w:t>
      </w:r>
      <w:proofErr w:type="spellStart"/>
      <w:r w:rsidR="009D4491" w:rsidRPr="006E25A3">
        <w:rPr>
          <w:rFonts w:ascii="Traditional Arabic" w:hAnsi="Traditional Arabic" w:cs="Traditional Arabic"/>
          <w:sz w:val="40"/>
          <w:szCs w:val="40"/>
          <w:rtl/>
        </w:rPr>
        <w:t>البحثية،</w:t>
      </w:r>
      <w:proofErr w:type="spellEnd"/>
      <w:r w:rsidR="009D4491" w:rsidRPr="006E25A3">
        <w:rPr>
          <w:rFonts w:ascii="Traditional Arabic" w:hAnsi="Traditional Arabic" w:cs="Traditional Arabic"/>
          <w:sz w:val="40"/>
          <w:szCs w:val="40"/>
          <w:rtl/>
        </w:rPr>
        <w:t xml:space="preserve"> جامعة </w:t>
      </w:r>
      <w:proofErr w:type="spellStart"/>
      <w:r w:rsidR="009D4491" w:rsidRPr="006E25A3">
        <w:rPr>
          <w:rFonts w:ascii="Traditional Arabic" w:hAnsi="Traditional Arabic" w:cs="Traditional Arabic"/>
          <w:sz w:val="40"/>
          <w:szCs w:val="40"/>
          <w:rtl/>
        </w:rPr>
        <w:t>المنوفية،</w:t>
      </w:r>
      <w:proofErr w:type="spellEnd"/>
      <w:r w:rsidR="009D4491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9D4491" w:rsidRPr="006E25A3">
        <w:rPr>
          <w:rFonts w:ascii="Traditional Arabic" w:hAnsi="Traditional Arabic" w:cs="Traditional Arabic"/>
          <w:sz w:val="40"/>
          <w:szCs w:val="40"/>
          <w:rtl/>
        </w:rPr>
        <w:t>ديسمبر</w:t>
      </w:r>
      <w:r w:rsidR="007B1343" w:rsidRPr="006E25A3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="009D4491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9D4491" w:rsidRPr="006E25A3">
        <w:rPr>
          <w:rFonts w:ascii="Traditional Arabic" w:hAnsi="Traditional Arabic" w:cs="Traditional Arabic"/>
          <w:sz w:val="40"/>
          <w:szCs w:val="40"/>
          <w:rtl/>
        </w:rPr>
        <w:t>2013م</w:t>
      </w:r>
      <w:proofErr w:type="spellEnd"/>
      <w:r w:rsidR="009D4491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44153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9. </w:t>
      </w:r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 xml:space="preserve">الاتساع عند ابن </w:t>
      </w:r>
      <w:proofErr w:type="spellStart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>الشجري،</w:t>
      </w:r>
      <w:proofErr w:type="spellEnd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 xml:space="preserve"> مجلة التراث </w:t>
      </w:r>
      <w:proofErr w:type="spellStart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>العربي،</w:t>
      </w:r>
      <w:proofErr w:type="spellEnd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 xml:space="preserve"> اتحاد الكتاب العرب </w:t>
      </w:r>
      <w:proofErr w:type="spellStart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>بدمشق،</w:t>
      </w:r>
      <w:proofErr w:type="spellEnd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>العددان:</w:t>
      </w:r>
      <w:proofErr w:type="spellEnd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>131-132،</w:t>
      </w:r>
      <w:proofErr w:type="spellEnd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 xml:space="preserve"> لعام </w:t>
      </w:r>
      <w:proofErr w:type="spellStart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>1434هـ</w:t>
      </w:r>
      <w:proofErr w:type="spellEnd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Start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>2013م</w:t>
      </w:r>
      <w:proofErr w:type="spellEnd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44153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10. </w:t>
      </w:r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موقف النحاة من الألفاظ الفارسية المعربة دراسة في ديوان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الأعشى،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مجلة كلية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التربية،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جامعة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الأزهر،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العدد: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120،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2013م</w:t>
      </w:r>
      <w:proofErr w:type="spellEnd"/>
      <w:r w:rsidR="00E10575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44153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11. </w:t>
      </w:r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 xml:space="preserve">قراءة معاصرة للظاهرة النحوية في </w:t>
      </w:r>
      <w:proofErr w:type="spellStart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>الثراث</w:t>
      </w:r>
      <w:proofErr w:type="spellEnd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 xml:space="preserve"> والدرس </w:t>
      </w:r>
      <w:proofErr w:type="spellStart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>المعاصر،</w:t>
      </w:r>
      <w:proofErr w:type="spellEnd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 xml:space="preserve"> مجلة كلية </w:t>
      </w:r>
      <w:proofErr w:type="spellStart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>الآداب،</w:t>
      </w:r>
      <w:proofErr w:type="spellEnd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 xml:space="preserve"> جامعة </w:t>
      </w:r>
      <w:proofErr w:type="spellStart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>القاهرة،</w:t>
      </w:r>
      <w:proofErr w:type="spellEnd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المجلد (76</w:t>
      </w:r>
      <w:proofErr w:type="spellStart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العدد (4</w:t>
      </w:r>
      <w:proofErr w:type="spellStart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 xml:space="preserve"> إبريل </w:t>
      </w:r>
      <w:proofErr w:type="spellStart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>نيسان،</w:t>
      </w:r>
      <w:proofErr w:type="spellEnd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>2016م</w:t>
      </w:r>
      <w:proofErr w:type="spellEnd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44153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12. </w:t>
      </w:r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 xml:space="preserve">المخالفة بين الوظائف النحوية دراسة في </w:t>
      </w:r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(</w:t>
      </w:r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 xml:space="preserve">مشكل إعراب </w:t>
      </w:r>
      <w:proofErr w:type="spellStart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>إعراب</w:t>
      </w:r>
      <w:proofErr w:type="spellEnd"/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القرآن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 لمكي بن أبي طالب(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ت437هـ)،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 مجلة مجمع اللغة 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العربية،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العدد الحادي عشر (11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)،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 ذو 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القعدة،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1437هـ،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 أغسطس 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2016م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44153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13. </w:t>
      </w:r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أَبْنِيَةُ الأَفعَالِ الخُمَاسِيِّةِ وَالسُّداسِيِّةِ دِلالتُها وَمَعانِيهَا دِراسَةٌ صَرفِيَّةٌ فِي كِتَابِ الدُّرِّ</w:t>
      </w:r>
      <w:r w:rsidR="007E42DD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المَصُونِ فِي عُلُومِ الكِتَابِ المَكنُونِ لِلسَّمينِ الحَلبِيِّ (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ت756هـ)-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 مجلة كلية دار 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العلوم-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 جامعة القاهرة 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العدد 108-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2017م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44153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14. </w:t>
      </w:r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إِقَامَةِ الصِّفةِ مُقَامَ المَوصُوفِ فِي كِتَابِ 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(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التِّبيانِ فِي إِعرَابِ القُرآنِ 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 لأبِي البَقَاء 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عبدِاللهِ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 بنِ الحُسَينِ 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العُكبُرِيِّ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 (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ت616هـ)،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 مجلة كلية الآداب 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 جامعة 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القاهرة،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المجلد (82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2018م</w:t>
      </w:r>
      <w:proofErr w:type="spellEnd"/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44153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15. </w:t>
      </w:r>
      <w:r w:rsidR="001625BA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>الخِفَّةِ وَالثِّقَلِ فِي كِتَابِ (المُحتَسَب فِي تَبيِينِ وُجُوهِ شَوَاذِّ القِرَاءَاتِ وَالإِيضَاحِ عَنهَا</w:t>
      </w:r>
      <w:proofErr w:type="spellStart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 xml:space="preserve"> لِابنِ جِنِّي (</w:t>
      </w:r>
      <w:proofErr w:type="spellStart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>ت392ه</w:t>
      </w:r>
      <w:r w:rsidR="00F655B0" w:rsidRPr="006E25A3">
        <w:rPr>
          <w:rFonts w:ascii="Traditional Arabic" w:hAnsi="Traditional Arabic" w:cs="Traditional Arabic"/>
          <w:sz w:val="40"/>
          <w:szCs w:val="40"/>
          <w:rtl/>
        </w:rPr>
        <w:t>ـ)،</w:t>
      </w:r>
      <w:proofErr w:type="spellEnd"/>
      <w:r w:rsidR="00F655B0" w:rsidRPr="006E25A3">
        <w:rPr>
          <w:rFonts w:ascii="Traditional Arabic" w:hAnsi="Traditional Arabic" w:cs="Traditional Arabic"/>
          <w:sz w:val="40"/>
          <w:szCs w:val="40"/>
          <w:rtl/>
        </w:rPr>
        <w:t xml:space="preserve"> مجلة كلية دار </w:t>
      </w:r>
      <w:proofErr w:type="spellStart"/>
      <w:r w:rsidR="00F655B0" w:rsidRPr="006E25A3">
        <w:rPr>
          <w:rFonts w:ascii="Traditional Arabic" w:hAnsi="Traditional Arabic" w:cs="Traditional Arabic"/>
          <w:sz w:val="40"/>
          <w:szCs w:val="40"/>
          <w:rtl/>
        </w:rPr>
        <w:t>العلوم-</w:t>
      </w:r>
      <w:proofErr w:type="spellEnd"/>
      <w:r w:rsidR="00F655B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F655B0" w:rsidRPr="006E25A3">
        <w:rPr>
          <w:rFonts w:ascii="Traditional Arabic" w:hAnsi="Traditional Arabic" w:cs="Traditional Arabic"/>
          <w:sz w:val="40"/>
          <w:szCs w:val="40"/>
          <w:rtl/>
        </w:rPr>
        <w:t>2018م</w:t>
      </w:r>
      <w:proofErr w:type="spellEnd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F655B0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lastRenderedPageBreak/>
        <w:t xml:space="preserve">16. </w:t>
      </w:r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>التَّأوِيلِ الصَّرفِيِّ وَأَهمِّ وُجُوهِهِ فِي كِتَابِ البحرِ المحيطِ لأَبِي حيَّانَ الأَندلسِيِّ (</w:t>
      </w:r>
      <w:proofErr w:type="spellStart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>ت745هـ)،</w:t>
      </w:r>
      <w:proofErr w:type="spellEnd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 xml:space="preserve"> سُورةِ البقرةِ </w:t>
      </w:r>
      <w:proofErr w:type="spellStart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>نَمُوذجاً،</w:t>
      </w:r>
      <w:proofErr w:type="spellEnd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 xml:space="preserve"> مجلة كلية </w:t>
      </w:r>
      <w:proofErr w:type="spellStart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>الآداب،</w:t>
      </w:r>
      <w:proofErr w:type="spellEnd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 xml:space="preserve"> جامعة </w:t>
      </w:r>
      <w:proofErr w:type="spellStart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>القاهرة،</w:t>
      </w:r>
      <w:proofErr w:type="spellEnd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>2018م،</w:t>
      </w:r>
      <w:proofErr w:type="spellEnd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 xml:space="preserve">   عدد أكتوبر</w:t>
      </w:r>
      <w:r w:rsidR="00F655B0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44153" w:rsidRPr="006E25A3" w:rsidRDefault="00D44153" w:rsidP="005E059E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17. </w:t>
      </w:r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>أثر التغاير الصرفي في القراءات ودلالته دراسة في كتاب اللباب في علوم الكتاب لابن عادل الحنبلي (</w:t>
      </w:r>
      <w:proofErr w:type="spellStart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>ت880هـ)،</w:t>
      </w:r>
      <w:proofErr w:type="spellEnd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 xml:space="preserve"> جامعة </w:t>
      </w:r>
      <w:proofErr w:type="spellStart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>الأزهر،</w:t>
      </w:r>
      <w:proofErr w:type="spellEnd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 xml:space="preserve"> كلية الدراسات الإسلامية والعربية للبنات </w:t>
      </w:r>
      <w:proofErr w:type="spellStart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>بالإسكندرية،</w:t>
      </w:r>
      <w:proofErr w:type="spellEnd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 xml:space="preserve">  المجلد الثاني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>(2</w:t>
      </w:r>
      <w:proofErr w:type="spellStart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>)،</w:t>
      </w:r>
      <w:proofErr w:type="spellEnd"/>
      <w:r w:rsidR="000E0CA5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العدد الرابع و</w:t>
      </w:r>
      <w:r w:rsidR="005E059E">
        <w:rPr>
          <w:rFonts w:ascii="Traditional Arabic" w:hAnsi="Traditional Arabic" w:cs="Traditional Arabic"/>
          <w:sz w:val="40"/>
          <w:szCs w:val="40"/>
          <w:rtl/>
        </w:rPr>
        <w:t>الثلاثون (34</w:t>
      </w:r>
      <w:proofErr w:type="spellStart"/>
      <w:r w:rsidR="005E059E">
        <w:rPr>
          <w:rFonts w:ascii="Traditional Arabic" w:hAnsi="Traditional Arabic" w:cs="Traditional Arabic"/>
          <w:sz w:val="40"/>
          <w:szCs w:val="40"/>
          <w:rtl/>
        </w:rPr>
        <w:t>)،</w:t>
      </w:r>
      <w:proofErr w:type="spellEnd"/>
      <w:r w:rsidR="005E059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E059E">
        <w:rPr>
          <w:rFonts w:ascii="Traditional Arabic" w:hAnsi="Traditional Arabic" w:cs="Traditional Arabic"/>
          <w:sz w:val="40"/>
          <w:szCs w:val="40"/>
          <w:rtl/>
        </w:rPr>
        <w:t>2018م</w:t>
      </w:r>
      <w:proofErr w:type="spellEnd"/>
      <w:r w:rsidR="005E059E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C30B17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18. </w:t>
      </w:r>
      <w:r w:rsidR="00C30B17" w:rsidRPr="006E25A3">
        <w:rPr>
          <w:rFonts w:ascii="Traditional Arabic" w:hAnsi="Traditional Arabic" w:cs="Traditional Arabic"/>
          <w:sz w:val="40"/>
          <w:szCs w:val="40"/>
          <w:rtl/>
        </w:rPr>
        <w:t xml:space="preserve">إقامة المعطوف مقام المعطوف عليه دراسة نحوية في القرآن </w:t>
      </w:r>
      <w:proofErr w:type="spellStart"/>
      <w:r w:rsidR="00C30B17" w:rsidRPr="006E25A3">
        <w:rPr>
          <w:rFonts w:ascii="Traditional Arabic" w:hAnsi="Traditional Arabic" w:cs="Traditional Arabic"/>
          <w:sz w:val="40"/>
          <w:szCs w:val="40"/>
          <w:rtl/>
        </w:rPr>
        <w:t>الكريم،</w:t>
      </w:r>
      <w:proofErr w:type="spellEnd"/>
      <w:r w:rsidR="00C30B17" w:rsidRPr="006E25A3">
        <w:rPr>
          <w:rFonts w:ascii="Traditional Arabic" w:hAnsi="Traditional Arabic" w:cs="Traditional Arabic"/>
          <w:sz w:val="40"/>
          <w:szCs w:val="40"/>
          <w:rtl/>
        </w:rPr>
        <w:t xml:space="preserve"> جامعة </w:t>
      </w:r>
      <w:proofErr w:type="spellStart"/>
      <w:r w:rsidR="00C30B17" w:rsidRPr="006E25A3">
        <w:rPr>
          <w:rFonts w:ascii="Traditional Arabic" w:hAnsi="Traditional Arabic" w:cs="Traditional Arabic"/>
          <w:sz w:val="40"/>
          <w:szCs w:val="40"/>
          <w:rtl/>
        </w:rPr>
        <w:t>السويس،</w:t>
      </w:r>
      <w:proofErr w:type="spellEnd"/>
      <w:r w:rsidR="00C30B17" w:rsidRPr="006E25A3">
        <w:rPr>
          <w:rFonts w:ascii="Traditional Arabic" w:hAnsi="Traditional Arabic" w:cs="Traditional Arabic"/>
          <w:sz w:val="40"/>
          <w:szCs w:val="40"/>
          <w:rtl/>
        </w:rPr>
        <w:t xml:space="preserve"> كلية </w:t>
      </w:r>
      <w:proofErr w:type="spellStart"/>
      <w:r w:rsidR="00C30B17" w:rsidRPr="006E25A3">
        <w:rPr>
          <w:rFonts w:ascii="Traditional Arabic" w:hAnsi="Traditional Arabic" w:cs="Traditional Arabic"/>
          <w:sz w:val="40"/>
          <w:szCs w:val="40"/>
          <w:rtl/>
        </w:rPr>
        <w:t>الآداب،</w:t>
      </w:r>
      <w:proofErr w:type="spellEnd"/>
      <w:r w:rsidR="00C30B17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المجلة العلمية </w:t>
      </w:r>
      <w:proofErr w:type="spellStart"/>
      <w:r w:rsidR="00C30B17" w:rsidRPr="006E25A3">
        <w:rPr>
          <w:rFonts w:ascii="Traditional Arabic" w:hAnsi="Traditional Arabic" w:cs="Traditional Arabic"/>
          <w:sz w:val="40"/>
          <w:szCs w:val="40"/>
          <w:rtl/>
        </w:rPr>
        <w:t>المحكمة،</w:t>
      </w:r>
      <w:proofErr w:type="spellEnd"/>
      <w:r w:rsidR="00C30B17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العدد الثالث عشر (13</w:t>
      </w:r>
      <w:proofErr w:type="spellStart"/>
      <w:r w:rsidR="00C30B17" w:rsidRPr="006E25A3">
        <w:rPr>
          <w:rFonts w:ascii="Traditional Arabic" w:hAnsi="Traditional Arabic" w:cs="Traditional Arabic"/>
          <w:sz w:val="40"/>
          <w:szCs w:val="40"/>
          <w:rtl/>
        </w:rPr>
        <w:t>)،</w:t>
      </w:r>
      <w:proofErr w:type="spellEnd"/>
      <w:r w:rsidR="00C30B17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C30B17" w:rsidRPr="006E25A3">
        <w:rPr>
          <w:rFonts w:ascii="Traditional Arabic" w:hAnsi="Traditional Arabic" w:cs="Traditional Arabic"/>
          <w:sz w:val="40"/>
          <w:szCs w:val="40"/>
          <w:rtl/>
        </w:rPr>
        <w:t>يوليو،</w:t>
      </w:r>
      <w:proofErr w:type="spellEnd"/>
      <w:r w:rsidR="00C30B17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A03F65" w:rsidRPr="006E25A3">
        <w:rPr>
          <w:rFonts w:ascii="Traditional Arabic" w:hAnsi="Traditional Arabic" w:cs="Traditional Arabic"/>
          <w:sz w:val="40"/>
          <w:szCs w:val="40"/>
          <w:rtl/>
        </w:rPr>
        <w:t>2018م</w:t>
      </w:r>
      <w:proofErr w:type="spellEnd"/>
      <w:r w:rsidR="00C30B17" w:rsidRPr="006E25A3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</w:p>
    <w:p w:rsidR="00D51BE0" w:rsidRPr="006E25A3" w:rsidRDefault="00D51BE0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1D588E" w:rsidRPr="006E25A3" w:rsidRDefault="00D51BE0" w:rsidP="006E25A3">
      <w:pPr>
        <w:pStyle w:val="a5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خامساً. </w:t>
      </w:r>
      <w:r w:rsidR="001D588E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الل</w:t>
      </w:r>
      <w:r w:rsidR="00227703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ِّ</w:t>
      </w:r>
      <w:r w:rsidR="001D588E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جان ال</w:t>
      </w:r>
      <w:r w:rsidR="005B7060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َّ</w:t>
      </w:r>
      <w:r w:rsidR="001D588E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تي كلِّف </w:t>
      </w:r>
      <w:proofErr w:type="spellStart"/>
      <w:r w:rsidR="001D588E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بها</w:t>
      </w:r>
      <w:proofErr w:type="spellEnd"/>
      <w:r w:rsidR="001D588E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1-أمين </w:t>
      </w:r>
      <w:r w:rsidR="000564D3" w:rsidRPr="006E25A3">
        <w:rPr>
          <w:rFonts w:ascii="Traditional Arabic" w:hAnsi="Traditional Arabic" w:cs="Traditional Arabic"/>
          <w:sz w:val="40"/>
          <w:szCs w:val="40"/>
          <w:rtl/>
        </w:rPr>
        <w:t>لجنة اللغة العربية وأصول النحو -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مجمع اللغة العربية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بدمشق،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من عام 2005-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2010م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2-أمين لجنة مكتبة مجمع الل</w:t>
      </w:r>
      <w:r w:rsidR="006E25A3" w:rsidRPr="006E25A3">
        <w:rPr>
          <w:rFonts w:ascii="Traditional Arabic" w:hAnsi="Traditional Arabic" w:cs="Traditional Arabic"/>
          <w:sz w:val="40"/>
          <w:szCs w:val="40"/>
          <w:rtl/>
        </w:rPr>
        <w:t>ُّ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غة</w:t>
      </w:r>
      <w:r w:rsidR="000813C0">
        <w:rPr>
          <w:rFonts w:ascii="Traditional Arabic" w:hAnsi="Traditional Arabic" w:cs="Traditional Arabic"/>
          <w:sz w:val="40"/>
          <w:szCs w:val="40"/>
          <w:rtl/>
        </w:rPr>
        <w:t xml:space="preserve"> العربية ودار الكتب </w:t>
      </w:r>
      <w:proofErr w:type="spellStart"/>
      <w:r w:rsidR="000813C0">
        <w:rPr>
          <w:rFonts w:ascii="Traditional Arabic" w:hAnsi="Traditional Arabic" w:cs="Traditional Arabic"/>
          <w:sz w:val="40"/>
          <w:szCs w:val="40"/>
          <w:rtl/>
        </w:rPr>
        <w:t>الظاهرية،</w:t>
      </w:r>
      <w:proofErr w:type="spellEnd"/>
      <w:r w:rsidR="000813C0">
        <w:rPr>
          <w:rFonts w:ascii="Traditional Arabic" w:hAnsi="Traditional Arabic" w:cs="Traditional Arabic"/>
          <w:sz w:val="40"/>
          <w:szCs w:val="40"/>
          <w:rtl/>
        </w:rPr>
        <w:t xml:space="preserve"> م</w:t>
      </w:r>
      <w:r w:rsidR="000813C0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عام  2007 -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2010م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3-أمين لجنة شراء الكتب لمكتبة المجمع والظاهرية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واختيارها،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من عام  2007-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2010م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4-أمين لجنة العلوم الهندسية الميكانيكية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والكهربائية،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من عام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2009م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2010م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6-</w:t>
      </w:r>
      <w:r w:rsidR="00C30B17" w:rsidRPr="006E25A3">
        <w:rPr>
          <w:rFonts w:ascii="Traditional Arabic" w:hAnsi="Traditional Arabic" w:cs="Traditional Arabic"/>
          <w:sz w:val="40"/>
          <w:szCs w:val="40"/>
          <w:rtl/>
        </w:rPr>
        <w:t>المشرف على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قسم الشبكات في كلية المجتمع بالعلا</w:t>
      </w:r>
      <w:r w:rsidR="000564D3" w:rsidRPr="006E25A3">
        <w:rPr>
          <w:rFonts w:ascii="Traditional Arabic" w:hAnsi="Traditional Arabic" w:cs="Traditional Arabic"/>
          <w:sz w:val="40"/>
          <w:szCs w:val="40"/>
          <w:rtl/>
        </w:rPr>
        <w:t xml:space="preserve"> من عام 1431-</w:t>
      </w:r>
      <w:proofErr w:type="spellStart"/>
      <w:r w:rsidR="000564D3" w:rsidRPr="006E25A3">
        <w:rPr>
          <w:rFonts w:ascii="Traditional Arabic" w:hAnsi="Traditional Arabic" w:cs="Traditional Arabic"/>
          <w:sz w:val="40"/>
          <w:szCs w:val="40"/>
          <w:rtl/>
        </w:rPr>
        <w:t>1432ه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7-المشرف على لجنة الاعتماد الأكاديمي في كلية المجتمع بالعلا.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lastRenderedPageBreak/>
        <w:t>8-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المشرف على وضع الخطة الإستراتيجية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و</w:t>
      </w:r>
      <w:r w:rsidR="000564D3" w:rsidRPr="006E25A3">
        <w:rPr>
          <w:rFonts w:ascii="Traditional Arabic" w:hAnsi="Traditional Arabic" w:cs="Traditional Arabic"/>
          <w:sz w:val="40"/>
          <w:szCs w:val="40"/>
          <w:rtl/>
        </w:rPr>
        <w:t>صياغتها،</w:t>
      </w:r>
      <w:proofErr w:type="spellEnd"/>
      <w:r w:rsidR="000564D3" w:rsidRPr="006E25A3">
        <w:rPr>
          <w:rFonts w:ascii="Traditional Arabic" w:hAnsi="Traditional Arabic" w:cs="Traditional Arabic"/>
          <w:sz w:val="40"/>
          <w:szCs w:val="40"/>
          <w:rtl/>
        </w:rPr>
        <w:t xml:space="preserve"> في كلية المجتمع بالعلا للأعوام 1432-</w:t>
      </w:r>
      <w:proofErr w:type="spellStart"/>
      <w:r w:rsidR="000564D3" w:rsidRPr="006E25A3">
        <w:rPr>
          <w:rFonts w:ascii="Traditional Arabic" w:hAnsi="Traditional Arabic" w:cs="Traditional Arabic"/>
          <w:sz w:val="40"/>
          <w:szCs w:val="40"/>
          <w:rtl/>
        </w:rPr>
        <w:t>1437هـ</w:t>
      </w:r>
      <w:proofErr w:type="spellEnd"/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9-المشرف على لجنة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الاختبارات،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والأسئلة بالكلية.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10-عضو لجنة المتابعة في كلية العلوم والآداب بالعلا</w:t>
      </w:r>
      <w:r w:rsidR="000564D3" w:rsidRPr="006E25A3">
        <w:rPr>
          <w:rFonts w:ascii="Traditional Arabic" w:hAnsi="Traditional Arabic" w:cs="Traditional Arabic"/>
          <w:sz w:val="40"/>
          <w:szCs w:val="40"/>
          <w:rtl/>
        </w:rPr>
        <w:t xml:space="preserve"> من عام 1432-1435هـ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11-المشرف على لجنة النشاط الطلابي بكلية المجتمع بالعلا</w:t>
      </w:r>
      <w:r w:rsidR="000564D3" w:rsidRPr="006E25A3">
        <w:rPr>
          <w:rFonts w:ascii="Traditional Arabic" w:hAnsi="Traditional Arabic" w:cs="Traditional Arabic"/>
          <w:sz w:val="40"/>
          <w:szCs w:val="40"/>
          <w:rtl/>
        </w:rPr>
        <w:t xml:space="preserve"> عام </w:t>
      </w:r>
      <w:proofErr w:type="spellStart"/>
      <w:r w:rsidR="000564D3" w:rsidRPr="006E25A3">
        <w:rPr>
          <w:rFonts w:ascii="Traditional Arabic" w:hAnsi="Traditional Arabic" w:cs="Traditional Arabic"/>
          <w:sz w:val="40"/>
          <w:szCs w:val="40"/>
          <w:rtl/>
        </w:rPr>
        <w:t>1433هـ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12-المشرف على إعداد التقارير العلمية وصياغتها بكلية المجتمع بالعلا.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13-المشرف على لجنة الإلقاء والشعر بكلية العلوم والآداب بالعلا.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14-عضو لجنة التأديب بكلية المجتمع بالعلا</w:t>
      </w:r>
      <w:r w:rsidR="000564D3" w:rsidRPr="006E25A3">
        <w:rPr>
          <w:rFonts w:ascii="Traditional Arabic" w:hAnsi="Traditional Arabic" w:cs="Traditional Arabic"/>
          <w:sz w:val="40"/>
          <w:szCs w:val="40"/>
          <w:rtl/>
        </w:rPr>
        <w:t xml:space="preserve"> لعام </w:t>
      </w:r>
      <w:proofErr w:type="spellStart"/>
      <w:r w:rsidR="000564D3" w:rsidRPr="006E25A3">
        <w:rPr>
          <w:rFonts w:ascii="Traditional Arabic" w:hAnsi="Traditional Arabic" w:cs="Traditional Arabic"/>
          <w:sz w:val="40"/>
          <w:szCs w:val="40"/>
          <w:rtl/>
        </w:rPr>
        <w:t>واحد</w:t>
      </w:r>
      <w:r w:rsidR="006E25A3" w:rsidRPr="006E25A3">
        <w:rPr>
          <w:rFonts w:ascii="Traditional Arabic" w:hAnsi="Traditional Arabic" w:cs="Traditional Arabic"/>
          <w:sz w:val="40"/>
          <w:szCs w:val="40"/>
          <w:rtl/>
        </w:rPr>
        <w:t>1431هـ</w:t>
      </w:r>
      <w:proofErr w:type="spellEnd"/>
      <w:r w:rsidR="006E25A3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15-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المشرف على لجنة الإرشاد والتوجيه بكلية المجتمع بالعلا وبكلية العلوم والآداب.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16-عضو اللجنة العلمية في الملتقى الطلابي الأول بكلية العلوم والآداب بالعلا.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17-عضو مجلس كلية المجتمع بالعلا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1431هـ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1433ه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18-المشرف على دبلوم الشبكات والبرمجة في كلية المجتمع 1431-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1432ه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19-المشرف على دبلوم اللغة الإنكليزية المسا</w:t>
      </w:r>
      <w:r w:rsidR="00302F88" w:rsidRPr="006E25A3">
        <w:rPr>
          <w:rFonts w:ascii="Traditional Arabic" w:hAnsi="Traditional Arabic" w:cs="Traditional Arabic"/>
          <w:sz w:val="40"/>
          <w:szCs w:val="40"/>
          <w:rtl/>
        </w:rPr>
        <w:t xml:space="preserve">ئي في كلية المجتمع </w:t>
      </w:r>
      <w:proofErr w:type="spellStart"/>
      <w:r w:rsidR="00302F88" w:rsidRPr="006E25A3">
        <w:rPr>
          <w:rFonts w:ascii="Traditional Arabic" w:hAnsi="Traditional Arabic" w:cs="Traditional Arabic"/>
          <w:sz w:val="40"/>
          <w:szCs w:val="40"/>
          <w:rtl/>
        </w:rPr>
        <w:t>1432هـ</w:t>
      </w:r>
      <w:proofErr w:type="spellEnd"/>
      <w:r w:rsidR="00302F88"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Start"/>
      <w:r w:rsidR="00302F88" w:rsidRPr="006E25A3">
        <w:rPr>
          <w:rFonts w:ascii="Traditional Arabic" w:hAnsi="Traditional Arabic" w:cs="Traditional Arabic"/>
          <w:sz w:val="40"/>
          <w:szCs w:val="40"/>
          <w:rtl/>
        </w:rPr>
        <w:t>1433ه</w:t>
      </w:r>
      <w:proofErr w:type="spellEnd"/>
    </w:p>
    <w:p w:rsidR="00302F88" w:rsidRPr="006E25A3" w:rsidRDefault="00302F88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20-عضو مجلس كلي</w:t>
      </w:r>
      <w:r w:rsidR="006E25A3"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ة العلوم والآداب بالعلا</w:t>
      </w:r>
      <w:r w:rsidR="000564D3" w:rsidRPr="006E25A3">
        <w:rPr>
          <w:rFonts w:ascii="Traditional Arabic" w:hAnsi="Traditional Arabic" w:cs="Traditional Arabic"/>
          <w:sz w:val="40"/>
          <w:szCs w:val="40"/>
          <w:rtl/>
        </w:rPr>
        <w:t xml:space="preserve"> لدورتين </w:t>
      </w:r>
      <w:proofErr w:type="spellStart"/>
      <w:r w:rsidR="000564D3" w:rsidRPr="006E25A3">
        <w:rPr>
          <w:rFonts w:ascii="Traditional Arabic" w:hAnsi="Traditional Arabic" w:cs="Traditional Arabic"/>
          <w:sz w:val="40"/>
          <w:szCs w:val="40"/>
          <w:rtl/>
        </w:rPr>
        <w:t>1434ه</w:t>
      </w:r>
      <w:proofErr w:type="spellEnd"/>
      <w:r w:rsidR="000564D3" w:rsidRPr="006E25A3">
        <w:rPr>
          <w:rFonts w:ascii="Traditional Arabic" w:hAnsi="Traditional Arabic" w:cs="Traditional Arabic"/>
          <w:sz w:val="40"/>
          <w:szCs w:val="40"/>
          <w:rtl/>
        </w:rPr>
        <w:t>-1435هـ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1D588E" w:rsidRPr="006E25A3" w:rsidRDefault="001D588E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2</w:t>
      </w:r>
      <w:r w:rsidR="00302F88" w:rsidRPr="006E25A3">
        <w:rPr>
          <w:rFonts w:ascii="Traditional Arabic" w:hAnsi="Traditional Arabic" w:cs="Traditional Arabic"/>
          <w:sz w:val="40"/>
          <w:szCs w:val="40"/>
          <w:rtl/>
        </w:rPr>
        <w:t>1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r w:rsidR="00C30B17" w:rsidRPr="006E25A3">
        <w:rPr>
          <w:rFonts w:ascii="Traditional Arabic" w:hAnsi="Traditional Arabic" w:cs="Traditional Arabic"/>
          <w:sz w:val="40"/>
          <w:szCs w:val="40"/>
          <w:rtl/>
        </w:rPr>
        <w:t>المشرف على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قسم الل</w:t>
      </w:r>
      <w:r w:rsidR="006E25A3" w:rsidRPr="006E25A3">
        <w:rPr>
          <w:rFonts w:ascii="Traditional Arabic" w:hAnsi="Traditional Arabic" w:cs="Traditional Arabic"/>
          <w:sz w:val="40"/>
          <w:szCs w:val="40"/>
          <w:rtl/>
        </w:rPr>
        <w:t>ُّ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غة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</w:t>
      </w:r>
      <w:r w:rsidR="004A45E7" w:rsidRPr="006E25A3">
        <w:rPr>
          <w:rFonts w:ascii="Traditional Arabic" w:hAnsi="Traditional Arabic" w:cs="Traditional Arabic"/>
          <w:sz w:val="40"/>
          <w:szCs w:val="40"/>
          <w:rtl/>
        </w:rPr>
        <w:t>عربي</w:t>
      </w:r>
      <w:r w:rsidR="006E25A3"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4A45E7" w:rsidRPr="006E25A3">
        <w:rPr>
          <w:rFonts w:ascii="Traditional Arabic" w:hAnsi="Traditional Arabic" w:cs="Traditional Arabic"/>
          <w:sz w:val="40"/>
          <w:szCs w:val="40"/>
          <w:rtl/>
        </w:rPr>
        <w:t>ة،</w:t>
      </w:r>
      <w:proofErr w:type="spellEnd"/>
      <w:r w:rsidR="004A45E7" w:rsidRPr="006E25A3">
        <w:rPr>
          <w:rFonts w:ascii="Traditional Arabic" w:hAnsi="Traditional Arabic" w:cs="Traditional Arabic"/>
          <w:sz w:val="40"/>
          <w:szCs w:val="40"/>
          <w:rtl/>
        </w:rPr>
        <w:t xml:space="preserve"> جامعة </w:t>
      </w:r>
      <w:proofErr w:type="spellStart"/>
      <w:r w:rsidR="004A45E7" w:rsidRPr="006E25A3">
        <w:rPr>
          <w:rFonts w:ascii="Traditional Arabic" w:hAnsi="Traditional Arabic" w:cs="Traditional Arabic"/>
          <w:sz w:val="40"/>
          <w:szCs w:val="40"/>
          <w:rtl/>
        </w:rPr>
        <w:t>طيبة،</w:t>
      </w:r>
      <w:proofErr w:type="spellEnd"/>
      <w:r w:rsidR="004A45E7" w:rsidRPr="006E25A3">
        <w:rPr>
          <w:rFonts w:ascii="Traditional Arabic" w:hAnsi="Traditional Arabic" w:cs="Traditional Arabic"/>
          <w:sz w:val="40"/>
          <w:szCs w:val="40"/>
          <w:rtl/>
        </w:rPr>
        <w:t xml:space="preserve"> فرع العلا</w:t>
      </w:r>
      <w:r w:rsidR="00EF3628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EF3628" w:rsidRPr="006E25A3">
        <w:rPr>
          <w:rFonts w:ascii="Traditional Arabic" w:hAnsi="Traditional Arabic" w:cs="Traditional Arabic"/>
          <w:sz w:val="40"/>
          <w:szCs w:val="40"/>
          <w:rtl/>
        </w:rPr>
        <w:t>1434هـ</w:t>
      </w:r>
      <w:proofErr w:type="spellEnd"/>
      <w:r w:rsidR="00EF3628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EF3628" w:rsidRPr="006E25A3">
        <w:rPr>
          <w:rFonts w:ascii="Traditional Arabic" w:hAnsi="Traditional Arabic" w:cs="Traditional Arabic"/>
          <w:sz w:val="40"/>
          <w:szCs w:val="40"/>
          <w:rtl/>
        </w:rPr>
        <w:t>1435هـ.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.</w:t>
      </w:r>
      <w:proofErr w:type="spellEnd"/>
    </w:p>
    <w:p w:rsidR="00EF3628" w:rsidRPr="006E25A3" w:rsidRDefault="00EF3628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22-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مسؤول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النشاط الثقافي في</w:t>
      </w:r>
      <w:r w:rsidR="006E25A3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44153" w:rsidRPr="006E25A3">
        <w:rPr>
          <w:rFonts w:ascii="Traditional Arabic" w:hAnsi="Traditional Arabic" w:cs="Traditional Arabic"/>
          <w:sz w:val="40"/>
          <w:szCs w:val="40"/>
          <w:rtl/>
        </w:rPr>
        <w:t>قسم الل</w:t>
      </w:r>
      <w:r w:rsidR="006E25A3" w:rsidRPr="006E25A3">
        <w:rPr>
          <w:rFonts w:ascii="Traditional Arabic" w:hAnsi="Traditional Arabic" w:cs="Traditional Arabic"/>
          <w:sz w:val="40"/>
          <w:szCs w:val="40"/>
          <w:rtl/>
        </w:rPr>
        <w:t>ُّ</w:t>
      </w:r>
      <w:r w:rsidR="00D44153" w:rsidRPr="006E25A3">
        <w:rPr>
          <w:rFonts w:ascii="Traditional Arabic" w:hAnsi="Traditional Arabic" w:cs="Traditional Arabic"/>
          <w:sz w:val="40"/>
          <w:szCs w:val="40"/>
          <w:rtl/>
        </w:rPr>
        <w:t xml:space="preserve">غة </w:t>
      </w:r>
      <w:proofErr w:type="spellStart"/>
      <w:r w:rsidR="00D44153" w:rsidRPr="006E25A3">
        <w:rPr>
          <w:rFonts w:ascii="Traditional Arabic" w:hAnsi="Traditional Arabic" w:cs="Traditional Arabic"/>
          <w:sz w:val="40"/>
          <w:szCs w:val="40"/>
          <w:rtl/>
        </w:rPr>
        <w:t>العربي</w:t>
      </w:r>
      <w:r w:rsidR="006E25A3"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D44153" w:rsidRPr="006E25A3">
        <w:rPr>
          <w:rFonts w:ascii="Traditional Arabic" w:hAnsi="Traditional Arabic" w:cs="Traditional Arabic"/>
          <w:sz w:val="40"/>
          <w:szCs w:val="40"/>
          <w:rtl/>
        </w:rPr>
        <w:t>ة-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كلي</w:t>
      </w:r>
      <w:r w:rsidR="006E25A3"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ة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الآداب-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جامعة طيبة فرع العلا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143</w:t>
      </w:r>
      <w:r w:rsidR="00F9428C" w:rsidRPr="006E25A3">
        <w:rPr>
          <w:rFonts w:ascii="Traditional Arabic" w:hAnsi="Traditional Arabic" w:cs="Traditional Arabic"/>
          <w:sz w:val="40"/>
          <w:szCs w:val="40"/>
          <w:rtl/>
        </w:rPr>
        <w:t>7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ه</w:t>
      </w:r>
      <w:proofErr w:type="spellEnd"/>
      <w:r w:rsidR="00F9428C" w:rsidRPr="006E25A3">
        <w:rPr>
          <w:rFonts w:ascii="Traditional Arabic" w:hAnsi="Traditional Arabic" w:cs="Traditional Arabic"/>
          <w:sz w:val="40"/>
          <w:szCs w:val="40"/>
          <w:rtl/>
        </w:rPr>
        <w:t xml:space="preserve"> حتى تاريخه.</w:t>
      </w:r>
    </w:p>
    <w:p w:rsidR="00B9709F" w:rsidRPr="006E25A3" w:rsidRDefault="00B9709F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</w:rPr>
      </w:pPr>
    </w:p>
    <w:p w:rsidR="00B9709F" w:rsidRPr="006E25A3" w:rsidRDefault="00B9709F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6E25A3" w:rsidRPr="006E25A3" w:rsidRDefault="006E25A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6E25A3" w:rsidRPr="006E25A3" w:rsidRDefault="006E25A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B9709F" w:rsidRPr="006E25A3" w:rsidRDefault="00D51BE0" w:rsidP="006E25A3">
      <w:pPr>
        <w:pStyle w:val="a5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سَادسًا.</w:t>
      </w:r>
      <w:r w:rsidR="00227703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B9709F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الدَّوراتُ العِلمِيَّةُ:</w:t>
      </w:r>
    </w:p>
    <w:p w:rsidR="00B9709F" w:rsidRPr="006E25A3" w:rsidRDefault="00B9709F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1-دورة "توصيف البرامج والمقررات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وتقاريرها،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فندق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المريدين،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المدينة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المنورة،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من 11-12/1/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1433هـ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-الموافق 6-7/12/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2011م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B9709F" w:rsidRPr="006E25A3" w:rsidRDefault="00B9709F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2-دورة نظام جسور لإدارة التعلُّم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الإلكتروني،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مدة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يومين،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24-25/11/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1431ه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B9709F" w:rsidRPr="006E25A3" w:rsidRDefault="00B9709F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3-دورة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برنامج"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نظم الامتحانات وتقويم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الطلاب"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بكلية العلوم والآداب بتاريخ 20/5/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1432هـ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الموافق 24/4/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2011م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..</w:t>
      </w:r>
    </w:p>
    <w:p w:rsidR="00B9709F" w:rsidRPr="006E25A3" w:rsidRDefault="00B9709F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4-دورة "مهارات التدريس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الفعَّال"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بكلية العلوم والآداب بتاريخ 28/4/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1432هـ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الموافق 2/4/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2011م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</w:p>
    <w:p w:rsidR="00B9709F" w:rsidRPr="006E25A3" w:rsidRDefault="00B9709F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5-دورة البرنامج التدريبي بعنوان "التَّعلُّم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التعاوني"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فرع الجامعة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بالعلا،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بتاريخ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21/3/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1433هـ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الموافق 13/2/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2012م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B9709F" w:rsidRPr="006E25A3" w:rsidRDefault="00B9709F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6-دورة البرنامج التدريبي بعنوان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"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التخطيط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الإستراتيجي"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بتاريخ 21/4/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1433هـ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الموافق 14/3/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2012م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B9709F" w:rsidRPr="006E25A3" w:rsidRDefault="00B9709F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7-دورة في مركز الملك عبد العزيز للحوار الوطني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بعنوان</w:t>
      </w:r>
      <w:r w:rsidR="0062400E" w:rsidRPr="006E25A3">
        <w:rPr>
          <w:rFonts w:ascii="Traditional Arabic" w:hAnsi="Traditional Arabic" w:cs="Traditional Arabic"/>
          <w:sz w:val="40"/>
          <w:szCs w:val="40"/>
          <w:rtl/>
        </w:rPr>
        <w:t>: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"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الحوار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الزَّوجي"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بتاريخ 1-3 /1/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1433هـ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بالجمعية الخيرية للزواج ورعاية الأسرة بمحافظة العلا.</w:t>
      </w:r>
    </w:p>
    <w:p w:rsidR="005B5480" w:rsidRPr="006E25A3" w:rsidRDefault="00B9709F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8-دورة بعنوان "طرائق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التدريس"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بتاريخ 10/5/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1433هـ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الموافق 2/4/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2012م،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فرع الجامعة-العلا.</w:t>
      </w:r>
    </w:p>
    <w:p w:rsidR="005B5480" w:rsidRPr="006E25A3" w:rsidRDefault="005B5480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B95EA2" w:rsidRPr="006E25A3">
        <w:rPr>
          <w:rFonts w:ascii="Traditional Arabic" w:hAnsi="Traditional Arabic" w:cs="Traditional Arabic"/>
          <w:sz w:val="40"/>
          <w:szCs w:val="40"/>
          <w:rtl/>
        </w:rPr>
        <w:t>9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دورة البرنامج التدريبي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بعنوان: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(كيف تكتب بحثاً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 بتاريخ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22/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11/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1433هـ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الموافق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08/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10/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2012م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B9709F" w:rsidRPr="006E25A3" w:rsidRDefault="00B95EA2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10</w:t>
      </w:r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دورة البرنامج التدريبي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بعنوان: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 (طرائق التدريس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بتاريخ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10/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05/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1433هـ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الموافق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02/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04/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2012م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B9709F" w:rsidRPr="006E25A3" w:rsidRDefault="00B95EA2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11</w:t>
      </w:r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End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 xml:space="preserve"> دورة البرنامج التدريبي </w:t>
      </w:r>
      <w:proofErr w:type="spellStart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>بعنوان:</w:t>
      </w:r>
      <w:proofErr w:type="spellEnd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 xml:space="preserve"> (النشر العلمي أصوله ومشاكله</w:t>
      </w:r>
      <w:proofErr w:type="spellStart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 xml:space="preserve"> بتاريخ </w:t>
      </w:r>
      <w:proofErr w:type="spellStart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>19/</w:t>
      </w:r>
      <w:proofErr w:type="spellEnd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>05/</w:t>
      </w:r>
      <w:proofErr w:type="spellEnd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>1436هـ</w:t>
      </w:r>
      <w:proofErr w:type="spellEnd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الموافق  </w:t>
      </w:r>
      <w:proofErr w:type="spellStart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>10/</w:t>
      </w:r>
      <w:proofErr w:type="spellEnd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>03/</w:t>
      </w:r>
      <w:proofErr w:type="spellEnd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>2015م</w:t>
      </w:r>
      <w:proofErr w:type="spellEnd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B9709F" w:rsidRPr="006E25A3" w:rsidRDefault="00B95EA2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lastRenderedPageBreak/>
        <w:t>12</w:t>
      </w:r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 xml:space="preserve">-دورة في التنمية الاجتماعية  </w:t>
      </w:r>
      <w:proofErr w:type="spellStart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>بعنوان:</w:t>
      </w:r>
      <w:proofErr w:type="spellEnd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 xml:space="preserve"> (التوعية بأضرار التدخين والمخدرات</w:t>
      </w:r>
      <w:proofErr w:type="spellStart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 xml:space="preserve">  بتاريخ  </w:t>
      </w:r>
      <w:proofErr w:type="spellStart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>06/</w:t>
      </w:r>
      <w:proofErr w:type="spellEnd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 xml:space="preserve"> 02 </w:t>
      </w:r>
      <w:proofErr w:type="spellStart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>/</w:t>
      </w:r>
      <w:proofErr w:type="spellEnd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>1437هــ</w:t>
      </w:r>
      <w:proofErr w:type="spellEnd"/>
      <w:r w:rsidR="00B9709F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5B5480" w:rsidRPr="006E25A3" w:rsidRDefault="00B95EA2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13</w:t>
      </w:r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دورة البرنامج التدريبي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بعنوان: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 (إعداد الاختبارات وفق معايير الجودة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تصميم الاختبارات الإلكترونية باستخدام برنامج </w:t>
      </w:r>
      <w:r w:rsidR="005B5480" w:rsidRPr="006E25A3">
        <w:rPr>
          <w:rFonts w:ascii="Traditional Arabic" w:hAnsi="Traditional Arabic" w:cs="Traditional Arabic"/>
          <w:sz w:val="40"/>
          <w:szCs w:val="40"/>
        </w:rPr>
        <w:t xml:space="preserve">QCM   CREATOR   </w:t>
      </w:r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بتاريخ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19/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06/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1436هـ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الموافق 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08/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04/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2015م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5B5480" w:rsidRPr="006E25A3" w:rsidRDefault="00B95EA2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14</w:t>
      </w:r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-دورة البرنامج التدريبي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بعنوان: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 (الخرائط التعليمية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بتاريخ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11/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06/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1436هـ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 الموافق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31/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03/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2015م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</w:p>
    <w:p w:rsidR="005B5480" w:rsidRPr="006E25A3" w:rsidRDefault="00B95EA2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15</w:t>
      </w:r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دورة البرنامج التدريبي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بعنوان: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 (إعداد المشروعات التنافسية المحلية والعالمية وتمويل البحث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بتاريخ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27/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05/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1436هـ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الموافق 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18/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03/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2015م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5B5480" w:rsidRPr="006E25A3" w:rsidRDefault="00B95EA2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16</w:t>
      </w:r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-دورة البرنامج التدريبي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بعنوان: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(التصميم،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الإنجاز،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التصحيح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(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</w:rPr>
        <w:t>WONDERSHARE  QUIZCREATOR</w:t>
      </w:r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E63900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والذي عقد خلال الفترة من   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02/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03/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1439هـ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 إلى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03/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03/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1439هـ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5B5480" w:rsidRPr="006E25A3" w:rsidRDefault="00B95EA2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17</w:t>
      </w:r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دورة البرنامج التدريبي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بعنوان: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(إنشاء التطبيقات الذكية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بتاريخ م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ن  </w:t>
      </w:r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09/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03/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1439هـ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 إلى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10/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03/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1439هـ</w:t>
      </w:r>
      <w:proofErr w:type="spellEnd"/>
      <w:r w:rsidR="005B5480" w:rsidRPr="006E25A3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2B76A2" w:rsidRPr="006E25A3" w:rsidRDefault="002B76A2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B9709F" w:rsidRPr="006E25A3" w:rsidRDefault="00227703" w:rsidP="006E25A3">
      <w:pPr>
        <w:pStyle w:val="a5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سابعاً-</w:t>
      </w:r>
      <w:r w:rsidR="00B9709F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المؤتمرات العلمية التي شارك </w:t>
      </w:r>
      <w:proofErr w:type="spellStart"/>
      <w:r w:rsidR="00B9709F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بها</w:t>
      </w:r>
      <w:proofErr w:type="spellEnd"/>
      <w:r w:rsidR="00B9709F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داخل المملكة العربية السعودية</w:t>
      </w:r>
    </w:p>
    <w:p w:rsidR="00B9709F" w:rsidRPr="006E25A3" w:rsidRDefault="00B9709F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1-مؤتمر التعليم المستمر وتحديات مجتمع المعرفة من الاثنين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14/3/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1433ه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إلى الأربعاء 16/3/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1433هـ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ببحث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عنوانه: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"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التخطيط لبرامج الجودة والاعتماد في برامج التعليم العالي والمستمر جامعة طيبة فرع العلا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نموذجاً"".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بحث محكَّم نشر ملخص للبحث.</w:t>
      </w:r>
    </w:p>
    <w:p w:rsidR="00B9709F" w:rsidRPr="006E25A3" w:rsidRDefault="00B9709F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2-الملتقى الثقافي الرابع في نادي مكة الثقافي الأدبي خلال الفترة من 25-27/5/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1433هـ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الموافق 17-19/4/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2012هـ،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ببحث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عنوانه: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"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الإبداع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الأدبي"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بحث محكَّم منشور في كتاب.</w:t>
      </w:r>
    </w:p>
    <w:p w:rsidR="00B9709F" w:rsidRPr="006E25A3" w:rsidRDefault="00B9709F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lastRenderedPageBreak/>
        <w:t>3-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"مؤتمر الوحدة الوطنية ثوابت وقيم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"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جامعة الإمام محمد بن سعود الإسلامية بالرياض من الاثنين  10/11/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1434هـ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الموافق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16/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9 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2013م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حتى الأربعاء 12/11/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1434هـ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الموافق 18/9/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2013م،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ببحث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عنوانه: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"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دَورُ أساتذةِ الجامعاتِ في تعزيزِ الوحدةِ الوطنيَّةِ في المملكَةِ العربيَّةِ السعودِيَّةِ في ضوءِ تعاليمِ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الإسلامِ".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بحث محكَّم منشور في الجزء الرابع.</w:t>
      </w:r>
    </w:p>
    <w:p w:rsidR="00272CD7" w:rsidRPr="006E25A3" w:rsidRDefault="008B44B7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4. مؤتمر اللُّغة والد</w:t>
      </w:r>
      <w:r w:rsidR="00AB1472" w:rsidRPr="006E25A3">
        <w:rPr>
          <w:rFonts w:ascii="Traditional Arabic" w:hAnsi="Traditional Arabic" w:cs="Traditional Arabic"/>
          <w:sz w:val="40"/>
          <w:szCs w:val="40"/>
          <w:rtl/>
        </w:rPr>
        <w:t>ِّ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ين جامعة ما</w:t>
      </w:r>
      <w:r w:rsidR="00AB1472" w:rsidRPr="006E25A3">
        <w:rPr>
          <w:rFonts w:ascii="Traditional Arabic" w:hAnsi="Traditional Arabic" w:cs="Traditional Arabic"/>
          <w:sz w:val="40"/>
          <w:szCs w:val="40"/>
          <w:rtl/>
        </w:rPr>
        <w:t xml:space="preserve">ردين </w:t>
      </w:r>
      <w:proofErr w:type="spellStart"/>
      <w:r w:rsidR="00AB1472" w:rsidRPr="006E25A3">
        <w:rPr>
          <w:rFonts w:ascii="Traditional Arabic" w:hAnsi="Traditional Arabic" w:cs="Traditional Arabic"/>
          <w:sz w:val="40"/>
          <w:szCs w:val="40"/>
          <w:rtl/>
        </w:rPr>
        <w:t>أرتقلو</w:t>
      </w:r>
      <w:proofErr w:type="spellEnd"/>
      <w:r w:rsidR="00AB1472" w:rsidRPr="006E25A3">
        <w:rPr>
          <w:rFonts w:ascii="Traditional Arabic" w:hAnsi="Traditional Arabic" w:cs="Traditional Arabic"/>
          <w:sz w:val="40"/>
          <w:szCs w:val="40"/>
          <w:rtl/>
        </w:rPr>
        <w:t xml:space="preserve"> -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تركيا من  08/11-10 /11/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2018م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ببحث 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عنوانه: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(أثر التغاير الصرفي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محكم ومنشور في أعمال المؤتمر.</w:t>
      </w:r>
    </w:p>
    <w:p w:rsidR="008B44B7" w:rsidRPr="006E25A3" w:rsidRDefault="008B44B7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 </w:t>
      </w:r>
    </w:p>
    <w:p w:rsidR="00B9709F" w:rsidRPr="006E25A3" w:rsidRDefault="000742B9" w:rsidP="006E25A3">
      <w:pPr>
        <w:pStyle w:val="a5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ثامنًا. </w:t>
      </w:r>
      <w:r w:rsidR="009977B7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المقر</w:t>
      </w:r>
      <w:r w:rsidR="00272CD7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َّ</w:t>
      </w:r>
      <w:r w:rsidR="009977B7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رات التي در</w:t>
      </w:r>
      <w:r w:rsidR="00272CD7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َّ</w:t>
      </w:r>
      <w:r w:rsidR="009977B7" w:rsidRPr="006E25A3">
        <w:rPr>
          <w:rFonts w:ascii="Traditional Arabic" w:hAnsi="Traditional Arabic" w:cs="Traditional Arabic"/>
          <w:b/>
          <w:bCs/>
          <w:sz w:val="40"/>
          <w:szCs w:val="40"/>
          <w:rtl/>
        </w:rPr>
        <w:t>ستها</w:t>
      </w:r>
    </w:p>
    <w:p w:rsidR="009977B7" w:rsidRPr="006E25A3" w:rsidRDefault="009977B7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1. النَّحو 1</w:t>
      </w:r>
      <w:r w:rsidR="00D44153" w:rsidRPr="006E25A3">
        <w:rPr>
          <w:rFonts w:ascii="Traditional Arabic" w:hAnsi="Traditional Arabic" w:cs="Traditional Arabic"/>
          <w:sz w:val="40"/>
          <w:szCs w:val="40"/>
          <w:rtl/>
        </w:rPr>
        <w:t>-6 قسم الل</w:t>
      </w:r>
      <w:r w:rsidR="00272CD7" w:rsidRPr="006E25A3">
        <w:rPr>
          <w:rFonts w:ascii="Traditional Arabic" w:hAnsi="Traditional Arabic" w:cs="Traditional Arabic"/>
          <w:sz w:val="40"/>
          <w:szCs w:val="40"/>
          <w:rtl/>
        </w:rPr>
        <w:t>ُّ</w:t>
      </w:r>
      <w:r w:rsidR="00D44153" w:rsidRPr="006E25A3">
        <w:rPr>
          <w:rFonts w:ascii="Traditional Arabic" w:hAnsi="Traditional Arabic" w:cs="Traditional Arabic"/>
          <w:sz w:val="40"/>
          <w:szCs w:val="40"/>
          <w:rtl/>
        </w:rPr>
        <w:t>غة العربي</w:t>
      </w:r>
      <w:r w:rsidR="00272CD7"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="00D44153" w:rsidRPr="006E25A3">
        <w:rPr>
          <w:rFonts w:ascii="Traditional Arabic" w:hAnsi="Traditional Arabic" w:cs="Traditional Arabic"/>
          <w:sz w:val="40"/>
          <w:szCs w:val="40"/>
          <w:rtl/>
        </w:rPr>
        <w:t>ة</w:t>
      </w:r>
    </w:p>
    <w:p w:rsidR="009977B7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2</w:t>
      </w:r>
      <w:r w:rsidR="009977B7" w:rsidRPr="006E25A3">
        <w:rPr>
          <w:rFonts w:ascii="Traditional Arabic" w:hAnsi="Traditional Arabic" w:cs="Traditional Arabic"/>
          <w:sz w:val="40"/>
          <w:szCs w:val="40"/>
          <w:rtl/>
        </w:rPr>
        <w:t xml:space="preserve">. النَّحو 7  كليَّة المعلِّمات </w:t>
      </w:r>
    </w:p>
    <w:p w:rsidR="009977B7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3</w:t>
      </w:r>
      <w:r w:rsidR="009977B7" w:rsidRPr="006E25A3">
        <w:rPr>
          <w:rFonts w:ascii="Traditional Arabic" w:hAnsi="Traditional Arabic" w:cs="Traditional Arabic"/>
          <w:sz w:val="40"/>
          <w:szCs w:val="40"/>
          <w:rtl/>
        </w:rPr>
        <w:t>. النَّحو 8  كليَّة المعلِّمات</w:t>
      </w:r>
    </w:p>
    <w:p w:rsidR="009977B7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4</w:t>
      </w:r>
      <w:r w:rsidR="009977B7" w:rsidRPr="006E25A3">
        <w:rPr>
          <w:rFonts w:ascii="Traditional Arabic" w:hAnsi="Traditional Arabic" w:cs="Traditional Arabic"/>
          <w:sz w:val="40"/>
          <w:szCs w:val="40"/>
          <w:rtl/>
        </w:rPr>
        <w:t xml:space="preserve">. الصَّرف 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1-4 قسم الل</w:t>
      </w:r>
      <w:r w:rsidR="00272CD7" w:rsidRPr="006E25A3">
        <w:rPr>
          <w:rFonts w:ascii="Traditional Arabic" w:hAnsi="Traditional Arabic" w:cs="Traditional Arabic"/>
          <w:sz w:val="40"/>
          <w:szCs w:val="40"/>
          <w:rtl/>
        </w:rPr>
        <w:t>ُّ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غة العربي</w:t>
      </w:r>
      <w:r w:rsidR="00272CD7"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ة</w:t>
      </w:r>
    </w:p>
    <w:p w:rsidR="000742B9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5</w:t>
      </w:r>
      <w:r w:rsidR="000742B9" w:rsidRPr="006E25A3">
        <w:rPr>
          <w:rFonts w:ascii="Traditional Arabic" w:hAnsi="Traditional Arabic" w:cs="Traditional Arabic"/>
          <w:sz w:val="40"/>
          <w:szCs w:val="40"/>
          <w:rtl/>
        </w:rPr>
        <w:t xml:space="preserve">. الصَّرف 5 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-6 </w:t>
      </w:r>
      <w:r w:rsidR="000742B9" w:rsidRPr="006E25A3">
        <w:rPr>
          <w:rFonts w:ascii="Traditional Arabic" w:hAnsi="Traditional Arabic" w:cs="Traditional Arabic"/>
          <w:sz w:val="40"/>
          <w:szCs w:val="40"/>
          <w:rtl/>
        </w:rPr>
        <w:t>كليَّة المعلِّمات</w:t>
      </w:r>
    </w:p>
    <w:p w:rsidR="000742B9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6</w:t>
      </w:r>
      <w:r w:rsidR="000742B9" w:rsidRPr="006E25A3">
        <w:rPr>
          <w:rFonts w:ascii="Traditional Arabic" w:hAnsi="Traditional Arabic" w:cs="Traditional Arabic"/>
          <w:sz w:val="40"/>
          <w:szCs w:val="40"/>
          <w:rtl/>
        </w:rPr>
        <w:t>. فقه اللُّغة العربيَّة</w:t>
      </w:r>
    </w:p>
    <w:p w:rsidR="000742B9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7</w:t>
      </w:r>
      <w:r w:rsidR="000742B9" w:rsidRPr="006E25A3">
        <w:rPr>
          <w:rFonts w:ascii="Traditional Arabic" w:hAnsi="Traditional Arabic" w:cs="Traditional Arabic"/>
          <w:sz w:val="40"/>
          <w:szCs w:val="40"/>
          <w:rtl/>
        </w:rPr>
        <w:t>. الأدب العباسي</w:t>
      </w:r>
      <w:r w:rsidR="00272CD7" w:rsidRPr="006E25A3">
        <w:rPr>
          <w:rFonts w:ascii="Traditional Arabic" w:hAnsi="Traditional Arabic" w:cs="Traditional Arabic"/>
          <w:sz w:val="40"/>
          <w:szCs w:val="40"/>
          <w:rtl/>
        </w:rPr>
        <w:t>ُّ</w:t>
      </w:r>
      <w:r w:rsidR="000742B9" w:rsidRPr="006E25A3">
        <w:rPr>
          <w:rFonts w:ascii="Traditional Arabic" w:hAnsi="Traditional Arabic" w:cs="Traditional Arabic"/>
          <w:sz w:val="40"/>
          <w:szCs w:val="40"/>
          <w:rtl/>
        </w:rPr>
        <w:t xml:space="preserve"> 1</w:t>
      </w:r>
    </w:p>
    <w:p w:rsidR="000742B9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8</w:t>
      </w:r>
      <w:r w:rsidR="000742B9" w:rsidRPr="006E25A3">
        <w:rPr>
          <w:rFonts w:ascii="Traditional Arabic" w:hAnsi="Traditional Arabic" w:cs="Traditional Arabic"/>
          <w:sz w:val="40"/>
          <w:szCs w:val="40"/>
          <w:rtl/>
        </w:rPr>
        <w:t>. الأدب العباسي</w:t>
      </w:r>
      <w:r w:rsidR="00272CD7" w:rsidRPr="006E25A3">
        <w:rPr>
          <w:rFonts w:ascii="Traditional Arabic" w:hAnsi="Traditional Arabic" w:cs="Traditional Arabic"/>
          <w:sz w:val="40"/>
          <w:szCs w:val="40"/>
          <w:rtl/>
        </w:rPr>
        <w:t>ُّ</w:t>
      </w:r>
      <w:r w:rsidR="000742B9" w:rsidRPr="006E25A3">
        <w:rPr>
          <w:rFonts w:ascii="Traditional Arabic" w:hAnsi="Traditional Arabic" w:cs="Traditional Arabic"/>
          <w:sz w:val="40"/>
          <w:szCs w:val="40"/>
          <w:rtl/>
        </w:rPr>
        <w:t xml:space="preserve"> 2</w:t>
      </w:r>
    </w:p>
    <w:p w:rsidR="000742B9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9</w:t>
      </w:r>
      <w:r w:rsidR="000742B9" w:rsidRPr="006E25A3">
        <w:rPr>
          <w:rFonts w:ascii="Traditional Arabic" w:hAnsi="Traditional Arabic" w:cs="Traditional Arabic"/>
          <w:sz w:val="40"/>
          <w:szCs w:val="40"/>
          <w:rtl/>
        </w:rPr>
        <w:t>. اللُّغة العربيّ</w:t>
      </w:r>
      <w:r w:rsidR="00272CD7" w:rsidRPr="006E25A3">
        <w:rPr>
          <w:rFonts w:ascii="Traditional Arabic" w:hAnsi="Traditional Arabic" w:cs="Traditional Arabic"/>
          <w:sz w:val="40"/>
          <w:szCs w:val="40"/>
          <w:rtl/>
        </w:rPr>
        <w:t>َ</w:t>
      </w:r>
      <w:r w:rsidR="000742B9" w:rsidRPr="006E25A3">
        <w:rPr>
          <w:rFonts w:ascii="Traditional Arabic" w:hAnsi="Traditional Arabic" w:cs="Traditional Arabic"/>
          <w:sz w:val="40"/>
          <w:szCs w:val="40"/>
          <w:rtl/>
        </w:rPr>
        <w:t>ة</w:t>
      </w:r>
      <w:r w:rsidR="006E25A3" w:rsidRPr="006E25A3">
        <w:rPr>
          <w:rFonts w:ascii="Traditional Arabic" w:hAnsi="Traditional Arabic" w:cs="Traditional Arabic"/>
          <w:sz w:val="40"/>
          <w:szCs w:val="40"/>
          <w:rtl/>
        </w:rPr>
        <w:t xml:space="preserve"> (1</w:t>
      </w:r>
      <w:proofErr w:type="spellStart"/>
      <w:r w:rsidR="006E25A3" w:rsidRPr="006E25A3">
        <w:rPr>
          <w:rFonts w:ascii="Traditional Arabic" w:hAnsi="Traditional Arabic" w:cs="Traditional Arabic"/>
          <w:sz w:val="40"/>
          <w:szCs w:val="40"/>
          <w:rtl/>
        </w:rPr>
        <w:t>)،</w:t>
      </w:r>
      <w:proofErr w:type="spellEnd"/>
      <w:r w:rsidR="006E25A3" w:rsidRPr="006E25A3">
        <w:rPr>
          <w:rFonts w:ascii="Traditional Arabic" w:hAnsi="Traditional Arabic" w:cs="Traditional Arabic"/>
          <w:sz w:val="40"/>
          <w:szCs w:val="40"/>
          <w:rtl/>
        </w:rPr>
        <w:t xml:space="preserve"> وَاللُّغة العربيَّة</w:t>
      </w:r>
      <w:r w:rsidR="000742B9" w:rsidRPr="006E25A3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6E25A3" w:rsidRPr="006E25A3">
        <w:rPr>
          <w:rFonts w:ascii="Traditional Arabic" w:hAnsi="Traditional Arabic" w:cs="Traditional Arabic"/>
          <w:sz w:val="40"/>
          <w:szCs w:val="40"/>
          <w:rtl/>
        </w:rPr>
        <w:t>(2</w:t>
      </w:r>
      <w:proofErr w:type="spellStart"/>
      <w:r w:rsidR="006E25A3"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Pr="006E25A3">
        <w:rPr>
          <w:rFonts w:ascii="Traditional Arabic" w:hAnsi="Traditional Arabic" w:cs="Traditional Arabic"/>
          <w:sz w:val="40"/>
          <w:szCs w:val="40"/>
          <w:rtl/>
        </w:rPr>
        <w:t xml:space="preserve"> ومهارات الل</w:t>
      </w:r>
      <w:r w:rsidR="00272CD7" w:rsidRPr="006E25A3">
        <w:rPr>
          <w:rFonts w:ascii="Traditional Arabic" w:hAnsi="Traditional Arabic" w:cs="Traditional Arabic"/>
          <w:sz w:val="40"/>
          <w:szCs w:val="40"/>
          <w:rtl/>
        </w:rPr>
        <w:t>ُّ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غة العربي</w:t>
      </w:r>
      <w:r w:rsidR="00272CD7" w:rsidRPr="006E25A3">
        <w:rPr>
          <w:rFonts w:ascii="Traditional Arabic" w:hAnsi="Traditional Arabic" w:cs="Traditional Arabic"/>
          <w:sz w:val="40"/>
          <w:szCs w:val="40"/>
          <w:rtl/>
        </w:rPr>
        <w:t>َّ</w:t>
      </w:r>
      <w:r w:rsidRPr="006E25A3">
        <w:rPr>
          <w:rFonts w:ascii="Traditional Arabic" w:hAnsi="Traditional Arabic" w:cs="Traditional Arabic"/>
          <w:sz w:val="40"/>
          <w:szCs w:val="40"/>
          <w:rtl/>
        </w:rPr>
        <w:t>ة (1+2</w:t>
      </w:r>
      <w:proofErr w:type="spellStart"/>
      <w:r w:rsidRPr="006E25A3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spellEnd"/>
    </w:p>
    <w:p w:rsidR="000742B9" w:rsidRPr="006E25A3" w:rsidRDefault="00D44153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E25A3">
        <w:rPr>
          <w:rFonts w:ascii="Traditional Arabic" w:hAnsi="Traditional Arabic" w:cs="Traditional Arabic"/>
          <w:sz w:val="40"/>
          <w:szCs w:val="40"/>
          <w:rtl/>
        </w:rPr>
        <w:t>10</w:t>
      </w:r>
      <w:r w:rsidR="000742B9" w:rsidRPr="006E25A3">
        <w:rPr>
          <w:rFonts w:ascii="Traditional Arabic" w:hAnsi="Traditional Arabic" w:cs="Traditional Arabic"/>
          <w:sz w:val="40"/>
          <w:szCs w:val="40"/>
          <w:rtl/>
        </w:rPr>
        <w:t xml:space="preserve">. العروض والقافية </w:t>
      </w:r>
    </w:p>
    <w:p w:rsidR="009977B7" w:rsidRPr="006E25A3" w:rsidRDefault="009977B7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B81CE6" w:rsidRPr="006E25A3" w:rsidRDefault="00B81CE6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B81CE6" w:rsidRPr="006E25A3" w:rsidRDefault="00B81CE6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  <w:rtl/>
        </w:rPr>
      </w:pPr>
    </w:p>
    <w:p w:rsidR="00D51BE0" w:rsidRPr="006E25A3" w:rsidRDefault="00D51BE0" w:rsidP="006E25A3">
      <w:pPr>
        <w:pStyle w:val="a5"/>
        <w:jc w:val="both"/>
        <w:rPr>
          <w:rFonts w:ascii="Traditional Arabic" w:hAnsi="Traditional Arabic" w:cs="Traditional Arabic"/>
          <w:sz w:val="40"/>
          <w:szCs w:val="40"/>
        </w:rPr>
      </w:pPr>
    </w:p>
    <w:sectPr w:rsidR="00D51BE0" w:rsidRPr="006E25A3" w:rsidSect="00817F9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CD" w:rsidRDefault="000223CD" w:rsidP="00DB31B5">
      <w:pPr>
        <w:spacing w:after="0" w:line="240" w:lineRule="auto"/>
      </w:pPr>
      <w:r>
        <w:separator/>
      </w:r>
    </w:p>
  </w:endnote>
  <w:endnote w:type="continuationSeparator" w:id="0">
    <w:p w:rsidR="000223CD" w:rsidRDefault="000223CD" w:rsidP="00DB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5093770"/>
      <w:docPartObj>
        <w:docPartGallery w:val="Page Numbers (Bottom of Page)"/>
        <w:docPartUnique/>
      </w:docPartObj>
    </w:sdtPr>
    <w:sdtContent>
      <w:p w:rsidR="00DB31B5" w:rsidRDefault="00FD500B">
        <w:pPr>
          <w:pStyle w:val="a7"/>
        </w:pPr>
        <w:fldSimple w:instr=" PAGE   \* MERGEFORMAT ">
          <w:r w:rsidR="00B74244" w:rsidRPr="00B74244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DB31B5" w:rsidRDefault="00DB31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CD" w:rsidRDefault="000223CD" w:rsidP="00DB31B5">
      <w:pPr>
        <w:spacing w:after="0" w:line="240" w:lineRule="auto"/>
      </w:pPr>
      <w:r>
        <w:separator/>
      </w:r>
    </w:p>
  </w:footnote>
  <w:footnote w:type="continuationSeparator" w:id="0">
    <w:p w:rsidR="000223CD" w:rsidRDefault="000223CD" w:rsidP="00DB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F609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0C25DE"/>
    <w:multiLevelType w:val="hybridMultilevel"/>
    <w:tmpl w:val="EE00FEBC"/>
    <w:lvl w:ilvl="0" w:tplc="21087338">
      <w:start w:val="1"/>
      <w:numFmt w:val="decimal"/>
      <w:lvlText w:val="%1-"/>
      <w:lvlJc w:val="left"/>
      <w:pPr>
        <w:ind w:left="1570" w:hanging="720"/>
      </w:pPr>
      <w:rPr>
        <w:b w:val="0"/>
        <w:bCs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63051"/>
    <w:multiLevelType w:val="hybridMultilevel"/>
    <w:tmpl w:val="AA5C10B8"/>
    <w:lvl w:ilvl="0" w:tplc="44E698F6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E033F"/>
    <w:multiLevelType w:val="hybridMultilevel"/>
    <w:tmpl w:val="4A144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03DBC"/>
    <w:multiLevelType w:val="hybridMultilevel"/>
    <w:tmpl w:val="C8E21C18"/>
    <w:lvl w:ilvl="0" w:tplc="3D788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37F11"/>
    <w:multiLevelType w:val="hybridMultilevel"/>
    <w:tmpl w:val="F70297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irohaFullWidth"/>
        <w:lvlText w:val="-"/>
        <w:legacy w:legacy="1" w:legacySpace="0" w:legacyIndent="0"/>
        <w:lvlJc w:val="right"/>
        <w:pPr>
          <w:ind w:left="0" w:firstLine="0"/>
        </w:pPr>
        <w:rPr>
          <w:sz w:val="28"/>
        </w:rPr>
      </w:lvl>
    </w:lvlOverride>
  </w:num>
  <w:num w:numId="3">
    <w:abstractNumId w:val="0"/>
    <w:lvlOverride w:ilvl="0">
      <w:lvl w:ilvl="0">
        <w:numFmt w:val="irohaFullWidth"/>
        <w:lvlText w:val="-"/>
        <w:legacy w:legacy="1" w:legacySpace="0" w:legacyIndent="0"/>
        <w:lvlJc w:val="right"/>
        <w:pPr>
          <w:ind w:left="0" w:firstLine="0"/>
        </w:pPr>
        <w:rPr>
          <w:sz w:val="28"/>
        </w:rPr>
      </w:lvl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1EEA"/>
    <w:rsid w:val="000037B5"/>
    <w:rsid w:val="00014183"/>
    <w:rsid w:val="000223CD"/>
    <w:rsid w:val="00034E9A"/>
    <w:rsid w:val="00036DAC"/>
    <w:rsid w:val="000564D3"/>
    <w:rsid w:val="000742B9"/>
    <w:rsid w:val="00077A74"/>
    <w:rsid w:val="000813C0"/>
    <w:rsid w:val="0008718C"/>
    <w:rsid w:val="000874A5"/>
    <w:rsid w:val="000945A8"/>
    <w:rsid w:val="000C0DA2"/>
    <w:rsid w:val="000C11E0"/>
    <w:rsid w:val="000C77BB"/>
    <w:rsid w:val="000D4C1B"/>
    <w:rsid w:val="000E0B07"/>
    <w:rsid w:val="000E0CA5"/>
    <w:rsid w:val="000E145F"/>
    <w:rsid w:val="00104E79"/>
    <w:rsid w:val="00107FBE"/>
    <w:rsid w:val="001508D1"/>
    <w:rsid w:val="001625BA"/>
    <w:rsid w:val="00162633"/>
    <w:rsid w:val="00172447"/>
    <w:rsid w:val="001A0FD7"/>
    <w:rsid w:val="001A6491"/>
    <w:rsid w:val="001B4D44"/>
    <w:rsid w:val="001D12B5"/>
    <w:rsid w:val="001D588E"/>
    <w:rsid w:val="001E4FDF"/>
    <w:rsid w:val="001E5AF1"/>
    <w:rsid w:val="001F4763"/>
    <w:rsid w:val="001F7CBE"/>
    <w:rsid w:val="00210FA5"/>
    <w:rsid w:val="0021740E"/>
    <w:rsid w:val="00227703"/>
    <w:rsid w:val="00230816"/>
    <w:rsid w:val="00240F9F"/>
    <w:rsid w:val="0024622C"/>
    <w:rsid w:val="00262CBF"/>
    <w:rsid w:val="00272CD7"/>
    <w:rsid w:val="00292D26"/>
    <w:rsid w:val="002A6B0B"/>
    <w:rsid w:val="002B656A"/>
    <w:rsid w:val="002B76A2"/>
    <w:rsid w:val="002C30F8"/>
    <w:rsid w:val="002D1E2D"/>
    <w:rsid w:val="002D3C26"/>
    <w:rsid w:val="002E6CB0"/>
    <w:rsid w:val="00302F88"/>
    <w:rsid w:val="00306A40"/>
    <w:rsid w:val="0033105B"/>
    <w:rsid w:val="00343B2A"/>
    <w:rsid w:val="003556CB"/>
    <w:rsid w:val="00362172"/>
    <w:rsid w:val="00364368"/>
    <w:rsid w:val="003655CA"/>
    <w:rsid w:val="003B136F"/>
    <w:rsid w:val="003B641A"/>
    <w:rsid w:val="003D2CCC"/>
    <w:rsid w:val="003D4C85"/>
    <w:rsid w:val="003F6C9B"/>
    <w:rsid w:val="004050E2"/>
    <w:rsid w:val="0040595F"/>
    <w:rsid w:val="00416B01"/>
    <w:rsid w:val="00425A98"/>
    <w:rsid w:val="00425FE1"/>
    <w:rsid w:val="00431126"/>
    <w:rsid w:val="00434D21"/>
    <w:rsid w:val="00437409"/>
    <w:rsid w:val="00445F6A"/>
    <w:rsid w:val="00455250"/>
    <w:rsid w:val="00464291"/>
    <w:rsid w:val="0046442C"/>
    <w:rsid w:val="004656BF"/>
    <w:rsid w:val="004679BB"/>
    <w:rsid w:val="004924F8"/>
    <w:rsid w:val="00494CD9"/>
    <w:rsid w:val="004A45E7"/>
    <w:rsid w:val="004E3303"/>
    <w:rsid w:val="004F6B78"/>
    <w:rsid w:val="00504D22"/>
    <w:rsid w:val="0052348F"/>
    <w:rsid w:val="00525039"/>
    <w:rsid w:val="00550345"/>
    <w:rsid w:val="0056023F"/>
    <w:rsid w:val="00571413"/>
    <w:rsid w:val="00577C8C"/>
    <w:rsid w:val="005946F9"/>
    <w:rsid w:val="0059477A"/>
    <w:rsid w:val="005B1ADB"/>
    <w:rsid w:val="005B5480"/>
    <w:rsid w:val="005B7060"/>
    <w:rsid w:val="005E059E"/>
    <w:rsid w:val="005F42B9"/>
    <w:rsid w:val="005F77D9"/>
    <w:rsid w:val="006177FE"/>
    <w:rsid w:val="0062400E"/>
    <w:rsid w:val="00666727"/>
    <w:rsid w:val="006A7D1F"/>
    <w:rsid w:val="006E25A3"/>
    <w:rsid w:val="006E6278"/>
    <w:rsid w:val="006F0BEC"/>
    <w:rsid w:val="006F6216"/>
    <w:rsid w:val="006F742E"/>
    <w:rsid w:val="006F7FB4"/>
    <w:rsid w:val="00721C9C"/>
    <w:rsid w:val="007300C7"/>
    <w:rsid w:val="00740018"/>
    <w:rsid w:val="0074470A"/>
    <w:rsid w:val="0076294C"/>
    <w:rsid w:val="00766AC3"/>
    <w:rsid w:val="007834FE"/>
    <w:rsid w:val="007912D6"/>
    <w:rsid w:val="00794A77"/>
    <w:rsid w:val="007B1343"/>
    <w:rsid w:val="007C00C7"/>
    <w:rsid w:val="007E42DD"/>
    <w:rsid w:val="00804890"/>
    <w:rsid w:val="008124AA"/>
    <w:rsid w:val="00815F55"/>
    <w:rsid w:val="00817A3A"/>
    <w:rsid w:val="00817F93"/>
    <w:rsid w:val="008447F7"/>
    <w:rsid w:val="00852F3B"/>
    <w:rsid w:val="00870E02"/>
    <w:rsid w:val="0087588F"/>
    <w:rsid w:val="008824BF"/>
    <w:rsid w:val="00886D48"/>
    <w:rsid w:val="00894095"/>
    <w:rsid w:val="008A6288"/>
    <w:rsid w:val="008B43A3"/>
    <w:rsid w:val="008B44B7"/>
    <w:rsid w:val="008C36E4"/>
    <w:rsid w:val="008C6013"/>
    <w:rsid w:val="008E1F83"/>
    <w:rsid w:val="009137CE"/>
    <w:rsid w:val="00915CB9"/>
    <w:rsid w:val="00920156"/>
    <w:rsid w:val="00933EBE"/>
    <w:rsid w:val="00943447"/>
    <w:rsid w:val="009439E9"/>
    <w:rsid w:val="00951F1A"/>
    <w:rsid w:val="00954F5C"/>
    <w:rsid w:val="009553A9"/>
    <w:rsid w:val="0096521D"/>
    <w:rsid w:val="00973581"/>
    <w:rsid w:val="0099133B"/>
    <w:rsid w:val="009939C1"/>
    <w:rsid w:val="009977B7"/>
    <w:rsid w:val="009D4491"/>
    <w:rsid w:val="009D6C62"/>
    <w:rsid w:val="009E7B0F"/>
    <w:rsid w:val="00A036D6"/>
    <w:rsid w:val="00A03F65"/>
    <w:rsid w:val="00A04B2B"/>
    <w:rsid w:val="00A132D2"/>
    <w:rsid w:val="00A24D77"/>
    <w:rsid w:val="00A34002"/>
    <w:rsid w:val="00A5248D"/>
    <w:rsid w:val="00A77E93"/>
    <w:rsid w:val="00A972BC"/>
    <w:rsid w:val="00AB1472"/>
    <w:rsid w:val="00AE5570"/>
    <w:rsid w:val="00AF7BF5"/>
    <w:rsid w:val="00B01033"/>
    <w:rsid w:val="00B14C5C"/>
    <w:rsid w:val="00B15EBC"/>
    <w:rsid w:val="00B164FE"/>
    <w:rsid w:val="00B74244"/>
    <w:rsid w:val="00B75336"/>
    <w:rsid w:val="00B81043"/>
    <w:rsid w:val="00B81CE6"/>
    <w:rsid w:val="00B83744"/>
    <w:rsid w:val="00B95036"/>
    <w:rsid w:val="00B95EA2"/>
    <w:rsid w:val="00B9709F"/>
    <w:rsid w:val="00BA112B"/>
    <w:rsid w:val="00BA433B"/>
    <w:rsid w:val="00BA7A45"/>
    <w:rsid w:val="00BD0CCD"/>
    <w:rsid w:val="00BD1D93"/>
    <w:rsid w:val="00BD3833"/>
    <w:rsid w:val="00BF3FB1"/>
    <w:rsid w:val="00C10DA8"/>
    <w:rsid w:val="00C30B17"/>
    <w:rsid w:val="00C35737"/>
    <w:rsid w:val="00C4124D"/>
    <w:rsid w:val="00C47AD9"/>
    <w:rsid w:val="00C524D3"/>
    <w:rsid w:val="00C60114"/>
    <w:rsid w:val="00C63E03"/>
    <w:rsid w:val="00C75B96"/>
    <w:rsid w:val="00CB6A26"/>
    <w:rsid w:val="00CB7859"/>
    <w:rsid w:val="00CD302A"/>
    <w:rsid w:val="00CF1EEA"/>
    <w:rsid w:val="00CF2334"/>
    <w:rsid w:val="00D04EFF"/>
    <w:rsid w:val="00D0728A"/>
    <w:rsid w:val="00D15B19"/>
    <w:rsid w:val="00D17B41"/>
    <w:rsid w:val="00D271F7"/>
    <w:rsid w:val="00D33AF1"/>
    <w:rsid w:val="00D44153"/>
    <w:rsid w:val="00D51BE0"/>
    <w:rsid w:val="00D52E8C"/>
    <w:rsid w:val="00D857D8"/>
    <w:rsid w:val="00D86797"/>
    <w:rsid w:val="00D86F42"/>
    <w:rsid w:val="00D871EA"/>
    <w:rsid w:val="00D951CB"/>
    <w:rsid w:val="00DB127E"/>
    <w:rsid w:val="00DB2206"/>
    <w:rsid w:val="00DB31B5"/>
    <w:rsid w:val="00DD3360"/>
    <w:rsid w:val="00DE6B5F"/>
    <w:rsid w:val="00E069BD"/>
    <w:rsid w:val="00E10575"/>
    <w:rsid w:val="00E109B4"/>
    <w:rsid w:val="00E1325C"/>
    <w:rsid w:val="00E13489"/>
    <w:rsid w:val="00E16A77"/>
    <w:rsid w:val="00E21915"/>
    <w:rsid w:val="00E31F93"/>
    <w:rsid w:val="00E5569A"/>
    <w:rsid w:val="00E5713D"/>
    <w:rsid w:val="00E6365D"/>
    <w:rsid w:val="00E63900"/>
    <w:rsid w:val="00E67609"/>
    <w:rsid w:val="00E85CFD"/>
    <w:rsid w:val="00E97387"/>
    <w:rsid w:val="00EB22DF"/>
    <w:rsid w:val="00EB3C62"/>
    <w:rsid w:val="00EC4A67"/>
    <w:rsid w:val="00EE2C29"/>
    <w:rsid w:val="00EE443A"/>
    <w:rsid w:val="00EF0020"/>
    <w:rsid w:val="00EF31EE"/>
    <w:rsid w:val="00EF3628"/>
    <w:rsid w:val="00F17527"/>
    <w:rsid w:val="00F20314"/>
    <w:rsid w:val="00F36858"/>
    <w:rsid w:val="00F52EE1"/>
    <w:rsid w:val="00F655B0"/>
    <w:rsid w:val="00F727B5"/>
    <w:rsid w:val="00F779DC"/>
    <w:rsid w:val="00F870F5"/>
    <w:rsid w:val="00F9428C"/>
    <w:rsid w:val="00FB1F02"/>
    <w:rsid w:val="00FD500B"/>
    <w:rsid w:val="00FD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unhideWhenUsed/>
    <w:rsid w:val="00CF1EE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E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1F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D588E"/>
    <w:pPr>
      <w:ind w:left="720"/>
      <w:contextualSpacing/>
    </w:pPr>
  </w:style>
  <w:style w:type="paragraph" w:styleId="a5">
    <w:name w:val="No Spacing"/>
    <w:uiPriority w:val="1"/>
    <w:qFormat/>
    <w:rsid w:val="00D51BE0"/>
    <w:pPr>
      <w:bidi/>
      <w:spacing w:after="0" w:line="240" w:lineRule="auto"/>
    </w:pPr>
  </w:style>
  <w:style w:type="paragraph" w:styleId="a6">
    <w:name w:val="header"/>
    <w:basedOn w:val="a"/>
    <w:link w:val="Char0"/>
    <w:uiPriority w:val="99"/>
    <w:semiHidden/>
    <w:unhideWhenUsed/>
    <w:rsid w:val="00DB31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DB31B5"/>
  </w:style>
  <w:style w:type="paragraph" w:styleId="a7">
    <w:name w:val="footer"/>
    <w:basedOn w:val="a"/>
    <w:link w:val="Char1"/>
    <w:uiPriority w:val="99"/>
    <w:unhideWhenUsed/>
    <w:rsid w:val="00DB31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DB3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878E6-F74F-46AC-8C2D-979720FF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HP_AF</cp:lastModifiedBy>
  <cp:revision>144</cp:revision>
  <cp:lastPrinted>2020-05-31T00:06:00Z</cp:lastPrinted>
  <dcterms:created xsi:type="dcterms:W3CDTF">2012-02-11T20:06:00Z</dcterms:created>
  <dcterms:modified xsi:type="dcterms:W3CDTF">2020-06-15T15:41:00Z</dcterms:modified>
</cp:coreProperties>
</file>