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E1" w:rsidRDefault="00E218AA" w:rsidP="00E218AA">
      <w:pPr>
        <w:jc w:val="center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E218AA">
        <w:rPr>
          <w:rFonts w:ascii="Simplified Arabic" w:hAnsi="Simplified Arabic" w:cs="Simplified Arabic"/>
          <w:sz w:val="36"/>
          <w:szCs w:val="36"/>
          <w:rtl/>
          <w:lang w:bidi="ar-IQ"/>
        </w:rPr>
        <w:t>السيرة الذاتية</w:t>
      </w:r>
    </w:p>
    <w:p w:rsidR="00E218AA" w:rsidRDefault="00E218AA" w:rsidP="00E218AA">
      <w:pPr>
        <w:tabs>
          <w:tab w:val="left" w:pos="4736"/>
        </w:tabs>
        <w:rPr>
          <w:rFonts w:ascii="Simplified Arabic" w:hAnsi="Simplified Arabic" w:cs="Simplified Arabic"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الاسم الثلاثي: مهند مجيد برع</w:t>
      </w:r>
      <w:r w:rsidR="004A37F7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العبيدي </w:t>
      </w:r>
    </w:p>
    <w:p w:rsidR="00E218AA" w:rsidRDefault="00E218AA" w:rsidP="00E218AA">
      <w:pPr>
        <w:tabs>
          <w:tab w:val="left" w:pos="4736"/>
        </w:tabs>
        <w:rPr>
          <w:rFonts w:ascii="Simplified Arabic" w:hAnsi="Simplified Arabic" w:cs="Simplified Arabic"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محل الولادة وتاريخها: قرية الربيضة </w:t>
      </w:r>
      <w:r>
        <w:rPr>
          <w:rFonts w:ascii="Simplified Arabic" w:hAnsi="Simplified Arabic" w:cs="Simplified Arabic"/>
          <w:sz w:val="36"/>
          <w:szCs w:val="36"/>
          <w:rtl/>
          <w:lang w:bidi="ar-IQ"/>
        </w:rPr>
        <w:t>–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ناحية العلم </w:t>
      </w:r>
      <w:r>
        <w:rPr>
          <w:rFonts w:ascii="Simplified Arabic" w:hAnsi="Simplified Arabic" w:cs="Simplified Arabic"/>
          <w:sz w:val="36"/>
          <w:szCs w:val="36"/>
          <w:rtl/>
          <w:lang w:bidi="ar-IQ"/>
        </w:rPr>
        <w:t>–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قضاء تكريت </w:t>
      </w:r>
      <w:r>
        <w:rPr>
          <w:rFonts w:ascii="Simplified Arabic" w:hAnsi="Simplified Arabic" w:cs="Simplified Arabic"/>
          <w:sz w:val="36"/>
          <w:szCs w:val="36"/>
          <w:rtl/>
          <w:lang w:bidi="ar-IQ"/>
        </w:rPr>
        <w:t>–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محافظة صلاح الدين </w:t>
      </w:r>
      <w:r>
        <w:rPr>
          <w:rFonts w:ascii="Simplified Arabic" w:hAnsi="Simplified Arabic" w:cs="Simplified Arabic"/>
          <w:sz w:val="36"/>
          <w:szCs w:val="36"/>
          <w:rtl/>
          <w:lang w:bidi="ar-IQ"/>
        </w:rPr>
        <w:t>–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جمهورية العراق في 1/7/ 1978.</w:t>
      </w:r>
    </w:p>
    <w:p w:rsidR="00E218AA" w:rsidRDefault="00E218AA" w:rsidP="00E218AA">
      <w:pPr>
        <w:tabs>
          <w:tab w:val="left" w:pos="4736"/>
        </w:tabs>
        <w:rPr>
          <w:rFonts w:ascii="Simplified Arabic" w:hAnsi="Simplified Arabic" w:cs="Simplified Arabic"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التحصيل العلمي :</w:t>
      </w:r>
    </w:p>
    <w:p w:rsidR="00E218AA" w:rsidRDefault="00E218AA" w:rsidP="00E218AA">
      <w:pPr>
        <w:tabs>
          <w:tab w:val="left" w:pos="4736"/>
        </w:tabs>
        <w:rPr>
          <w:rFonts w:ascii="Simplified Arabic" w:hAnsi="Simplified Arabic" w:cs="Simplified Arabic"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بكالوريوس لغة عربية </w:t>
      </w:r>
      <w:r>
        <w:rPr>
          <w:rFonts w:ascii="Simplified Arabic" w:hAnsi="Simplified Arabic" w:cs="Simplified Arabic"/>
          <w:sz w:val="36"/>
          <w:szCs w:val="36"/>
          <w:rtl/>
          <w:lang w:bidi="ar-IQ"/>
        </w:rPr>
        <w:t>–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قسم اللغة العربية </w:t>
      </w:r>
      <w:r>
        <w:rPr>
          <w:rFonts w:ascii="Simplified Arabic" w:hAnsi="Simplified Arabic" w:cs="Simplified Arabic"/>
          <w:sz w:val="36"/>
          <w:szCs w:val="36"/>
          <w:rtl/>
          <w:lang w:bidi="ar-IQ"/>
        </w:rPr>
        <w:t>–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كلية التربية </w:t>
      </w:r>
      <w:r>
        <w:rPr>
          <w:rFonts w:ascii="Simplified Arabic" w:hAnsi="Simplified Arabic" w:cs="Simplified Arabic"/>
          <w:sz w:val="36"/>
          <w:szCs w:val="36"/>
          <w:rtl/>
          <w:lang w:bidi="ar-IQ"/>
        </w:rPr>
        <w:t>–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جامعة تكريت 2001م</w:t>
      </w:r>
      <w:r w:rsidR="00494DB3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بتسلسل الثاني على القسم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.</w:t>
      </w:r>
    </w:p>
    <w:p w:rsidR="00E218AA" w:rsidRDefault="00E218AA" w:rsidP="00AC752F">
      <w:pPr>
        <w:tabs>
          <w:tab w:val="left" w:pos="4736"/>
        </w:tabs>
        <w:rPr>
          <w:rFonts w:ascii="Simplified Arabic" w:hAnsi="Simplified Arabic" w:cs="Simplified Arabic"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ماجستير لغة عربية </w:t>
      </w:r>
      <w:r>
        <w:rPr>
          <w:rFonts w:ascii="Simplified Arabic" w:hAnsi="Simplified Arabic" w:cs="Simplified Arabic"/>
          <w:sz w:val="36"/>
          <w:szCs w:val="36"/>
          <w:rtl/>
          <w:lang w:bidi="ar-IQ"/>
        </w:rPr>
        <w:t>–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قسم اللغة العربية </w:t>
      </w:r>
      <w:r>
        <w:rPr>
          <w:rFonts w:ascii="Simplified Arabic" w:hAnsi="Simplified Arabic" w:cs="Simplified Arabic"/>
          <w:sz w:val="36"/>
          <w:szCs w:val="36"/>
          <w:rtl/>
          <w:lang w:bidi="ar-IQ"/>
        </w:rPr>
        <w:t>–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كلية التربية </w:t>
      </w:r>
      <w:r>
        <w:rPr>
          <w:rFonts w:ascii="Simplified Arabic" w:hAnsi="Simplified Arabic" w:cs="Simplified Arabic"/>
          <w:sz w:val="36"/>
          <w:szCs w:val="36"/>
          <w:rtl/>
          <w:lang w:bidi="ar-IQ"/>
        </w:rPr>
        <w:t>–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جامعة تكريت 2005م</w:t>
      </w:r>
      <w:r w:rsidR="00AC752F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بتقدير ( امتياز ) عن دراسة وتحقيق كتاب سكب الأدب على لامية العرب لسليمان بك الشاوي( ت 1209ه) مع توصية بطباعتها وتبادلها مع الجامعات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.</w:t>
      </w:r>
    </w:p>
    <w:p w:rsidR="00E218AA" w:rsidRDefault="00E218AA" w:rsidP="00E218AA">
      <w:pPr>
        <w:tabs>
          <w:tab w:val="left" w:pos="4736"/>
        </w:tabs>
        <w:rPr>
          <w:rFonts w:ascii="Simplified Arabic" w:hAnsi="Simplified Arabic" w:cs="Simplified Arabic"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دكتوراه لغة عربية </w:t>
      </w:r>
      <w:r w:rsidRPr="00E218A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– </w:t>
      </w:r>
      <w:r w:rsidRPr="00E218A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قسم</w:t>
      </w:r>
      <w:r w:rsidRPr="00E218A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E218A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اللغة</w:t>
      </w:r>
      <w:r w:rsidRPr="00E218A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E218A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العربية</w:t>
      </w:r>
      <w:r w:rsidRPr="00E218A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– </w:t>
      </w:r>
      <w:r w:rsidRPr="00E218A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كلية</w:t>
      </w:r>
      <w:r w:rsidRPr="00E218A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E218A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التربية</w:t>
      </w:r>
      <w:r w:rsidRPr="00E218A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– </w:t>
      </w:r>
      <w:r w:rsidRPr="00E218A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جامعة</w:t>
      </w:r>
      <w:r w:rsidRPr="00E218A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E218A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تكريت</w:t>
      </w:r>
      <w:r w:rsidRPr="00E218A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20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13</w:t>
      </w:r>
      <w:r w:rsidRPr="00E218A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م</w:t>
      </w:r>
      <w:r w:rsidR="003F688B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بتقدير جيد جدا</w:t>
      </w:r>
      <w:r w:rsidRPr="00E218AA">
        <w:rPr>
          <w:rFonts w:ascii="Simplified Arabic" w:hAnsi="Simplified Arabic" w:cs="Simplified Arabic"/>
          <w:sz w:val="36"/>
          <w:szCs w:val="36"/>
          <w:rtl/>
          <w:lang w:bidi="ar-IQ"/>
        </w:rPr>
        <w:t>.</w:t>
      </w:r>
    </w:p>
    <w:p w:rsidR="00E218AA" w:rsidRDefault="00335597" w:rsidP="00E218AA">
      <w:pPr>
        <w:tabs>
          <w:tab w:val="left" w:pos="4736"/>
        </w:tabs>
        <w:rPr>
          <w:rFonts w:ascii="Simplified Arabic" w:hAnsi="Simplified Arabic" w:cs="Simplified Arabic"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عضو نقابة الصحفيين العراقيين.</w:t>
      </w:r>
    </w:p>
    <w:p w:rsidR="00335597" w:rsidRDefault="00335597" w:rsidP="00E218AA">
      <w:pPr>
        <w:tabs>
          <w:tab w:val="left" w:pos="4736"/>
        </w:tabs>
        <w:rPr>
          <w:rFonts w:ascii="Simplified Arabic" w:hAnsi="Simplified Arabic" w:cs="Simplified Arabic"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عضو الاتحاد العام للأدباء والكتاب العراقيين</w:t>
      </w:r>
    </w:p>
    <w:p w:rsidR="00335597" w:rsidRDefault="00335597" w:rsidP="00E218AA">
      <w:pPr>
        <w:tabs>
          <w:tab w:val="left" w:pos="4736"/>
        </w:tabs>
        <w:rPr>
          <w:rFonts w:ascii="Simplified Arabic" w:hAnsi="Simplified Arabic" w:cs="Simplified Arabic" w:hint="cs"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سكرتير تحرير مجلة آداب الفراهيدي الصادرة عن كلية الآداب </w:t>
      </w:r>
      <w:r>
        <w:rPr>
          <w:rFonts w:ascii="Simplified Arabic" w:hAnsi="Simplified Arabic" w:cs="Simplified Arabic"/>
          <w:sz w:val="36"/>
          <w:szCs w:val="36"/>
          <w:rtl/>
          <w:lang w:bidi="ar-IQ"/>
        </w:rPr>
        <w:t>–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جامعة تكريت .</w:t>
      </w:r>
    </w:p>
    <w:p w:rsidR="003F688B" w:rsidRDefault="003F688B" w:rsidP="00E218AA">
      <w:pPr>
        <w:tabs>
          <w:tab w:val="left" w:pos="4736"/>
        </w:tabs>
        <w:rPr>
          <w:rFonts w:ascii="Simplified Arabic" w:hAnsi="Simplified Arabic" w:cs="Simplified Arabic" w:hint="cs"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lastRenderedPageBreak/>
        <w:t>الكتب والبحوث:</w:t>
      </w:r>
    </w:p>
    <w:p w:rsidR="003F688B" w:rsidRDefault="003F688B" w:rsidP="003F688B">
      <w:pPr>
        <w:pStyle w:val="a3"/>
        <w:numPr>
          <w:ilvl w:val="0"/>
          <w:numId w:val="1"/>
        </w:numPr>
        <w:tabs>
          <w:tab w:val="left" w:pos="4736"/>
        </w:tabs>
        <w:rPr>
          <w:rFonts w:ascii="Simplified Arabic" w:hAnsi="Simplified Arabic" w:cs="Simplified Arabic" w:hint="cs"/>
          <w:sz w:val="36"/>
          <w:szCs w:val="36"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تاريخ طباعة المصحف الشريف في العراق ، طبع ضمن منشورات قصر الثقافة والفنون في صلاح الدين 2012م.</w:t>
      </w:r>
    </w:p>
    <w:p w:rsidR="0059443F" w:rsidRDefault="0059443F" w:rsidP="0059443F">
      <w:pPr>
        <w:pStyle w:val="a3"/>
        <w:numPr>
          <w:ilvl w:val="0"/>
          <w:numId w:val="1"/>
        </w:numPr>
        <w:tabs>
          <w:tab w:val="left" w:pos="4736"/>
        </w:tabs>
        <w:rPr>
          <w:rFonts w:ascii="Simplified Arabic" w:hAnsi="Simplified Arabic" w:cs="Simplified Arabic" w:hint="cs"/>
          <w:sz w:val="36"/>
          <w:szCs w:val="36"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معجم الكتاب والمؤلفين في صلاح الدين ( تحت الطبع)</w:t>
      </w:r>
    </w:p>
    <w:p w:rsidR="0059443F" w:rsidRDefault="0059443F" w:rsidP="0059443F">
      <w:pPr>
        <w:pStyle w:val="a3"/>
        <w:numPr>
          <w:ilvl w:val="0"/>
          <w:numId w:val="1"/>
        </w:numPr>
        <w:tabs>
          <w:tab w:val="left" w:pos="4736"/>
        </w:tabs>
        <w:rPr>
          <w:rFonts w:ascii="Simplified Arabic" w:hAnsi="Simplified Arabic" w:cs="Simplified Arabic" w:hint="cs"/>
          <w:sz w:val="36"/>
          <w:szCs w:val="36"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معجم المحققين في صلاح الدين ( تحت الطبع )</w:t>
      </w:r>
    </w:p>
    <w:p w:rsidR="003F688B" w:rsidRDefault="003F688B" w:rsidP="003F688B">
      <w:pPr>
        <w:pStyle w:val="a3"/>
        <w:numPr>
          <w:ilvl w:val="0"/>
          <w:numId w:val="1"/>
        </w:numPr>
        <w:tabs>
          <w:tab w:val="left" w:pos="4736"/>
        </w:tabs>
        <w:rPr>
          <w:rFonts w:ascii="Simplified Arabic" w:hAnsi="Simplified Arabic" w:cs="Simplified Arabic" w:hint="cs"/>
          <w:sz w:val="36"/>
          <w:szCs w:val="36"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ديوان الحسن بن علي الضبي الشهير بابن وكيع التنيسي ( عرض ونقد واستدراك) ،مجلة المورد المجلد (31) العددان (3-4) 2004م = 1425ه.</w:t>
      </w:r>
    </w:p>
    <w:p w:rsidR="003F688B" w:rsidRDefault="003F688B" w:rsidP="003F688B">
      <w:pPr>
        <w:pStyle w:val="a3"/>
        <w:numPr>
          <w:ilvl w:val="0"/>
          <w:numId w:val="1"/>
        </w:numPr>
        <w:tabs>
          <w:tab w:val="left" w:pos="4736"/>
        </w:tabs>
        <w:rPr>
          <w:rFonts w:ascii="Simplified Arabic" w:hAnsi="Simplified Arabic" w:cs="Simplified Arabic" w:hint="cs"/>
          <w:sz w:val="36"/>
          <w:szCs w:val="36"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ألفاظ حضارية كلمة (أستاذ) مجلة الراية- مركز صلاح الدين الأيوبي للدراسات التريخية والحضارية </w:t>
      </w:r>
      <w:r>
        <w:rPr>
          <w:rFonts w:ascii="Simplified Arabic" w:hAnsi="Simplified Arabic" w:cs="Simplified Arabic"/>
          <w:sz w:val="36"/>
          <w:szCs w:val="36"/>
          <w:rtl/>
          <w:lang w:bidi="ar-IQ"/>
        </w:rPr>
        <w:t>–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جامعة تكريت ،العدد الثالث ، كانون الثاني 2007م.</w:t>
      </w:r>
    </w:p>
    <w:p w:rsidR="003F688B" w:rsidRDefault="003F688B" w:rsidP="003F688B">
      <w:pPr>
        <w:pStyle w:val="a3"/>
        <w:numPr>
          <w:ilvl w:val="0"/>
          <w:numId w:val="1"/>
        </w:numPr>
        <w:tabs>
          <w:tab w:val="left" w:pos="4736"/>
        </w:tabs>
        <w:rPr>
          <w:rFonts w:ascii="Simplified Arabic" w:hAnsi="Simplified Arabic" w:cs="Simplified Arabic" w:hint="cs"/>
          <w:sz w:val="36"/>
          <w:szCs w:val="36"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تخميس قصيدة ابن زريق دراسة وتحقيق ،مجلة جامعة تكريت للعلوم الإنسانية 2015م.</w:t>
      </w:r>
    </w:p>
    <w:p w:rsidR="003F688B" w:rsidRDefault="003F688B" w:rsidP="003F688B">
      <w:pPr>
        <w:pStyle w:val="a3"/>
        <w:numPr>
          <w:ilvl w:val="0"/>
          <w:numId w:val="1"/>
        </w:numPr>
        <w:tabs>
          <w:tab w:val="left" w:pos="4736"/>
        </w:tabs>
        <w:rPr>
          <w:rFonts w:ascii="Simplified Arabic" w:hAnsi="Simplified Arabic" w:cs="Simplified Arabic" w:hint="cs"/>
          <w:sz w:val="36"/>
          <w:szCs w:val="36"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كتاب سيبويه مطبوعا،مجلة آداب الفراهيدي 2015م.</w:t>
      </w:r>
    </w:p>
    <w:p w:rsidR="003F688B" w:rsidRDefault="003F688B" w:rsidP="003F688B">
      <w:pPr>
        <w:pStyle w:val="a3"/>
        <w:numPr>
          <w:ilvl w:val="0"/>
          <w:numId w:val="1"/>
        </w:numPr>
        <w:tabs>
          <w:tab w:val="left" w:pos="4736"/>
        </w:tabs>
        <w:rPr>
          <w:rFonts w:ascii="Simplified Arabic" w:hAnsi="Simplified Arabic" w:cs="Simplified Arabic" w:hint="cs"/>
          <w:sz w:val="36"/>
          <w:szCs w:val="36"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المستدرك على شعر أبي نخلية ،مجلة آداب الفراهيدي 2012م.</w:t>
      </w:r>
    </w:p>
    <w:p w:rsidR="004A37F7" w:rsidRDefault="004A37F7" w:rsidP="004A37F7">
      <w:pPr>
        <w:pStyle w:val="a3"/>
        <w:tabs>
          <w:tab w:val="left" w:pos="4736"/>
        </w:tabs>
        <w:ind w:left="1080"/>
        <w:rPr>
          <w:rFonts w:ascii="Simplified Arabic" w:hAnsi="Simplified Arabic" w:cs="Simplified Arabic" w:hint="cs"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فضلاً عن عدد كبير من المقالات في الصحف والمجلات العربية والمحلية مثل مجلة العربي الكويتية </w:t>
      </w:r>
      <w:r w:rsidR="00C51129">
        <w:rPr>
          <w:rFonts w:ascii="Simplified Arabic" w:hAnsi="Simplified Arabic" w:cs="Simplified Arabic" w:hint="cs"/>
          <w:sz w:val="36"/>
          <w:szCs w:val="36"/>
          <w:rtl/>
          <w:lang w:bidi="ar-IQ"/>
        </w:rPr>
        <w:t>والزمان الدولية والوطن والمنتصف</w:t>
      </w:r>
    </w:p>
    <w:p w:rsidR="00C51129" w:rsidRPr="003F688B" w:rsidRDefault="00C51129" w:rsidP="00C51129">
      <w:pPr>
        <w:pStyle w:val="a3"/>
        <w:numPr>
          <w:ilvl w:val="0"/>
          <w:numId w:val="1"/>
        </w:numPr>
        <w:tabs>
          <w:tab w:val="left" w:pos="4736"/>
        </w:tabs>
        <w:rPr>
          <w:rFonts w:ascii="Simplified Arabic" w:hAnsi="Simplified Arabic" w:cs="Simplified Arabic"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عملت مصححاً لغوياً في جريدة الوطن الصادرة في محافظة صلاح الدين ومن ثم محرراً ومسؤولاً عن الصفحة الثقافية ،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lastRenderedPageBreak/>
        <w:t>وعملت مصححاً لغويا في جريدة النبراس الصادرة عن مديرية تربية صلاح الدين وجريدة الأيام السبعة الصادرة عن نقابة الصحفيين العراقيين فرع صلاح الدين</w:t>
      </w:r>
      <w:r w:rsidR="009A08B1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وجريدة أنباء الساهرين الصادرة عن مديرية شرطة محافظة صلاح الدين.</w:t>
      </w:r>
      <w:bookmarkStart w:id="0" w:name="_GoBack"/>
      <w:bookmarkEnd w:id="0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</w:p>
    <w:p w:rsidR="00335597" w:rsidRDefault="00335597" w:rsidP="00E218AA">
      <w:pPr>
        <w:tabs>
          <w:tab w:val="left" w:pos="4736"/>
        </w:tabs>
        <w:rPr>
          <w:rFonts w:ascii="Simplified Arabic" w:hAnsi="Simplified Arabic" w:cs="Simplified Arabic"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عنوان المراسلة: جمهورية العراق </w:t>
      </w:r>
      <w:r>
        <w:rPr>
          <w:rFonts w:ascii="Simplified Arabic" w:hAnsi="Simplified Arabic" w:cs="Simplified Arabic"/>
          <w:sz w:val="36"/>
          <w:szCs w:val="36"/>
          <w:rtl/>
          <w:lang w:bidi="ar-IQ"/>
        </w:rPr>
        <w:t>–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محافظة صلاح الدين </w:t>
      </w:r>
      <w:r>
        <w:rPr>
          <w:rFonts w:ascii="Simplified Arabic" w:hAnsi="Simplified Arabic" w:cs="Simplified Arabic"/>
          <w:sz w:val="36"/>
          <w:szCs w:val="36"/>
          <w:rtl/>
          <w:lang w:bidi="ar-IQ"/>
        </w:rPr>
        <w:t>–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تكريت </w:t>
      </w:r>
      <w:r>
        <w:rPr>
          <w:rFonts w:ascii="Simplified Arabic" w:hAnsi="Simplified Arabic" w:cs="Simplified Arabic"/>
          <w:sz w:val="36"/>
          <w:szCs w:val="36"/>
          <w:rtl/>
          <w:lang w:bidi="ar-IQ"/>
        </w:rPr>
        <w:t>–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ص.ب.132</w:t>
      </w:r>
    </w:p>
    <w:p w:rsidR="00335597" w:rsidRPr="00E218AA" w:rsidRDefault="00335597" w:rsidP="00E218AA">
      <w:pPr>
        <w:tabs>
          <w:tab w:val="left" w:pos="4736"/>
        </w:tabs>
        <w:rPr>
          <w:rFonts w:ascii="Simplified Arabic" w:hAnsi="Simplified Arabic" w:cs="Simplified Arabic"/>
          <w:sz w:val="36"/>
          <w:szCs w:val="36"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البريد الالكتروني :</w:t>
      </w:r>
      <w:r w:rsidRPr="00335597">
        <w:t xml:space="preserve"> </w:t>
      </w:r>
      <w:r w:rsidRPr="00335597">
        <w:rPr>
          <w:rFonts w:ascii="Simplified Arabic" w:hAnsi="Simplified Arabic" w:cs="Simplified Arabic"/>
          <w:sz w:val="36"/>
          <w:szCs w:val="36"/>
          <w:lang w:bidi="ar-IQ"/>
        </w:rPr>
        <w:t>muhand.majid@yahoo.com</w:t>
      </w:r>
    </w:p>
    <w:sectPr w:rsidR="00335597" w:rsidRPr="00E218AA" w:rsidSect="003F7E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72F01"/>
    <w:multiLevelType w:val="hybridMultilevel"/>
    <w:tmpl w:val="16A64ADC"/>
    <w:lvl w:ilvl="0" w:tplc="F014E44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AA"/>
    <w:rsid w:val="000C66C6"/>
    <w:rsid w:val="00335597"/>
    <w:rsid w:val="003F688B"/>
    <w:rsid w:val="003F7E41"/>
    <w:rsid w:val="00494DB3"/>
    <w:rsid w:val="004A37F7"/>
    <w:rsid w:val="0059443F"/>
    <w:rsid w:val="009A08B1"/>
    <w:rsid w:val="00AC752F"/>
    <w:rsid w:val="00C51129"/>
    <w:rsid w:val="00E2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raed</dc:creator>
  <cp:lastModifiedBy>raed</cp:lastModifiedBy>
  <cp:revision>9</cp:revision>
  <dcterms:created xsi:type="dcterms:W3CDTF">2016-01-22T06:35:00Z</dcterms:created>
  <dcterms:modified xsi:type="dcterms:W3CDTF">2016-04-08T07:23:00Z</dcterms:modified>
</cp:coreProperties>
</file>