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5B61" w:rsidRDefault="00965740" w:rsidP="00D55B61">
      <w:pPr>
        <w:spacing w:after="0" w:line="36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</w:t>
      </w:r>
      <w:r w:rsidRPr="00DD7747">
        <w:rPr>
          <w:rFonts w:ascii="Arabic Typesetting" w:hAnsi="Arabic Typesetting" w:cs="Arabic Typesetting"/>
          <w:sz w:val="28"/>
          <w:szCs w:val="28"/>
          <w:rtl/>
          <w:lang w:bidi="ar-JO"/>
        </w:rPr>
        <w:t xml:space="preserve">سيـــرة </w:t>
      </w:r>
      <w:r w:rsidRPr="00DD7747">
        <w:rPr>
          <w:rFonts w:ascii="Arabic Typesetting" w:hAnsi="Arabic Typesetting" w:cs="Arabic Typesetting" w:hint="cs"/>
          <w:sz w:val="28"/>
          <w:szCs w:val="28"/>
          <w:rtl/>
          <w:lang w:bidi="ar-JO"/>
        </w:rPr>
        <w:t>ال</w:t>
      </w:r>
      <w:r w:rsidRPr="00DD7747">
        <w:rPr>
          <w:rFonts w:ascii="Arabic Typesetting" w:hAnsi="Arabic Typesetting" w:cs="Arabic Typesetting"/>
          <w:sz w:val="28"/>
          <w:szCs w:val="28"/>
          <w:rtl/>
          <w:lang w:bidi="ar-JO"/>
        </w:rPr>
        <w:t>ذاتيـــــة</w:t>
      </w:r>
    </w:p>
    <w:p w:rsidR="00965740" w:rsidRPr="00DD7747" w:rsidRDefault="00D55B61" w:rsidP="00D55B61">
      <w:pPr>
        <w:spacing w:after="0" w:line="360" w:lineRule="auto"/>
        <w:jc w:val="right"/>
        <w:rPr>
          <w:rFonts w:ascii="Arabic Typesetting" w:hAnsi="Arabic Typesetting" w:cs="Arabic Typesetting"/>
          <w:sz w:val="28"/>
          <w:szCs w:val="28"/>
          <w:rtl/>
          <w:lang w:bidi="ar-JO"/>
        </w:rPr>
      </w:pPr>
      <w:r w:rsidRPr="00D55B61">
        <w:rPr>
          <w:rFonts w:ascii="Arabic Typesetting" w:hAnsi="Arabic Typesetting" w:cs="Arabic Typesetting"/>
          <w:noProof/>
          <w:sz w:val="28"/>
          <w:szCs w:val="28"/>
          <w:rtl/>
        </w:rPr>
        <w:drawing>
          <wp:inline distT="0" distB="0" distL="0" distR="0">
            <wp:extent cx="923925" cy="1066800"/>
            <wp:effectExtent l="0" t="0" r="9525" b="0"/>
            <wp:docPr id="2" name="Picture 2" descr="C:\Users\doaa.s.tabari\Desktop\New folder (3)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aa.s.tabari\Desktop\New folder (3)\IMG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940" cy="107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740" w:rsidRPr="00DD7747" w:rsidRDefault="00965740" w:rsidP="00965740">
      <w:pPr>
        <w:spacing w:after="0" w:line="360" w:lineRule="auto"/>
        <w:ind w:left="-291"/>
        <w:rPr>
          <w:b/>
          <w:bCs/>
          <w:sz w:val="28"/>
          <w:szCs w:val="28"/>
          <w:u w:val="single"/>
          <w:rtl/>
          <w:lang w:bidi="ar-JO"/>
        </w:rPr>
      </w:pP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المعلومـــات الشخصيـــــــــة:</w:t>
      </w:r>
    </w:p>
    <w:p w:rsidR="00965740" w:rsidRPr="00DD7747" w:rsidRDefault="00614FDE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الاسم:</w:t>
      </w:r>
      <w:r w:rsidR="00965740"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دعـــــاء شاهر</w:t>
      </w:r>
      <w:r w:rsidR="00965740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شحادة</w:t>
      </w:r>
      <w:r w:rsidR="00965740"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طبيـــــري.</w:t>
      </w:r>
    </w:p>
    <w:p w:rsidR="00965740" w:rsidRPr="00DD7747" w:rsidRDefault="00965740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تاريخ </w:t>
      </w:r>
      <w:r w:rsidR="00614FDE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الميلاد:</w:t>
      </w: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19/9/1983.</w:t>
      </w:r>
    </w:p>
    <w:p w:rsidR="00965740" w:rsidRPr="00DD7747" w:rsidRDefault="00965740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مكان </w:t>
      </w:r>
      <w:r w:rsidR="00614FDE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الولادة:</w:t>
      </w: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السعــودية.</w:t>
      </w:r>
    </w:p>
    <w:p w:rsidR="00965740" w:rsidRPr="00DD7747" w:rsidRDefault="00614FDE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الجنسيـــة:</w:t>
      </w:r>
      <w:r w:rsidR="00965740"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الأردنية</w:t>
      </w:r>
    </w:p>
    <w:p w:rsidR="00965740" w:rsidRPr="00DD7747" w:rsidRDefault="00965740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مكان </w:t>
      </w:r>
      <w:r w:rsidR="00614FDE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الاقامـــه: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الأردن-م</w:t>
      </w: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>عان.</w:t>
      </w:r>
    </w:p>
    <w:p w:rsidR="00965740" w:rsidRPr="00DD7747" w:rsidRDefault="00965740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الحالة </w:t>
      </w:r>
      <w:r w:rsidR="00614FDE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الاجتمــاعية:</w:t>
      </w:r>
      <w:r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متزوجة.</w:t>
      </w:r>
    </w:p>
    <w:p w:rsidR="00965740" w:rsidRDefault="00614FDE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العنـــوان:</w:t>
      </w:r>
      <w:r w:rsidR="00965740" w:rsidRPr="00DD7747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طريق اذرح – هاتف 0779999336</w:t>
      </w:r>
      <w:r w:rsidR="00965740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E50BD3" w:rsidRPr="00DD7747" w:rsidRDefault="00E50BD3" w:rsidP="00965740">
      <w:pPr>
        <w:pStyle w:val="a3"/>
        <w:numPr>
          <w:ilvl w:val="0"/>
          <w:numId w:val="1"/>
        </w:numPr>
        <w:spacing w:after="0" w:line="360" w:lineRule="auto"/>
        <w:ind w:hanging="218"/>
        <w:rPr>
          <w:rFonts w:ascii="Arabic Typesetting" w:hAnsi="Arabic Typesetting" w:cs="Akhbar MT"/>
          <w:sz w:val="28"/>
          <w:szCs w:val="28"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البريد </w:t>
      </w:r>
      <w:r w:rsid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الالكتروني:</w:t>
      </w:r>
      <w:r w:rsidR="00614FDE">
        <w:rPr>
          <w:rFonts w:ascii="Arabic Typesetting" w:hAnsi="Arabic Typesetting" w:cs="Akhbar MT"/>
          <w:sz w:val="28"/>
          <w:szCs w:val="28"/>
          <w:lang w:bidi="ar-JO"/>
        </w:rPr>
        <w:t xml:space="preserve"> doaa_tuberi@yahoo.com</w:t>
      </w:r>
    </w:p>
    <w:p w:rsidR="00965740" w:rsidRDefault="00965740" w:rsidP="00965740">
      <w:pPr>
        <w:spacing w:after="0" w:line="360" w:lineRule="auto"/>
        <w:ind w:left="-291"/>
        <w:rPr>
          <w:b/>
          <w:bCs/>
          <w:sz w:val="28"/>
          <w:szCs w:val="28"/>
          <w:u w:val="single"/>
          <w:rtl/>
          <w:lang w:bidi="ar-JO"/>
        </w:rPr>
      </w:pP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المؤهلات العلمية:</w:t>
      </w:r>
    </w:p>
    <w:p w:rsidR="006D2402" w:rsidRDefault="009E4FA1" w:rsidP="009E4FA1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-دكتوراه التخطيط الاستراتيجي/إدارة الأعمال من جامعة أم درمان الإسلامية /الخرطوم 2016(بالانتظام). </w:t>
      </w:r>
    </w:p>
    <w:p w:rsidR="009E4FA1" w:rsidRDefault="006D2402" w:rsidP="009E4FA1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عنوان رسالة الدكتوراة"</w:t>
      </w:r>
      <w:r w:rsidRPr="006D2402">
        <w:rPr>
          <w:rFonts w:ascii="Arabic Typesetting" w:hAnsi="Arabic Typesetting" w:cs="Akhbar MT" w:hint="cs"/>
          <w:b/>
          <w:bCs/>
          <w:sz w:val="28"/>
          <w:szCs w:val="28"/>
          <w:rtl/>
          <w:lang w:bidi="ar-JO"/>
        </w:rPr>
        <w:t xml:space="preserve">استراتيجية توظيف الموارد البشرية </w:t>
      </w:r>
      <w:r w:rsidR="00614FDE" w:rsidRPr="006D2402">
        <w:rPr>
          <w:rFonts w:ascii="Arabic Typesetting" w:hAnsi="Arabic Typesetting" w:cs="Akhbar MT" w:hint="cs"/>
          <w:b/>
          <w:bCs/>
          <w:sz w:val="28"/>
          <w:szCs w:val="28"/>
          <w:rtl/>
          <w:lang w:bidi="ar-JO"/>
        </w:rPr>
        <w:t>وأثرها</w:t>
      </w:r>
      <w:r w:rsidRPr="006D2402">
        <w:rPr>
          <w:rFonts w:ascii="Arabic Typesetting" w:hAnsi="Arabic Typesetting" w:cs="Akhbar MT" w:hint="cs"/>
          <w:b/>
          <w:bCs/>
          <w:sz w:val="28"/>
          <w:szCs w:val="28"/>
          <w:rtl/>
          <w:lang w:bidi="ar-JO"/>
        </w:rPr>
        <w:t xml:space="preserve"> في تحقيق الميزة التنافسية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"</w:t>
      </w:r>
    </w:p>
    <w:p w:rsidR="009E4FA1" w:rsidRPr="009E4FA1" w:rsidRDefault="009E4FA1" w:rsidP="009E4FA1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-ماجستير إدارة أعمال/نظم معلومات إدارية من جامعة البلقاء التطبيقية 2014.</w:t>
      </w:r>
    </w:p>
    <w:p w:rsidR="00965740" w:rsidRPr="00DD7747" w:rsidRDefault="00965740" w:rsidP="00965740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="00614FDE"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بكالوريوس إدارة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عامة من جامعة مؤته 2004.</w:t>
      </w:r>
    </w:p>
    <w:p w:rsidR="00B27388" w:rsidRDefault="00965740" w:rsidP="00B27388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الخبرات ا</w:t>
      </w:r>
      <w:r w:rsidR="00E85FA1">
        <w:rPr>
          <w:rFonts w:hint="cs"/>
          <w:b/>
          <w:bCs/>
          <w:sz w:val="28"/>
          <w:szCs w:val="28"/>
          <w:u w:val="single"/>
          <w:rtl/>
          <w:lang w:bidi="ar-JO"/>
        </w:rPr>
        <w:t>لادارية</w:t>
      </w: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B27388" w:rsidRPr="00614FDE" w:rsidRDefault="001A64D8" w:rsidP="00B27388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="00B2738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مدير </w:t>
      </w:r>
      <w:r w:rsidR="00005FFD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مكتب الارشاد الوظيفي / </w:t>
      </w:r>
      <w:r w:rsidR="00B2738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صندوق الملك </w:t>
      </w:r>
      <w:r w:rsidR="00614FDE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عبد الل</w:t>
      </w:r>
      <w:r w:rsidR="00614FDE" w:rsidRPr="00614FDE">
        <w:rPr>
          <w:rFonts w:ascii="Arabic Typesetting" w:hAnsi="Arabic Typesetting" w:cs="Akhbar MT" w:hint="eastAsia"/>
          <w:sz w:val="28"/>
          <w:szCs w:val="28"/>
          <w:rtl/>
          <w:lang w:bidi="ar-JO"/>
        </w:rPr>
        <w:t>ه</w:t>
      </w:r>
      <w:r w:rsidR="00B2738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الثاني للتنمية في جامعة الحسين بن طلال </w:t>
      </w:r>
      <w:r w:rsidR="00AC401C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من </w:t>
      </w:r>
      <w:r w:rsidR="00913141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٢١/٨/٢٠٢٣ وحتى الآن.</w:t>
      </w:r>
    </w:p>
    <w:p w:rsidR="00AB76C6" w:rsidRPr="00614FDE" w:rsidRDefault="00AB76C6" w:rsidP="00B27388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-رئيس اللجنة النسوية</w:t>
      </w:r>
      <w:r w:rsidR="00CF7B55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التطوعية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مركز الاميرة بسمة للتنمية معان من 1/5/2023</w:t>
      </w:r>
      <w:r w:rsidR="004E7E21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وحتى الان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AB76C6" w:rsidRPr="00614FDE" w:rsidRDefault="00AB76C6" w:rsidP="001B6FA4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-ممثل للمجتمع المحلي في وحدة تمكين المرأة في بلدية معان الكبرى من </w:t>
      </w:r>
      <w:r w:rsidR="001B6FA4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8/4/</w:t>
      </w:r>
      <w:r w:rsidR="00076182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2023 وحتى الان.</w:t>
      </w:r>
    </w:p>
    <w:p w:rsidR="002B108D" w:rsidRPr="00614FDE" w:rsidRDefault="002B108D" w:rsidP="004E7E21">
      <w:pPr>
        <w:spacing w:after="0" w:line="360" w:lineRule="auto"/>
        <w:ind w:left="-291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-مديرة دائرة العلاقات الثقافية والاعلام /وحدة العلاقات العامة والاتصال المجتمعي/ جامعة الحسين بن طلال من 3/3/2022 وحتى</w:t>
      </w:r>
      <w:r w:rsidR="004E7E21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20</w:t>
      </w:r>
      <w:r w:rsidR="007F74C1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/٨/٢٠٢٣</w:t>
      </w:r>
      <w:r w:rsidR="00913141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. </w:t>
      </w:r>
    </w:p>
    <w:p w:rsidR="009E4FA1" w:rsidRPr="00614FDE" w:rsidRDefault="009E4FA1" w:rsidP="002B108D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lastRenderedPageBreak/>
        <w:t>-مديرة دائرة الخدمات الطلابية في عمادة شؤون الطلبة</w:t>
      </w:r>
      <w:r w:rsidR="00FC32A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/ جامعة الحسين بن طلال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من29/5/2017 وحتى </w:t>
      </w:r>
      <w:r w:rsidR="002B108D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2/3/2022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9E4FA1" w:rsidRPr="00614FDE" w:rsidRDefault="009E4FA1" w:rsidP="009E4FA1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-مدير دائرة الشؤون الإدارية في كلية الأميرة عائشة بنت الحسين للتمريض والعلوم الصحية </w:t>
      </w:r>
      <w:r w:rsidR="00FC32A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/جامعة الحسين بن طلال 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من28/10/2015 وحتى 5/10/2016.</w:t>
      </w:r>
    </w:p>
    <w:p w:rsidR="009E4FA1" w:rsidRPr="00614FDE" w:rsidRDefault="009E4FA1" w:rsidP="009E4FA1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- رئيس ديوان في كلية الأميرة عائشة بنت الحسين للتمريض والعلوم الصحية</w:t>
      </w:r>
      <w:r w:rsidR="00FC32A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/جامعة الحسين بن طلال 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من 9/3/2008 وحتى 5/10/2016. </w:t>
      </w:r>
    </w:p>
    <w:p w:rsidR="00965740" w:rsidRPr="00614FDE" w:rsidRDefault="00965740" w:rsidP="00030401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lang w:bidi="ar-JO"/>
        </w:rPr>
      </w:pP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 </w:t>
      </w:r>
      <w:r w:rsidR="00030401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>اداريه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شعبة أمانة سر المجالس/دائرة مكتب الرئيس</w:t>
      </w:r>
      <w:r w:rsidR="00FC32A8"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/جامعة الحسين بن طلال </w:t>
      </w:r>
      <w:r w:rsidRPr="00614FDE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من 1/6/2005 وحتى 8/3/2008.</w:t>
      </w:r>
    </w:p>
    <w:p w:rsidR="009E4FA1" w:rsidRPr="004C7E5F" w:rsidRDefault="009E4FA1" w:rsidP="004C7E5F">
      <w:pPr>
        <w:spacing w:after="0" w:line="360" w:lineRule="auto"/>
        <w:ind w:right="-113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</w:p>
    <w:p w:rsidR="00E85FA1" w:rsidRDefault="00E85FA1" w:rsidP="00E85FA1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الخبرات ا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>لاكاديمية</w:t>
      </w: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287C7A" w:rsidRPr="002668BA" w:rsidRDefault="00287C7A" w:rsidP="00287C7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محاضر غير متفرغ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لمادة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الرقابة الادارية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كلية إدارة الأعمال والاقتصاد في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جامعة الحسين بن طلال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للفصل الدراسي ا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الثاني</w:t>
      </w:r>
      <w:r>
        <w:rPr>
          <w:rFonts w:ascii="Arabic Typesetting" w:hAnsi="Arabic Typesetting" w:cs="Akhbar MT"/>
          <w:sz w:val="28"/>
          <w:szCs w:val="28"/>
          <w:lang w:bidi="ar-JO"/>
        </w:rPr>
        <w:t>2019/2018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287C7A" w:rsidRDefault="00287C7A" w:rsidP="00287C7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محاضر غير متفرغ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لمادة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الترويج التجاري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كلية إدارة الأعمال والاقتصاد في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جامعة الحسين بن طلال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للفصل الدراسي ا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الثاني</w:t>
      </w:r>
      <w:r>
        <w:rPr>
          <w:rFonts w:ascii="Arabic Typesetting" w:hAnsi="Arabic Typesetting" w:cs="Akhbar MT"/>
          <w:sz w:val="28"/>
          <w:szCs w:val="28"/>
          <w:lang w:bidi="ar-JO"/>
        </w:rPr>
        <w:t>2019/2018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2668BA" w:rsidRPr="002668BA" w:rsidRDefault="002668BA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محاضر غير متفرغ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لمادة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الادارة الاستراتيجية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كلية إدارة الأعمال والاقتصاد في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جامعة الحسين بن طلال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للفصل الدراسي ا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الثاني</w:t>
      </w:r>
      <w:r>
        <w:rPr>
          <w:rFonts w:ascii="Arabic Typesetting" w:hAnsi="Arabic Typesetting" w:cs="Akhbar MT"/>
          <w:sz w:val="28"/>
          <w:szCs w:val="28"/>
          <w:lang w:bidi="ar-JO"/>
        </w:rPr>
        <w:t>2018/2017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9E4FA1" w:rsidRDefault="009E4FA1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محاضر غير متفرغ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لمادة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ادارة العلاقات العامة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كلية إدارة الأعمال والاقتصاد في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جامعة الحسين بن طلال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للفصل الدراسي الأول </w:t>
      </w:r>
      <w:r w:rsidR="002668BA">
        <w:rPr>
          <w:rFonts w:ascii="Arabic Typesetting" w:hAnsi="Arabic Typesetting" w:cs="Akhbar MT"/>
          <w:sz w:val="28"/>
          <w:szCs w:val="28"/>
          <w:lang w:bidi="ar-JO"/>
        </w:rPr>
        <w:t>2018/2017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2668BA" w:rsidRPr="002668BA" w:rsidRDefault="002668BA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متطوعة مع انجاز كمحاضرة في برنامج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"نحن قادة المجتمع"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في جامعة الحسين بن طلال للفصل الدراسي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الاول</w:t>
      </w:r>
      <w:r>
        <w:rPr>
          <w:rFonts w:ascii="Arabic Typesetting" w:hAnsi="Arabic Typesetting" w:cs="Akhbar MT"/>
          <w:sz w:val="28"/>
          <w:szCs w:val="28"/>
          <w:lang w:bidi="ar-JO"/>
        </w:rPr>
        <w:t>2018/2017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2668BA" w:rsidRPr="002668BA" w:rsidRDefault="002668BA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متطوعة مع انجاز كمحاضرة في برنامج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"مهارات التواصل في العمل"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جامعة الحسين بن طلال للفصل الدراسي الاول </w:t>
      </w:r>
      <w:r>
        <w:rPr>
          <w:rFonts w:ascii="Arabic Typesetting" w:hAnsi="Arabic Typesetting" w:cs="Akhbar MT"/>
          <w:sz w:val="28"/>
          <w:szCs w:val="28"/>
          <w:lang w:bidi="ar-JO"/>
        </w:rPr>
        <w:t>2017/2016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140D38" w:rsidRPr="00140D38" w:rsidRDefault="00140D38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متطوعة مع انجاز كمحاضرة في برنامج 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"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تأسيس الشركة 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"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>في جامعة الحسين بن طلال للفصل الدراسي الاول</w:t>
      </w:r>
      <w:r w:rsidR="002668BA">
        <w:rPr>
          <w:rFonts w:ascii="Arabic Typesetting" w:hAnsi="Arabic Typesetting" w:cs="Akhbar MT"/>
          <w:sz w:val="28"/>
          <w:szCs w:val="28"/>
          <w:lang w:bidi="ar-JO"/>
        </w:rPr>
        <w:t>2017/2016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140D38" w:rsidRDefault="00140D38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 متطوعة مع انجاز كمحاضرة في برنامج 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"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>تأسيس الشركة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"</w:t>
      </w:r>
      <w:r w:rsidRP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في جامعة الحسين 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بن طلال للفصل الدراسي الثاني </w:t>
      </w:r>
      <w:r w:rsidR="002668BA">
        <w:rPr>
          <w:rFonts w:ascii="Arabic Typesetting" w:hAnsi="Arabic Typesetting" w:cs="Akhbar MT"/>
          <w:sz w:val="28"/>
          <w:szCs w:val="28"/>
          <w:lang w:bidi="ar-JO"/>
        </w:rPr>
        <w:t>2017/2016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E85FA1" w:rsidRDefault="00E85FA1" w:rsidP="002668BA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lastRenderedPageBreak/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محاضر غير متفرغ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لمادة مقدمة في التأمين وإدارة المخاطر في كلية إدارة الأعمال والاقتصاد في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جامعة الحسين بن طلال</w:t>
      </w: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للفصل الدراسي الأول</w:t>
      </w:r>
      <w:r w:rsidR="002668BA">
        <w:rPr>
          <w:rFonts w:ascii="Arabic Typesetting" w:hAnsi="Arabic Typesetting" w:cs="Akhbar MT"/>
          <w:sz w:val="28"/>
          <w:szCs w:val="28"/>
          <w:lang w:bidi="ar-JO"/>
        </w:rPr>
        <w:t>2015/2014</w:t>
      </w:r>
      <w:r w:rsidR="002668BA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883E8C" w:rsidRDefault="00883E8C" w:rsidP="00883E8C">
      <w:pPr>
        <w:spacing w:after="0" w:line="360" w:lineRule="auto"/>
        <w:rPr>
          <w:b/>
          <w:bCs/>
          <w:sz w:val="28"/>
          <w:szCs w:val="28"/>
          <w:u w:val="single"/>
          <w:rtl/>
          <w:lang w:bidi="ar-JO"/>
        </w:rPr>
      </w:pPr>
      <w:r w:rsidRPr="00883E8C">
        <w:rPr>
          <w:rFonts w:hint="cs"/>
          <w:b/>
          <w:bCs/>
          <w:sz w:val="28"/>
          <w:szCs w:val="28"/>
          <w:u w:val="single"/>
          <w:rtl/>
          <w:lang w:bidi="ar-JO"/>
        </w:rPr>
        <w:t>الابحاث العلمية:</w:t>
      </w:r>
    </w:p>
    <w:p w:rsidR="00E521AC" w:rsidRPr="00140D38" w:rsidRDefault="00A67E8C" w:rsidP="007C501F">
      <w:pPr>
        <w:pStyle w:val="a3"/>
        <w:numPr>
          <w:ilvl w:val="0"/>
          <w:numId w:val="2"/>
        </w:numPr>
        <w:bidi w:val="0"/>
        <w:spacing w:after="0" w:line="360" w:lineRule="auto"/>
        <w:ind w:left="284" w:hanging="284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Almuhtaseb,</w:t>
      </w:r>
      <w:r w:rsidR="007C501F">
        <w:rPr>
          <w:sz w:val="28"/>
          <w:szCs w:val="28"/>
          <w:lang w:bidi="ar-JO"/>
        </w:rPr>
        <w:t xml:space="preserve"> Almahameed, Tobeery &amp; Shaheen</w:t>
      </w:r>
      <w:r>
        <w:rPr>
          <w:sz w:val="28"/>
          <w:szCs w:val="28"/>
          <w:lang w:bidi="ar-JO"/>
        </w:rPr>
        <w:t xml:space="preserve">. </w:t>
      </w:r>
      <w:r w:rsidR="0030223A" w:rsidRPr="00140D38">
        <w:rPr>
          <w:sz w:val="28"/>
          <w:szCs w:val="28"/>
          <w:lang w:bidi="ar-JO"/>
        </w:rPr>
        <w:t>"</w:t>
      </w:r>
      <w:r w:rsidR="00C51117" w:rsidRPr="00140D38">
        <w:rPr>
          <w:sz w:val="28"/>
          <w:szCs w:val="28"/>
          <w:lang w:bidi="ar-JO"/>
        </w:rPr>
        <w:t>T</w:t>
      </w:r>
      <w:r w:rsidR="0030223A" w:rsidRPr="00140D38">
        <w:rPr>
          <w:sz w:val="28"/>
          <w:szCs w:val="28"/>
          <w:lang w:bidi="ar-JO"/>
        </w:rPr>
        <w:t xml:space="preserve">he </w:t>
      </w:r>
      <w:r w:rsidR="00C51117" w:rsidRPr="00140D38">
        <w:rPr>
          <w:sz w:val="28"/>
          <w:szCs w:val="28"/>
          <w:lang w:bidi="ar-JO"/>
        </w:rPr>
        <w:t>I</w:t>
      </w:r>
      <w:r w:rsidR="0030223A" w:rsidRPr="00140D38">
        <w:rPr>
          <w:sz w:val="28"/>
          <w:szCs w:val="28"/>
          <w:lang w:bidi="ar-JO"/>
        </w:rPr>
        <w:t xml:space="preserve">mpact of </w:t>
      </w:r>
      <w:r w:rsidR="00C51117" w:rsidRPr="00140D38">
        <w:rPr>
          <w:sz w:val="28"/>
          <w:szCs w:val="28"/>
          <w:lang w:bidi="ar-JO"/>
        </w:rPr>
        <w:t>P</w:t>
      </w:r>
      <w:r w:rsidR="0030223A" w:rsidRPr="00140D38">
        <w:rPr>
          <w:sz w:val="28"/>
          <w:szCs w:val="28"/>
          <w:lang w:bidi="ar-JO"/>
        </w:rPr>
        <w:t xml:space="preserve">erformance </w:t>
      </w:r>
      <w:r w:rsidR="00C51117" w:rsidRPr="00140D38">
        <w:rPr>
          <w:sz w:val="28"/>
          <w:szCs w:val="28"/>
          <w:lang w:bidi="ar-JO"/>
        </w:rPr>
        <w:t>M</w:t>
      </w:r>
      <w:r w:rsidR="0030223A" w:rsidRPr="00140D38">
        <w:rPr>
          <w:sz w:val="28"/>
          <w:szCs w:val="28"/>
          <w:lang w:bidi="ar-JO"/>
        </w:rPr>
        <w:t xml:space="preserve">anagement </w:t>
      </w:r>
      <w:r w:rsidR="00C51117" w:rsidRPr="00140D38">
        <w:rPr>
          <w:sz w:val="28"/>
          <w:szCs w:val="28"/>
          <w:lang w:bidi="ar-JO"/>
        </w:rPr>
        <w:t>S</w:t>
      </w:r>
      <w:r w:rsidR="0030223A" w:rsidRPr="00140D38">
        <w:rPr>
          <w:sz w:val="28"/>
          <w:szCs w:val="28"/>
          <w:lang w:bidi="ar-JO"/>
        </w:rPr>
        <w:t xml:space="preserve">ystem on </w:t>
      </w:r>
      <w:r w:rsidR="00C51117" w:rsidRPr="00140D38">
        <w:rPr>
          <w:sz w:val="28"/>
          <w:szCs w:val="28"/>
          <w:lang w:bidi="ar-JO"/>
        </w:rPr>
        <w:t>E</w:t>
      </w:r>
      <w:r w:rsidR="0030223A" w:rsidRPr="00140D38">
        <w:rPr>
          <w:sz w:val="28"/>
          <w:szCs w:val="28"/>
          <w:lang w:bidi="ar-JO"/>
        </w:rPr>
        <w:t xml:space="preserve">mployee </w:t>
      </w:r>
      <w:r w:rsidR="00C51117" w:rsidRPr="00140D38">
        <w:rPr>
          <w:sz w:val="28"/>
          <w:szCs w:val="28"/>
          <w:lang w:bidi="ar-JO"/>
        </w:rPr>
        <w:t>P</w:t>
      </w:r>
      <w:r w:rsidR="0030223A" w:rsidRPr="00140D38">
        <w:rPr>
          <w:sz w:val="28"/>
          <w:szCs w:val="28"/>
          <w:lang w:bidi="ar-JO"/>
        </w:rPr>
        <w:t xml:space="preserve">erformance: </w:t>
      </w:r>
      <w:r w:rsidR="00C51117" w:rsidRPr="00140D38">
        <w:rPr>
          <w:sz w:val="28"/>
          <w:szCs w:val="28"/>
          <w:lang w:bidi="ar-JO"/>
        </w:rPr>
        <w:t>T</w:t>
      </w:r>
      <w:r w:rsidR="0030223A" w:rsidRPr="00140D38">
        <w:rPr>
          <w:sz w:val="28"/>
          <w:szCs w:val="28"/>
          <w:lang w:bidi="ar-JO"/>
        </w:rPr>
        <w:t xml:space="preserve">he </w:t>
      </w:r>
      <w:r w:rsidR="00C51117" w:rsidRPr="00140D38">
        <w:rPr>
          <w:sz w:val="28"/>
          <w:szCs w:val="28"/>
          <w:lang w:bidi="ar-JO"/>
        </w:rPr>
        <w:t>M</w:t>
      </w:r>
      <w:r w:rsidR="0030223A" w:rsidRPr="00140D38">
        <w:rPr>
          <w:sz w:val="28"/>
          <w:szCs w:val="28"/>
          <w:lang w:bidi="ar-JO"/>
        </w:rPr>
        <w:t xml:space="preserve">oderating </w:t>
      </w:r>
      <w:r w:rsidR="00C51117" w:rsidRPr="00140D38">
        <w:rPr>
          <w:sz w:val="28"/>
          <w:szCs w:val="28"/>
          <w:lang w:bidi="ar-JO"/>
        </w:rPr>
        <w:t>R</w:t>
      </w:r>
      <w:r w:rsidR="0030223A" w:rsidRPr="00140D38">
        <w:rPr>
          <w:sz w:val="28"/>
          <w:szCs w:val="28"/>
          <w:lang w:bidi="ar-JO"/>
        </w:rPr>
        <w:t xml:space="preserve">ole of </w:t>
      </w:r>
      <w:r w:rsidR="00C51117" w:rsidRPr="00140D38">
        <w:rPr>
          <w:sz w:val="28"/>
          <w:szCs w:val="28"/>
          <w:lang w:bidi="ar-JO"/>
        </w:rPr>
        <w:t>B</w:t>
      </w:r>
      <w:r w:rsidR="0030223A" w:rsidRPr="00140D38">
        <w:rPr>
          <w:sz w:val="28"/>
          <w:szCs w:val="28"/>
          <w:lang w:bidi="ar-JO"/>
        </w:rPr>
        <w:t xml:space="preserve">alance </w:t>
      </w:r>
      <w:r w:rsidR="00C51117" w:rsidRPr="00140D38">
        <w:rPr>
          <w:sz w:val="28"/>
          <w:szCs w:val="28"/>
          <w:lang w:bidi="ar-JO"/>
        </w:rPr>
        <w:t>S</w:t>
      </w:r>
      <w:r w:rsidR="0030223A" w:rsidRPr="00140D38">
        <w:rPr>
          <w:sz w:val="28"/>
          <w:szCs w:val="28"/>
          <w:lang w:bidi="ar-JO"/>
        </w:rPr>
        <w:t>core</w:t>
      </w:r>
      <w:r w:rsidR="00C51117" w:rsidRPr="00140D38">
        <w:rPr>
          <w:sz w:val="28"/>
          <w:szCs w:val="28"/>
          <w:lang w:bidi="ar-JO"/>
        </w:rPr>
        <w:t>card Usage",</w:t>
      </w:r>
      <w:r w:rsidR="00C51117" w:rsidRPr="00140D38">
        <w:rPr>
          <w:b/>
          <w:bCs/>
          <w:sz w:val="28"/>
          <w:szCs w:val="28"/>
          <w:lang w:bidi="ar-JO"/>
        </w:rPr>
        <w:t>international review of management and business research</w:t>
      </w:r>
      <w:r w:rsidR="00C51117" w:rsidRPr="00140D38">
        <w:rPr>
          <w:sz w:val="28"/>
          <w:szCs w:val="28"/>
          <w:lang w:bidi="ar-JO"/>
        </w:rPr>
        <w:t>, vol.6,issue.2,part2,May2017.</w:t>
      </w:r>
      <w:r w:rsidR="004F3FAD">
        <w:rPr>
          <w:sz w:val="28"/>
          <w:szCs w:val="28"/>
          <w:lang w:bidi="ar-JO"/>
        </w:rPr>
        <w:t>ISSN:2306-9007.</w:t>
      </w:r>
    </w:p>
    <w:p w:rsidR="00883E8C" w:rsidRDefault="00C51117" w:rsidP="00DF3E6A">
      <w:pPr>
        <w:bidi w:val="0"/>
        <w:spacing w:after="0" w:line="360" w:lineRule="auto"/>
        <w:ind w:left="-142" w:firstLine="142"/>
        <w:jc w:val="both"/>
        <w:rPr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2</w:t>
      </w:r>
      <w:r w:rsidR="00883E8C">
        <w:rPr>
          <w:sz w:val="28"/>
          <w:szCs w:val="28"/>
          <w:lang w:bidi="ar-JO"/>
        </w:rPr>
        <w:t>-</w:t>
      </w:r>
      <w:r w:rsidR="00A67E8C">
        <w:rPr>
          <w:sz w:val="28"/>
          <w:szCs w:val="28"/>
          <w:lang w:bidi="ar-JO"/>
        </w:rPr>
        <w:t>Tobeery,D.</w:t>
      </w:r>
      <w:r w:rsidR="00883E8C">
        <w:rPr>
          <w:sz w:val="28"/>
          <w:szCs w:val="28"/>
          <w:lang w:bidi="ar-JO"/>
        </w:rPr>
        <w:t>"The Effect of Talent Management Strategies Achievement on Organizational Agility with Governmental Institutions Employees in the Governorate of MA</w:t>
      </w:r>
      <w:r w:rsidR="00883E8C">
        <w:rPr>
          <w:rFonts w:ascii="Arial" w:hAnsi="Arial"/>
          <w:sz w:val="28"/>
          <w:szCs w:val="28"/>
          <w:lang w:bidi="ar-JO"/>
        </w:rPr>
        <w:t>'</w:t>
      </w:r>
      <w:r w:rsidR="00883E8C">
        <w:rPr>
          <w:sz w:val="28"/>
          <w:szCs w:val="28"/>
          <w:lang w:bidi="ar-JO"/>
        </w:rPr>
        <w:t>AN"</w:t>
      </w:r>
      <w:r w:rsidR="00733161">
        <w:rPr>
          <w:sz w:val="28"/>
          <w:szCs w:val="28"/>
          <w:lang w:bidi="ar-JO"/>
        </w:rPr>
        <w:t xml:space="preserve">, </w:t>
      </w:r>
      <w:r w:rsidR="00733161" w:rsidRPr="00140D38">
        <w:rPr>
          <w:b/>
          <w:bCs/>
          <w:sz w:val="28"/>
          <w:szCs w:val="28"/>
          <w:lang w:bidi="ar-JO"/>
        </w:rPr>
        <w:t>European scientific journal</w:t>
      </w:r>
      <w:r w:rsidR="00733161">
        <w:rPr>
          <w:sz w:val="28"/>
          <w:szCs w:val="28"/>
          <w:lang w:bidi="ar-JO"/>
        </w:rPr>
        <w:t>, ESJ vol.13</w:t>
      </w:r>
      <w:r w:rsidR="00DF3E6A">
        <w:rPr>
          <w:sz w:val="28"/>
          <w:szCs w:val="28"/>
          <w:lang w:bidi="ar-JO"/>
        </w:rPr>
        <w:t>.</w:t>
      </w:r>
      <w:r w:rsidR="00733161">
        <w:rPr>
          <w:sz w:val="28"/>
          <w:szCs w:val="28"/>
          <w:lang w:bidi="ar-JO"/>
        </w:rPr>
        <w:tab/>
        <w:t>No.23.August 2017.</w:t>
      </w:r>
      <w:r w:rsidR="00733161" w:rsidRPr="00593C7B">
        <w:rPr>
          <w:b/>
          <w:bCs/>
          <w:sz w:val="28"/>
          <w:szCs w:val="28"/>
          <w:lang w:bidi="ar-JO"/>
        </w:rPr>
        <w:t>doi:10.19044/esj.2017.v13n23p316.</w:t>
      </w:r>
    </w:p>
    <w:p w:rsidR="00E521AC" w:rsidRPr="00593C7B" w:rsidRDefault="00BD3DF9" w:rsidP="00287C7A">
      <w:pPr>
        <w:pStyle w:val="a3"/>
        <w:bidi w:val="0"/>
        <w:spacing w:after="0" w:line="360" w:lineRule="auto"/>
        <w:ind w:left="0"/>
        <w:jc w:val="both"/>
        <w:rPr>
          <w:b/>
          <w:bCs/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3-</w:t>
      </w:r>
      <w:r w:rsidR="00A67E8C" w:rsidRPr="00BD3DF9">
        <w:rPr>
          <w:sz w:val="28"/>
          <w:szCs w:val="28"/>
          <w:lang w:bidi="ar-JO"/>
        </w:rPr>
        <w:t xml:space="preserve">Tobeery,D.&amp; et.al. </w:t>
      </w:r>
      <w:r w:rsidR="00E521AC" w:rsidRPr="00BD3DF9">
        <w:rPr>
          <w:sz w:val="28"/>
          <w:szCs w:val="28"/>
          <w:lang w:bidi="ar-JO"/>
        </w:rPr>
        <w:t xml:space="preserve">"The Role of Human Resources Recruitment Strategy in Achieving Organizational Change at AL-Hussein Bin Talal University-Jordan", </w:t>
      </w:r>
      <w:r w:rsidR="00C51117" w:rsidRPr="00BD3DF9">
        <w:rPr>
          <w:b/>
          <w:bCs/>
          <w:sz w:val="28"/>
          <w:szCs w:val="28"/>
          <w:lang w:bidi="ar-JO"/>
        </w:rPr>
        <w:t>Macrothink institute</w:t>
      </w:r>
      <w:r w:rsidR="00C51117" w:rsidRPr="00BD3DF9">
        <w:rPr>
          <w:sz w:val="28"/>
          <w:szCs w:val="28"/>
          <w:lang w:bidi="ar-JO"/>
        </w:rPr>
        <w:t>,</w:t>
      </w:r>
      <w:r w:rsidR="00E521AC" w:rsidRPr="00BD3DF9">
        <w:rPr>
          <w:sz w:val="28"/>
          <w:szCs w:val="28"/>
          <w:lang w:bidi="ar-JO"/>
        </w:rPr>
        <w:t>vol.7,No.2,December 2017.</w:t>
      </w:r>
      <w:r w:rsidR="00593C7B" w:rsidRPr="00593C7B">
        <w:rPr>
          <w:b/>
          <w:bCs/>
          <w:sz w:val="28"/>
          <w:szCs w:val="28"/>
          <w:lang w:bidi="ar-JO"/>
        </w:rPr>
        <w:t>doi:10.5296/ber.v7i2.11213.</w:t>
      </w:r>
    </w:p>
    <w:p w:rsidR="00BD3DF9" w:rsidRDefault="00BD3DF9" w:rsidP="00287C7A">
      <w:pPr>
        <w:pStyle w:val="a3"/>
        <w:bidi w:val="0"/>
        <w:spacing w:after="0" w:line="360" w:lineRule="auto"/>
        <w:ind w:left="0"/>
        <w:jc w:val="both"/>
        <w:rPr>
          <w:b/>
          <w:bCs/>
          <w:sz w:val="28"/>
          <w:szCs w:val="28"/>
          <w:lang w:bidi="ar-JO"/>
        </w:rPr>
      </w:pPr>
      <w:r>
        <w:rPr>
          <w:sz w:val="28"/>
          <w:szCs w:val="28"/>
          <w:lang w:bidi="ar-JO"/>
        </w:rPr>
        <w:t>4-Tobeery,D.</w:t>
      </w:r>
      <w:r w:rsidRPr="00BD3DF9">
        <w:rPr>
          <w:sz w:val="28"/>
          <w:szCs w:val="28"/>
          <w:lang w:bidi="ar-JO"/>
        </w:rPr>
        <w:t>&amp;</w:t>
      </w:r>
      <w:r>
        <w:rPr>
          <w:sz w:val="28"/>
          <w:szCs w:val="28"/>
          <w:lang w:bidi="ar-JO"/>
        </w:rPr>
        <w:t xml:space="preserve"> ALmahameed, M.," Impact of the Competitive Advantage on the Satisfaction of the Clients of the Banks in the City of Maa</w:t>
      </w:r>
      <w:r>
        <w:rPr>
          <w:rFonts w:ascii="Arial" w:hAnsi="Arial"/>
          <w:sz w:val="28"/>
          <w:szCs w:val="28"/>
          <w:lang w:bidi="ar-JO"/>
        </w:rPr>
        <w:t>'</w:t>
      </w:r>
      <w:r>
        <w:rPr>
          <w:sz w:val="28"/>
          <w:szCs w:val="28"/>
          <w:lang w:bidi="ar-JO"/>
        </w:rPr>
        <w:t xml:space="preserve">n /Jordan", </w:t>
      </w:r>
      <w:r w:rsidRPr="00BD3DF9">
        <w:rPr>
          <w:b/>
          <w:bCs/>
          <w:sz w:val="28"/>
          <w:szCs w:val="28"/>
          <w:lang w:bidi="ar-JO"/>
        </w:rPr>
        <w:t>Human resource management academic research society,</w:t>
      </w:r>
      <w:r w:rsidR="00142C5A">
        <w:rPr>
          <w:sz w:val="28"/>
          <w:szCs w:val="28"/>
          <w:lang w:bidi="ar-JO"/>
        </w:rPr>
        <w:t>vol.8,</w:t>
      </w:r>
      <w:r w:rsidR="00142C5A" w:rsidRPr="00142C5A">
        <w:rPr>
          <w:sz w:val="28"/>
          <w:szCs w:val="28"/>
          <w:lang w:bidi="ar-JO"/>
        </w:rPr>
        <w:t>issue5,May,2018,ISSN:2222-6990.</w:t>
      </w:r>
      <w:r w:rsidR="00593C7B">
        <w:rPr>
          <w:b/>
          <w:bCs/>
          <w:sz w:val="28"/>
          <w:szCs w:val="28"/>
          <w:lang w:bidi="ar-JO"/>
        </w:rPr>
        <w:t>doi:10.6007/1JARBSS/V8-i6/3993.</w:t>
      </w:r>
    </w:p>
    <w:p w:rsidR="005D24CA" w:rsidRPr="00B154E6" w:rsidRDefault="005D24CA" w:rsidP="005D24CA">
      <w:pPr>
        <w:pStyle w:val="a3"/>
        <w:bidi w:val="0"/>
        <w:spacing w:after="0" w:line="360" w:lineRule="auto"/>
        <w:ind w:left="0"/>
        <w:jc w:val="both"/>
        <w:rPr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5-</w:t>
      </w:r>
      <w:r w:rsidRPr="00BD3DF9">
        <w:rPr>
          <w:sz w:val="28"/>
          <w:szCs w:val="28"/>
          <w:lang w:bidi="ar-JO"/>
        </w:rPr>
        <w:t>Tobeery,D.</w:t>
      </w:r>
      <w:r w:rsidR="00B154E6">
        <w:t>"</w:t>
      </w:r>
      <w:r w:rsidRPr="00B154E6">
        <w:rPr>
          <w:sz w:val="28"/>
          <w:szCs w:val="28"/>
          <w:lang w:bidi="ar-JO"/>
        </w:rPr>
        <w:t>HUMAN RESOURCES MANAGEMENT AND ITS ROLE IN THE CRITERIA OF THE ORGANIZATION SEEKING FOR LEARNING FROM THE PERSPECTIVE OF THE EMPLOYEES IN ALHUSSEIN IBN TALAL UNIVERSITY</w:t>
      </w:r>
      <w:r w:rsidR="00B154E6">
        <w:rPr>
          <w:sz w:val="28"/>
          <w:szCs w:val="28"/>
          <w:lang w:bidi="ar-JO"/>
        </w:rPr>
        <w:t>"</w:t>
      </w:r>
      <w:r w:rsidRPr="00B154E6">
        <w:rPr>
          <w:sz w:val="28"/>
          <w:szCs w:val="28"/>
          <w:lang w:bidi="ar-JO"/>
        </w:rPr>
        <w:t>,</w:t>
      </w:r>
      <w:r w:rsidR="00B154E6" w:rsidRPr="00B154E6">
        <w:rPr>
          <w:sz w:val="28"/>
          <w:szCs w:val="28"/>
          <w:lang w:bidi="ar-JO"/>
        </w:rPr>
        <w:t>International Journal of Entrepreneurship, Volume 25, Special Issue 1, 2021</w:t>
      </w:r>
      <w:r w:rsidR="00B154E6">
        <w:rPr>
          <w:sz w:val="28"/>
          <w:szCs w:val="28"/>
          <w:lang w:bidi="ar-JO"/>
        </w:rPr>
        <w:t>.</w:t>
      </w:r>
    </w:p>
    <w:p w:rsidR="00965740" w:rsidRPr="00DD7747" w:rsidRDefault="00965740" w:rsidP="00965740">
      <w:pPr>
        <w:spacing w:after="0" w:line="360" w:lineRule="auto"/>
        <w:rPr>
          <w:b/>
          <w:bCs/>
          <w:sz w:val="28"/>
          <w:szCs w:val="28"/>
          <w:u w:val="single"/>
          <w:rtl/>
          <w:lang w:bidi="ar-JO"/>
        </w:rPr>
      </w:pP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الدورات التدريبية </w:t>
      </w:r>
      <w:r w:rsidR="00076182">
        <w:rPr>
          <w:rFonts w:hint="cs"/>
          <w:b/>
          <w:bCs/>
          <w:sz w:val="28"/>
          <w:szCs w:val="28"/>
          <w:u w:val="single"/>
          <w:rtl/>
          <w:lang w:bidi="ar-JO"/>
        </w:rPr>
        <w:t>الحاصلة عليها</w:t>
      </w:r>
      <w:r w:rsidRPr="00DD7747">
        <w:rPr>
          <w:rFonts w:hint="cs"/>
          <w:b/>
          <w:bCs/>
          <w:sz w:val="28"/>
          <w:szCs w:val="28"/>
          <w:u w:val="single"/>
          <w:rtl/>
          <w:lang w:bidi="ar-JO"/>
        </w:rPr>
        <w:t>:</w:t>
      </w:r>
    </w:p>
    <w:p w:rsidR="00965740" w:rsidRPr="004C7E5F" w:rsidRDefault="00965740" w:rsidP="00953E87">
      <w:pPr>
        <w:spacing w:after="0" w:line="360" w:lineRule="auto"/>
        <w:ind w:right="-426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DD7747"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="00327DA6">
        <w:rPr>
          <w:rFonts w:ascii="Arabic Typesetting" w:hAnsi="Arabic Typesetting" w:cs="Akhbar MT" w:hint="cs"/>
          <w:sz w:val="28"/>
          <w:szCs w:val="28"/>
          <w:rtl/>
          <w:lang w:bidi="ar-JO"/>
        </w:rPr>
        <w:t>رخصة قيادة الحاسوب الدولية</w:t>
      </w:r>
      <w:r w:rsidRPr="00DD7747">
        <w:rPr>
          <w:rFonts w:ascii="Arabic Typesetting" w:hAnsi="Arabic Typesetting" w:cs="Akhbar MT"/>
          <w:sz w:val="28"/>
          <w:szCs w:val="28"/>
          <w:lang w:bidi="ar-JO"/>
        </w:rPr>
        <w:t>ICDL</w:t>
      </w:r>
      <w:r w:rsidR="004C7E5F">
        <w:rPr>
          <w:rFonts w:ascii="Arabic Typesetting" w:hAnsi="Arabic Typesetting" w:cs="Akhbar MT"/>
          <w:sz w:val="28"/>
          <w:szCs w:val="28"/>
          <w:lang w:bidi="ar-JO"/>
        </w:rPr>
        <w:t>"</w:t>
      </w:r>
      <w:r w:rsidR="004C7E5F">
        <w:rPr>
          <w:rFonts w:ascii="Arabic Typesetting" w:hAnsi="Arabic Typesetting" w:cs="Akhbar MT" w:hint="cs"/>
          <w:sz w:val="28"/>
          <w:szCs w:val="28"/>
          <w:rtl/>
          <w:lang w:bidi="ar-JO"/>
        </w:rPr>
        <w:t>"</w:t>
      </w:r>
      <w:r w:rsid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>،</w:t>
      </w:r>
      <w:r w:rsidR="004C7E5F">
        <w:rPr>
          <w:rFonts w:ascii="Arabic Typesetting" w:hAnsi="Arabic Typesetting" w:cs="Akhbar MT" w:hint="cs"/>
          <w:sz w:val="28"/>
          <w:szCs w:val="28"/>
          <w:rtl/>
          <w:lang w:bidi="ar-JO"/>
        </w:rPr>
        <w:t>جامعة الحسين بن طلال ،</w:t>
      </w:r>
      <w:r w:rsidR="004C7E5F">
        <w:rPr>
          <w:rFonts w:ascii="Arabic Typesetting" w:hAnsi="Arabic Typesetting" w:cs="Akhbar MT"/>
          <w:sz w:val="28"/>
          <w:szCs w:val="28"/>
          <w:lang w:bidi="ar-JO"/>
        </w:rPr>
        <w:t>2004</w:t>
      </w:r>
      <w:r w:rsidR="004C7E5F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5136D0" w:rsidRDefault="00327DA6" w:rsidP="005936B1">
      <w:pPr>
        <w:spacing w:after="0" w:line="360" w:lineRule="auto"/>
        <w:ind w:right="-426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-دورة تدريب المدربين </w:t>
      </w:r>
      <w:r w:rsidR="00776229">
        <w:rPr>
          <w:rFonts w:ascii="Arabic Typesetting" w:hAnsi="Arabic Typesetting" w:cs="Akhbar MT"/>
          <w:sz w:val="28"/>
          <w:szCs w:val="28"/>
          <w:lang w:bidi="ar-JO"/>
        </w:rPr>
        <w:t>"</w:t>
      </w:r>
      <w:r>
        <w:rPr>
          <w:rFonts w:ascii="Arabic Typesetting" w:hAnsi="Arabic Typesetting" w:cs="Akhbar MT"/>
          <w:sz w:val="28"/>
          <w:szCs w:val="28"/>
          <w:lang w:bidi="ar-JO"/>
        </w:rPr>
        <w:t>TOT</w:t>
      </w:r>
      <w:r w:rsidR="00776229">
        <w:rPr>
          <w:rFonts w:ascii="Arabic Typesetting" w:hAnsi="Arabic Typesetting" w:cs="Akhbar MT"/>
          <w:sz w:val="28"/>
          <w:szCs w:val="28"/>
          <w:lang w:bidi="ar-JO"/>
        </w:rPr>
        <w:t>"</w:t>
      </w:r>
      <w:r w:rsidR="00140D38">
        <w:rPr>
          <w:rFonts w:ascii="Arabic Typesetting" w:hAnsi="Arabic Typesetting" w:cs="Akhbar MT" w:hint="cs"/>
          <w:sz w:val="28"/>
          <w:szCs w:val="28"/>
          <w:rtl/>
          <w:lang w:bidi="ar-JO"/>
        </w:rPr>
        <w:t>،</w:t>
      </w:r>
      <w:r w:rsidR="004C7E5F">
        <w:rPr>
          <w:rFonts w:ascii="Arabic Typesetting" w:hAnsi="Arabic Typesetting" w:cs="Akhbar MT" w:hint="cs"/>
          <w:sz w:val="28"/>
          <w:szCs w:val="28"/>
          <w:rtl/>
          <w:lang w:bidi="ar-JO"/>
        </w:rPr>
        <w:t>مجتمع طلال أبو غزالة للمعرفة</w:t>
      </w:r>
      <w:r w:rsidR="006F04B3">
        <w:rPr>
          <w:rFonts w:ascii="Arabic Typesetting" w:hAnsi="Arabic Typesetting" w:cs="Akhbar MT" w:hint="cs"/>
          <w:sz w:val="28"/>
          <w:szCs w:val="28"/>
          <w:rtl/>
          <w:lang w:bidi="ar-JO"/>
        </w:rPr>
        <w:t>/جامعة الحسين بن طلال</w:t>
      </w:r>
      <w:r w:rsidR="004C7E5F">
        <w:rPr>
          <w:rFonts w:ascii="Arabic Typesetting" w:hAnsi="Arabic Typesetting" w:cs="Akhbar MT" w:hint="cs"/>
          <w:sz w:val="28"/>
          <w:szCs w:val="28"/>
          <w:rtl/>
          <w:lang w:bidi="ar-JO"/>
        </w:rPr>
        <w:t>،</w:t>
      </w:r>
      <w:r w:rsidR="004C7E5F">
        <w:rPr>
          <w:rFonts w:ascii="Arabic Typesetting" w:hAnsi="Arabic Typesetting" w:cs="Akhbar MT"/>
          <w:sz w:val="28"/>
          <w:szCs w:val="28"/>
          <w:lang w:bidi="ar-JO"/>
        </w:rPr>
        <w:t>2017/1</w:t>
      </w:r>
      <w:r w:rsidR="00243F56">
        <w:rPr>
          <w:rFonts w:ascii="Arabic Typesetting" w:hAnsi="Arabic Typesetting" w:cs="Akhbar MT"/>
          <w:sz w:val="28"/>
          <w:szCs w:val="28"/>
          <w:lang w:bidi="ar-JO"/>
        </w:rPr>
        <w:t>1/27-2017/10/16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4C7E5F" w:rsidRDefault="004C7E5F" w:rsidP="00953E87">
      <w:pPr>
        <w:spacing w:after="0" w:line="360" w:lineRule="auto"/>
        <w:ind w:right="-426"/>
        <w:jc w:val="both"/>
        <w:rPr>
          <w:rFonts w:ascii="Arabic Typesetting" w:hAnsi="Arabic Typesetting" w:cs="Akhbar MT"/>
          <w:sz w:val="28"/>
          <w:szCs w:val="28"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تنمية كفايات اعضاء هيئة التدريس،جامعة الحسين بن طلال /مركز تطوير اداء اعضاء هيئة التدريس،</w:t>
      </w:r>
      <w:r w:rsidR="00A325F1">
        <w:rPr>
          <w:rFonts w:ascii="Arabic Typesetting" w:hAnsi="Arabic Typesetting" w:cs="Akhbar MT"/>
          <w:sz w:val="28"/>
          <w:szCs w:val="28"/>
          <w:lang w:bidi="ar-JO"/>
        </w:rPr>
        <w:t>2017/12/7-2017/11/27</w:t>
      </w:r>
    </w:p>
    <w:p w:rsidR="004C7E5F" w:rsidRDefault="004C7E5F" w:rsidP="00953E87">
      <w:pPr>
        <w:spacing w:after="0" w:line="360" w:lineRule="auto"/>
        <w:ind w:right="-426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>
        <w:rPr>
          <w:rFonts w:ascii="Arabic Typesetting" w:hAnsi="Arabic Typesetting" w:cs="Akhbar MT"/>
          <w:sz w:val="28"/>
          <w:szCs w:val="28"/>
          <w:lang w:bidi="ar-JO"/>
        </w:rPr>
        <w:t xml:space="preserve">MUCDL Foundation 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،جامعة مؤته/مركز التطوير الاكاديمي وضبط الجودة</w:t>
      </w:r>
      <w:r>
        <w:rPr>
          <w:rFonts w:ascii="Arabic Typesetting" w:hAnsi="Arabic Typesetting" w:cs="Akhbar MT"/>
          <w:sz w:val="28"/>
          <w:szCs w:val="28"/>
          <w:lang w:bidi="ar-JO"/>
        </w:rPr>
        <w:t>.2018/1</w:t>
      </w:r>
      <w:r w:rsidR="00243F56">
        <w:rPr>
          <w:rFonts w:ascii="Arabic Typesetting" w:hAnsi="Arabic Typesetting" w:cs="Akhbar MT"/>
          <w:sz w:val="28"/>
          <w:szCs w:val="28"/>
          <w:lang w:bidi="ar-JO"/>
        </w:rPr>
        <w:t xml:space="preserve">/28 </w:t>
      </w:r>
    </w:p>
    <w:p w:rsidR="004C7E5F" w:rsidRDefault="004C7E5F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-دورة التحليل الاحصائي للعلوم الاجتماعية </w:t>
      </w:r>
      <w:r>
        <w:rPr>
          <w:rFonts w:ascii="Arabic Typesetting" w:hAnsi="Arabic Typesetting" w:cs="Akhbar MT"/>
          <w:sz w:val="28"/>
          <w:szCs w:val="28"/>
          <w:lang w:bidi="ar-JO"/>
        </w:rPr>
        <w:t>SPSS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،مجتمع طلال ابوغزالة للمعرفة</w:t>
      </w:r>
      <w:r w:rsidR="00287C7A">
        <w:rPr>
          <w:rFonts w:ascii="Arabic Typesetting" w:hAnsi="Arabic Typesetting" w:cs="Akhbar MT" w:hint="cs"/>
          <w:sz w:val="28"/>
          <w:szCs w:val="28"/>
          <w:rtl/>
          <w:lang w:bidi="ar-JO"/>
        </w:rPr>
        <w:t>/جامعة الحسين بن طلال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،</w:t>
      </w:r>
      <w:r>
        <w:rPr>
          <w:rFonts w:ascii="Arabic Typesetting" w:hAnsi="Arabic Typesetting" w:cs="Akhbar MT"/>
          <w:sz w:val="28"/>
          <w:szCs w:val="28"/>
          <w:lang w:bidi="ar-JO"/>
        </w:rPr>
        <w:t>2018/4</w:t>
      </w:r>
      <w:r w:rsidR="00243F56">
        <w:rPr>
          <w:rFonts w:ascii="Arabic Typesetting" w:hAnsi="Arabic Typesetting" w:cs="Akhbar MT"/>
          <w:sz w:val="28"/>
          <w:szCs w:val="28"/>
          <w:lang w:bidi="ar-JO"/>
        </w:rPr>
        <w:t>/30-2018/4/9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1B7D83" w:rsidRDefault="001B7D83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-دورة التربية الاعلامية الرقمية /الجامعة اللبنانية الاميركية /بيروت من </w:t>
      </w:r>
      <w:r>
        <w:rPr>
          <w:rFonts w:ascii="Arabic Typesetting" w:hAnsi="Arabic Typesetting" w:cs="Akhbar MT"/>
          <w:sz w:val="28"/>
          <w:szCs w:val="28"/>
          <w:lang w:bidi="ar-JO"/>
        </w:rPr>
        <w:t>2018/8/6-2018/8/18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3731AE" w:rsidRDefault="003731AE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-دورة مدخل الى الاعلام(مبادرة العلم والثقافة والمعرفة)الفصل الثاني </w:t>
      </w:r>
      <w:r>
        <w:rPr>
          <w:rFonts w:ascii="Arabic Typesetting" w:hAnsi="Arabic Typesetting" w:cs="Akhbar MT"/>
          <w:sz w:val="28"/>
          <w:szCs w:val="28"/>
          <w:lang w:bidi="ar-JO"/>
        </w:rPr>
        <w:t>2018/2019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5B1041" w:rsidRDefault="005B1041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الاسس الصحيحة في العملية التدريسية،مركز تطوير اداء اعضاء هيئة التدريس/جامعة الحسين بن طلال،10/3/2019-18/3/2019.</w:t>
      </w:r>
    </w:p>
    <w:p w:rsidR="005B1041" w:rsidRDefault="005B1041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الاستبيان الالكتروني،مركز تطوير اداء اعضاء هيئة التدريس/جامعة الحسين بن طلال،7/4/2019-15/4/2019.</w:t>
      </w:r>
    </w:p>
    <w:p w:rsidR="0053689D" w:rsidRDefault="0053689D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المحادثة في اللغة الانجليزية 9/2019-11/ 2019/مركز الدراسات والاستشارات وتنمية المجتمع/جامعة الحسين بن طلال.</w:t>
      </w:r>
    </w:p>
    <w:p w:rsidR="0053689D" w:rsidRDefault="0053689D" w:rsidP="00953E87">
      <w:pPr>
        <w:spacing w:after="0" w:line="360" w:lineRule="auto"/>
        <w:ind w:right="-284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اعداد القيادات الادارية العليا 3/11/2019 /</w:t>
      </w:r>
      <w:r w:rsidR="00855055">
        <w:rPr>
          <w:rFonts w:ascii="Arabic Typesetting" w:hAnsi="Arabic Typesetting" w:cs="Akhbar MT" w:hint="cs"/>
          <w:sz w:val="28"/>
          <w:szCs w:val="28"/>
          <w:rtl/>
          <w:lang w:bidi="ar-JO"/>
        </w:rPr>
        <w:t>-24</w:t>
      </w:r>
      <w:r w:rsidR="007626F9">
        <w:rPr>
          <w:rFonts w:ascii="Arabic Typesetting" w:hAnsi="Arabic Typesetting" w:cs="Akhbar MT" w:hint="cs"/>
          <w:sz w:val="28"/>
          <w:szCs w:val="28"/>
          <w:rtl/>
          <w:lang w:bidi="ar-JO"/>
        </w:rPr>
        <w:t>/12/2019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مركز الدراسات والاستشارات وتنمية المجتمع/جامعة الحسين بن طلال.</w:t>
      </w:r>
    </w:p>
    <w:p w:rsidR="00DC7F54" w:rsidRDefault="00DC7F54" w:rsidP="00953E87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عمل "علم الفراسة" مؤسسة المدرب العربي المحترف للتدريب والتأهيل والاستشارات، 25/12/2019.</w:t>
      </w:r>
    </w:p>
    <w:p w:rsidR="00F02146" w:rsidRDefault="00F02146" w:rsidP="00953E87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"تدريب المثقفات المجتمعيات في محافظة معان للتوعية حول سرطان الثدي" 15-17 شباط 2021.</w:t>
      </w:r>
    </w:p>
    <w:p w:rsidR="00F02146" w:rsidRDefault="00F02146" w:rsidP="00953E87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تدريبية بعنوان"سيادة القانون ضمانتنا" 10/3/2021 ، مركز العالم العربي للتنمية الديمقراطية وحقوق الانسان  بالشراكة مع مؤسسة ستريت لو ،جامعة الحسين بن طلال .</w:t>
      </w:r>
    </w:p>
    <w:p w:rsidR="00F02146" w:rsidRDefault="00F02146" w:rsidP="00953E87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lastRenderedPageBreak/>
        <w:t xml:space="preserve">- دورة تدريبية "مقيم جودة معتمد" البورد الدولي </w:t>
      </w:r>
      <w:r w:rsidR="00753E77">
        <w:rPr>
          <w:rFonts w:ascii="Arabic Typesetting" w:hAnsi="Arabic Typesetting" w:cs="Akhbar MT" w:hint="cs"/>
          <w:sz w:val="28"/>
          <w:szCs w:val="28"/>
          <w:rtl/>
          <w:lang w:bidi="ar-JO"/>
        </w:rPr>
        <w:t>لعلماء التنمية البشرية</w:t>
      </w:r>
      <w:r w:rsidR="005D24CA">
        <w:rPr>
          <w:rFonts w:ascii="Arabic Typesetting" w:hAnsi="Arabic Typesetting" w:cs="Akhbar MT"/>
          <w:sz w:val="28"/>
          <w:szCs w:val="28"/>
          <w:lang w:bidi="ar-JO"/>
        </w:rPr>
        <w:t xml:space="preserve">2021/4/26 </w:t>
      </w:r>
      <w:r w:rsidR="00130B11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DA2896" w:rsidRPr="003C508B" w:rsidRDefault="00DA2896" w:rsidP="002B108D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3C508B"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تدريبية "ادارة المشاريع الاحترافية" اكاديمية حجير</w:t>
      </w:r>
      <w:r w:rsidR="00C765C8" w:rsidRPr="003C508B">
        <w:rPr>
          <w:rFonts w:ascii="Arabic Typesetting" w:hAnsi="Arabic Typesetting" w:cs="Akhbar MT" w:hint="cs"/>
          <w:sz w:val="28"/>
          <w:szCs w:val="28"/>
          <w:rtl/>
          <w:lang w:bidi="ar-JO"/>
        </w:rPr>
        <w:t>،36 ساعة تدريبية،1/12/2021-20/1/2022.</w:t>
      </w:r>
    </w:p>
    <w:p w:rsidR="00DA2896" w:rsidRPr="003C508B" w:rsidRDefault="00DA2896" w:rsidP="00953E87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3C508B"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عمل "تعزيز خيارات وفرص مشاركة المرأة في الحياة السياسية"، المعهد الديمقراطي الوطني ،13/6/2022</w:t>
      </w:r>
    </w:p>
    <w:p w:rsidR="00DA2896" w:rsidRDefault="00DA2896" w:rsidP="00DA2896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3C508B"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تدريبية  "ادارة التغيير وادارة المشاريع" مركز الدراسات والاستشارات وتنمية المجتمع،جامعة الحسين بن طلال،14/6/2022 .</w:t>
      </w:r>
    </w:p>
    <w:p w:rsidR="00A453B0" w:rsidRDefault="00A453B0" w:rsidP="00DA2896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تثقيف الاقران واعداد المدربين في مجال مهارات الحياة الأساسية وانماط الحياة الصحية والسلوك الخطر،</w:t>
      </w:r>
      <w:r w:rsidR="00CE28BA">
        <w:rPr>
          <w:rFonts w:ascii="Arabic Typesetting" w:hAnsi="Arabic Typesetting" w:cs="Akhbar MT" w:hint="cs"/>
          <w:sz w:val="28"/>
          <w:szCs w:val="28"/>
          <w:rtl/>
          <w:lang w:bidi="ar-JO"/>
        </w:rPr>
        <w:t>3/12/2022-5/12/2023، بواقع 18 ساعة تدريبية ،هيئة شباب كلنا الأردن والجمعية العربية للتوعية من العقاقير الخطرة ومكافحة المخدرات.</w:t>
      </w:r>
    </w:p>
    <w:p w:rsidR="00202753" w:rsidRDefault="000933CA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lang w:bidi="ar-JO"/>
        </w:rPr>
      </w:pPr>
      <w:r>
        <w:rPr>
          <w:rFonts w:ascii="Arabic Typesetting" w:hAnsi="Arabic Typesetting" w:cs="Akhbar MT"/>
          <w:sz w:val="28"/>
          <w:szCs w:val="28"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دورة مهارات الاتصال وتغيير السلوك حول الوقاية والكشف المبكر عن السرطان من 17/1/2023 وحى 19/1/2023</w:t>
      </w:r>
    </w:p>
    <w:p w:rsidR="00202753" w:rsidRDefault="00202753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/>
          <w:sz w:val="28"/>
          <w:szCs w:val="28"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 ورشة عمل بعنوان الابداع الاداري بواقع 3 ساعات تدريبية،نبراس للتدريب والتطوير الاداري،6/5/2023.</w:t>
      </w:r>
    </w:p>
    <w:p w:rsidR="00CD63B6" w:rsidRDefault="00CD63B6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تدريبية "إدارة التوتر"بواقع 12 ساعة تدريبية، مركز سند المجتمعي التابع للمجلس الدنماركي للاجئين في معان 16/7/2023.</w:t>
      </w:r>
    </w:p>
    <w:p w:rsidR="00CE28BA" w:rsidRDefault="00CE28BA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الاسرة الامنة، من 18/9/2023 وحتى 21/9/2023 ، قيادة امن الجنوب/مديرية شرطة معان .</w:t>
      </w:r>
    </w:p>
    <w:p w:rsidR="005936B1" w:rsidRDefault="005936B1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تدريبية بعنوان "تدريب السيدات الاكاديميات على العمل الحزبي في الجامعات، التمكين الحزبي للمرأة في الجامعات" من 9/11/2023-12/11/2023 مؤسسة مسارات الأردنية للتنمية والتطوير وصندوق الملك عبدالله الثاني للتنمية.</w:t>
      </w:r>
    </w:p>
    <w:p w:rsidR="009B3E49" w:rsidRDefault="009B3E49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تدريبية الإسعافات الأولية جمعية روافد للتنمية البشرية بالتعاون مع مركز الاميرة بسمة للتنمية معان ،18/11/2023 ،3 ساعات تدريبية.</w:t>
      </w:r>
    </w:p>
    <w:p w:rsidR="009A097E" w:rsidRDefault="009A097E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="009C0058">
        <w:rPr>
          <w:rFonts w:ascii="Arabic Typesetting" w:hAnsi="Arabic Typesetting" w:cs="Akhbar MT" w:hint="cs"/>
          <w:sz w:val="28"/>
          <w:szCs w:val="28"/>
          <w:rtl/>
          <w:lang w:bidi="ar-JO"/>
        </w:rPr>
        <w:t>ورشة تدريب مدربين بعنوان "دمج مبادئ الاقتصاد الدائري في توظيف، واختيار، وتدريب رواد الاعمال" في مركز الملكة رانيا للريادة/جامعة الاميرة سمية للتكنولوجيا، 7-8/1/2024.</w:t>
      </w:r>
    </w:p>
    <w:p w:rsidR="008C704D" w:rsidRDefault="008C704D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-دورة الاطار المحلي والدولي لحقوق الأشخاص ذوي الإعاقة ،15/1/2024، جمعية الحسين مع المنظمة الألمانية، مركز الاميرة بسمة للتنمية معان.</w:t>
      </w:r>
    </w:p>
    <w:p w:rsidR="000F63A0" w:rsidRDefault="000F63A0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0F63A0">
        <w:rPr>
          <w:rFonts w:ascii="Arabic Typesetting" w:hAnsi="Arabic Typesetting" w:cs="Akhbar MT"/>
          <w:sz w:val="28"/>
          <w:szCs w:val="28"/>
          <w:rtl/>
          <w:lang w:bidi="ar-JO"/>
        </w:rPr>
        <w:t>-دورة التربية الإعلامية والمعلوماتية، 17-19/2/2024، معهد الاعلام الأردني، 18 ساعة تدريبية.</w:t>
      </w:r>
    </w:p>
    <w:p w:rsidR="000F63A0" w:rsidRDefault="000F63A0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-ورشة عمل "تعزيز فرص التوظيف لخريجي مؤسسات التعليم العالي" في الجامعة الألمانية الأردنية، 5/3/2024.</w:t>
      </w:r>
    </w:p>
    <w:p w:rsidR="00005FFD" w:rsidRDefault="00005FFD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</w:t>
      </w:r>
      <w:r w:rsidR="00A841A5">
        <w:rPr>
          <w:rFonts w:ascii="Arabic Typesetting" w:hAnsi="Arabic Typesetting" w:cs="Akhbar MT" w:hint="cs"/>
          <w:sz w:val="28"/>
          <w:szCs w:val="28"/>
          <w:rtl/>
          <w:lang w:bidi="ar-JO"/>
        </w:rPr>
        <w:t>دورة تدريبية مستشار اعمال معتمد</w:t>
      </w:r>
      <w:r w:rsidR="001A6B20">
        <w:rPr>
          <w:rFonts w:ascii="Arabic Typesetting" w:hAnsi="Arabic Typesetting" w:cs="Akhbar MT" w:hint="cs"/>
          <w:sz w:val="28"/>
          <w:szCs w:val="28"/>
          <w:rtl/>
          <w:lang w:bidi="ar-JO"/>
        </w:rPr>
        <w:t xml:space="preserve">،شهر6/2024 كلية لندن </w:t>
      </w:r>
      <w:r w:rsidR="000425AF">
        <w:rPr>
          <w:rFonts w:ascii="Arabic Typesetting" w:hAnsi="Arabic Typesetting" w:cs="Akhbar MT" w:hint="cs"/>
          <w:sz w:val="28"/>
          <w:szCs w:val="28"/>
          <w:rtl/>
          <w:lang w:bidi="ar-JO"/>
        </w:rPr>
        <w:t>للأعمال</w:t>
      </w:r>
      <w:r w:rsidR="001A6B20">
        <w:rPr>
          <w:rFonts w:ascii="Arabic Typesetting" w:hAnsi="Arabic Typesetting" w:cs="Akhbar MT" w:hint="cs"/>
          <w:sz w:val="28"/>
          <w:szCs w:val="28"/>
          <w:rtl/>
          <w:lang w:bidi="ar-JO"/>
        </w:rPr>
        <w:t>.</w:t>
      </w:r>
    </w:p>
    <w:p w:rsidR="000425AF" w:rsidRPr="000C3202" w:rsidRDefault="000425AF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b/>
          <w:bCs/>
          <w:sz w:val="28"/>
          <w:szCs w:val="28"/>
          <w:rtl/>
          <w:lang w:bidi="ar-JO"/>
        </w:rPr>
      </w:pPr>
      <w:r w:rsidRPr="000C3202">
        <w:rPr>
          <w:rFonts w:ascii="Arabic Typesetting" w:hAnsi="Arabic Typesetting" w:cs="Akhbar MT" w:hint="cs"/>
          <w:b/>
          <w:bCs/>
          <w:sz w:val="28"/>
          <w:szCs w:val="28"/>
          <w:rtl/>
          <w:lang w:bidi="ar-JO"/>
        </w:rPr>
        <w:t xml:space="preserve">-برنامج تدريبي "تمكين الاعلاميات للوصول الى المواقع القيادية" من شهر6 وحتى شهر 10(لم ينتهي بعد) في معهد الاعلام الأردني بالتعاون مع مشروع مكانتي </w:t>
      </w:r>
      <w:r w:rsidRPr="000C3202">
        <w:rPr>
          <w:rFonts w:ascii="Arabic Typesetting" w:hAnsi="Arabic Typesetting" w:cs="Akhbar MT"/>
          <w:b/>
          <w:bCs/>
          <w:sz w:val="28"/>
          <w:szCs w:val="28"/>
          <w:lang w:bidi="ar-JO"/>
        </w:rPr>
        <w:t>USAID</w:t>
      </w:r>
      <w:r w:rsidRPr="000C3202">
        <w:rPr>
          <w:rFonts w:ascii="Arabic Typesetting" w:hAnsi="Arabic Typesetting" w:cs="Akhbar MT" w:hint="cs"/>
          <w:b/>
          <w:bCs/>
          <w:sz w:val="28"/>
          <w:szCs w:val="28"/>
          <w:rtl/>
          <w:lang w:bidi="ar-JO"/>
        </w:rPr>
        <w:t>.</w:t>
      </w:r>
    </w:p>
    <w:p w:rsidR="00076182" w:rsidRDefault="00076182" w:rsidP="00076182">
      <w:pPr>
        <w:spacing w:after="0" w:line="360" w:lineRule="auto"/>
        <w:rPr>
          <w:b/>
          <w:bCs/>
          <w:sz w:val="28"/>
          <w:szCs w:val="28"/>
          <w:u w:val="single"/>
          <w:rtl/>
          <w:lang w:bidi="ar-JO"/>
        </w:rPr>
      </w:pPr>
      <w:r w:rsidRPr="00076182">
        <w:rPr>
          <w:rFonts w:hint="cs"/>
          <w:b/>
          <w:bCs/>
          <w:sz w:val="28"/>
          <w:szCs w:val="28"/>
          <w:u w:val="single"/>
          <w:rtl/>
          <w:lang w:bidi="ar-JO"/>
        </w:rPr>
        <w:t>الدورات التدريبية التي ادرب عليها:</w:t>
      </w:r>
    </w:p>
    <w:p w:rsidR="00CD63B6" w:rsidRPr="00887235" w:rsidRDefault="00CD63B6" w:rsidP="00887235">
      <w:pPr>
        <w:spacing w:after="0" w:line="360" w:lineRule="auto"/>
        <w:ind w:left="-235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887235">
        <w:rPr>
          <w:rFonts w:ascii="Arabic Typesetting" w:hAnsi="Arabic Typesetting" w:cs="Akhbar MT"/>
          <w:sz w:val="28"/>
          <w:szCs w:val="28"/>
          <w:rtl/>
          <w:lang w:bidi="ar-JO"/>
        </w:rPr>
        <w:t>--مُثقفة صحية في البرنامج الاردني لسرطان الثدي/مؤسسة الحسين للسرطان،من 2/2020 وحتى الان.</w:t>
      </w:r>
    </w:p>
    <w:p w:rsidR="00076182" w:rsidRDefault="00076182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076182">
        <w:rPr>
          <w:rFonts w:ascii="Arabic Typesetting" w:hAnsi="Arabic Typesetting" w:cs="Akhbar MT"/>
          <w:sz w:val="28"/>
          <w:szCs w:val="28"/>
          <w:rtl/>
          <w:lang w:bidi="ar-JO"/>
        </w:rPr>
        <w:t>-مدرب لدورة "ادارة الموارد البشرية" بواقع 20 ساعة مع مجتمع طلال ابوغزالة .</w:t>
      </w:r>
    </w:p>
    <w:p w:rsidR="00076182" w:rsidRDefault="00076182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076182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-مدرب لدورة "المهارات الحياتية،ريادة الاعمال،التسويق الالكتروني" مع </w:t>
      </w:r>
      <w:r w:rsidRPr="00076182">
        <w:rPr>
          <w:rFonts w:ascii="Arabic Typesetting" w:hAnsi="Arabic Typesetting" w:cs="Akhbar MT"/>
          <w:sz w:val="28"/>
          <w:szCs w:val="28"/>
          <w:lang w:bidi="ar-JO"/>
        </w:rPr>
        <w:t>UN WOMENS</w:t>
      </w:r>
      <w:r w:rsidRPr="00076182">
        <w:rPr>
          <w:rFonts w:ascii="Arabic Typesetting" w:hAnsi="Arabic Typesetting" w:cs="Akhbar MT"/>
          <w:sz w:val="28"/>
          <w:szCs w:val="28"/>
          <w:rtl/>
          <w:lang w:bidi="ar-JO"/>
        </w:rPr>
        <w:t xml:space="preserve"> من 27/9/2021-11/10/2021.</w:t>
      </w:r>
    </w:p>
    <w:p w:rsidR="00076182" w:rsidRDefault="00076182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076182">
        <w:rPr>
          <w:rFonts w:ascii="Arabic Typesetting" w:hAnsi="Arabic Typesetting" w:cs="Akhbar MT"/>
          <w:sz w:val="28"/>
          <w:szCs w:val="28"/>
          <w:rtl/>
          <w:lang w:bidi="ar-JO"/>
        </w:rPr>
        <w:t>- مدرب لدورة "التسويق الالكتروني" مع مركز زها الثقافي /معان1/1/2022 -1/4/2022.</w:t>
      </w:r>
    </w:p>
    <w:p w:rsidR="00076182" w:rsidRDefault="00076182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-مدرب لدورة "التسويق الالكتروني" مع معهد تدريب معان المهني" من 24/9/2023 ولغاية 5/10/2023 وبواقع 40 ساعة تدريبية.</w:t>
      </w:r>
    </w:p>
    <w:p w:rsidR="000C3202" w:rsidRPr="003C508B" w:rsidRDefault="000C3202" w:rsidP="00202753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/>
          <w:sz w:val="28"/>
          <w:szCs w:val="28"/>
          <w:lang w:bidi="ar-JO"/>
        </w:rPr>
        <w:t>-</w:t>
      </w: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مدرب لدورة كيفية كتابة السيرة الذاتية ، مؤسسة التعليم من اجل التوظيف الاردنية،14/8/2024.</w:t>
      </w:r>
    </w:p>
    <w:p w:rsidR="002B108D" w:rsidRPr="00C765C8" w:rsidRDefault="00C765C8" w:rsidP="00953E87">
      <w:pPr>
        <w:spacing w:after="0" w:line="360" w:lineRule="auto"/>
        <w:ind w:left="-291"/>
        <w:jc w:val="both"/>
        <w:rPr>
          <w:b/>
          <w:bCs/>
          <w:sz w:val="28"/>
          <w:szCs w:val="28"/>
          <w:u w:val="single"/>
          <w:rtl/>
          <w:lang w:bidi="ar-JO"/>
        </w:rPr>
      </w:pPr>
      <w:r w:rsidRPr="00C765C8">
        <w:rPr>
          <w:rFonts w:hint="cs"/>
          <w:b/>
          <w:bCs/>
          <w:sz w:val="28"/>
          <w:szCs w:val="28"/>
          <w:u w:val="single"/>
          <w:rtl/>
          <w:lang w:bidi="ar-JO"/>
        </w:rPr>
        <w:t>المؤتمرات :</w:t>
      </w:r>
    </w:p>
    <w:p w:rsidR="002B108D" w:rsidRDefault="00C765C8" w:rsidP="00953E87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 w:rsidRPr="003C508B">
        <w:rPr>
          <w:rFonts w:ascii="Arabic Typesetting" w:hAnsi="Arabic Typesetting" w:cs="Akhbar MT" w:hint="cs"/>
          <w:sz w:val="28"/>
          <w:szCs w:val="28"/>
          <w:rtl/>
          <w:lang w:bidi="ar-JO"/>
        </w:rPr>
        <w:t>-المؤتمر الدولي الاول"بيئة المال والاعمال والتنمية المستدامة في ظل جائحة كورونا" كلية ادارة الاعمال والاقتصاد،جامعة الحسين بن طلال،16-18/5/2022.</w:t>
      </w:r>
    </w:p>
    <w:p w:rsidR="0053689D" w:rsidRPr="001B7D83" w:rsidRDefault="00B17AFF" w:rsidP="000C3202">
      <w:pPr>
        <w:spacing w:after="0" w:line="360" w:lineRule="auto"/>
        <w:ind w:left="-291"/>
        <w:jc w:val="both"/>
        <w:rPr>
          <w:rFonts w:ascii="Arabic Typesetting" w:hAnsi="Arabic Typesetting" w:cs="Akhbar MT"/>
          <w:sz w:val="28"/>
          <w:szCs w:val="28"/>
          <w:rtl/>
          <w:lang w:bidi="ar-JO"/>
        </w:rPr>
      </w:pPr>
      <w:r>
        <w:rPr>
          <w:rFonts w:ascii="Arabic Typesetting" w:hAnsi="Arabic Typesetting" w:cs="Akhbar MT" w:hint="cs"/>
          <w:sz w:val="28"/>
          <w:szCs w:val="28"/>
          <w:rtl/>
          <w:lang w:bidi="ar-JO"/>
        </w:rPr>
        <w:t>-المؤتمر العلمي المشترك لجامعة النجاح الوطنية /كلية الاعمال والاتصال والجامعة الأردنية /كلية الاعمال ،17،18/4/2024.</w:t>
      </w:r>
    </w:p>
    <w:sectPr w:rsidR="0053689D" w:rsidRPr="001B7D83" w:rsidSect="00243F56">
      <w:footnotePr>
        <w:numRestart w:val="eachPage"/>
      </w:footnotePr>
      <w:pgSz w:w="12240" w:h="15840"/>
      <w:pgMar w:top="1418" w:right="1985" w:bottom="1418" w:left="1276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76CB9"/>
    <w:multiLevelType w:val="hybridMultilevel"/>
    <w:tmpl w:val="230E53BC"/>
    <w:lvl w:ilvl="0" w:tplc="18143F98">
      <w:numFmt w:val="bullet"/>
      <w:lvlText w:val="-"/>
      <w:lvlJc w:val="left"/>
      <w:pPr>
        <w:ind w:left="3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" w15:restartNumberingAfterBreak="0">
    <w:nsid w:val="697213C7"/>
    <w:multiLevelType w:val="hybridMultilevel"/>
    <w:tmpl w:val="33D4BD1E"/>
    <w:lvl w:ilvl="0" w:tplc="070EF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87613">
    <w:abstractNumId w:val="0"/>
  </w:num>
  <w:num w:numId="2" w16cid:durableId="982810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40"/>
    <w:rsid w:val="00005FFD"/>
    <w:rsid w:val="00030401"/>
    <w:rsid w:val="000425AF"/>
    <w:rsid w:val="0006678F"/>
    <w:rsid w:val="00076182"/>
    <w:rsid w:val="000806D0"/>
    <w:rsid w:val="000933CA"/>
    <w:rsid w:val="000C2FAA"/>
    <w:rsid w:val="000C3202"/>
    <w:rsid w:val="000F63A0"/>
    <w:rsid w:val="001053C4"/>
    <w:rsid w:val="00130B11"/>
    <w:rsid w:val="00140D38"/>
    <w:rsid w:val="00142C5A"/>
    <w:rsid w:val="00197B46"/>
    <w:rsid w:val="001A64D8"/>
    <w:rsid w:val="001A6B20"/>
    <w:rsid w:val="001B0950"/>
    <w:rsid w:val="001B6FA4"/>
    <w:rsid w:val="001B7D83"/>
    <w:rsid w:val="001D06B1"/>
    <w:rsid w:val="00202753"/>
    <w:rsid w:val="00243F56"/>
    <w:rsid w:val="002668BA"/>
    <w:rsid w:val="00287C7A"/>
    <w:rsid w:val="002B108D"/>
    <w:rsid w:val="002B7E77"/>
    <w:rsid w:val="0030223A"/>
    <w:rsid w:val="00315FE8"/>
    <w:rsid w:val="00327DA6"/>
    <w:rsid w:val="003378AA"/>
    <w:rsid w:val="003731AE"/>
    <w:rsid w:val="003B6A4C"/>
    <w:rsid w:val="003C508B"/>
    <w:rsid w:val="00471EB9"/>
    <w:rsid w:val="004C7E5F"/>
    <w:rsid w:val="004E7E21"/>
    <w:rsid w:val="004F3FAD"/>
    <w:rsid w:val="005136D0"/>
    <w:rsid w:val="0053689D"/>
    <w:rsid w:val="005936B1"/>
    <w:rsid w:val="00593C7B"/>
    <w:rsid w:val="005B1041"/>
    <w:rsid w:val="005D24CA"/>
    <w:rsid w:val="00601188"/>
    <w:rsid w:val="00614FDE"/>
    <w:rsid w:val="00643691"/>
    <w:rsid w:val="00684183"/>
    <w:rsid w:val="006D2402"/>
    <w:rsid w:val="006F04B3"/>
    <w:rsid w:val="00733161"/>
    <w:rsid w:val="00753E77"/>
    <w:rsid w:val="007626F9"/>
    <w:rsid w:val="00776229"/>
    <w:rsid w:val="007C501F"/>
    <w:rsid w:val="007C61A2"/>
    <w:rsid w:val="007F74C1"/>
    <w:rsid w:val="00855055"/>
    <w:rsid w:val="00883E8C"/>
    <w:rsid w:val="00887235"/>
    <w:rsid w:val="008C704D"/>
    <w:rsid w:val="00913141"/>
    <w:rsid w:val="00921A99"/>
    <w:rsid w:val="00953E87"/>
    <w:rsid w:val="00965740"/>
    <w:rsid w:val="009A097E"/>
    <w:rsid w:val="009B3E49"/>
    <w:rsid w:val="009C0058"/>
    <w:rsid w:val="009E4FA1"/>
    <w:rsid w:val="00A325F1"/>
    <w:rsid w:val="00A453B0"/>
    <w:rsid w:val="00A67E8C"/>
    <w:rsid w:val="00A841A5"/>
    <w:rsid w:val="00AB76C6"/>
    <w:rsid w:val="00AC401C"/>
    <w:rsid w:val="00AD631F"/>
    <w:rsid w:val="00AE3F05"/>
    <w:rsid w:val="00B154E6"/>
    <w:rsid w:val="00B17AFF"/>
    <w:rsid w:val="00B24803"/>
    <w:rsid w:val="00B27388"/>
    <w:rsid w:val="00BD3DF9"/>
    <w:rsid w:val="00C3028A"/>
    <w:rsid w:val="00C51117"/>
    <w:rsid w:val="00C765C8"/>
    <w:rsid w:val="00CD63B6"/>
    <w:rsid w:val="00CE28BA"/>
    <w:rsid w:val="00CF7B55"/>
    <w:rsid w:val="00D55B61"/>
    <w:rsid w:val="00DA2896"/>
    <w:rsid w:val="00DC7F54"/>
    <w:rsid w:val="00DF3E6A"/>
    <w:rsid w:val="00E50BD3"/>
    <w:rsid w:val="00E521AC"/>
    <w:rsid w:val="00E74239"/>
    <w:rsid w:val="00E85FA1"/>
    <w:rsid w:val="00F02146"/>
    <w:rsid w:val="00FC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9BFCF1-7634-BA40-BB41-A7519AC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40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74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AD63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drdoaatobeery@gmail.com</cp:lastModifiedBy>
  <cp:revision>2</cp:revision>
  <cp:lastPrinted>2019-11-17T11:39:00Z</cp:lastPrinted>
  <dcterms:created xsi:type="dcterms:W3CDTF">2024-08-20T13:04:00Z</dcterms:created>
  <dcterms:modified xsi:type="dcterms:W3CDTF">2024-08-20T13:04:00Z</dcterms:modified>
</cp:coreProperties>
</file>