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3" w:rsidRDefault="002279D4">
      <w:pPr>
        <w:jc w:val="center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c.v.</w:t>
      </w:r>
    </w:p>
    <w:p w:rsidR="005F0443" w:rsidRPr="002279D4" w:rsidRDefault="002279D4" w:rsidP="002279D4">
      <w:pPr>
        <w:rPr>
          <w:rFonts w:ascii="Calibri" w:eastAsia="Calibri" w:hAnsi="Calibri"/>
          <w:b/>
          <w:sz w:val="36"/>
          <w:rtl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الاسم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د</w:t>
      </w:r>
      <w:r>
        <w:rPr>
          <w:rFonts w:ascii="Calibri" w:eastAsia="Calibri" w:hAnsi="Calibri" w:cs="Calibri"/>
          <w:b/>
          <w:sz w:val="36"/>
        </w:rPr>
        <w:t xml:space="preserve">.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ليث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بدر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يوسف</w:t>
      </w:r>
      <w:r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hint="cs"/>
          <w:bCs/>
          <w:sz w:val="32"/>
          <w:szCs w:val="32"/>
          <w:rtl/>
        </w:rPr>
        <w:t>الرجيبي</w:t>
      </w:r>
    </w:p>
    <w:p w:rsidR="005F0443" w:rsidRDefault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التولد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>
        <w:rPr>
          <w:rFonts w:ascii="Calibri" w:eastAsia="Calibri" w:hAnsi="Calibri" w:cs="Calibri"/>
          <w:b/>
          <w:sz w:val="36"/>
        </w:rPr>
        <w:t xml:space="preserve"> 1975</w:t>
      </w: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الحالة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الاجتماعية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 w:hint="cs"/>
          <w:b/>
          <w:bCs/>
          <w:sz w:val="36"/>
          <w:szCs w:val="36"/>
          <w:rtl/>
        </w:rPr>
        <w:t>متزوج</w:t>
      </w:r>
    </w:p>
    <w:p w:rsidR="005F0443" w:rsidRDefault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المهنة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أستاذ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جامعي</w:t>
      </w:r>
    </w:p>
    <w:p w:rsidR="005F0443" w:rsidRDefault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اللقب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العلمي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أ</w:t>
      </w:r>
      <w:r>
        <w:rPr>
          <w:rFonts w:ascii="Calibri" w:eastAsia="Calibri" w:hAnsi="Calibri" w:cs="Calibri"/>
          <w:b/>
          <w:sz w:val="36"/>
        </w:rPr>
        <w:t>.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</w:t>
      </w:r>
      <w:r>
        <w:rPr>
          <w:rFonts w:ascii="Calibri" w:eastAsia="Calibri" w:hAnsi="Calibri" w:cs="Calibri"/>
          <w:b/>
          <w:sz w:val="36"/>
        </w:rPr>
        <w:t>.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د</w:t>
      </w:r>
    </w:p>
    <w:p w:rsidR="005F0443" w:rsidRDefault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عنوان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العمل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جامعة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كلية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عنوان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السكن</w:t>
      </w:r>
      <w:r>
        <w:rPr>
          <w:rFonts w:ascii="Calibri" w:eastAsia="Calibri" w:hAnsi="Calibri" w:cs="Calibri"/>
          <w:b/>
          <w:sz w:val="36"/>
        </w:rPr>
        <w:t xml:space="preserve"> :  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العراق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البريد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الالكتروني</w:t>
      </w:r>
      <w:r>
        <w:rPr>
          <w:rFonts w:ascii="Calibri" w:eastAsia="Calibri" w:hAnsi="Calibri" w:cs="Calibri"/>
          <w:b/>
          <w:sz w:val="36"/>
        </w:rPr>
        <w:t xml:space="preserve">  </w:t>
      </w:r>
      <w:hyperlink r:id="rId6">
        <w:r>
          <w:rPr>
            <w:rFonts w:ascii="Calibri" w:eastAsia="Calibri" w:hAnsi="Calibri" w:cs="Calibri"/>
            <w:b/>
            <w:color w:val="0000FF"/>
            <w:sz w:val="36"/>
            <w:u w:val="single"/>
          </w:rPr>
          <w:t>layth.press@yahoo.com</w:t>
        </w:r>
      </w:hyperlink>
      <w:r>
        <w:rPr>
          <w:rFonts w:ascii="Calibri" w:eastAsia="Calibri" w:hAnsi="Calibri" w:cs="Calibri"/>
          <w:b/>
          <w:color w:val="0000FF"/>
          <w:sz w:val="36"/>
          <w:u w:val="single"/>
        </w:rPr>
        <w:t xml:space="preserve"> </w:t>
      </w:r>
    </w:p>
    <w:p w:rsidR="00D85A38" w:rsidRDefault="00D85A38" w:rsidP="002279D4">
      <w:pPr>
        <w:rPr>
          <w:rFonts w:ascii="Calibri" w:eastAsia="Calibri" w:hAnsi="Calibri" w:cs="Times New Roman" w:hint="cs"/>
          <w:b/>
          <w:bCs/>
          <w:sz w:val="36"/>
          <w:szCs w:val="36"/>
          <w:rtl/>
        </w:rPr>
      </w:pP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الهاتف</w:t>
      </w:r>
      <w:r>
        <w:rPr>
          <w:rFonts w:ascii="Calibri" w:eastAsia="Calibri" w:hAnsi="Calibri" w:cs="Calibri"/>
          <w:b/>
          <w:sz w:val="36"/>
        </w:rPr>
        <w:t xml:space="preserve"> 009647800800868:  </w:t>
      </w: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009647704248864            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5F0443" w:rsidRPr="002279D4" w:rsidRDefault="002279D4">
      <w:pPr>
        <w:rPr>
          <w:rFonts w:ascii="Calibri" w:eastAsia="Calibri" w:hAnsi="Calibri" w:hint="cs"/>
          <w:b/>
          <w:i/>
          <w:sz w:val="36"/>
          <w:u w:val="single"/>
          <w:rtl/>
          <w:lang w:bidi="ar-IQ"/>
        </w:rPr>
      </w:pP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الشهادات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الحاصل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عليها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:</w:t>
      </w:r>
    </w:p>
    <w:p w:rsidR="005F0443" w:rsidRPr="001A4F68" w:rsidRDefault="002279D4" w:rsidP="001A4F68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ماجستير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اعلام</w:t>
      </w:r>
      <w:r>
        <w:rPr>
          <w:rFonts w:ascii="Calibri" w:eastAsia="Calibri" w:hAnsi="Calibri" w:cs="Calibri"/>
          <w:b/>
          <w:sz w:val="36"/>
        </w:rPr>
        <w:t xml:space="preserve"> / </w:t>
      </w:r>
      <w:r w:rsidR="001A4F68">
        <w:rPr>
          <w:rFonts w:ascii="Calibri" w:eastAsia="Calibri" w:hAnsi="Calibri" w:cs="Times New Roman" w:hint="cs"/>
          <w:b/>
          <w:bCs/>
          <w:sz w:val="36"/>
          <w:szCs w:val="36"/>
          <w:rtl/>
          <w:lang w:bidi="ar-IQ"/>
        </w:rPr>
        <w:t>صحافة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قسم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كلية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الاداب</w:t>
      </w:r>
      <w:proofErr w:type="spellEnd"/>
      <w:r>
        <w:rPr>
          <w:rFonts w:ascii="Calibri" w:eastAsia="Calibri" w:hAnsi="Calibri" w:cs="Calibri"/>
          <w:b/>
          <w:sz w:val="36"/>
        </w:rPr>
        <w:t xml:space="preserve">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جامعة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 w:rsidR="001A4F68">
        <w:rPr>
          <w:rFonts w:ascii="Calibri" w:eastAsia="Calibri" w:hAnsi="Calibri" w:cs="Calibri" w:hint="cs"/>
          <w:b/>
          <w:sz w:val="36"/>
          <w:rtl/>
        </w:rPr>
        <w:t xml:space="preserve"> </w:t>
      </w:r>
      <w:r w:rsidR="001A4F68" w:rsidRPr="001A4F68">
        <w:rPr>
          <w:rFonts w:ascii="Calibri" w:eastAsia="Calibri" w:hAnsi="Calibri" w:cs="Calibri" w:hint="cs"/>
          <w:bCs/>
          <w:sz w:val="36"/>
          <w:szCs w:val="36"/>
          <w:rtl/>
        </w:rPr>
        <w:t>2000</w:t>
      </w:r>
    </w:p>
    <w:p w:rsidR="005F0443" w:rsidRDefault="002279D4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دكتوراه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اعلام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صحافة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كلية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جامعة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 w:rsidR="001A4F68">
        <w:rPr>
          <w:rFonts w:ascii="Calibri" w:eastAsia="Calibri" w:hAnsi="Calibri" w:cs="Calibri" w:hint="cs"/>
          <w:b/>
          <w:sz w:val="36"/>
          <w:rtl/>
        </w:rPr>
        <w:t xml:space="preserve"> </w:t>
      </w:r>
      <w:r w:rsidR="001A4F68" w:rsidRPr="001A4F68">
        <w:rPr>
          <w:rFonts w:ascii="Calibri" w:eastAsia="Calibri" w:hAnsi="Calibri" w:cs="Calibri" w:hint="cs"/>
          <w:bCs/>
          <w:sz w:val="36"/>
          <w:szCs w:val="36"/>
          <w:rtl/>
        </w:rPr>
        <w:t>2005</w:t>
      </w:r>
    </w:p>
    <w:p w:rsidR="005F0443" w:rsidRDefault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التخصص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العام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</w:p>
    <w:p w:rsidR="002279D4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التخصص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الدقيق</w:t>
      </w:r>
      <w:r>
        <w:rPr>
          <w:rFonts w:ascii="Calibri" w:eastAsia="Calibri" w:hAnsi="Calibri" w:cs="Calibri"/>
          <w:b/>
          <w:sz w:val="36"/>
        </w:rPr>
        <w:t xml:space="preserve"> : </w:t>
      </w:r>
      <w:r>
        <w:rPr>
          <w:rFonts w:ascii="Calibri" w:eastAsia="Calibri" w:hAnsi="Calibri" w:cs="Times New Roman" w:hint="cs"/>
          <w:b/>
          <w:bCs/>
          <w:sz w:val="36"/>
          <w:szCs w:val="36"/>
          <w:rtl/>
        </w:rPr>
        <w:t>تحليل مضمون الاعلام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 w:hint="cs"/>
          <w:b/>
          <w:bCs/>
          <w:sz w:val="36"/>
          <w:szCs w:val="36"/>
          <w:rtl/>
        </w:rPr>
        <w:t>الإعلام</w:t>
      </w:r>
      <w:r>
        <w:rPr>
          <w:rFonts w:ascii="Calibri" w:eastAsia="Calibri" w:hAnsi="Calibri" w:hint="cs"/>
          <w:b/>
          <w:sz w:val="36"/>
          <w:rtl/>
        </w:rPr>
        <w:t xml:space="preserve"> ا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لالكتروني</w:t>
      </w:r>
      <w:r>
        <w:rPr>
          <w:rFonts w:ascii="Calibri" w:eastAsia="Calibri" w:hAnsi="Calibri" w:cs="Calibri"/>
          <w:b/>
          <w:sz w:val="36"/>
        </w:rPr>
        <w:t xml:space="preserve">   </w:t>
      </w:r>
    </w:p>
    <w:p w:rsidR="005F0443" w:rsidRDefault="002279D4" w:rsidP="002279D4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</w:t>
      </w:r>
    </w:p>
    <w:p w:rsidR="005F0443" w:rsidRPr="002279D4" w:rsidRDefault="005F0443">
      <w:pPr>
        <w:rPr>
          <w:rFonts w:ascii="Calibri" w:eastAsia="Calibri" w:hAnsi="Calibri" w:hint="cs"/>
          <w:b/>
          <w:i/>
          <w:sz w:val="36"/>
          <w:u w:val="single"/>
          <w:lang w:bidi="ar-IQ"/>
        </w:rPr>
      </w:pPr>
    </w:p>
    <w:p w:rsidR="005F0443" w:rsidRDefault="002279D4">
      <w:pPr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lastRenderedPageBreak/>
        <w:t>المواد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التي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درسها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 :</w:t>
      </w:r>
    </w:p>
    <w:p w:rsidR="005F0443" w:rsidRPr="001A4F68" w:rsidRDefault="002279D4" w:rsidP="001A4F68">
      <w:pPr>
        <w:rPr>
          <w:rFonts w:ascii="Calibri" w:eastAsia="Calibri" w:hAnsi="Calibri"/>
          <w:b/>
          <w:sz w:val="36"/>
          <w:rtl/>
          <w:lang w:bidi="ar-IQ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فنون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التحرير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الصحفي</w:t>
      </w:r>
      <w:r w:rsidR="001A4F68">
        <w:rPr>
          <w:rFonts w:ascii="Calibri" w:eastAsia="Calibri" w:hAnsi="Calibri" w:cs="Arial" w:hint="cs"/>
          <w:b/>
          <w:sz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الخبر،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التحقيق،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المقال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الصحفي،الصحافة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الالكترونية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مناهج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البحث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العلمي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نظم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الاتصال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التصوير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الصحفي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،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الرأي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العام</w:t>
      </w:r>
      <w:r w:rsidR="001A4F68">
        <w:rPr>
          <w:rFonts w:ascii="Calibri" w:eastAsia="Calibri" w:hAnsi="Calibri" w:hint="cs"/>
          <w:b/>
          <w:sz w:val="36"/>
          <w:rtl/>
          <w:lang w:bidi="ar-IQ"/>
        </w:rPr>
        <w:t xml:space="preserve">، </w:t>
      </w:r>
      <w:r w:rsidR="001A4F68" w:rsidRPr="001A4F68">
        <w:rPr>
          <w:rFonts w:ascii="Calibri" w:eastAsia="Calibri" w:hAnsi="Calibri" w:hint="cs"/>
          <w:bCs/>
          <w:sz w:val="36"/>
          <w:szCs w:val="36"/>
          <w:rtl/>
          <w:lang w:bidi="ar-IQ"/>
        </w:rPr>
        <w:t>التخطيط الاعلامي</w:t>
      </w:r>
      <w:r w:rsidR="001A4F68">
        <w:rPr>
          <w:rFonts w:ascii="Calibri" w:eastAsia="Calibri" w:hAnsi="Calibri" w:hint="cs"/>
          <w:b/>
          <w:sz w:val="36"/>
          <w:rtl/>
          <w:lang w:bidi="ar-IQ"/>
        </w:rPr>
        <w:t>.</w:t>
      </w:r>
    </w:p>
    <w:p w:rsidR="005F0443" w:rsidRDefault="005F0443">
      <w:pPr>
        <w:rPr>
          <w:rFonts w:ascii="Calibri" w:eastAsia="Calibri" w:hAnsi="Calibri" w:cs="Calibri"/>
          <w:b/>
          <w:sz w:val="36"/>
          <w:lang w:bidi="ar-IQ"/>
        </w:rPr>
      </w:pPr>
    </w:p>
    <w:p w:rsidR="005F0443" w:rsidRDefault="002279D4">
      <w:pPr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الخبرة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العلمية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:</w:t>
      </w:r>
    </w:p>
    <w:p w:rsidR="005F0443" w:rsidRDefault="002279D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ناقش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العديد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رسائل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الماجستير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واطاريح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الدكتوراه</w:t>
      </w:r>
      <w:r>
        <w:rPr>
          <w:rFonts w:ascii="Calibri" w:eastAsia="Calibri" w:hAnsi="Calibri" w:cs="Calibri"/>
          <w:b/>
          <w:sz w:val="36"/>
        </w:rPr>
        <w:t xml:space="preserve"> .</w:t>
      </w:r>
    </w:p>
    <w:p w:rsidR="005F0443" w:rsidRDefault="002279D4" w:rsidP="001A4F6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اشرف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على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العديد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طلبة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بفروعه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الثلاثة</w:t>
      </w:r>
      <w:r>
        <w:rPr>
          <w:rFonts w:ascii="Calibri" w:eastAsia="Calibri" w:hAnsi="Calibri" w:cs="Calibri"/>
          <w:b/>
          <w:sz w:val="36"/>
        </w:rPr>
        <w:t xml:space="preserve"> </w:t>
      </w:r>
      <w:r w:rsidR="001A4F68">
        <w:rPr>
          <w:rFonts w:ascii="Calibri" w:eastAsia="Calibri" w:hAnsi="Calibri" w:cs="Calibri" w:hint="cs"/>
          <w:b/>
          <w:sz w:val="36"/>
          <w:rtl/>
        </w:rPr>
        <w:t>.</w:t>
      </w:r>
    </w:p>
    <w:p w:rsidR="005F0443" w:rsidRDefault="002279D4" w:rsidP="002279D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اشرف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على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العديد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بحوث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تخرج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الطلبة</w:t>
      </w:r>
      <w:r>
        <w:rPr>
          <w:rFonts w:ascii="Calibri" w:eastAsia="Calibri" w:hAnsi="Calibri" w:cs="Calibri"/>
          <w:b/>
          <w:sz w:val="36"/>
        </w:rPr>
        <w:t xml:space="preserve"> (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مشروع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بحث</w:t>
      </w:r>
      <w:r>
        <w:rPr>
          <w:rFonts w:ascii="Calibri" w:eastAsia="Calibri" w:hAnsi="Calibri" w:cs="Calibri"/>
          <w:b/>
          <w:sz w:val="36"/>
        </w:rPr>
        <w:t>.</w:t>
      </w:r>
    </w:p>
    <w:p w:rsidR="005F0443" w:rsidRDefault="002279D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مشارك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ببحوث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علمية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العديد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المؤتمرات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العلمية</w:t>
      </w:r>
      <w:r>
        <w:rPr>
          <w:rFonts w:ascii="Calibri" w:eastAsia="Calibri" w:hAnsi="Calibri" w:cs="Calibri"/>
          <w:b/>
          <w:sz w:val="36"/>
        </w:rPr>
        <w:t xml:space="preserve"> .</w:t>
      </w:r>
    </w:p>
    <w:p w:rsidR="005F0443" w:rsidRPr="002279D4" w:rsidRDefault="002279D4" w:rsidP="002279D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خبير</w:t>
      </w: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علمي</w:t>
      </w: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للعديد</w:t>
      </w: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من</w:t>
      </w: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الرسائل</w:t>
      </w:r>
      <w:r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Calibri"/>
          <w:b/>
          <w:sz w:val="36"/>
        </w:rPr>
        <w:t xml:space="preserve"> </w:t>
      </w:r>
      <w:r w:rsidRPr="002279D4">
        <w:rPr>
          <w:rFonts w:ascii="Calibri" w:eastAsia="Calibri" w:hAnsi="Calibri" w:cs="Times New Roman"/>
          <w:b/>
          <w:bCs/>
          <w:sz w:val="36"/>
          <w:szCs w:val="36"/>
          <w:rtl/>
        </w:rPr>
        <w:t>والاطاريح</w:t>
      </w:r>
      <w:r w:rsidRPr="002279D4">
        <w:rPr>
          <w:rFonts w:ascii="Calibri" w:eastAsia="Calibri" w:hAnsi="Calibri" w:cs="Calibri"/>
          <w:b/>
          <w:sz w:val="36"/>
        </w:rPr>
        <w:t xml:space="preserve"> .</w:t>
      </w:r>
    </w:p>
    <w:p w:rsidR="005F0443" w:rsidRDefault="002279D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استاذ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محاضر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معهد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البحوث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والدراسات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العربية</w:t>
      </w:r>
      <w:r>
        <w:rPr>
          <w:rFonts w:ascii="Calibri" w:eastAsia="Calibri" w:hAnsi="Calibri" w:cs="Calibri"/>
          <w:b/>
          <w:sz w:val="36"/>
        </w:rPr>
        <w:t xml:space="preserve"> –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اق</w:t>
      </w:r>
      <w:r>
        <w:rPr>
          <w:rFonts w:ascii="Calibri" w:eastAsia="Calibri" w:hAnsi="Calibri" w:cs="Calibri"/>
          <w:b/>
          <w:sz w:val="36"/>
        </w:rPr>
        <w:t xml:space="preserve"> 2009-2010.                 </w:t>
      </w:r>
    </w:p>
    <w:p w:rsidR="005F0443" w:rsidRDefault="002279D4">
      <w:pPr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الخبرة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المهنية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:</w:t>
      </w:r>
    </w:p>
    <w:p w:rsidR="005F0443" w:rsidRDefault="002279D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محرر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اخبار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صحيفة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الاعلام</w:t>
      </w:r>
      <w:r>
        <w:rPr>
          <w:rFonts w:ascii="Calibri" w:eastAsia="Calibri" w:hAnsi="Calibri" w:cs="Calibri"/>
          <w:b/>
          <w:sz w:val="36"/>
        </w:rPr>
        <w:t xml:space="preserve"> 1997.</w:t>
      </w:r>
    </w:p>
    <w:p w:rsidR="005F0443" w:rsidRDefault="002279D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رئيس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قسم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الاخبار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صحيفة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نبض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الشباب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الاسبوعية</w:t>
      </w:r>
      <w:r>
        <w:rPr>
          <w:rFonts w:ascii="Calibri" w:eastAsia="Calibri" w:hAnsi="Calibri" w:cs="Calibri"/>
          <w:b/>
          <w:sz w:val="36"/>
        </w:rPr>
        <w:t xml:space="preserve"> 1999.</w:t>
      </w:r>
    </w:p>
    <w:p w:rsidR="005F0443" w:rsidRDefault="002279D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رئيس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قسم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التحقيقات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صحيفة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المصور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العربي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الاسبوعية</w:t>
      </w:r>
      <w:r>
        <w:rPr>
          <w:rFonts w:ascii="Calibri" w:eastAsia="Calibri" w:hAnsi="Calibri" w:cs="Calibri"/>
          <w:b/>
          <w:sz w:val="36"/>
        </w:rPr>
        <w:t xml:space="preserve">  2000 .</w:t>
      </w:r>
    </w:p>
    <w:p w:rsidR="005F0443" w:rsidRDefault="002279D4" w:rsidP="001A4F6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محرر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بقسم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التحقيقات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في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صحيفة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الخليج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الاماراتية</w:t>
      </w:r>
      <w:r w:rsidR="001A4F68">
        <w:rPr>
          <w:rFonts w:ascii="Calibri" w:eastAsia="Calibri" w:hAnsi="Calibri" w:cs="Calibri" w:hint="cs"/>
          <w:b/>
          <w:sz w:val="36"/>
          <w:rtl/>
        </w:rPr>
        <w:t>/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مكتب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بغداد</w:t>
      </w:r>
      <w:r w:rsidR="001A4F68">
        <w:rPr>
          <w:rFonts w:ascii="Calibri" w:eastAsia="Calibri" w:hAnsi="Calibri" w:cs="Calibri" w:hint="cs"/>
          <w:b/>
          <w:sz w:val="36"/>
          <w:rtl/>
        </w:rPr>
        <w:t>/</w:t>
      </w:r>
      <w:r>
        <w:rPr>
          <w:rFonts w:ascii="Calibri" w:eastAsia="Calibri" w:hAnsi="Calibri" w:cs="Calibri"/>
          <w:b/>
          <w:sz w:val="36"/>
        </w:rPr>
        <w:t xml:space="preserve"> 2001.</w:t>
      </w:r>
    </w:p>
    <w:p w:rsidR="005F0443" w:rsidRPr="00D85A38" w:rsidRDefault="005F0443">
      <w:pPr>
        <w:ind w:left="720"/>
        <w:rPr>
          <w:rFonts w:ascii="Calibri" w:eastAsia="Calibri" w:hAnsi="Calibri" w:hint="cs"/>
          <w:b/>
          <w:i/>
          <w:sz w:val="36"/>
          <w:u w:val="single"/>
          <w:lang w:bidi="ar-IQ"/>
        </w:rPr>
      </w:pPr>
    </w:p>
    <w:p w:rsidR="005F0443" w:rsidRDefault="002279D4">
      <w:pPr>
        <w:ind w:left="720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المؤهلات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36"/>
          <w:szCs w:val="36"/>
          <w:u w:val="single"/>
          <w:rtl/>
        </w:rPr>
        <w:t>الاخرى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rtl/>
        </w:rPr>
        <w:lastRenderedPageBreak/>
        <w:t>بكلوريوس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ترجمة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انكليزي</w:t>
      </w:r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كلية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الاداب</w:t>
      </w:r>
      <w:proofErr w:type="spellEnd"/>
      <w:r>
        <w:rPr>
          <w:rFonts w:ascii="Calibri" w:eastAsia="Calibri" w:hAnsi="Calibri" w:cs="Calibri"/>
          <w:b/>
          <w:sz w:val="36"/>
        </w:rPr>
        <w:t xml:space="preserve"> /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الجامعة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المستنصرية</w:t>
      </w:r>
      <w:r>
        <w:rPr>
          <w:rFonts w:ascii="Calibri" w:eastAsia="Calibri" w:hAnsi="Calibri" w:cs="Calibri"/>
          <w:b/>
          <w:sz w:val="36"/>
        </w:rPr>
        <w:t xml:space="preserve"> / 2005-2006.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الحاسوب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عضو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نقابة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الصحفيين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العراقيين</w:t>
      </w:r>
      <w:r>
        <w:rPr>
          <w:rFonts w:ascii="Calibri" w:eastAsia="Calibri" w:hAnsi="Calibri" w:cs="Calibri"/>
          <w:b/>
          <w:sz w:val="36"/>
        </w:rPr>
        <w:t xml:space="preserve"> (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رقم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الهوية</w:t>
      </w:r>
      <w:r>
        <w:rPr>
          <w:rFonts w:ascii="Calibri" w:eastAsia="Calibri" w:hAnsi="Calibri" w:cs="Calibri"/>
          <w:b/>
          <w:sz w:val="36"/>
        </w:rPr>
        <w:t xml:space="preserve"> 6226).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عضو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اتحاد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الصحفيين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العرب</w:t>
      </w:r>
      <w:r>
        <w:rPr>
          <w:rFonts w:ascii="Calibri" w:eastAsia="Calibri" w:hAnsi="Calibri" w:cs="Calibri"/>
          <w:b/>
          <w:sz w:val="36"/>
        </w:rPr>
        <w:t>.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عضو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الاتحاد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الدولي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للصحفيين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عضو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جمعية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الباحثين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والتدريسيين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الجامعيين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العراقية</w:t>
      </w:r>
      <w:r>
        <w:rPr>
          <w:rFonts w:ascii="Calibri" w:eastAsia="Calibri" w:hAnsi="Calibri" w:cs="Calibri"/>
          <w:b/>
          <w:sz w:val="36"/>
        </w:rPr>
        <w:t xml:space="preserve"> .</w:t>
      </w:r>
    </w:p>
    <w:p w:rsidR="005F0443" w:rsidRDefault="002279D4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rtl/>
        </w:rPr>
        <w:t>عضو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جمعية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الباحثين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والاكاديميين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العرب</w:t>
      </w:r>
      <w:r>
        <w:rPr>
          <w:rFonts w:ascii="Calibri" w:eastAsia="Calibri" w:hAnsi="Calibri" w:cs="Calibri"/>
          <w:b/>
          <w:sz w:val="36"/>
        </w:rPr>
        <w:t xml:space="preserve"> _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العراق</w:t>
      </w:r>
    </w:p>
    <w:p w:rsidR="001A4F68" w:rsidRDefault="001A4F68" w:rsidP="001A4F68">
      <w:pPr>
        <w:ind w:left="1080"/>
        <w:rPr>
          <w:rFonts w:asciiTheme="majorBidi" w:eastAsia="Calibri" w:hAnsiTheme="majorBidi" w:cstheme="majorBidi"/>
          <w:bCs/>
          <w:sz w:val="36"/>
          <w:szCs w:val="36"/>
          <w:rtl/>
        </w:rPr>
      </w:pPr>
    </w:p>
    <w:p w:rsidR="001A4F68" w:rsidRPr="00D85A38" w:rsidRDefault="001A4F68" w:rsidP="001A4F68">
      <w:pPr>
        <w:ind w:left="1080"/>
        <w:rPr>
          <w:rFonts w:asciiTheme="majorBidi" w:eastAsia="Calibri" w:hAnsiTheme="majorBidi" w:cstheme="majorBidi"/>
          <w:bCs/>
          <w:sz w:val="36"/>
          <w:szCs w:val="36"/>
          <w:u w:val="single"/>
          <w:rtl/>
        </w:rPr>
      </w:pPr>
      <w:r w:rsidRPr="00D85A38">
        <w:rPr>
          <w:rFonts w:asciiTheme="majorBidi" w:eastAsia="Calibri" w:hAnsiTheme="majorBidi" w:cstheme="majorBidi" w:hint="cs"/>
          <w:bCs/>
          <w:sz w:val="36"/>
          <w:szCs w:val="36"/>
          <w:u w:val="single"/>
          <w:rtl/>
        </w:rPr>
        <w:t>من مؤلفاته :</w:t>
      </w:r>
      <w:bookmarkStart w:id="0" w:name="_GoBack"/>
      <w:bookmarkEnd w:id="0"/>
    </w:p>
    <w:p w:rsidR="001A4F68" w:rsidRPr="001A4F68" w:rsidRDefault="001A4F68" w:rsidP="001A4F68">
      <w:pPr>
        <w:ind w:left="1080"/>
        <w:rPr>
          <w:rFonts w:asciiTheme="majorBidi" w:eastAsia="Calibri" w:hAnsiTheme="majorBidi" w:cstheme="majorBidi"/>
          <w:bCs/>
          <w:sz w:val="36"/>
          <w:szCs w:val="36"/>
          <w:rtl/>
        </w:rPr>
      </w:pPr>
      <w:r>
        <w:rPr>
          <w:rFonts w:asciiTheme="majorBidi" w:eastAsia="Calibri" w:hAnsiTheme="majorBidi" w:cstheme="majorBidi" w:hint="cs"/>
          <w:bCs/>
          <w:sz w:val="36"/>
          <w:szCs w:val="36"/>
          <w:rtl/>
        </w:rPr>
        <w:t xml:space="preserve">1 -  </w:t>
      </w:r>
      <w:r w:rsidRPr="001A4F68">
        <w:rPr>
          <w:rFonts w:asciiTheme="majorBidi" w:eastAsia="Calibri" w:hAnsiTheme="majorBidi" w:cstheme="majorBidi" w:hint="cs"/>
          <w:bCs/>
          <w:sz w:val="36"/>
          <w:szCs w:val="36"/>
          <w:rtl/>
        </w:rPr>
        <w:t>بناء المقال الصحفي ط1، ط2</w:t>
      </w:r>
      <w:r w:rsidRPr="001A4F68">
        <w:rPr>
          <w:rFonts w:ascii="Calibri" w:eastAsia="Calibri" w:hAnsi="Calibri" w:cs="Arial" w:hint="cs"/>
          <w:bCs/>
          <w:sz w:val="36"/>
          <w:szCs w:val="36"/>
          <w:rtl/>
        </w:rPr>
        <w:t xml:space="preserve">، دراسة تطبيقية في </w:t>
      </w:r>
      <w:r>
        <w:rPr>
          <w:rFonts w:ascii="Calibri" w:eastAsia="Calibri" w:hAnsi="Calibri" w:cs="Arial" w:hint="cs"/>
          <w:bCs/>
          <w:sz w:val="36"/>
          <w:szCs w:val="36"/>
          <w:rtl/>
        </w:rPr>
        <w:t xml:space="preserve">    </w:t>
      </w:r>
      <w:r w:rsidRPr="001A4F68">
        <w:rPr>
          <w:rFonts w:ascii="Calibri" w:eastAsia="Calibri" w:hAnsi="Calibri" w:cs="Arial" w:hint="cs"/>
          <w:bCs/>
          <w:sz w:val="36"/>
          <w:szCs w:val="36"/>
          <w:rtl/>
        </w:rPr>
        <w:t xml:space="preserve">الصحافة العربية </w:t>
      </w:r>
    </w:p>
    <w:p w:rsidR="001A4F68" w:rsidRPr="001A4F68" w:rsidRDefault="001A4F68" w:rsidP="001A4F68">
      <w:pPr>
        <w:ind w:left="1080"/>
        <w:rPr>
          <w:rFonts w:ascii="Calibri" w:eastAsia="Calibri" w:hAnsi="Calibri" w:cs="Arial"/>
          <w:bCs/>
          <w:sz w:val="36"/>
          <w:szCs w:val="36"/>
          <w:rtl/>
        </w:rPr>
      </w:pPr>
      <w:r w:rsidRPr="001A4F68">
        <w:rPr>
          <w:rFonts w:asciiTheme="majorBidi" w:eastAsia="Calibri" w:hAnsiTheme="majorBidi" w:cstheme="majorBidi" w:hint="cs"/>
          <w:bCs/>
          <w:sz w:val="36"/>
          <w:szCs w:val="36"/>
          <w:rtl/>
        </w:rPr>
        <w:t xml:space="preserve">2- التخطيط الاعلامي ،الاسس النظرية والتطبيقية </w:t>
      </w:r>
    </w:p>
    <w:p w:rsidR="001A4F68" w:rsidRDefault="001A4F68" w:rsidP="001A4F68">
      <w:pPr>
        <w:ind w:left="1080"/>
        <w:rPr>
          <w:rFonts w:ascii="Calibri" w:eastAsia="Calibri" w:hAnsi="Calibri" w:cs="Arial"/>
          <w:b/>
          <w:sz w:val="36"/>
          <w:rtl/>
        </w:rPr>
      </w:pPr>
      <w:r w:rsidRPr="001A4F68">
        <w:rPr>
          <w:rFonts w:ascii="Calibri" w:eastAsia="Calibri" w:hAnsi="Calibri" w:cs="Arial" w:hint="cs"/>
          <w:bCs/>
          <w:sz w:val="36"/>
          <w:szCs w:val="36"/>
          <w:rtl/>
        </w:rPr>
        <w:t>3- المسؤولية الاجتماعية في الصحافة الالكترونية</w:t>
      </w:r>
    </w:p>
    <w:p w:rsidR="001A4F68" w:rsidRDefault="001A4F68" w:rsidP="001A4F68">
      <w:pPr>
        <w:ind w:left="1080"/>
        <w:rPr>
          <w:rFonts w:ascii="Calibri" w:eastAsia="Calibri" w:hAnsi="Calibri" w:cs="Arial"/>
          <w:b/>
          <w:sz w:val="36"/>
          <w:rtl/>
        </w:rPr>
      </w:pPr>
    </w:p>
    <w:p w:rsidR="001A4F68" w:rsidRPr="001A4F68" w:rsidRDefault="001A4F68" w:rsidP="001A4F68">
      <w:pPr>
        <w:ind w:left="1080"/>
        <w:rPr>
          <w:rFonts w:ascii="Calibri" w:eastAsia="Calibri" w:hAnsi="Calibri" w:cs="Arial"/>
          <w:b/>
          <w:sz w:val="36"/>
        </w:rPr>
      </w:pPr>
    </w:p>
    <w:p w:rsidR="005F0443" w:rsidRDefault="005F0443">
      <w:pPr>
        <w:rPr>
          <w:rFonts w:ascii="Calibri" w:eastAsia="Calibri" w:hAnsi="Calibri" w:cs="Calibri"/>
        </w:rPr>
      </w:pPr>
    </w:p>
    <w:sectPr w:rsidR="005F0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8AA"/>
    <w:multiLevelType w:val="multilevel"/>
    <w:tmpl w:val="87E4D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70475"/>
    <w:multiLevelType w:val="multilevel"/>
    <w:tmpl w:val="3FBEB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04C39"/>
    <w:multiLevelType w:val="multilevel"/>
    <w:tmpl w:val="B24C9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65090"/>
    <w:multiLevelType w:val="multilevel"/>
    <w:tmpl w:val="F28A3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0443"/>
    <w:rsid w:val="001A4F68"/>
    <w:rsid w:val="002279D4"/>
    <w:rsid w:val="005F0443"/>
    <w:rsid w:val="00D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th.pres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</Words>
  <Characters>1567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</cp:revision>
  <dcterms:created xsi:type="dcterms:W3CDTF">2016-02-06T15:13:00Z</dcterms:created>
  <dcterms:modified xsi:type="dcterms:W3CDTF">2016-08-20T21:28:00Z</dcterms:modified>
</cp:coreProperties>
</file>