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FD" w:rsidRDefault="00136776" w:rsidP="00136776">
      <w:pPr>
        <w:jc w:val="center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سيرة</w:t>
      </w:r>
      <w:proofErr w:type="gramEnd"/>
      <w:r>
        <w:rPr>
          <w:rFonts w:hint="cs"/>
          <w:rtl/>
          <w:lang w:bidi="ar-DZ"/>
        </w:rPr>
        <w:t xml:space="preserve"> ذاتية </w:t>
      </w:r>
    </w:p>
    <w:p w:rsidR="00136776" w:rsidRDefault="00136776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الاسم :</w:t>
      </w:r>
      <w:proofErr w:type="gramEnd"/>
      <w:r>
        <w:rPr>
          <w:rFonts w:hint="cs"/>
          <w:rtl/>
          <w:lang w:bidi="ar-DZ"/>
        </w:rPr>
        <w:t xml:space="preserve"> عبد الحق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اللقب : </w:t>
      </w:r>
      <w:proofErr w:type="spellStart"/>
      <w:r>
        <w:rPr>
          <w:rFonts w:hint="cs"/>
          <w:rtl/>
          <w:lang w:bidi="ar-DZ"/>
        </w:rPr>
        <w:t>ميحي</w:t>
      </w:r>
      <w:proofErr w:type="spellEnd"/>
      <w:r>
        <w:rPr>
          <w:rFonts w:hint="cs"/>
          <w:rtl/>
          <w:lang w:bidi="ar-DZ"/>
        </w:rPr>
        <w:t xml:space="preserve">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تاريخ الميلاد : 22 / 8/ 1966 </w:t>
      </w:r>
      <w:proofErr w:type="spellStart"/>
      <w:r>
        <w:rPr>
          <w:rFonts w:hint="cs"/>
          <w:rtl/>
          <w:lang w:bidi="ar-DZ"/>
        </w:rPr>
        <w:t>باتنة</w:t>
      </w:r>
      <w:proofErr w:type="spellEnd"/>
      <w:r>
        <w:rPr>
          <w:rFonts w:hint="cs"/>
          <w:rtl/>
          <w:lang w:bidi="ar-DZ"/>
        </w:rPr>
        <w:t xml:space="preserve"> الجزائر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الحالة </w:t>
      </w:r>
      <w:proofErr w:type="gramStart"/>
      <w:r>
        <w:rPr>
          <w:rFonts w:hint="cs"/>
          <w:rtl/>
          <w:lang w:bidi="ar-DZ"/>
        </w:rPr>
        <w:t>العائلية :</w:t>
      </w:r>
      <w:proofErr w:type="gramEnd"/>
      <w:r>
        <w:rPr>
          <w:rFonts w:hint="cs"/>
          <w:rtl/>
          <w:lang w:bidi="ar-DZ"/>
        </w:rPr>
        <w:t xml:space="preserve"> متزوج وأب لأربعة أطفال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العنوان الشخصي : رقم 16 حي 290 مسكن ـ </w:t>
      </w:r>
      <w:proofErr w:type="spellStart"/>
      <w:r>
        <w:rPr>
          <w:rFonts w:hint="cs"/>
          <w:rtl/>
          <w:lang w:bidi="ar-DZ"/>
        </w:rPr>
        <w:t>كشيدة</w:t>
      </w:r>
      <w:proofErr w:type="spellEnd"/>
      <w:r>
        <w:rPr>
          <w:rFonts w:hint="cs"/>
          <w:rtl/>
          <w:lang w:bidi="ar-DZ"/>
        </w:rPr>
        <w:t xml:space="preserve"> </w:t>
      </w:r>
      <w:proofErr w:type="spellStart"/>
      <w:r>
        <w:rPr>
          <w:rFonts w:hint="cs"/>
          <w:rtl/>
          <w:lang w:bidi="ar-DZ"/>
        </w:rPr>
        <w:t>باتنة</w:t>
      </w:r>
      <w:proofErr w:type="spellEnd"/>
      <w:r>
        <w:rPr>
          <w:rFonts w:hint="cs"/>
          <w:rtl/>
          <w:lang w:bidi="ar-DZ"/>
        </w:rPr>
        <w:t xml:space="preserve"> ـ الجزائر </w:t>
      </w:r>
    </w:p>
    <w:p w:rsidR="00136776" w:rsidRDefault="00136776" w:rsidP="00136776">
      <w:pPr>
        <w:jc w:val="right"/>
        <w:rPr>
          <w:lang w:bidi="ar-DZ"/>
        </w:rPr>
      </w:pPr>
      <w:r>
        <w:rPr>
          <w:rFonts w:hint="cs"/>
          <w:rtl/>
          <w:lang w:bidi="ar-DZ"/>
        </w:rPr>
        <w:t xml:space="preserve">  </w:t>
      </w:r>
      <w:hyperlink r:id="rId5" w:history="1">
        <w:r w:rsidRPr="00997AAB">
          <w:rPr>
            <w:rStyle w:val="Lienhypertexte"/>
            <w:lang w:bidi="ar-DZ"/>
          </w:rPr>
          <w:t>aymenmihi66@hotmail.fr</w:t>
        </w:r>
        <w:r w:rsidRPr="00997AAB">
          <w:rPr>
            <w:rStyle w:val="Lienhypertexte"/>
            <w:rFonts w:hint="cs"/>
            <w:rtl/>
            <w:lang w:bidi="ar-DZ"/>
          </w:rPr>
          <w:t>البريد</w:t>
        </w:r>
      </w:hyperlink>
      <w:r>
        <w:rPr>
          <w:rFonts w:hint="cs"/>
          <w:rtl/>
          <w:lang w:bidi="ar-DZ"/>
        </w:rPr>
        <w:t xml:space="preserve"> الالكتروني   :</w:t>
      </w:r>
      <w:r>
        <w:rPr>
          <w:lang w:bidi="ar-DZ"/>
        </w:rPr>
        <w:t xml:space="preserve"> </w:t>
      </w:r>
      <w:r>
        <w:rPr>
          <w:rFonts w:hint="cs"/>
          <w:rtl/>
          <w:lang w:bidi="ar-DZ"/>
        </w:rPr>
        <w:t xml:space="preserve"> </w:t>
      </w:r>
    </w:p>
    <w:p w:rsidR="00136776" w:rsidRPr="00136776" w:rsidRDefault="00136776" w:rsidP="00136776">
      <w:pPr>
        <w:jc w:val="right"/>
        <w:rPr>
          <w:b/>
          <w:bCs/>
          <w:rtl/>
          <w:lang w:bidi="ar-DZ"/>
        </w:rPr>
      </w:pPr>
      <w:r w:rsidRPr="00136776">
        <w:rPr>
          <w:rFonts w:hint="cs"/>
          <w:b/>
          <w:bCs/>
          <w:rtl/>
          <w:lang w:bidi="ar-DZ"/>
        </w:rPr>
        <w:t xml:space="preserve">الحياة </w:t>
      </w:r>
      <w:proofErr w:type="gramStart"/>
      <w:r w:rsidRPr="00136776">
        <w:rPr>
          <w:rFonts w:hint="cs"/>
          <w:b/>
          <w:bCs/>
          <w:rtl/>
          <w:lang w:bidi="ar-DZ"/>
        </w:rPr>
        <w:t>العلمية :</w:t>
      </w:r>
      <w:proofErr w:type="gramEnd"/>
      <w:r w:rsidRPr="00136776">
        <w:rPr>
          <w:rFonts w:hint="cs"/>
          <w:b/>
          <w:bCs/>
          <w:rtl/>
          <w:lang w:bidi="ar-DZ"/>
        </w:rPr>
        <w:t xml:space="preserve"> </w:t>
      </w:r>
    </w:p>
    <w:p w:rsidR="00136776" w:rsidRPr="00136776" w:rsidRDefault="00136776" w:rsidP="00136776">
      <w:pPr>
        <w:jc w:val="right"/>
        <w:rPr>
          <w:b/>
          <w:bCs/>
          <w:rtl/>
          <w:lang w:bidi="ar-DZ"/>
        </w:rPr>
      </w:pPr>
      <w:r w:rsidRPr="00136776">
        <w:rPr>
          <w:rFonts w:hint="cs"/>
          <w:b/>
          <w:bCs/>
          <w:rtl/>
          <w:lang w:bidi="ar-DZ"/>
        </w:rPr>
        <w:t xml:space="preserve">الشهادات المتحصل عليها </w:t>
      </w:r>
    </w:p>
    <w:p w:rsidR="00136776" w:rsidRDefault="00136776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ثانوية</w:t>
      </w:r>
      <w:proofErr w:type="gramEnd"/>
      <w:r>
        <w:rPr>
          <w:rFonts w:hint="cs"/>
          <w:rtl/>
          <w:lang w:bidi="ar-DZ"/>
        </w:rPr>
        <w:t xml:space="preserve"> تجارية شعبة المحاسبة بتاريخ 1987 من الجزائر </w:t>
      </w:r>
    </w:p>
    <w:p w:rsidR="00136776" w:rsidRDefault="00136776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ليسانس</w:t>
      </w:r>
      <w:proofErr w:type="gramEnd"/>
      <w:r>
        <w:rPr>
          <w:rFonts w:hint="cs"/>
          <w:rtl/>
          <w:lang w:bidi="ar-DZ"/>
        </w:rPr>
        <w:t xml:space="preserve"> شريعة بتاريخ 1993 جامعة دمشق كلية الشريعة </w:t>
      </w:r>
    </w:p>
    <w:p w:rsidR="00136776" w:rsidRDefault="00136776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ماجستير</w:t>
      </w:r>
      <w:proofErr w:type="gramEnd"/>
      <w:r>
        <w:rPr>
          <w:rFonts w:hint="cs"/>
          <w:rtl/>
          <w:lang w:bidi="ar-DZ"/>
        </w:rPr>
        <w:t xml:space="preserve"> شريعة تخصص فقه مقارن جامعة العلوم والتكنولوجيا عام 2001 وكان عنوان الرسالة قضاء القاضي بعلمه في الشريعة والقانون الوضعي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دكتوراه تخصص شريعة وقانون جامعة الحاج لخضر </w:t>
      </w:r>
      <w:proofErr w:type="spellStart"/>
      <w:r>
        <w:rPr>
          <w:rFonts w:hint="cs"/>
          <w:rtl/>
          <w:lang w:bidi="ar-DZ"/>
        </w:rPr>
        <w:t>باتنة</w:t>
      </w:r>
      <w:proofErr w:type="spellEnd"/>
      <w:r>
        <w:rPr>
          <w:rFonts w:hint="cs"/>
          <w:rtl/>
          <w:lang w:bidi="ar-DZ"/>
        </w:rPr>
        <w:t xml:space="preserve"> الجزائر عام 2008م وكان عنوان الرسالة  التكافؤ وأثره في وجوب عقوبة القصاص بالنفس بين الشريعة والقانون </w:t>
      </w:r>
    </w:p>
    <w:p w:rsidR="00136776" w:rsidRPr="00EB5E5A" w:rsidRDefault="00136776" w:rsidP="00136776">
      <w:pPr>
        <w:jc w:val="right"/>
        <w:rPr>
          <w:b/>
          <w:bCs/>
          <w:rtl/>
          <w:lang w:bidi="ar-DZ"/>
        </w:rPr>
      </w:pPr>
      <w:r w:rsidRPr="00EB5E5A">
        <w:rPr>
          <w:rFonts w:hint="cs"/>
          <w:b/>
          <w:bCs/>
          <w:rtl/>
          <w:lang w:bidi="ar-DZ"/>
        </w:rPr>
        <w:t xml:space="preserve">الحياة المهنية و العملية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ـ مدرس بالمعاهد العلمية بالجمهورية اليمنية لمادة العلوم الإسلامية من 1994 ـ 2001م </w:t>
      </w:r>
    </w:p>
    <w:p w:rsidR="00136776" w:rsidRDefault="00136776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مدرس بدار القرآن الكريم</w:t>
      </w:r>
      <w:r w:rsidR="00EB5E5A">
        <w:rPr>
          <w:rFonts w:hint="cs"/>
          <w:rtl/>
          <w:lang w:bidi="ar-DZ"/>
        </w:rPr>
        <w:t xml:space="preserve"> صنعاء </w:t>
      </w:r>
      <w:proofErr w:type="gramStart"/>
      <w:r w:rsidR="00EB5E5A">
        <w:rPr>
          <w:rFonts w:hint="cs"/>
          <w:rtl/>
          <w:lang w:bidi="ar-DZ"/>
        </w:rPr>
        <w:t xml:space="preserve">اليمن </w:t>
      </w:r>
      <w:r>
        <w:rPr>
          <w:rFonts w:hint="cs"/>
          <w:rtl/>
          <w:lang w:bidi="ar-DZ"/>
        </w:rPr>
        <w:t xml:space="preserve"> لمادتي</w:t>
      </w:r>
      <w:proofErr w:type="gramEnd"/>
      <w:r>
        <w:rPr>
          <w:rFonts w:hint="cs"/>
          <w:rtl/>
          <w:lang w:bidi="ar-DZ"/>
        </w:rPr>
        <w:t xml:space="preserve"> المواريث والفقه وأصوله الفترة </w:t>
      </w:r>
      <w:r w:rsidR="00EB5E5A">
        <w:rPr>
          <w:rFonts w:hint="cs"/>
          <w:rtl/>
          <w:lang w:bidi="ar-DZ"/>
        </w:rPr>
        <w:t>نفسها 1997 ـ 2001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محاضر بكلية التربية  بزنجبار دولة تنزانيا لمواد الفقه وأصوله والقرآن الكريم وتجويده من 2001 إلى 2006</w:t>
      </w:r>
    </w:p>
    <w:p w:rsidR="00EB5E5A" w:rsidRDefault="00EB5E5A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أستاذ</w:t>
      </w:r>
      <w:proofErr w:type="gramEnd"/>
      <w:r>
        <w:rPr>
          <w:rFonts w:hint="cs"/>
          <w:rtl/>
          <w:lang w:bidi="ar-DZ"/>
        </w:rPr>
        <w:t xml:space="preserve"> مشارك بجامعة الأمير عبد القادر للعلوم الإسلامية قسم الشريعة والقانون من العام 2008ـ إلى وقتنا هذا </w:t>
      </w:r>
    </w:p>
    <w:p w:rsidR="00EB5E5A" w:rsidRDefault="00EB5E5A" w:rsidP="00136776">
      <w:pPr>
        <w:jc w:val="right"/>
        <w:rPr>
          <w:rtl/>
          <w:lang w:bidi="ar-DZ"/>
        </w:rPr>
      </w:pPr>
      <w:proofErr w:type="gramStart"/>
      <w:r>
        <w:rPr>
          <w:rFonts w:hint="cs"/>
          <w:rtl/>
          <w:lang w:bidi="ar-DZ"/>
        </w:rPr>
        <w:t>الملتقيات</w:t>
      </w:r>
      <w:proofErr w:type="gramEnd"/>
      <w:r>
        <w:rPr>
          <w:rFonts w:hint="cs"/>
          <w:rtl/>
          <w:lang w:bidi="ar-DZ"/>
        </w:rPr>
        <w:t xml:space="preserve"> والأنشطة العلمية 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المشاركة في العديد من الملتقيات والندوات الوطنية والدولية داخل الجزائر وخارجها 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ملتقى الوقف الثاني والمنعقد في </w:t>
      </w:r>
      <w:proofErr w:type="spellStart"/>
      <w:r>
        <w:rPr>
          <w:rFonts w:hint="cs"/>
          <w:rtl/>
          <w:lang w:bidi="ar-DZ"/>
        </w:rPr>
        <w:t>قسنطينة</w:t>
      </w:r>
      <w:proofErr w:type="spellEnd"/>
      <w:r>
        <w:rPr>
          <w:rFonts w:hint="cs"/>
          <w:rtl/>
          <w:lang w:bidi="ar-DZ"/>
        </w:rPr>
        <w:t xml:space="preserve"> سنة 2010 بمحاضرة بعنوان  دور البنوك الإسلامية في عملية استثمار الوقف 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ملتقى الفكر الإسلامي والمنعقد بالعاصمة بتاريخ 2012 بعنوان حماية الحريات الفردية في الشريعة الإسلامية 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ملتقى السيرة النبوية الثاني والمنعقد في </w:t>
      </w:r>
      <w:proofErr w:type="spellStart"/>
      <w:r>
        <w:rPr>
          <w:rFonts w:hint="cs"/>
          <w:rtl/>
          <w:lang w:bidi="ar-DZ"/>
        </w:rPr>
        <w:t>قسنطينة</w:t>
      </w:r>
      <w:proofErr w:type="spellEnd"/>
      <w:r>
        <w:rPr>
          <w:rFonts w:hint="cs"/>
          <w:rtl/>
          <w:lang w:bidi="ar-DZ"/>
        </w:rPr>
        <w:t xml:space="preserve">  بتاريخ 2013 بعنوان أهل الذمة في </w:t>
      </w:r>
      <w:proofErr w:type="spellStart"/>
      <w:r>
        <w:rPr>
          <w:rFonts w:hint="cs"/>
          <w:rtl/>
          <w:lang w:bidi="ar-DZ"/>
        </w:rPr>
        <w:t>الاسلام</w:t>
      </w:r>
      <w:proofErr w:type="spellEnd"/>
      <w:r>
        <w:rPr>
          <w:rFonts w:hint="cs"/>
          <w:rtl/>
          <w:lang w:bidi="ar-DZ"/>
        </w:rPr>
        <w:t xml:space="preserve"> </w:t>
      </w:r>
    </w:p>
    <w:p w:rsidR="00EB5E5A" w:rsidRDefault="00EB5E5A" w:rsidP="00136776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الملتقى الدولي الثاني </w:t>
      </w:r>
      <w:proofErr w:type="spellStart"/>
      <w:r>
        <w:rPr>
          <w:rFonts w:hint="cs"/>
          <w:rtl/>
          <w:lang w:bidi="ar-DZ"/>
        </w:rPr>
        <w:t>لإعمار</w:t>
      </w:r>
      <w:proofErr w:type="spellEnd"/>
      <w:r>
        <w:rPr>
          <w:rFonts w:hint="cs"/>
          <w:rtl/>
          <w:lang w:bidi="ar-DZ"/>
        </w:rPr>
        <w:t xml:space="preserve"> غزة والمنعقد بتركيا 2014 بمداخلة بعنوان  دور الوقف في عملية </w:t>
      </w:r>
      <w:proofErr w:type="spellStart"/>
      <w:r>
        <w:rPr>
          <w:rFonts w:hint="cs"/>
          <w:rtl/>
          <w:lang w:bidi="ar-DZ"/>
        </w:rPr>
        <w:t>الإعمار</w:t>
      </w:r>
      <w:proofErr w:type="spellEnd"/>
      <w:r>
        <w:rPr>
          <w:rFonts w:hint="cs"/>
          <w:rtl/>
          <w:lang w:bidi="ar-DZ"/>
        </w:rPr>
        <w:t xml:space="preserve"> </w:t>
      </w:r>
    </w:p>
    <w:p w:rsidR="00EB5E5A" w:rsidRDefault="00EB5E5A" w:rsidP="00EB5E5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الملتقى الدولي المنعقد في تركيا عام 2015 بورشة بعنوان وقف الرباط الشروط </w:t>
      </w:r>
      <w:r w:rsidR="002F13BE">
        <w:rPr>
          <w:rFonts w:hint="cs"/>
          <w:rtl/>
          <w:lang w:bidi="ar-DZ"/>
        </w:rPr>
        <w:t>والآليات</w:t>
      </w:r>
      <w:r>
        <w:rPr>
          <w:rFonts w:hint="cs"/>
          <w:rtl/>
          <w:lang w:bidi="ar-DZ"/>
        </w:rPr>
        <w:t xml:space="preserve"> </w:t>
      </w:r>
    </w:p>
    <w:p w:rsidR="00EB5E5A" w:rsidRDefault="00EB5E5A" w:rsidP="00EB5E5A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وغيرها من الندوات الوطنية حول حوادث </w:t>
      </w:r>
      <w:proofErr w:type="gramStart"/>
      <w:r>
        <w:rPr>
          <w:rFonts w:hint="cs"/>
          <w:rtl/>
          <w:lang w:bidi="ar-DZ"/>
        </w:rPr>
        <w:t>المرور  وحقوق</w:t>
      </w:r>
      <w:proofErr w:type="gramEnd"/>
      <w:r>
        <w:rPr>
          <w:rFonts w:hint="cs"/>
          <w:rtl/>
          <w:lang w:bidi="ar-DZ"/>
        </w:rPr>
        <w:t xml:space="preserve"> الإنسان في الشريعة الإسلامية  وحقوق الطفل و التفكك الأسري </w:t>
      </w:r>
    </w:p>
    <w:p w:rsidR="00EB5E5A" w:rsidRPr="002F13BE" w:rsidRDefault="002F13BE" w:rsidP="00EB5E5A">
      <w:pPr>
        <w:jc w:val="right"/>
        <w:rPr>
          <w:b/>
          <w:bCs/>
          <w:rtl/>
          <w:lang w:bidi="ar-DZ"/>
        </w:rPr>
      </w:pPr>
      <w:r w:rsidRPr="002F13BE">
        <w:rPr>
          <w:rFonts w:hint="cs"/>
          <w:b/>
          <w:bCs/>
          <w:rtl/>
          <w:lang w:bidi="ar-DZ"/>
        </w:rPr>
        <w:lastRenderedPageBreak/>
        <w:t xml:space="preserve">الإنتاج </w:t>
      </w:r>
      <w:proofErr w:type="gramStart"/>
      <w:r w:rsidRPr="002F13BE">
        <w:rPr>
          <w:rFonts w:hint="cs"/>
          <w:b/>
          <w:bCs/>
          <w:rtl/>
          <w:lang w:bidi="ar-DZ"/>
        </w:rPr>
        <w:t>العلمي :</w:t>
      </w:r>
      <w:proofErr w:type="gramEnd"/>
      <w:r w:rsidRPr="002F13BE">
        <w:rPr>
          <w:rFonts w:hint="cs"/>
          <w:b/>
          <w:bCs/>
          <w:rtl/>
          <w:lang w:bidi="ar-DZ"/>
        </w:rPr>
        <w:t xml:space="preserve">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ـ إصدار كتاب بعنوان القضاء في الإسلام حضارة ونظاما طبعة دار الحكمة </w:t>
      </w:r>
      <w:proofErr w:type="spellStart"/>
      <w:r>
        <w:rPr>
          <w:rFonts w:hint="cs"/>
          <w:rtl/>
          <w:lang w:bidi="ar-DZ"/>
        </w:rPr>
        <w:t>باتنة</w:t>
      </w:r>
      <w:proofErr w:type="spellEnd"/>
      <w:r>
        <w:rPr>
          <w:rFonts w:hint="cs"/>
          <w:rtl/>
          <w:lang w:bidi="ar-DZ"/>
        </w:rPr>
        <w:t xml:space="preserve"> الجزائر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مطبوعة جامعية بعنوان الفقه الجنائي الإسلامي لطلبة السنة الثالثة فقه </w:t>
      </w:r>
      <w:r w:rsidR="003C6F7A">
        <w:rPr>
          <w:rFonts w:hint="cs"/>
          <w:rtl/>
          <w:lang w:bidi="ar-DZ"/>
        </w:rPr>
        <w:t>وأصوله</w:t>
      </w:r>
      <w:r>
        <w:rPr>
          <w:rFonts w:hint="cs"/>
          <w:rtl/>
          <w:lang w:bidi="ar-DZ"/>
        </w:rPr>
        <w:t xml:space="preserve"> ليسانس ـ ل م د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مطبوعة جامعية بعنوان مصادر حقوق </w:t>
      </w:r>
      <w:proofErr w:type="spellStart"/>
      <w:r>
        <w:rPr>
          <w:rFonts w:hint="cs"/>
          <w:rtl/>
          <w:lang w:bidi="ar-DZ"/>
        </w:rPr>
        <w:t>الانسان</w:t>
      </w:r>
      <w:proofErr w:type="spellEnd"/>
      <w:r>
        <w:rPr>
          <w:rFonts w:hint="cs"/>
          <w:rtl/>
          <w:lang w:bidi="ar-DZ"/>
        </w:rPr>
        <w:t xml:space="preserve"> في الفقه الإسلامي مطبوعة لطلاب السنة الثانية تخصص حقوق إنسان ل ـ م ـ د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كتاب صراع الحضارات على جزيرة زنجبار وأثره على الدعوة الإسلامية تحت الطبع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المقالات المحكمة :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حكم الفوائد البنكية  منشورات مجلة الدراسات الإسلامية مركز البصيرة للدراسات الإسلامية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مخاطبات قطب الأئمة لسلاطين زنجبار  دراسة </w:t>
      </w:r>
      <w:proofErr w:type="spellStart"/>
      <w:r>
        <w:rPr>
          <w:rFonts w:hint="cs"/>
          <w:rtl/>
          <w:lang w:bidi="ar-DZ"/>
        </w:rPr>
        <w:t>توثيقية</w:t>
      </w:r>
      <w:proofErr w:type="spellEnd"/>
      <w:r>
        <w:rPr>
          <w:rFonts w:hint="cs"/>
          <w:rtl/>
          <w:lang w:bidi="ar-DZ"/>
        </w:rPr>
        <w:t xml:space="preserve"> تحليلية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المؤثرات الفقهية على شرق إفريقيا زنجبار نموذجا مجلة الإحياء جامعة الأمير عبد القادر </w:t>
      </w:r>
      <w:proofErr w:type="spellStart"/>
      <w:r>
        <w:rPr>
          <w:rFonts w:hint="cs"/>
          <w:rtl/>
          <w:lang w:bidi="ar-DZ"/>
        </w:rPr>
        <w:t>قسنطينة</w:t>
      </w:r>
      <w:proofErr w:type="spellEnd"/>
      <w:r>
        <w:rPr>
          <w:rFonts w:hint="cs"/>
          <w:rtl/>
          <w:lang w:bidi="ar-DZ"/>
        </w:rPr>
        <w:t xml:space="preserve">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أسرار المنهج الرباني في معالجة الجريمة منشورات مجلة الإحياء جامعة الحاج لخضر كلية العلوم </w:t>
      </w:r>
      <w:proofErr w:type="spellStart"/>
      <w:r>
        <w:rPr>
          <w:rFonts w:hint="cs"/>
          <w:rtl/>
          <w:lang w:bidi="ar-DZ"/>
        </w:rPr>
        <w:t>الانسانية</w:t>
      </w:r>
      <w:proofErr w:type="spellEnd"/>
      <w:r>
        <w:rPr>
          <w:rFonts w:hint="cs"/>
          <w:rtl/>
          <w:lang w:bidi="ar-DZ"/>
        </w:rPr>
        <w:t xml:space="preserve"> والاجتماعية والعلوم الإسلامية ـ </w:t>
      </w:r>
      <w:proofErr w:type="spellStart"/>
      <w:r>
        <w:rPr>
          <w:rFonts w:hint="cs"/>
          <w:rtl/>
          <w:lang w:bidi="ar-DZ"/>
        </w:rPr>
        <w:t>باتنة</w:t>
      </w:r>
      <w:proofErr w:type="spellEnd"/>
      <w:r>
        <w:rPr>
          <w:rFonts w:hint="cs"/>
          <w:rtl/>
          <w:lang w:bidi="ar-DZ"/>
        </w:rPr>
        <w:t xml:space="preserve"> ـ </w:t>
      </w:r>
    </w:p>
    <w:p w:rsidR="002F13BE" w:rsidRDefault="002F13BE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نائب القاضي مكانته وشروطه دراسة فقهية تاريخية تحت الطبع مجلة الجامعة الإسلامية </w:t>
      </w:r>
    </w:p>
    <w:p w:rsidR="003C6F7A" w:rsidRDefault="003C6F7A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الاهتمامات </w:t>
      </w:r>
      <w:proofErr w:type="gramStart"/>
      <w:r>
        <w:rPr>
          <w:rFonts w:hint="cs"/>
          <w:rtl/>
          <w:lang w:bidi="ar-DZ"/>
        </w:rPr>
        <w:t>والميول :</w:t>
      </w:r>
      <w:proofErr w:type="gramEnd"/>
      <w:r>
        <w:rPr>
          <w:rFonts w:hint="cs"/>
          <w:rtl/>
          <w:lang w:bidi="ar-DZ"/>
        </w:rPr>
        <w:t xml:space="preserve"> </w:t>
      </w:r>
    </w:p>
    <w:p w:rsidR="003C6F7A" w:rsidRDefault="003C6F7A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ـ دراسةالتاريخ الإسلامي دراسة </w:t>
      </w:r>
    </w:p>
    <w:p w:rsidR="003C6F7A" w:rsidRDefault="003C6F7A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الدعوة والتدريس </w:t>
      </w:r>
      <w:proofErr w:type="spellStart"/>
      <w:r>
        <w:rPr>
          <w:rFonts w:hint="cs"/>
          <w:rtl/>
          <w:lang w:bidi="ar-DZ"/>
        </w:rPr>
        <w:t>المسجدي</w:t>
      </w:r>
      <w:proofErr w:type="spellEnd"/>
      <w:r>
        <w:rPr>
          <w:rFonts w:hint="cs"/>
          <w:rtl/>
          <w:lang w:bidi="ar-DZ"/>
        </w:rPr>
        <w:t xml:space="preserve"> والخطابة </w:t>
      </w:r>
    </w:p>
    <w:p w:rsidR="003C6F7A" w:rsidRDefault="003C6F7A" w:rsidP="002F13BE">
      <w:pPr>
        <w:jc w:val="right"/>
        <w:rPr>
          <w:rtl/>
          <w:lang w:bidi="ar-DZ"/>
        </w:rPr>
      </w:pPr>
      <w:r>
        <w:rPr>
          <w:rFonts w:hint="cs"/>
          <w:rtl/>
          <w:lang w:bidi="ar-DZ"/>
        </w:rPr>
        <w:t xml:space="preserve"> </w:t>
      </w:r>
    </w:p>
    <w:p w:rsidR="002F13BE" w:rsidRDefault="002F13BE" w:rsidP="002F13BE">
      <w:pPr>
        <w:jc w:val="right"/>
        <w:rPr>
          <w:rtl/>
          <w:lang w:bidi="ar-DZ"/>
        </w:rPr>
      </w:pPr>
    </w:p>
    <w:p w:rsidR="002F13BE" w:rsidRDefault="002F13BE" w:rsidP="00EB5E5A">
      <w:pPr>
        <w:jc w:val="right"/>
        <w:rPr>
          <w:rtl/>
          <w:lang w:bidi="ar-DZ"/>
        </w:rPr>
      </w:pPr>
    </w:p>
    <w:p w:rsidR="00136776" w:rsidRDefault="00136776" w:rsidP="00136776">
      <w:pPr>
        <w:jc w:val="right"/>
        <w:rPr>
          <w:rtl/>
          <w:lang w:bidi="ar-DZ"/>
        </w:rPr>
      </w:pPr>
    </w:p>
    <w:p w:rsidR="00136776" w:rsidRPr="00136776" w:rsidRDefault="00136776" w:rsidP="00136776">
      <w:pPr>
        <w:jc w:val="right"/>
        <w:rPr>
          <w:lang w:bidi="ar-DZ"/>
        </w:rPr>
      </w:pPr>
    </w:p>
    <w:sectPr w:rsidR="00136776" w:rsidRPr="00136776" w:rsidSect="00173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136776"/>
    <w:rsid w:val="00136776"/>
    <w:rsid w:val="00173EFD"/>
    <w:rsid w:val="002F13BE"/>
    <w:rsid w:val="003C6F7A"/>
    <w:rsid w:val="00A4535A"/>
    <w:rsid w:val="00EA62DA"/>
    <w:rsid w:val="00EB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E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67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ymenmihi66@hotmail.fr&#1575;&#1604;&#1576;&#1585;&#1610;&#158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89E95-B651-4362-83C4-7BEA3984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magsou</cp:lastModifiedBy>
  <cp:revision>2</cp:revision>
  <dcterms:created xsi:type="dcterms:W3CDTF">2016-12-23T09:32:00Z</dcterms:created>
  <dcterms:modified xsi:type="dcterms:W3CDTF">2016-12-23T09:32:00Z</dcterms:modified>
</cp:coreProperties>
</file>