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DD" w:rsidRPr="00160549" w:rsidRDefault="00160549" w:rsidP="00160549">
      <w:pPr>
        <w:bidi/>
        <w:jc w:val="lowKashida"/>
        <w:rPr>
          <w:rFonts w:hint="cs"/>
          <w:sz w:val="28"/>
          <w:szCs w:val="28"/>
          <w:rtl/>
          <w:lang w:bidi="ar-IQ"/>
        </w:rPr>
      </w:pPr>
      <w:r w:rsidRPr="00160549">
        <w:rPr>
          <w:rFonts w:hint="cs"/>
          <w:sz w:val="28"/>
          <w:szCs w:val="28"/>
          <w:rtl/>
          <w:lang w:bidi="ar-IQ"/>
        </w:rPr>
        <w:t>الاسم: زينب عبد السلام عبد الحميد الجنابي</w:t>
      </w:r>
    </w:p>
    <w:p w:rsidR="00160549" w:rsidRPr="00160549" w:rsidRDefault="00160549" w:rsidP="00160549">
      <w:pPr>
        <w:bidi/>
        <w:jc w:val="lowKashida"/>
        <w:rPr>
          <w:rFonts w:hint="cs"/>
          <w:sz w:val="28"/>
          <w:szCs w:val="28"/>
          <w:rtl/>
          <w:lang w:bidi="ar-IQ"/>
        </w:rPr>
      </w:pPr>
      <w:r w:rsidRPr="00160549">
        <w:rPr>
          <w:rFonts w:hint="cs"/>
          <w:sz w:val="28"/>
          <w:szCs w:val="28"/>
          <w:rtl/>
          <w:lang w:bidi="ar-IQ"/>
        </w:rPr>
        <w:t>اللقب العلمي: مدرس</w:t>
      </w:r>
    </w:p>
    <w:p w:rsidR="00160549" w:rsidRDefault="00160549" w:rsidP="00160549">
      <w:pPr>
        <w:bidi/>
        <w:jc w:val="lowKashida"/>
        <w:rPr>
          <w:rFonts w:hint="cs"/>
          <w:sz w:val="28"/>
          <w:szCs w:val="28"/>
          <w:rtl/>
          <w:lang w:bidi="ar-IQ"/>
        </w:rPr>
      </w:pPr>
      <w:r w:rsidRPr="00160549">
        <w:rPr>
          <w:rFonts w:hint="cs"/>
          <w:sz w:val="28"/>
          <w:szCs w:val="28"/>
          <w:rtl/>
          <w:lang w:bidi="ar-IQ"/>
        </w:rPr>
        <w:t>الشهادة: ماجستير قانون/جامعة بابل، طالبة دكتوراه/ جامعة بابل</w:t>
      </w:r>
    </w:p>
    <w:p w:rsidR="002733A1" w:rsidRDefault="00160549" w:rsidP="00160549">
      <w:pPr>
        <w:bidi/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المنشورة: </w:t>
      </w:r>
    </w:p>
    <w:p w:rsidR="00160549" w:rsidRDefault="002733A1" w:rsidP="002733A1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 w:rsidRPr="002733A1">
        <w:rPr>
          <w:rFonts w:hint="cs"/>
          <w:sz w:val="28"/>
          <w:szCs w:val="28"/>
          <w:rtl/>
          <w:lang w:bidi="ar-IQ"/>
        </w:rPr>
        <w:t>التفكك الاسري ودور التشريعات في الحد منه</w:t>
      </w:r>
    </w:p>
    <w:p w:rsidR="002733A1" w:rsidRDefault="008A1BA7" w:rsidP="002733A1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السرية في اعمال الادارة دراسة مقارنة</w:t>
      </w:r>
    </w:p>
    <w:p w:rsidR="00FA632A" w:rsidRDefault="00FA632A" w:rsidP="00FA632A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تأملات ودروس في خطب الامام الحسين (ع) يوم الطف الحوار الحسني </w:t>
      </w:r>
      <w:proofErr w:type="spellStart"/>
      <w:r>
        <w:rPr>
          <w:rFonts w:hint="cs"/>
          <w:sz w:val="28"/>
          <w:szCs w:val="28"/>
          <w:rtl/>
          <w:lang w:bidi="ar-IQ"/>
        </w:rPr>
        <w:t>انموذ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جا</w:t>
      </w:r>
      <w:proofErr w:type="spellEnd"/>
    </w:p>
    <w:p w:rsidR="008A1BA7" w:rsidRDefault="008A1BA7" w:rsidP="008A1BA7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آثار جهل الموظف بالقواعد القانونية</w:t>
      </w:r>
    </w:p>
    <w:p w:rsidR="008A1BA7" w:rsidRDefault="008A1BA7" w:rsidP="008A1BA7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الحق في مستوى معيشي مناسب دراسة مقارنة</w:t>
      </w:r>
    </w:p>
    <w:p w:rsidR="008A1BA7" w:rsidRDefault="008A1BA7" w:rsidP="008A1BA7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انقضاء عقد تقديم المعونة</w:t>
      </w:r>
    </w:p>
    <w:p w:rsidR="008A1BA7" w:rsidRPr="008A1BA7" w:rsidRDefault="008A1BA7" w:rsidP="008A1BA7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 w:rsidRPr="008A1BA7">
        <w:rPr>
          <w:rFonts w:cs="Arial"/>
          <w:sz w:val="28"/>
          <w:szCs w:val="28"/>
          <w:rtl/>
          <w:lang w:bidi="ar-IQ"/>
        </w:rPr>
        <w:t>المرجعية الدينية ودورها في المحافظة</w:t>
      </w:r>
      <w:r>
        <w:rPr>
          <w:rFonts w:cs="Arial"/>
          <w:sz w:val="28"/>
          <w:szCs w:val="28"/>
          <w:rtl/>
          <w:lang w:bidi="ar-IQ"/>
        </w:rPr>
        <w:t xml:space="preserve"> على أخلاقيات الوظيفة العامة </w:t>
      </w:r>
    </w:p>
    <w:p w:rsidR="008A1BA7" w:rsidRPr="00CE568B" w:rsidRDefault="00CE568B" w:rsidP="008A1BA7">
      <w:pPr>
        <w:pStyle w:val="a3"/>
        <w:numPr>
          <w:ilvl w:val="0"/>
          <w:numId w:val="1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الاختصاصات الاستشارية لهيئة الرأي دراسة مقارنة</w:t>
      </w:r>
    </w:p>
    <w:p w:rsidR="00CE568B" w:rsidRDefault="00CE568B" w:rsidP="00CE568B">
      <w:pPr>
        <w:bidi/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شاركت في العديد من المؤتمرات منها:</w:t>
      </w:r>
    </w:p>
    <w:p w:rsidR="00CE568B" w:rsidRDefault="00851F7F" w:rsidP="00CE568B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العلوم الانسانية واشكاليات الواقع العربي بعد عام 2003 جامعة بغداد/ كلية الآداب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الدولي الاول للإبداع جامعة بابل/ كلية التربية الانسانية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سيادة القانون اداة لبناء المجتمع المتحضر  كلية المستقبل الجامعة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طف التضحيات مداد الانتصارات الجامعة المستنصرية/ كلية الآداب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مركز الدراسات التخصصية بين الحوزة والجامعة مركز الدراسات التخصصية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السيدة فاطمة الزهراء عليها السلام نبراس الاسرة المسلمة</w:t>
      </w:r>
    </w:p>
    <w:p w:rsidR="00851F7F" w:rsidRDefault="00851F7F" w:rsidP="00851F7F">
      <w:pPr>
        <w:pStyle w:val="a3"/>
        <w:numPr>
          <w:ilvl w:val="0"/>
          <w:numId w:val="2"/>
        </w:numPr>
        <w:bidi/>
        <w:jc w:val="lowKashida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دور البحث العلمي في خدمة المجتمع وحل الازمات كلية الامام الكاظم (ع) اقسام الديوانية</w:t>
      </w:r>
    </w:p>
    <w:p w:rsidR="00851F7F" w:rsidRPr="00851F7F" w:rsidRDefault="00851F7F" w:rsidP="00851F7F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851F7F">
        <w:rPr>
          <w:rFonts w:hint="cs"/>
          <w:sz w:val="28"/>
          <w:szCs w:val="28"/>
          <w:rtl/>
          <w:lang w:bidi="ar-IQ"/>
        </w:rPr>
        <w:t xml:space="preserve">مؤتمر دور القانون في حماية الاسرة </w:t>
      </w:r>
      <w:r w:rsidRPr="00851F7F">
        <w:rPr>
          <w:rFonts w:cs="Arial"/>
          <w:sz w:val="28"/>
          <w:szCs w:val="28"/>
          <w:rtl/>
          <w:lang w:bidi="ar-IQ"/>
        </w:rPr>
        <w:t>كلية الامام الكاظم (ع) اقسام</w:t>
      </w:r>
      <w:r>
        <w:rPr>
          <w:rFonts w:cs="Arial" w:hint="cs"/>
          <w:sz w:val="28"/>
          <w:szCs w:val="28"/>
          <w:rtl/>
          <w:lang w:bidi="ar-IQ"/>
        </w:rPr>
        <w:t xml:space="preserve"> واسط</w:t>
      </w:r>
    </w:p>
    <w:p w:rsidR="00851F7F" w:rsidRPr="00851F7F" w:rsidRDefault="00851F7F" w:rsidP="00851F7F">
      <w:pPr>
        <w:pStyle w:val="a3"/>
        <w:bidi/>
        <w:jc w:val="lowKashida"/>
        <w:rPr>
          <w:rFonts w:hint="cs"/>
          <w:sz w:val="28"/>
          <w:szCs w:val="28"/>
          <w:rtl/>
          <w:lang w:bidi="ar-IQ"/>
        </w:rPr>
      </w:pPr>
    </w:p>
    <w:p w:rsidR="002733A1" w:rsidRPr="00160549" w:rsidRDefault="00851F7F" w:rsidP="00851F7F">
      <w:pPr>
        <w:bidi/>
        <w:jc w:val="low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كما شاركت في العديد من الندوات العلمية والدورات والورش.</w:t>
      </w:r>
    </w:p>
    <w:p w:rsidR="00160549" w:rsidRPr="00160549" w:rsidRDefault="00160549" w:rsidP="00160549">
      <w:pPr>
        <w:bidi/>
        <w:jc w:val="lowKashida"/>
        <w:rPr>
          <w:rFonts w:hint="cs"/>
          <w:sz w:val="28"/>
          <w:szCs w:val="28"/>
          <w:lang w:bidi="ar-IQ"/>
        </w:rPr>
      </w:pPr>
    </w:p>
    <w:sectPr w:rsidR="00160549" w:rsidRPr="001605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6763"/>
    <w:multiLevelType w:val="hybridMultilevel"/>
    <w:tmpl w:val="24D4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A2F"/>
    <w:multiLevelType w:val="hybridMultilevel"/>
    <w:tmpl w:val="2764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5"/>
    <w:rsid w:val="00157A45"/>
    <w:rsid w:val="00160549"/>
    <w:rsid w:val="002733A1"/>
    <w:rsid w:val="004240DD"/>
    <w:rsid w:val="00851F7F"/>
    <w:rsid w:val="008A1BA7"/>
    <w:rsid w:val="00CE568B"/>
    <w:rsid w:val="00F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Shather</dc:creator>
  <cp:keywords/>
  <dc:description/>
  <cp:lastModifiedBy>Shather</cp:lastModifiedBy>
  <cp:revision>3</cp:revision>
  <dcterms:created xsi:type="dcterms:W3CDTF">2023-04-27T21:14:00Z</dcterms:created>
  <dcterms:modified xsi:type="dcterms:W3CDTF">2023-04-27T22:32:00Z</dcterms:modified>
</cp:coreProperties>
</file>