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عبد الرحيم مجاد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  ولد في 01/01/1984 في أزلال، المغرب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الوضع العائلي: متزوج وأب للطفل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bookmarkStart w:id="0" w:name="_GoBack"/>
      <w:bookmarkEnd w:id="0"/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الاتصال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العن</w:t>
      </w:r>
      <w:r w:rsid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وان: شارع المستقبل، سكن نسيم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5، المنزه، الرباط-المغرب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هاتف: </w:t>
      </w:r>
      <w:r w:rsidR="00B65073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00212655555547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البريد الإلكتروني: 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  <w:t>drmajjad@gmail.com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المقيم في السنة الرابعة من أمراض الروماتيزم 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نيسان / أبريل 2014: التوظيف طبيب مقيم في أمراض الروماتيزم في قسم أمراض الروماتيزم مستشفى ابن سينا ​​العسكري في الرباط، المغرب.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مايو 2011: درجة الدكتوراة في الطب، كلية الطب والصيدلة في الرباط، المغرب.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أيلول / سبتمبر 2003: بدء الدراسات الطبية، كلية الطب والصيدلة في الرباط، المغرب.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يونيو 2003: شهادة البكالوريا، العلوم التجريبية، مع مرتبة الشرف، المغرب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تجارب مهنية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من سبتمبر 2004 إلى سبتمبر 2010: 6 سنوات من الدراسات والدورات والامتحانات والتدريب في المستشفى للحصول على درجة الدكتوراه في الطب العام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من نوفمبر 2010 إلى فبراير 2014: وظيفة الطبيب العام في ثكناته العسكرية في المملكة.</w:t>
      </w:r>
    </w:p>
    <w:p w:rsidR="001F2831" w:rsidRPr="00F93E9C" w:rsidRDefault="001F2831" w:rsidP="001F28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منذ 16 أبريل 2014 حتى الآن: المقيم في قسم الروماتيزم في مستشفى الرباط العسكري، المغرب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المشاركة في الفعاليات العلمية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دبلوم في طب الطوارئ والكوارث، مستشفى الرباط سلا الجامعي 2012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شهادة المشاركة في جيرهوم التصوير الروماتيزم يوم 26 نوفمبر 2016 الرباط المغرب.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شهادة المشاركة في اليوم المغربي الإسباني على العلاج الحيوي في العلاقات العامة 16 يناير 2016 الرباط المغرب.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• شهادة المشاركة في يوم 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  <w:t>T2T 5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 مارس 2016 في الرباط المغرب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شهادة المشاركة في المؤتمر الوطن</w:t>
      </w:r>
      <w:r w:rsidR="007F1031"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ي للروماتيزم (2014، 2015، 2016,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 2017)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b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b/>
          <w:color w:val="212121"/>
          <w:sz w:val="28"/>
          <w:szCs w:val="28"/>
          <w:rtl/>
          <w:lang w:bidi="ar"/>
        </w:rPr>
        <w:t>الأعمال العلمية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méthotrexate والتهاب رئوي خلالي في التهاب المفاصل الروماتويدي: المجلة المغربية للروماتيزم.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tocilizumab في التهاب المفاصل الروماتويدي ساذجة للمعالجات البيولوجية: فعالية (دراسة الرصدية من 6 أشهر)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وصف الأدوية غير الستيرويدية المضادة للالتهابات: نتائج مسح وطني للأطباء المغاربة.</w:t>
      </w:r>
    </w:p>
    <w:p w:rsidR="002D7DDF" w:rsidRPr="00F93E9C" w:rsidRDefault="002D7DDF" w:rsidP="002D7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خصائص الاضطرابات العضلية الهيكلية في مرض السكري: الدراسة الرصدية</w:t>
      </w:r>
    </w:p>
    <w:p w:rsidR="00B835BB" w:rsidRPr="00F93E9C" w:rsidRDefault="00B835BB" w:rsidP="00B83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</w:pPr>
      <w:r w:rsidRPr="00B835BB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• العلاقة بين تكلسات الأبهر البطني والكثافة المعدنية للعظام والكسور الفقري ونشاط المرض في المرضى الذين يعانون من التهاب المفاصل الر</w:t>
      </w:r>
      <w:bookmarkStart w:id="1" w:name="_Hlk498118184"/>
      <w:r w:rsidRPr="00B835BB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و</w:t>
      </w:r>
      <w:bookmarkEnd w:id="1"/>
      <w:r w:rsidRPr="00B835BB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ماتويدي</w:t>
      </w:r>
    </w:p>
    <w:p w:rsidR="005A052B" w:rsidRPr="00B835BB" w:rsidRDefault="005A052B" w:rsidP="005A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</w:pPr>
    </w:p>
    <w:p w:rsidR="005A052B" w:rsidRPr="00F93E9C" w:rsidRDefault="005A052B" w:rsidP="005A052B">
      <w:pPr>
        <w:pStyle w:val="PrformatHTML"/>
        <w:shd w:val="clear" w:color="auto" w:fill="FFFFFF"/>
        <w:bidi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lastRenderedPageBreak/>
        <w:t>العرض الشفوي: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  <w:t xml:space="preserve">  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lang w:bidi="ar"/>
        </w:rPr>
        <w:t>ARLAR Pan Arab Rheumatology Congress 2016</w:t>
      </w:r>
      <w:r w:rsidRPr="00B835BB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و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 xml:space="preserve">جمعية الروماتيزم 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الفرنسي و</w:t>
      </w:r>
      <w:r w:rsidRPr="00F93E9C">
        <w:rPr>
          <w:rFonts w:ascii="Times New Roman" w:eastAsia="Times New Roman" w:hAnsi="Times New Roman" w:cs="Times New Roman"/>
          <w:color w:val="212121"/>
          <w:sz w:val="28"/>
          <w:szCs w:val="28"/>
          <w:rtl/>
          <w:lang w:bidi="ar"/>
        </w:rPr>
        <w:t>جمعية الروماتيزم المغربي</w:t>
      </w:r>
    </w:p>
    <w:p w:rsidR="005A052B" w:rsidRPr="005A052B" w:rsidRDefault="005A052B" w:rsidP="005A052B">
      <w:pPr>
        <w:pStyle w:val="PrformatHTML"/>
        <w:shd w:val="clear" w:color="auto" w:fill="FFFFFF"/>
        <w:bidi/>
        <w:rPr>
          <w:rFonts w:ascii="inherit" w:eastAsia="Times New Roman" w:hAnsi="inherit" w:cs="Courier New"/>
          <w:color w:val="212121"/>
        </w:rPr>
      </w:pPr>
    </w:p>
    <w:p w:rsidR="005A052B" w:rsidRPr="005A052B" w:rsidRDefault="005A052B" w:rsidP="005A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inherit" w:eastAsia="Times New Roman" w:hAnsi="inherit" w:cs="Courier New"/>
          <w:color w:val="212121"/>
          <w:lang w:bidi="ar"/>
        </w:rPr>
      </w:pPr>
    </w:p>
    <w:p w:rsidR="005A052B" w:rsidRPr="005A052B" w:rsidRDefault="005A052B" w:rsidP="005A05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inherit" w:eastAsia="Times New Roman" w:hAnsi="inherit" w:cs="Courier New"/>
          <w:color w:val="212121"/>
          <w:lang w:bidi="ar"/>
        </w:rPr>
      </w:pPr>
    </w:p>
    <w:p w:rsidR="006E60E7" w:rsidRPr="005A052B" w:rsidRDefault="006E60E7"/>
    <w:sectPr w:rsidR="006E60E7" w:rsidRPr="005A052B">
      <w:pgSz w:w="11900" w:h="16838"/>
      <w:pgMar w:top="845" w:right="1120" w:bottom="42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5F007C"/>
    <w:lvl w:ilvl="0" w:tplc="12DE3636">
      <w:start w:val="1"/>
      <w:numFmt w:val="bullet"/>
      <w:lvlText w:val=""/>
      <w:lvlJc w:val="left"/>
    </w:lvl>
    <w:lvl w:ilvl="1" w:tplc="253E4198">
      <w:start w:val="1"/>
      <w:numFmt w:val="bullet"/>
      <w:lvlText w:val=""/>
      <w:lvlJc w:val="left"/>
    </w:lvl>
    <w:lvl w:ilvl="2" w:tplc="E21272B2">
      <w:start w:val="1"/>
      <w:numFmt w:val="bullet"/>
      <w:lvlText w:val=""/>
      <w:lvlJc w:val="left"/>
    </w:lvl>
    <w:lvl w:ilvl="3" w:tplc="93CEF3EE">
      <w:start w:val="1"/>
      <w:numFmt w:val="bullet"/>
      <w:lvlText w:val=""/>
      <w:lvlJc w:val="left"/>
    </w:lvl>
    <w:lvl w:ilvl="4" w:tplc="95E290CC">
      <w:start w:val="1"/>
      <w:numFmt w:val="bullet"/>
      <w:lvlText w:val=""/>
      <w:lvlJc w:val="left"/>
    </w:lvl>
    <w:lvl w:ilvl="5" w:tplc="8D08D514">
      <w:start w:val="1"/>
      <w:numFmt w:val="bullet"/>
      <w:lvlText w:val=""/>
      <w:lvlJc w:val="left"/>
    </w:lvl>
    <w:lvl w:ilvl="6" w:tplc="0BD2B812">
      <w:start w:val="1"/>
      <w:numFmt w:val="bullet"/>
      <w:lvlText w:val=""/>
      <w:lvlJc w:val="left"/>
    </w:lvl>
    <w:lvl w:ilvl="7" w:tplc="2AD0CCFE">
      <w:start w:val="1"/>
      <w:numFmt w:val="bullet"/>
      <w:lvlText w:val=""/>
      <w:lvlJc w:val="left"/>
    </w:lvl>
    <w:lvl w:ilvl="8" w:tplc="EB0E2304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DB127F8"/>
    <w:lvl w:ilvl="0" w:tplc="B1A8E574">
      <w:start w:val="1"/>
      <w:numFmt w:val="bullet"/>
      <w:lvlText w:val=""/>
      <w:lvlJc w:val="left"/>
    </w:lvl>
    <w:lvl w:ilvl="1" w:tplc="1C9ABE82">
      <w:start w:val="1"/>
      <w:numFmt w:val="bullet"/>
      <w:lvlText w:val=""/>
      <w:lvlJc w:val="left"/>
    </w:lvl>
    <w:lvl w:ilvl="2" w:tplc="F9886DB4">
      <w:start w:val="1"/>
      <w:numFmt w:val="bullet"/>
      <w:lvlText w:val=""/>
      <w:lvlJc w:val="left"/>
    </w:lvl>
    <w:lvl w:ilvl="3" w:tplc="FF7E4284">
      <w:start w:val="1"/>
      <w:numFmt w:val="bullet"/>
      <w:lvlText w:val=""/>
      <w:lvlJc w:val="left"/>
    </w:lvl>
    <w:lvl w:ilvl="4" w:tplc="22988192">
      <w:start w:val="1"/>
      <w:numFmt w:val="bullet"/>
      <w:lvlText w:val=""/>
      <w:lvlJc w:val="left"/>
    </w:lvl>
    <w:lvl w:ilvl="5" w:tplc="49E662AE">
      <w:start w:val="1"/>
      <w:numFmt w:val="bullet"/>
      <w:lvlText w:val=""/>
      <w:lvlJc w:val="left"/>
    </w:lvl>
    <w:lvl w:ilvl="6" w:tplc="0C1E5440">
      <w:start w:val="1"/>
      <w:numFmt w:val="bullet"/>
      <w:lvlText w:val=""/>
      <w:lvlJc w:val="left"/>
    </w:lvl>
    <w:lvl w:ilvl="7" w:tplc="AF70CB9A">
      <w:start w:val="1"/>
      <w:numFmt w:val="bullet"/>
      <w:lvlText w:val=""/>
      <w:lvlJc w:val="left"/>
    </w:lvl>
    <w:lvl w:ilvl="8" w:tplc="4E244320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84FEA63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7FDCC232"/>
    <w:lvl w:ilvl="0" w:tplc="A35C7D80">
      <w:start w:val="1"/>
      <w:numFmt w:val="bullet"/>
      <w:lvlText w:val=""/>
      <w:lvlJc w:val="left"/>
    </w:lvl>
    <w:lvl w:ilvl="1" w:tplc="2C225952">
      <w:start w:val="1"/>
      <w:numFmt w:val="bullet"/>
      <w:lvlText w:val=""/>
      <w:lvlJc w:val="left"/>
    </w:lvl>
    <w:lvl w:ilvl="2" w:tplc="33A2538A">
      <w:start w:val="1"/>
      <w:numFmt w:val="bullet"/>
      <w:lvlText w:val=""/>
      <w:lvlJc w:val="left"/>
    </w:lvl>
    <w:lvl w:ilvl="3" w:tplc="525E7042">
      <w:start w:val="1"/>
      <w:numFmt w:val="bullet"/>
      <w:lvlText w:val=""/>
      <w:lvlJc w:val="left"/>
    </w:lvl>
    <w:lvl w:ilvl="4" w:tplc="358808BA">
      <w:start w:val="1"/>
      <w:numFmt w:val="bullet"/>
      <w:lvlText w:val=""/>
      <w:lvlJc w:val="left"/>
    </w:lvl>
    <w:lvl w:ilvl="5" w:tplc="45AC35DE">
      <w:start w:val="1"/>
      <w:numFmt w:val="bullet"/>
      <w:lvlText w:val=""/>
      <w:lvlJc w:val="left"/>
    </w:lvl>
    <w:lvl w:ilvl="6" w:tplc="DD06EC18">
      <w:start w:val="1"/>
      <w:numFmt w:val="bullet"/>
      <w:lvlText w:val=""/>
      <w:lvlJc w:val="left"/>
    </w:lvl>
    <w:lvl w:ilvl="7" w:tplc="1624C590">
      <w:start w:val="1"/>
      <w:numFmt w:val="bullet"/>
      <w:lvlText w:val=""/>
      <w:lvlJc w:val="left"/>
    </w:lvl>
    <w:lvl w:ilvl="8" w:tplc="A38A7074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41A7C4C8"/>
    <w:lvl w:ilvl="0" w:tplc="B710696C">
      <w:start w:val="1"/>
      <w:numFmt w:val="bullet"/>
      <w:lvlText w:val=""/>
      <w:lvlJc w:val="left"/>
    </w:lvl>
    <w:lvl w:ilvl="1" w:tplc="D3E8EBE4">
      <w:start w:val="1"/>
      <w:numFmt w:val="bullet"/>
      <w:lvlText w:val=""/>
      <w:lvlJc w:val="left"/>
    </w:lvl>
    <w:lvl w:ilvl="2" w:tplc="15607CFA">
      <w:start w:val="1"/>
      <w:numFmt w:val="bullet"/>
      <w:lvlText w:val=""/>
      <w:lvlJc w:val="left"/>
    </w:lvl>
    <w:lvl w:ilvl="3" w:tplc="E0D84756">
      <w:start w:val="1"/>
      <w:numFmt w:val="bullet"/>
      <w:lvlText w:val=""/>
      <w:lvlJc w:val="left"/>
    </w:lvl>
    <w:lvl w:ilvl="4" w:tplc="341EDC0E">
      <w:start w:val="1"/>
      <w:numFmt w:val="bullet"/>
      <w:lvlText w:val=""/>
      <w:lvlJc w:val="left"/>
    </w:lvl>
    <w:lvl w:ilvl="5" w:tplc="BED8D894">
      <w:start w:val="1"/>
      <w:numFmt w:val="bullet"/>
      <w:lvlText w:val=""/>
      <w:lvlJc w:val="left"/>
    </w:lvl>
    <w:lvl w:ilvl="6" w:tplc="3B64B3C6">
      <w:start w:val="1"/>
      <w:numFmt w:val="bullet"/>
      <w:lvlText w:val=""/>
      <w:lvlJc w:val="left"/>
    </w:lvl>
    <w:lvl w:ilvl="7" w:tplc="3BF6B148">
      <w:start w:val="1"/>
      <w:numFmt w:val="bullet"/>
      <w:lvlText w:val=""/>
      <w:lvlJc w:val="left"/>
    </w:lvl>
    <w:lvl w:ilvl="8" w:tplc="ACB8BBF6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6B68079A"/>
    <w:lvl w:ilvl="0" w:tplc="2D7E9BC6">
      <w:start w:val="1"/>
      <w:numFmt w:val="bullet"/>
      <w:lvlText w:val=""/>
      <w:lvlJc w:val="left"/>
    </w:lvl>
    <w:lvl w:ilvl="1" w:tplc="925A2E96">
      <w:start w:val="1"/>
      <w:numFmt w:val="bullet"/>
      <w:lvlText w:val=""/>
      <w:lvlJc w:val="left"/>
    </w:lvl>
    <w:lvl w:ilvl="2" w:tplc="8974A6A4">
      <w:start w:val="1"/>
      <w:numFmt w:val="bullet"/>
      <w:lvlText w:val=""/>
      <w:lvlJc w:val="left"/>
    </w:lvl>
    <w:lvl w:ilvl="3" w:tplc="86922FF2">
      <w:start w:val="1"/>
      <w:numFmt w:val="bullet"/>
      <w:lvlText w:val=""/>
      <w:lvlJc w:val="left"/>
    </w:lvl>
    <w:lvl w:ilvl="4" w:tplc="DE26FD94">
      <w:start w:val="1"/>
      <w:numFmt w:val="bullet"/>
      <w:lvlText w:val=""/>
      <w:lvlJc w:val="left"/>
    </w:lvl>
    <w:lvl w:ilvl="5" w:tplc="9AAE86EC">
      <w:start w:val="1"/>
      <w:numFmt w:val="bullet"/>
      <w:lvlText w:val=""/>
      <w:lvlJc w:val="left"/>
    </w:lvl>
    <w:lvl w:ilvl="6" w:tplc="8E76D784">
      <w:start w:val="1"/>
      <w:numFmt w:val="bullet"/>
      <w:lvlText w:val=""/>
      <w:lvlJc w:val="left"/>
    </w:lvl>
    <w:lvl w:ilvl="7" w:tplc="6CF8DC38">
      <w:start w:val="1"/>
      <w:numFmt w:val="bullet"/>
      <w:lvlText w:val=""/>
      <w:lvlJc w:val="left"/>
    </w:lvl>
    <w:lvl w:ilvl="8" w:tplc="DD465310">
      <w:start w:val="1"/>
      <w:numFmt w:val="bullet"/>
      <w:lvlText w:val=""/>
      <w:lvlJc w:val="left"/>
    </w:lvl>
  </w:abstractNum>
  <w:abstractNum w:abstractNumId="6" w15:restartNumberingAfterBreak="0">
    <w:nsid w:val="2DBC365F"/>
    <w:multiLevelType w:val="hybridMultilevel"/>
    <w:tmpl w:val="276A7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6490D"/>
    <w:multiLevelType w:val="hybridMultilevel"/>
    <w:tmpl w:val="C6A2AF2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31"/>
    <w:rsid w:val="001F2831"/>
    <w:rsid w:val="002D7DDF"/>
    <w:rsid w:val="005A052B"/>
    <w:rsid w:val="006E60E7"/>
    <w:rsid w:val="007F1031"/>
    <w:rsid w:val="00B65073"/>
    <w:rsid w:val="00B835BB"/>
    <w:rsid w:val="00ED096F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71A8"/>
  <w15:chartTrackingRefBased/>
  <w15:docId w15:val="{2A0FDC2A-81DD-4A78-8E26-1CD75F95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831"/>
    <w:pPr>
      <w:spacing w:after="0" w:line="240" w:lineRule="auto"/>
    </w:pPr>
    <w:rPr>
      <w:rFonts w:ascii="Calibri" w:eastAsia="Calibri" w:hAnsi="Calibri" w:cs="Arial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0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831"/>
    <w:pPr>
      <w:ind w:left="708"/>
    </w:pPr>
  </w:style>
  <w:style w:type="character" w:styleId="Lienhypertexte">
    <w:name w:val="Hyperlink"/>
    <w:uiPriority w:val="99"/>
    <w:unhideWhenUsed/>
    <w:rsid w:val="001F2831"/>
    <w:rPr>
      <w:color w:val="0563C1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A05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A052B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A052B"/>
    <w:rPr>
      <w:rFonts w:ascii="Consolas" w:eastAsia="Calibri" w:hAnsi="Consolas" w:cs="Consola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26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93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9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78939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51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5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80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26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2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9742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Docoments</dc:creator>
  <cp:keywords/>
  <dc:description/>
  <cp:lastModifiedBy>Docoments</cp:lastModifiedBy>
  <cp:revision>6</cp:revision>
  <dcterms:created xsi:type="dcterms:W3CDTF">2017-11-10T23:02:00Z</dcterms:created>
  <dcterms:modified xsi:type="dcterms:W3CDTF">2017-11-10T23:03:00Z</dcterms:modified>
</cp:coreProperties>
</file>