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3" w:rsidRDefault="00BC2816" w:rsidP="00BC281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A240A">
        <w:rPr>
          <w:rFonts w:asciiTheme="majorBidi" w:hAnsiTheme="majorBidi" w:cstheme="majorBidi"/>
          <w:b/>
          <w:bCs/>
          <w:sz w:val="36"/>
          <w:szCs w:val="36"/>
          <w:rtl/>
        </w:rPr>
        <w:t>السيره العلميه</w:t>
      </w:r>
    </w:p>
    <w:p w:rsidR="00276B18" w:rsidRPr="00CA240A" w:rsidRDefault="00276B18" w:rsidP="00BC281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C2816" w:rsidRDefault="00BC2816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>الاسم : أريج شوكت حميد مجيد</w:t>
      </w:r>
    </w:p>
    <w:p w:rsidR="00E71991" w:rsidRDefault="00E71991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تاريخ الميلاد :29 /10 /1977 </w:t>
      </w:r>
    </w:p>
    <w:p w:rsidR="00E71991" w:rsidRDefault="00E71991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الحالة الزوجية : متزوجة </w:t>
      </w:r>
    </w:p>
    <w:p w:rsidR="00E71991" w:rsidRDefault="00E71991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عدد الاولاد : 2</w:t>
      </w:r>
    </w:p>
    <w:p w:rsidR="00E71991" w:rsidRPr="00CA240A" w:rsidRDefault="00E71991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التخصص : الكيمياء </w:t>
      </w:r>
    </w:p>
    <w:p w:rsidR="00E71991" w:rsidRDefault="00E71991" w:rsidP="003E65C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الشهادة : </w:t>
      </w:r>
      <w:r w:rsidR="003E65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دكتوراه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2B20B1" w:rsidRDefault="00E71991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التخصص الدقيق :  </w:t>
      </w:r>
      <w:r w:rsidR="00A93FEF"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الكيمياء الحياتية </w:t>
      </w:r>
    </w:p>
    <w:p w:rsidR="00E71991" w:rsidRDefault="00E71991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الدرجة العلمية : مدرس </w:t>
      </w:r>
    </w:p>
    <w:p w:rsidR="00E71991" w:rsidRDefault="00E71991" w:rsidP="003E65C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الوظيفة : تدريسية </w:t>
      </w:r>
    </w:p>
    <w:p w:rsidR="00E71991" w:rsidRPr="00CA240A" w:rsidRDefault="00E71991" w:rsidP="006F18A5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عنوان العمل : جامعة بغداد / كلية العلوم للبنات /قسم الكيمياء </w:t>
      </w:r>
    </w:p>
    <w:p w:rsidR="00A93FEF" w:rsidRDefault="00A93FEF" w:rsidP="00BC2816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البريد الالكتروني : 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areejhameed2000@yahoo.com</w:t>
      </w:r>
    </w:p>
    <w:p w:rsidR="00E71991" w:rsidRDefault="00E71991" w:rsidP="00BC281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المؤهلات العلمية </w:t>
      </w:r>
      <w:r w:rsidR="00257C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وتاريخ الحصول عليها : </w:t>
      </w:r>
    </w:p>
    <w:p w:rsidR="00257C70" w:rsidRDefault="00257C70" w:rsidP="00257C7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بكال</w:t>
      </w:r>
      <w:r w:rsidR="0051206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وريوس علوم كيمياء للعام (</w:t>
      </w:r>
      <w:r w:rsidR="00332F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1999 )/كلية التربية ابن الهيثم </w:t>
      </w:r>
      <w:r w:rsidR="0051206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 جامعة بغداد</w:t>
      </w:r>
    </w:p>
    <w:p w:rsidR="00332F30" w:rsidRDefault="00332F30" w:rsidP="00332F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ماجستير علوم في الكيمياء / كيمياء حياتية ( 2004 ) كلية العلوم للبنات </w:t>
      </w:r>
      <w:r w:rsidR="0051206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="0051206A" w:rsidRPr="0051206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51206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بغداد</w:t>
      </w:r>
    </w:p>
    <w:p w:rsidR="002D17C3" w:rsidRDefault="0051206A" w:rsidP="00332F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دكتوراه كيمياء حياتية / (2019 ) / كلية العلوم للبنات / جامعة بغداد</w:t>
      </w:r>
    </w:p>
    <w:p w:rsidR="00A93FEF" w:rsidRPr="00CA240A" w:rsidRDefault="00A93FEF" w:rsidP="00BC2816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مجال التدريس : </w:t>
      </w:r>
    </w:p>
    <w:p w:rsidR="00A93FEF" w:rsidRPr="00CA240A" w:rsidRDefault="001F0414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>الدراسات الاولية: 1- المرحلة الثالثة</w:t>
      </w:r>
      <w:r w:rsidR="00E844A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/قسم الكيمياء </w:t>
      </w: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/ الكيمياء الحياتية العملي </w:t>
      </w:r>
    </w:p>
    <w:p w:rsidR="001F0414" w:rsidRPr="00CA240A" w:rsidRDefault="001F0414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2- المرحلة الرابعة /</w:t>
      </w:r>
      <w:r w:rsidR="00E844A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قسم الكيمياء /</w:t>
      </w: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الكيمياء السريرية  العملي </w:t>
      </w:r>
    </w:p>
    <w:p w:rsidR="001F0414" w:rsidRDefault="001F0414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3- المرحلة الثانية /  قسم علوم الحياة / الكيمياء الحياتية العملي </w:t>
      </w:r>
    </w:p>
    <w:p w:rsidR="00B64A41" w:rsidRPr="00CA240A" w:rsidRDefault="00B64A41" w:rsidP="00B64A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4-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المرحلة الثا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لثة</w:t>
      </w: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/  قسم علوم الحياة / الكيمياء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السريرية</w:t>
      </w: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العملي</w:t>
      </w:r>
    </w:p>
    <w:p w:rsidR="001F0414" w:rsidRDefault="00B64A41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="001F0414" w:rsidRPr="00CA240A">
        <w:rPr>
          <w:rFonts w:asciiTheme="majorBidi" w:hAnsiTheme="majorBidi" w:cstheme="majorBidi"/>
          <w:b/>
          <w:bCs/>
          <w:sz w:val="28"/>
          <w:szCs w:val="28"/>
          <w:rtl/>
        </w:rPr>
        <w:t>- المرحلة الاولى / قسم علوم الحياة / الكيمياء العامه العملي</w:t>
      </w:r>
      <w:r w:rsidR="000A0F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A93FEF" w:rsidRPr="00CA240A" w:rsidRDefault="00B64A41" w:rsidP="00546A0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6</w:t>
      </w:r>
      <w:r w:rsidR="000A0FA0">
        <w:rPr>
          <w:rFonts w:asciiTheme="majorBidi" w:hAnsiTheme="majorBidi" w:cstheme="majorBidi" w:hint="cs"/>
          <w:b/>
          <w:bCs/>
          <w:sz w:val="28"/>
          <w:szCs w:val="28"/>
          <w:rtl/>
        </w:rPr>
        <w:t>- المرحلة الرابعة / قسم الكيمياء / الفصل الحيوي (نظري)</w:t>
      </w:r>
    </w:p>
    <w:p w:rsidR="00A93FEF" w:rsidRPr="00CA240A" w:rsidRDefault="00A93FEF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الاهتمامات البحثية :</w:t>
      </w:r>
    </w:p>
    <w:p w:rsidR="00A93FEF" w:rsidRPr="00CA240A" w:rsidRDefault="00A93FEF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>1- دراسة الانزيمات .</w:t>
      </w:r>
    </w:p>
    <w:p w:rsidR="00A93FEF" w:rsidRPr="00CA240A" w:rsidRDefault="00A93FEF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>2- الهرمونات .</w:t>
      </w:r>
    </w:p>
    <w:p w:rsidR="00A93FEF" w:rsidRDefault="00A93FEF" w:rsidP="00BC28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3- </w:t>
      </w:r>
      <w:r w:rsidR="00212180" w:rsidRPr="00CA240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الكيمياء السريرية </w:t>
      </w:r>
      <w:r w:rsidR="00B97F9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A93FEF" w:rsidRPr="00CA240A" w:rsidRDefault="005C61BA" w:rsidP="007F4B3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4- </w:t>
      </w:r>
      <w:r w:rsidR="00B97F9F" w:rsidRPr="00B97F9F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البيولوجيا</w:t>
      </w:r>
      <w:r w:rsidR="00B97F9F" w:rsidRPr="00B97F9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97F9F" w:rsidRPr="00B97F9F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الجزيئية</w:t>
      </w:r>
      <w:r w:rsidR="00B97F9F" w:rsidRPr="00B97F9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97F9F" w:rsidRPr="00B97F9F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وعلم</w:t>
      </w:r>
      <w:r w:rsidR="00B97F9F" w:rsidRPr="00B97F9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97F9F" w:rsidRPr="00B97F9F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الوراثة</w:t>
      </w:r>
      <w:r w:rsidR="00B97F9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7F4B31" w:rsidRPr="000F4536" w:rsidRDefault="00A93FEF" w:rsidP="007F4B31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0F4536">
        <w:rPr>
          <w:rFonts w:asciiTheme="majorBidi" w:hAnsiTheme="majorBidi" w:cstheme="majorBidi"/>
          <w:b/>
          <w:bCs/>
          <w:sz w:val="32"/>
          <w:szCs w:val="32"/>
          <w:rtl/>
        </w:rPr>
        <w:t>البحوث :</w:t>
      </w:r>
    </w:p>
    <w:p w:rsidR="003320C8" w:rsidRPr="00CA240A" w:rsidRDefault="003320C8" w:rsidP="007F4B31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1-Synthesis and Characterization and Fungicidal Activity of Triorganotion (IV) with Benzamidomethionine , 2009</w:t>
      </w:r>
    </w:p>
    <w:p w:rsidR="003320C8" w:rsidRPr="00CA240A" w:rsidRDefault="003320C8" w:rsidP="003320C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2- Estimation Activity Of LAP In Patient’s with Type 2 Diabetes by Using Leusine Amide As Substrate , September-2010  </w:t>
      </w:r>
    </w:p>
    <w:p w:rsidR="009230DB" w:rsidRPr="00CA240A" w:rsidRDefault="003320C8" w:rsidP="003320C8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="005C61BA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  </w:t>
      </w:r>
      <w:r w:rsidR="005C61BA" w:rsidRPr="00CA240A">
        <w:rPr>
          <w:rFonts w:asciiTheme="majorBidi" w:hAnsiTheme="majorBidi" w:cstheme="majorBidi"/>
          <w:b/>
          <w:bCs/>
          <w:sz w:val="28"/>
          <w:szCs w:val="28"/>
        </w:rPr>
        <w:t xml:space="preserve">Estimation Activity And Partial Purification Of Leucine Amino Peptidase (Lap) In Patients With Diabetic Nephropathy , </w:t>
      </w:r>
      <w:r w:rsidR="005C61BA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2012</w:t>
      </w:r>
    </w:p>
    <w:p w:rsidR="009230DB" w:rsidRPr="00CA240A" w:rsidRDefault="009230DB" w:rsidP="009230D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Study o</w:t>
      </w:r>
      <w:r w:rsidR="008A4ED0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 Plasma Metanephrine Level as 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biochemical Parameter in P</w:t>
      </w:r>
      <w:r w:rsidR="008A4ED0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regnant Women with Preeclampsia, 2014</w:t>
      </w:r>
    </w:p>
    <w:p w:rsidR="003320C8" w:rsidRPr="00CA240A" w:rsidRDefault="003320C8" w:rsidP="003320C8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230DB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5-</w:t>
      </w:r>
      <w:r w:rsidR="008A4ED0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Comparative Study for Antibacterial Activity of Some Maleamic acid Derivatives with Some Commercial Antibiotic , 2014</w:t>
      </w:r>
    </w:p>
    <w:p w:rsidR="009230DB" w:rsidRPr="00CA240A" w:rsidRDefault="009230DB" w:rsidP="003320C8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6-</w:t>
      </w:r>
      <w:r w:rsidR="00BC4B56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Partial Purification and Characterization of Catalase from Banana Peels , </w:t>
      </w:r>
      <w:r w:rsidR="00762443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2016</w:t>
      </w:r>
    </w:p>
    <w:p w:rsidR="009230DB" w:rsidRPr="00CA240A" w:rsidRDefault="009230DB" w:rsidP="003320C8">
      <w:pPr>
        <w:jc w:val="right"/>
        <w:rPr>
          <w:rFonts w:asciiTheme="majorBidi" w:hAnsiTheme="majorBidi" w:cstheme="majorBidi" w:hint="cs"/>
          <w:rtl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7-</w:t>
      </w:r>
      <w:r w:rsidR="008A4ED0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 Vitro Cytotoxic Effect of Aqueous Extract of Ori</w:t>
      </w:r>
      <w:r w:rsidR="00D350A9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ganum Marjoram on AMN-3 Cell line , 2016</w:t>
      </w:r>
    </w:p>
    <w:p w:rsidR="00FD7FFA" w:rsidRPr="005C61BA" w:rsidRDefault="00FD7FFA" w:rsidP="00FD7F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D182D"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 w:rsidR="00FD182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 xml:space="preserve">- </w:t>
      </w:r>
      <w:r w:rsidR="005C61BA" w:rsidRPr="005C61BA">
        <w:rPr>
          <w:rFonts w:asciiTheme="majorBidi" w:hAnsiTheme="majorBidi" w:cstheme="majorBidi"/>
          <w:b/>
          <w:bCs/>
          <w:sz w:val="28"/>
          <w:szCs w:val="28"/>
        </w:rPr>
        <w:t>Association Of Atherogenic Index And Leptin Gallstone In</w:t>
      </w:r>
    </w:p>
    <w:p w:rsidR="000A0FA0" w:rsidRDefault="005C61BA" w:rsidP="000A0FA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C61BA">
        <w:rPr>
          <w:rFonts w:asciiTheme="majorBidi" w:hAnsiTheme="majorBidi" w:cstheme="majorBidi"/>
          <w:b/>
          <w:bCs/>
          <w:sz w:val="28"/>
          <w:szCs w:val="28"/>
        </w:rPr>
        <w:t>Iraqi Patients</w:t>
      </w:r>
      <w:r w:rsidR="000A0FA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FD182D" w:rsidRDefault="000A0FA0" w:rsidP="00FD182D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9-</w:t>
      </w:r>
      <w:r w:rsidR="00FD182D" w:rsidRPr="00FD182D">
        <w:t xml:space="preserve"> </w:t>
      </w:r>
      <w:r w:rsidR="00FD182D">
        <w:t xml:space="preserve"> </w:t>
      </w:r>
      <w:r w:rsidR="00FD182D" w:rsidRPr="00FD182D">
        <w:rPr>
          <w:rFonts w:asciiTheme="majorBidi" w:hAnsiTheme="majorBidi" w:cstheme="majorBidi"/>
          <w:b/>
          <w:bCs/>
          <w:sz w:val="28"/>
          <w:szCs w:val="28"/>
        </w:rPr>
        <w:t>The response of acromegalic patients (Diabetic versus non-diabetic) to Long - acting - repeatable Octreotide (LAR) in the presence or absence of Glutathion S transferase (GSTM1,GSTT1) Genes</w:t>
      </w:r>
      <w:r w:rsidR="00FD182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A0FA0" w:rsidRDefault="00FD182D" w:rsidP="00FD182D">
      <w:pPr>
        <w:pStyle w:val="Default"/>
        <w:rPr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10- </w:t>
      </w:r>
      <w:r>
        <w:t xml:space="preserve"> </w:t>
      </w:r>
      <w:r>
        <w:rPr>
          <w:b/>
          <w:bCs/>
          <w:sz w:val="26"/>
          <w:szCs w:val="26"/>
        </w:rPr>
        <w:t>Superoxide Dismutase and Glutathione S transferase Enzymes in Sample of Iraqi Acromegalic Patients (Diabetic and Non diabetic ).</w:t>
      </w:r>
    </w:p>
    <w:p w:rsidR="00FD182D" w:rsidRDefault="00FD182D" w:rsidP="00FD182D">
      <w:pPr>
        <w:pStyle w:val="Default"/>
        <w:rPr>
          <w:b/>
          <w:bCs/>
          <w:sz w:val="26"/>
          <w:szCs w:val="26"/>
        </w:rPr>
      </w:pPr>
    </w:p>
    <w:p w:rsidR="00FD182D" w:rsidRPr="005A27AB" w:rsidRDefault="00FD182D" w:rsidP="005A27AB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11- </w:t>
      </w:r>
      <w:r w:rsidR="005A27AB">
        <w:t xml:space="preserve"> </w:t>
      </w:r>
      <w:r w:rsidR="005A27AB" w:rsidRPr="005A27AB">
        <w:rPr>
          <w:b/>
          <w:bCs/>
          <w:sz w:val="26"/>
          <w:szCs w:val="26"/>
        </w:rPr>
        <w:t>Evaluation of antioxidant (GSH, vitamin A, E, C) and MDA in Iraqi women with toxoplasmosis</w:t>
      </w:r>
      <w:r w:rsidR="005A27AB">
        <w:rPr>
          <w:b/>
          <w:bCs/>
          <w:sz w:val="26"/>
          <w:szCs w:val="26"/>
        </w:rPr>
        <w:t>.</w:t>
      </w:r>
    </w:p>
    <w:p w:rsidR="00D65297" w:rsidRPr="00CA240A" w:rsidRDefault="00D65297" w:rsidP="00D65297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CA240A">
        <w:rPr>
          <w:rFonts w:asciiTheme="majorBidi" w:hAnsiTheme="majorBidi" w:cstheme="majorBidi"/>
          <w:b/>
          <w:bCs/>
          <w:sz w:val="36"/>
          <w:szCs w:val="36"/>
          <w:lang w:bidi="ar-IQ"/>
        </w:rPr>
        <w:lastRenderedPageBreak/>
        <w:t>Academic Biography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7DB1">
        <w:rPr>
          <w:rFonts w:asciiTheme="majorBidi" w:hAnsiTheme="majorBidi" w:cstheme="majorBidi"/>
          <w:b/>
          <w:bCs/>
          <w:sz w:val="32"/>
          <w:szCs w:val="32"/>
          <w:lang w:bidi="ar-IQ"/>
        </w:rPr>
        <w:t>Name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Areej Shawkat  Hameed Majeed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1D6E">
        <w:rPr>
          <w:rFonts w:asciiTheme="majorBidi" w:hAnsiTheme="majorBidi" w:cstheme="majorBidi"/>
          <w:b/>
          <w:bCs/>
          <w:sz w:val="28"/>
          <w:szCs w:val="28"/>
          <w:lang w:bidi="ar-IQ"/>
        </w:rPr>
        <w:t>Date of Birth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day: 29/10/1977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1D6E">
        <w:rPr>
          <w:rFonts w:asciiTheme="majorBidi" w:hAnsiTheme="majorBidi" w:cstheme="majorBidi"/>
          <w:b/>
          <w:bCs/>
          <w:sz w:val="28"/>
          <w:szCs w:val="28"/>
          <w:lang w:bidi="ar-IQ"/>
        </w:rPr>
        <w:t>Social status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  <w:r w:rsidRPr="00801D6E">
        <w:t xml:space="preserve"> </w:t>
      </w:r>
      <w:r w:rsidRPr="00801D6E">
        <w:rPr>
          <w:rFonts w:asciiTheme="majorBidi" w:hAnsiTheme="majorBidi" w:cstheme="majorBidi"/>
          <w:b/>
          <w:bCs/>
          <w:sz w:val="28"/>
          <w:szCs w:val="28"/>
          <w:lang w:bidi="ar-IQ"/>
        </w:rPr>
        <w:t>Married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2EC4">
        <w:rPr>
          <w:rFonts w:asciiTheme="majorBidi" w:hAnsiTheme="majorBidi" w:cstheme="majorBidi"/>
          <w:b/>
          <w:bCs/>
          <w:sz w:val="28"/>
          <w:szCs w:val="28"/>
          <w:lang w:bidi="ar-IQ"/>
        </w:rPr>
        <w:t>Number of Children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2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7DB1">
        <w:rPr>
          <w:rFonts w:asciiTheme="majorBidi" w:hAnsiTheme="majorBidi" w:cstheme="majorBidi"/>
          <w:b/>
          <w:bCs/>
          <w:sz w:val="32"/>
          <w:szCs w:val="32"/>
          <w:lang w:bidi="ar-IQ"/>
        </w:rPr>
        <w:t>Educational qualitication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 Ph.D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65297" w:rsidRDefault="00D65297" w:rsidP="00D65297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7DB1">
        <w:rPr>
          <w:rFonts w:asciiTheme="majorBidi" w:hAnsiTheme="majorBidi" w:cstheme="majorBidi"/>
          <w:b/>
          <w:bCs/>
          <w:sz w:val="32"/>
          <w:szCs w:val="32"/>
          <w:lang w:bidi="ar-IQ"/>
        </w:rPr>
        <w:t>University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University of Baghdad</w:t>
      </w:r>
    </w:p>
    <w:p w:rsidR="00D65297" w:rsidRPr="00CA240A" w:rsidRDefault="00D65297" w:rsidP="00D65297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7DB1">
        <w:rPr>
          <w:rFonts w:asciiTheme="majorBidi" w:hAnsiTheme="majorBidi" w:cstheme="majorBidi"/>
          <w:b/>
          <w:bCs/>
          <w:sz w:val="32"/>
          <w:szCs w:val="32"/>
          <w:lang w:bidi="ar-IQ"/>
        </w:rPr>
        <w:t>Specialty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Biochemistry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7DB1">
        <w:rPr>
          <w:rFonts w:asciiTheme="majorBidi" w:hAnsiTheme="majorBidi" w:cstheme="majorBidi"/>
          <w:b/>
          <w:bCs/>
          <w:sz w:val="32"/>
          <w:szCs w:val="32"/>
          <w:lang w:bidi="ar-IQ"/>
        </w:rPr>
        <w:t>E-mail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areejhameed2000@yahoo.com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7DB1">
        <w:rPr>
          <w:rFonts w:asciiTheme="majorBidi" w:hAnsiTheme="majorBidi" w:cstheme="majorBidi"/>
          <w:b/>
          <w:bCs/>
          <w:sz w:val="28"/>
          <w:szCs w:val="28"/>
          <w:lang w:bidi="ar-IQ"/>
        </w:rPr>
        <w:t>Scientific qualifications and the date of acquisition: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1- </w:t>
      </w:r>
      <w:r w:rsidRPr="00B37DB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Bachelor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of Science in Chemistry (</w:t>
      </w:r>
      <w:r w:rsidRPr="00B37DB1">
        <w:rPr>
          <w:rFonts w:asciiTheme="majorBidi" w:hAnsiTheme="majorBidi" w:cstheme="majorBidi"/>
          <w:b/>
          <w:bCs/>
          <w:sz w:val="28"/>
          <w:szCs w:val="28"/>
          <w:lang w:bidi="ar-IQ"/>
        </w:rPr>
        <w:t>1999) / College of Education, Ibn Al-Haytham Pure Sciences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2- </w:t>
      </w:r>
      <w:r w:rsidRPr="00B37DB1">
        <w:rPr>
          <w:rFonts w:asciiTheme="majorBidi" w:hAnsiTheme="majorBidi" w:cstheme="majorBidi"/>
          <w:b/>
          <w:bCs/>
          <w:sz w:val="28"/>
          <w:szCs w:val="28"/>
          <w:lang w:bidi="ar-IQ"/>
        </w:rPr>
        <w:t>Master of Science in Chemistry /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Bioc</w:t>
      </w:r>
      <w:r w:rsidRPr="00B37DB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hemistry (2004) College of Science for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Women.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3-</w:t>
      </w:r>
      <w:r w:rsidRPr="009706CD"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PhD of biochemistry(2019) college of science for women.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Teaching :</w:t>
      </w:r>
    </w:p>
    <w:p w:rsidR="00D65297" w:rsidRPr="00B37DB1" w:rsidRDefault="00D65297" w:rsidP="00D65297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37DB1">
        <w:rPr>
          <w:rFonts w:asciiTheme="majorBidi" w:hAnsiTheme="majorBidi" w:cstheme="majorBidi"/>
          <w:b/>
          <w:bCs/>
          <w:sz w:val="32"/>
          <w:szCs w:val="32"/>
          <w:lang w:bidi="ar-IQ"/>
        </w:rPr>
        <w:t>Under graduate :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1- third stage,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chemistry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department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practical biochemistry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2-fourth stage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2B3B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chemistry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department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practical clinical chemistry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3-second stage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biology department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, practical  biochemistry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4-</w:t>
      </w:r>
      <w:r w:rsidRPr="002B3B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third stage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2B3B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biology department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practical clinical chemistry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5 - first stage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biology department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, practical general chemistry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6-  fourth stage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2B3B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chemistry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department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, bio separation (</w:t>
      </w:r>
      <w:r w:rsidRPr="001A1D03">
        <w:rPr>
          <w:rFonts w:asciiTheme="majorBidi" w:hAnsiTheme="majorBidi" w:cstheme="majorBidi"/>
          <w:b/>
          <w:bCs/>
          <w:sz w:val="28"/>
          <w:szCs w:val="28"/>
          <w:lang w:bidi="ar-IQ"/>
        </w:rPr>
        <w:t>theoretical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).</w:t>
      </w:r>
    </w:p>
    <w:p w:rsidR="00D65297" w:rsidRPr="00B37DB1" w:rsidRDefault="00D65297" w:rsidP="00D65297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37DB1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Research interests: 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1- study of Enzymes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2- Hormones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3- clinical chemistry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65297" w:rsidRDefault="00D65297" w:rsidP="00D65297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4- </w:t>
      </w:r>
      <w:r w:rsidRPr="00B37DB1">
        <w:rPr>
          <w:rFonts w:asciiTheme="majorBidi" w:hAnsiTheme="majorBidi" w:cstheme="majorBidi"/>
          <w:b/>
          <w:bCs/>
          <w:sz w:val="28"/>
          <w:szCs w:val="28"/>
          <w:lang w:bidi="ar-IQ"/>
        </w:rPr>
        <w:t>molecular biology and genetics</w:t>
      </w:r>
    </w:p>
    <w:p w:rsidR="00D65297" w:rsidRPr="00B37DB1" w:rsidRDefault="00D65297" w:rsidP="00D65297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Researches :</w:t>
      </w:r>
      <w:r w:rsidRPr="00B37DB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1-Synthesis and Characterization and Fungicidal Activity of Triorganotion (IV) with Benzamidomethionine , 2009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2- Estimation Activity Of LAP In Patient’s with Type 2 Diabetes by Using Leusine Amide As Substrate , September-2010  </w:t>
      </w:r>
    </w:p>
    <w:p w:rsidR="00D65297" w:rsidRPr="00CA240A" w:rsidRDefault="00D65297" w:rsidP="00D6529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3-   </w:t>
      </w:r>
      <w:r w:rsidRPr="00CA240A">
        <w:rPr>
          <w:rFonts w:asciiTheme="majorBidi" w:hAnsiTheme="majorBidi" w:cstheme="majorBidi"/>
          <w:b/>
          <w:bCs/>
          <w:sz w:val="28"/>
          <w:szCs w:val="28"/>
        </w:rPr>
        <w:t xml:space="preserve">Estimation Activity And Partial Purification Of Leucine Amino Peptidase (Lap) In Patients With Diabetic Nephropathy , 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2012</w:t>
      </w:r>
    </w:p>
    <w:p w:rsidR="00D65297" w:rsidRPr="00CA240A" w:rsidRDefault="00D65297" w:rsidP="00D652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Study of Plasma Metanephrine Level as biochemical Parameter in Pregnant Women with Preeclampsia, 2014</w:t>
      </w:r>
    </w:p>
    <w:p w:rsidR="00D65297" w:rsidRPr="00CA240A" w:rsidRDefault="00D65297" w:rsidP="00D6529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5- Comparative Study for Antibacterial Activity of Some Maleamic acid Derivatives with Some Commercial Antibiotic , 2014</w:t>
      </w:r>
    </w:p>
    <w:p w:rsidR="00D65297" w:rsidRPr="00CA240A" w:rsidRDefault="00D65297" w:rsidP="00D6529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6- Partial Purification and Characterization of Catalase from Banana Peels , 2016 </w:t>
      </w:r>
    </w:p>
    <w:p w:rsidR="00D65297" w:rsidRDefault="00D65297" w:rsidP="00D65297">
      <w:pPr>
        <w:bidi w:val="0"/>
      </w:pPr>
      <w:r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>7- In Vitro Cytotoxic Effect of Aqueous Extract of Origanum Marjoram on AMN-3 Cell line , 2016</w:t>
      </w:r>
    </w:p>
    <w:p w:rsidR="00D65297" w:rsidRPr="00B37DB1" w:rsidRDefault="00D65297" w:rsidP="00D6529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7DB1">
        <w:rPr>
          <w:rFonts w:asciiTheme="majorBidi" w:hAnsiTheme="majorBidi" w:cstheme="majorBidi"/>
          <w:sz w:val="28"/>
          <w:szCs w:val="28"/>
        </w:rPr>
        <w:t xml:space="preserve">8- </w:t>
      </w:r>
      <w:r w:rsidRPr="00B37DB1">
        <w:rPr>
          <w:rFonts w:asciiTheme="majorBidi" w:hAnsiTheme="majorBidi" w:cstheme="majorBidi"/>
          <w:b/>
          <w:bCs/>
          <w:sz w:val="28"/>
          <w:szCs w:val="28"/>
        </w:rPr>
        <w:t>Association Of Atherogenic Index And Leptin Gallstone In</w:t>
      </w:r>
    </w:p>
    <w:p w:rsidR="00D65297" w:rsidRPr="00B37DB1" w:rsidRDefault="00D65297" w:rsidP="00D6529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B37DB1">
        <w:rPr>
          <w:rFonts w:asciiTheme="majorBidi" w:hAnsiTheme="majorBidi" w:cstheme="majorBidi"/>
          <w:b/>
          <w:bCs/>
          <w:sz w:val="28"/>
          <w:szCs w:val="28"/>
        </w:rPr>
        <w:t>Iraqi Patients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65297" w:rsidRDefault="00D65297" w:rsidP="00D65297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9-</w:t>
      </w:r>
      <w:r w:rsidRPr="00FD182D">
        <w:t xml:space="preserve"> </w:t>
      </w:r>
      <w:r>
        <w:t xml:space="preserve"> </w:t>
      </w:r>
      <w:r w:rsidRPr="00FD182D">
        <w:rPr>
          <w:rFonts w:asciiTheme="majorBidi" w:hAnsiTheme="majorBidi" w:cstheme="majorBidi"/>
          <w:b/>
          <w:bCs/>
          <w:sz w:val="28"/>
          <w:szCs w:val="28"/>
        </w:rPr>
        <w:t>The response of acromegalic patients (Diabetic versus non-diabetic) to Long - acting - repeatable Octreotide (LAR) in the presence or absence of Glutathion S transferase (GSTM1,GSTT1) Genes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65297" w:rsidRDefault="00D65297" w:rsidP="00D65297">
      <w:pPr>
        <w:pStyle w:val="Default"/>
        <w:rPr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10- </w:t>
      </w:r>
      <w:r>
        <w:t xml:space="preserve"> </w:t>
      </w:r>
      <w:r>
        <w:rPr>
          <w:b/>
          <w:bCs/>
          <w:sz w:val="26"/>
          <w:szCs w:val="26"/>
        </w:rPr>
        <w:t>Superoxide Dismutase and Glutathione S transferase Enzymes in Sample of Iraqi Acromegalic Patients (Diabetic and Non diabetic ).</w:t>
      </w:r>
    </w:p>
    <w:p w:rsidR="00D65297" w:rsidRDefault="00D65297" w:rsidP="00D65297">
      <w:pPr>
        <w:pStyle w:val="Default"/>
        <w:rPr>
          <w:b/>
          <w:bCs/>
          <w:sz w:val="26"/>
          <w:szCs w:val="26"/>
        </w:rPr>
      </w:pPr>
    </w:p>
    <w:p w:rsidR="00A93FEF" w:rsidRPr="00D65297" w:rsidRDefault="00D65297" w:rsidP="00D65297">
      <w:pPr>
        <w:pStyle w:val="Defaul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t xml:space="preserve">11- </w:t>
      </w:r>
      <w:r>
        <w:t xml:space="preserve"> </w:t>
      </w:r>
      <w:r w:rsidRPr="005A27AB">
        <w:rPr>
          <w:b/>
          <w:bCs/>
          <w:sz w:val="26"/>
          <w:szCs w:val="26"/>
        </w:rPr>
        <w:t>Evaluation of antioxidant (GSH, vitamin A, E, C) and MDA in Iraqi women with toxoplasmosis</w:t>
      </w:r>
      <w:r>
        <w:rPr>
          <w:b/>
          <w:bCs/>
          <w:sz w:val="26"/>
          <w:szCs w:val="26"/>
        </w:rPr>
        <w:t>.</w:t>
      </w:r>
      <w:r w:rsidR="003320C8" w:rsidRPr="00CA240A">
        <w:rPr>
          <w:rFonts w:asciiTheme="majorBidi" w:hAnsiTheme="majorBidi" w:cstheme="majorBidi"/>
          <w:lang w:bidi="ar-IQ"/>
        </w:rPr>
        <w:t xml:space="preserve">                                      </w:t>
      </w:r>
      <w:r w:rsidR="006D0FB6" w:rsidRPr="00CA2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             </w:t>
      </w:r>
      <w:r w:rsidR="005C61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</w:p>
    <w:sectPr w:rsidR="00A93FEF" w:rsidRPr="00D65297" w:rsidSect="005807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D3" w:rsidRDefault="004724D3" w:rsidP="00D65297">
      <w:pPr>
        <w:spacing w:after="0" w:line="240" w:lineRule="auto"/>
      </w:pPr>
      <w:r>
        <w:separator/>
      </w:r>
    </w:p>
  </w:endnote>
  <w:endnote w:type="continuationSeparator" w:id="1">
    <w:p w:rsidR="004724D3" w:rsidRDefault="004724D3" w:rsidP="00D6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D3" w:rsidRDefault="004724D3" w:rsidP="00D65297">
      <w:pPr>
        <w:spacing w:after="0" w:line="240" w:lineRule="auto"/>
      </w:pPr>
      <w:r>
        <w:separator/>
      </w:r>
    </w:p>
  </w:footnote>
  <w:footnote w:type="continuationSeparator" w:id="1">
    <w:p w:rsidR="004724D3" w:rsidRDefault="004724D3" w:rsidP="00D6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74ED"/>
    <w:multiLevelType w:val="hybridMultilevel"/>
    <w:tmpl w:val="DDE2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816"/>
    <w:rsid w:val="000A0FA0"/>
    <w:rsid w:val="000F4536"/>
    <w:rsid w:val="001336D2"/>
    <w:rsid w:val="001F0414"/>
    <w:rsid w:val="001F6C8A"/>
    <w:rsid w:val="00212180"/>
    <w:rsid w:val="00257C70"/>
    <w:rsid w:val="00270745"/>
    <w:rsid w:val="00276B18"/>
    <w:rsid w:val="002953E0"/>
    <w:rsid w:val="002B20B1"/>
    <w:rsid w:val="002D17C3"/>
    <w:rsid w:val="003320C8"/>
    <w:rsid w:val="00332F30"/>
    <w:rsid w:val="003E65C6"/>
    <w:rsid w:val="004724D3"/>
    <w:rsid w:val="004B7680"/>
    <w:rsid w:val="0051206A"/>
    <w:rsid w:val="005235EF"/>
    <w:rsid w:val="00546A00"/>
    <w:rsid w:val="00580713"/>
    <w:rsid w:val="005A27AB"/>
    <w:rsid w:val="005C61BA"/>
    <w:rsid w:val="006D0FB6"/>
    <w:rsid w:val="006F18A5"/>
    <w:rsid w:val="00762443"/>
    <w:rsid w:val="007F4B31"/>
    <w:rsid w:val="00836C8C"/>
    <w:rsid w:val="008A4ED0"/>
    <w:rsid w:val="009230DB"/>
    <w:rsid w:val="00946145"/>
    <w:rsid w:val="00A93FEF"/>
    <w:rsid w:val="00B31177"/>
    <w:rsid w:val="00B64A41"/>
    <w:rsid w:val="00B97F9F"/>
    <w:rsid w:val="00BC2816"/>
    <w:rsid w:val="00BC4B56"/>
    <w:rsid w:val="00C06D1B"/>
    <w:rsid w:val="00C51053"/>
    <w:rsid w:val="00CA240A"/>
    <w:rsid w:val="00D350A9"/>
    <w:rsid w:val="00D65297"/>
    <w:rsid w:val="00D938DC"/>
    <w:rsid w:val="00E20C93"/>
    <w:rsid w:val="00E63744"/>
    <w:rsid w:val="00E71991"/>
    <w:rsid w:val="00E844A3"/>
    <w:rsid w:val="00F4012F"/>
    <w:rsid w:val="00F75527"/>
    <w:rsid w:val="00FD182D"/>
    <w:rsid w:val="00FD7FFA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70"/>
    <w:pPr>
      <w:ind w:left="720"/>
      <w:contextualSpacing/>
    </w:pPr>
  </w:style>
  <w:style w:type="paragraph" w:customStyle="1" w:styleId="Default">
    <w:name w:val="Default"/>
    <w:rsid w:val="00FD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65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297"/>
  </w:style>
  <w:style w:type="paragraph" w:styleId="Footer">
    <w:name w:val="footer"/>
    <w:basedOn w:val="Normal"/>
    <w:link w:val="FooterChar"/>
    <w:uiPriority w:val="99"/>
    <w:semiHidden/>
    <w:unhideWhenUsed/>
    <w:rsid w:val="00D65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30</cp:revision>
  <dcterms:created xsi:type="dcterms:W3CDTF">2017-01-16T19:08:00Z</dcterms:created>
  <dcterms:modified xsi:type="dcterms:W3CDTF">2019-11-25T06:10:00Z</dcterms:modified>
</cp:coreProperties>
</file>