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190661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p w14:paraId="247C3723" w14:textId="77777777" w:rsidR="001201E5" w:rsidRDefault="001201E5"/>
        <w:p w14:paraId="4C5C1055" w14:textId="77777777" w:rsidR="003C0E03" w:rsidRDefault="007242E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C1AE74C" wp14:editId="4F28196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60310" cy="8280400"/>
                    <wp:effectExtent l="0" t="0" r="1905" b="6350"/>
                    <wp:wrapNone/>
                    <wp:docPr id="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8280467"/>
                              <a:chOff x="0" y="2294"/>
                              <a:chExt cx="12239" cy="12106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8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Year"/>
                                    <w:id w:val="41928323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8E547DA" w14:textId="77777777" w:rsidR="00070653" w:rsidRDefault="00070653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4617B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4192832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771BFA" w14:textId="77777777" w:rsidR="00070653" w:rsidRDefault="00070653" w:rsidP="005F76D2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04617B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4617B" w:themeColor="text2"/>
                                          <w:sz w:val="72"/>
                                          <w:szCs w:val="72"/>
                                        </w:rPr>
                                        <w:t>CURRICULUM VITAE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F6FC6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41928334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792E93" w14:textId="77777777" w:rsidR="00070653" w:rsidRDefault="00122093" w:rsidP="0012209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  <w:t xml:space="preserve">Omer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  <w:t>Muhie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  <w:t>Eldeen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0F6FC6" w:themeColor="accent1"/>
                                          <w:sz w:val="40"/>
                                          <w:szCs w:val="40"/>
                                        </w:rPr>
                                        <w:t xml:space="preserve"> Taha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1748390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8FC6E54" w14:textId="77777777" w:rsidR="00070653" w:rsidRDefault="00122093" w:rsidP="00B02FD2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B.Sc., M.Sc. (Iraq</w:t>
                                      </w:r>
                                      <w:r w:rsidR="00D4587E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)</w:t>
                                      </w:r>
                                      <w:r w:rsidR="000D16CB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 w:rsidR="000D16CB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Ph.D</w:t>
                                      </w:r>
                                      <w:proofErr w:type="spellEnd"/>
                                      <w:r w:rsidR="000D16CB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 (Malaysia)</w:t>
                                      </w:r>
                                    </w:p>
                                  </w:sdtContent>
                                </w:sdt>
                                <w:p w14:paraId="67217DCE" w14:textId="77777777" w:rsidR="00070653" w:rsidRDefault="00070653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1AE74C" id="Group 2" o:spid="_x0000_s1026" style="position:absolute;margin-left:0;margin-top:0;width:595.3pt;height:652pt;z-index:251660288;mso-width-percent:1000;mso-position-horizontal:center;mso-position-horizontal-relative:page;mso-position-vertical:center;mso-position-vertical-relative:margin;mso-width-percent:1000;mso-height-relative:margin" coordorigin=",2294" coordsize="12239,1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" path="m,l17,2863,7132,2578r,-2378l,xe" fillcolor="#75b7f4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" path="m,569l,2930r3466,620l3466,,,569xe" fillcolor="#badbf9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" path="m,l,3550,1591,2746r,-2009l,xe" fillcolor="#75b7f4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" path="m,921l2060,r16,3851l,2981,,921xe" fillcolor="#badbf9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" path="m,l17,3835,6011,2629r,-1390l,xe" fillcolor="#75b7f4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" path="m,1038l,2411,4102,3432,4102,,,1038xe" fillcolor="#badbf9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6494;top:11160;width:4998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Year"/>
                              <w:id w:val="41928323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8E547DA" w14:textId="77777777" w:rsidR="00070653" w:rsidRDefault="00070653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4617B" w:themeColor="text2"/>
                                <w:sz w:val="72"/>
                                <w:szCs w:val="72"/>
                              </w:rPr>
                              <w:alias w:val="Title"/>
                              <w:id w:val="4192832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9771BFA" w14:textId="77777777" w:rsidR="00070653" w:rsidRDefault="00070653" w:rsidP="005F76D2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4617B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4617B" w:themeColor="text2"/>
                                    <w:sz w:val="72"/>
                                    <w:szCs w:val="72"/>
                                  </w:rPr>
                                  <w:t>CURRICULUM VITAE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F6FC6" w:themeColor="accent1"/>
                                <w:sz w:val="40"/>
                                <w:szCs w:val="40"/>
                              </w:rPr>
                              <w:alias w:val="Subtitle"/>
                              <w:id w:val="41928334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9792E93" w14:textId="77777777" w:rsidR="00070653" w:rsidRDefault="00122093" w:rsidP="0012209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  <w:t xml:space="preserve">Omer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  <w:t>Muhie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  <w:t>Eldeen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F6FC6" w:themeColor="accent1"/>
                                    <w:sz w:val="40"/>
                                    <w:szCs w:val="40"/>
                                  </w:rPr>
                                  <w:t xml:space="preserve"> Taha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1748390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8FC6E54" w14:textId="77777777" w:rsidR="00070653" w:rsidRDefault="00122093" w:rsidP="00B02FD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B.Sc., M.Sc. (Iraq</w:t>
                                </w:r>
                                <w:r w:rsidR="00D4587E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)</w:t>
                                </w:r>
                                <w:r w:rsidR="000D16CB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proofErr w:type="spellStart"/>
                                <w:r w:rsidR="000D16CB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Ph.D</w:t>
                                </w:r>
                                <w:proofErr w:type="spellEnd"/>
                                <w:r w:rsidR="000D16CB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 (Malaysia)</w:t>
                                </w:r>
                              </w:p>
                            </w:sdtContent>
                          </w:sdt>
                          <w:p w14:paraId="67217DCE" w14:textId="77777777" w:rsidR="00070653" w:rsidRDefault="0007065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02EB65D3" w14:textId="77777777" w:rsidR="001201E5" w:rsidRDefault="000532E2" w:rsidP="00EE7707">
          <w:pPr>
            <w:jc w:val="center"/>
          </w:pPr>
          <w:r>
            <w:rPr>
              <w:noProof/>
            </w:rPr>
            <w:drawing>
              <wp:inline distT="0" distB="0" distL="0" distR="0" wp14:anchorId="5062CF71" wp14:editId="79BD1224">
                <wp:extent cx="2061714" cy="254339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8"/>
                        <a:stretch/>
                      </pic:blipFill>
                      <pic:spPr bwMode="auto">
                        <a:xfrm>
                          <a:off x="0" y="0"/>
                          <a:ext cx="2066076" cy="2548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BADF412" w14:textId="77777777" w:rsidR="003C0E03" w:rsidRDefault="003C0E03" w:rsidP="003C0E03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6"/>
              <w:szCs w:val="72"/>
            </w:rPr>
          </w:pPr>
        </w:p>
        <w:p w14:paraId="7B7914A7" w14:textId="77777777" w:rsidR="00250324" w:rsidRPr="00CA367D" w:rsidRDefault="000D16CB" w:rsidP="003C0E03">
          <w:pPr>
            <w:spacing w:after="0" w:line="240" w:lineRule="auto"/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cs="Arial"/>
              <w:noProof/>
              <w:sz w:val="24"/>
              <w:szCs w:val="24"/>
            </w:rPr>
            <mc:AlternateContent>
              <mc:Choice Requires="wps">
                <w:drawing>
                  <wp:anchor distT="91440" distB="91440" distL="114300" distR="114300" simplePos="0" relativeHeight="251664384" behindDoc="0" locked="0" layoutInCell="0" allowOverlap="1" wp14:anchorId="656DE517" wp14:editId="43FA807E">
                    <wp:simplePos x="0" y="0"/>
                    <wp:positionH relativeFrom="margin">
                      <wp:posOffset>3943985</wp:posOffset>
                    </wp:positionH>
                    <wp:positionV relativeFrom="margin">
                      <wp:posOffset>6844030</wp:posOffset>
                    </wp:positionV>
                    <wp:extent cx="2474595" cy="996315"/>
                    <wp:effectExtent l="635" t="0" r="1270" b="0"/>
                    <wp:wrapSquare wrapText="bothSides"/>
                    <wp:docPr id="2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474595" cy="996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9B9119" w14:textId="1468C618" w:rsidR="00070653" w:rsidRPr="00BA6F79" w:rsidRDefault="00B6531D" w:rsidP="00A67D5D">
                                <w:pPr>
                                  <w:rPr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  <w:r w:rsidR="009279DC" w:rsidRPr="009279DC">
                                  <w:rPr>
                                    <w:rFonts w:cs="Arial"/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  <w:t>SEPTEMBER</w:t>
                                </w:r>
                                <w:r w:rsidR="00070653" w:rsidRPr="00BA6F79">
                                  <w:rPr>
                                    <w:rFonts w:cs="Arial"/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  <w:t xml:space="preserve"> 20</w:t>
                                </w:r>
                                <w:r w:rsidR="00A850AD">
                                  <w:rPr>
                                    <w:rFonts w:cs="Arial"/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="009279DC">
                                  <w:rPr>
                                    <w:rFonts w:cs="Arial"/>
                                    <w:b/>
                                    <w:color w:val="04617B" w:themeColor="text2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274320" tIns="274320" rIns="274320" bIns="2743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6DE517" id="Rectangle 17" o:spid="_x0000_s1040" style="position:absolute;margin-left:310.55pt;margin-top:538.9pt;width:194.85pt;height:78.4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" o:allowincell="f" filled="f" fillcolor="black [3213]" stroked="f" strokecolor="#ffc000" strokeweight="1.5pt">
                    <v:textbox style="mso-fit-shape-to-text:t" inset="21.6pt,21.6pt,21.6pt,21.6pt">
                      <w:txbxContent>
                        <w:p w14:paraId="709B9119" w14:textId="1468C618" w:rsidR="00070653" w:rsidRPr="00BA6F79" w:rsidRDefault="00B6531D" w:rsidP="00A67D5D">
                          <w:pPr>
                            <w:rPr>
                              <w:b/>
                              <w:color w:val="04617B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4617B" w:themeColor="text2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9279DC" w:rsidRPr="009279DC">
                            <w:rPr>
                              <w:rFonts w:cs="Arial"/>
                              <w:b/>
                              <w:color w:val="04617B" w:themeColor="text2"/>
                              <w:sz w:val="36"/>
                              <w:szCs w:val="36"/>
                            </w:rPr>
                            <w:t>SEPTEMBER</w:t>
                          </w:r>
                          <w:r w:rsidR="00070653" w:rsidRPr="00BA6F79">
                            <w:rPr>
                              <w:rFonts w:cs="Arial"/>
                              <w:b/>
                              <w:color w:val="04617B" w:themeColor="text2"/>
                              <w:sz w:val="36"/>
                              <w:szCs w:val="36"/>
                            </w:rPr>
                            <w:t xml:space="preserve"> 20</w:t>
                          </w:r>
                          <w:r w:rsidR="00A850AD">
                            <w:rPr>
                              <w:rFonts w:cs="Arial"/>
                              <w:b/>
                              <w:color w:val="04617B" w:themeColor="text2"/>
                              <w:sz w:val="36"/>
                              <w:szCs w:val="36"/>
                            </w:rPr>
                            <w:t>1</w:t>
                          </w:r>
                          <w:r w:rsidR="009279DC">
                            <w:rPr>
                              <w:rFonts w:cs="Arial"/>
                              <w:b/>
                              <w:color w:val="04617B" w:themeColor="text2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1201E5"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14:paraId="6F1A51C3" w14:textId="77777777" w:rsidR="006B5BA4" w:rsidRDefault="00BA6F79" w:rsidP="00597A18">
      <w:pPr>
        <w:pStyle w:val="Heading1"/>
        <w:pageBreakBefore/>
      </w:pPr>
      <w:bookmarkStart w:id="0" w:name="_Toc241028139"/>
      <w:r>
        <w:lastRenderedPageBreak/>
        <w:t>A.</w:t>
      </w:r>
      <w:r>
        <w:tab/>
      </w:r>
      <w:r w:rsidR="00597A18" w:rsidRPr="00F2378F">
        <w:t xml:space="preserve">PERSONAL </w:t>
      </w:r>
      <w:r w:rsidR="002E0A36">
        <w:t>BIODATA</w:t>
      </w:r>
      <w:bookmarkEnd w:id="0"/>
    </w:p>
    <w:p w14:paraId="5FBF92DC" w14:textId="77777777" w:rsidR="00AC3EBE" w:rsidRDefault="00AC3EBE" w:rsidP="000430A4">
      <w:pPr>
        <w:pStyle w:val="Heading2"/>
      </w:pPr>
      <w:bookmarkStart w:id="1" w:name="_Toc241028140"/>
    </w:p>
    <w:p w14:paraId="5371E6D9" w14:textId="77777777" w:rsidR="000430A4" w:rsidRDefault="000430A4" w:rsidP="000430A4">
      <w:pPr>
        <w:pStyle w:val="Heading2"/>
      </w:pPr>
      <w:r>
        <w:t>A.1</w:t>
      </w:r>
      <w:r>
        <w:tab/>
        <w:t>Personal Particulars</w:t>
      </w:r>
      <w:bookmarkEnd w:id="1"/>
    </w:p>
    <w:p w14:paraId="53B2065F" w14:textId="77777777" w:rsidR="000430A4" w:rsidRPr="00597A18" w:rsidRDefault="000430A4" w:rsidP="005F76D2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5874"/>
      </w:tblGrid>
      <w:tr w:rsidR="008F0448" w:rsidRPr="005F76D2" w14:paraId="0CCE0527" w14:textId="77777777" w:rsidTr="00AC3EBE">
        <w:trPr>
          <w:jc w:val="center"/>
        </w:trPr>
        <w:tc>
          <w:tcPr>
            <w:tcW w:w="2653" w:type="dxa"/>
          </w:tcPr>
          <w:p w14:paraId="6FAB47CB" w14:textId="77777777" w:rsidR="008F0448" w:rsidRDefault="008F0448" w:rsidP="00923978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5F76D2">
              <w:rPr>
                <w:b/>
              </w:rPr>
              <w:t>Name:</w:t>
            </w:r>
          </w:p>
          <w:p w14:paraId="18EE3C6C" w14:textId="77777777" w:rsidR="008F0448" w:rsidRPr="005F76D2" w:rsidRDefault="002970AE" w:rsidP="00923978">
            <w:pPr>
              <w:rPr>
                <w:b/>
              </w:rPr>
            </w:pPr>
            <w:r w:rsidRPr="002970AE">
              <w:rPr>
                <w:b/>
              </w:rPr>
              <w:t>Citizenship</w:t>
            </w:r>
            <w:r w:rsidR="008F0448">
              <w:rPr>
                <w:b/>
              </w:rPr>
              <w:t>:</w:t>
            </w:r>
          </w:p>
        </w:tc>
        <w:tc>
          <w:tcPr>
            <w:tcW w:w="5874" w:type="dxa"/>
          </w:tcPr>
          <w:p w14:paraId="0690B083" w14:textId="77777777" w:rsidR="008F0448" w:rsidRDefault="008F0448" w:rsidP="002806EE">
            <w:r>
              <w:t xml:space="preserve">Omer </w:t>
            </w:r>
            <w:proofErr w:type="spellStart"/>
            <w:r>
              <w:t>Muhie</w:t>
            </w:r>
            <w:proofErr w:type="spellEnd"/>
            <w:r>
              <w:t xml:space="preserve"> </w:t>
            </w:r>
            <w:proofErr w:type="spellStart"/>
            <w:r>
              <w:t>Eldeen</w:t>
            </w:r>
            <w:proofErr w:type="spellEnd"/>
            <w:r>
              <w:t xml:space="preserve"> Taha</w:t>
            </w:r>
          </w:p>
          <w:p w14:paraId="77D04AAF" w14:textId="77777777" w:rsidR="008F0448" w:rsidRPr="005F76D2" w:rsidRDefault="008F0448" w:rsidP="002806EE">
            <w:r>
              <w:t>Iraq</w:t>
            </w:r>
            <w:r w:rsidR="00EF2388">
              <w:t>i</w:t>
            </w:r>
          </w:p>
        </w:tc>
      </w:tr>
      <w:tr w:rsidR="008F0448" w:rsidRPr="005F76D2" w14:paraId="5F2C0B24" w14:textId="77777777" w:rsidTr="00AC3EBE">
        <w:trPr>
          <w:jc w:val="center"/>
        </w:trPr>
        <w:tc>
          <w:tcPr>
            <w:tcW w:w="2653" w:type="dxa"/>
          </w:tcPr>
          <w:p w14:paraId="56A85A18" w14:textId="77777777" w:rsidR="00EF2388" w:rsidRPr="005F76D2" w:rsidRDefault="008F0448" w:rsidP="007242E1">
            <w:pPr>
              <w:rPr>
                <w:b/>
              </w:rPr>
            </w:pPr>
            <w:r>
              <w:rPr>
                <w:b/>
              </w:rPr>
              <w:t>Passport N</w:t>
            </w:r>
            <w:r w:rsidRPr="005F76D2">
              <w:rPr>
                <w:b/>
              </w:rPr>
              <w:t>o:</w:t>
            </w:r>
          </w:p>
        </w:tc>
        <w:tc>
          <w:tcPr>
            <w:tcW w:w="5874" w:type="dxa"/>
          </w:tcPr>
          <w:p w14:paraId="13953C03" w14:textId="1A90520F" w:rsidR="00EF2388" w:rsidRPr="005F76D2" w:rsidRDefault="006E7CD9" w:rsidP="007242E1">
            <w:r>
              <w:t>A10228526</w:t>
            </w:r>
          </w:p>
        </w:tc>
      </w:tr>
      <w:tr w:rsidR="008F0448" w:rsidRPr="005F76D2" w14:paraId="7AD402F0" w14:textId="77777777" w:rsidTr="00AC3EBE">
        <w:trPr>
          <w:jc w:val="center"/>
        </w:trPr>
        <w:tc>
          <w:tcPr>
            <w:tcW w:w="2653" w:type="dxa"/>
          </w:tcPr>
          <w:p w14:paraId="37B44BEE" w14:textId="77777777" w:rsidR="008F0448" w:rsidRPr="005F76D2" w:rsidRDefault="008F0448" w:rsidP="005F76D2">
            <w:pPr>
              <w:rPr>
                <w:b/>
              </w:rPr>
            </w:pPr>
            <w:r w:rsidRPr="005F76D2">
              <w:rPr>
                <w:b/>
              </w:rPr>
              <w:t>Field of Specializations:</w:t>
            </w:r>
          </w:p>
        </w:tc>
        <w:tc>
          <w:tcPr>
            <w:tcW w:w="5874" w:type="dxa"/>
          </w:tcPr>
          <w:p w14:paraId="1AD1B9DD" w14:textId="77777777" w:rsidR="008F0448" w:rsidRPr="0087060B" w:rsidRDefault="00AE6740" w:rsidP="008F0448">
            <w:pPr>
              <w:spacing w:after="0"/>
              <w:rPr>
                <w:highlight w:val="yellow"/>
              </w:rPr>
            </w:pPr>
            <w:r>
              <w:t xml:space="preserve">Civil Engineering, </w:t>
            </w:r>
            <w:r w:rsidR="008F0448">
              <w:t>Geotechnical Engineering</w:t>
            </w:r>
          </w:p>
        </w:tc>
      </w:tr>
      <w:tr w:rsidR="008F0448" w:rsidRPr="005F76D2" w14:paraId="70219AF0" w14:textId="77777777" w:rsidTr="00AC3EBE">
        <w:trPr>
          <w:jc w:val="center"/>
        </w:trPr>
        <w:tc>
          <w:tcPr>
            <w:tcW w:w="2653" w:type="dxa"/>
          </w:tcPr>
          <w:p w14:paraId="32819F1C" w14:textId="77777777" w:rsidR="008F0448" w:rsidRPr="005F76D2" w:rsidRDefault="00E61F7D" w:rsidP="005F76D2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8F0448" w:rsidRPr="005F76D2">
              <w:rPr>
                <w:b/>
              </w:rPr>
              <w:t>:</w:t>
            </w:r>
          </w:p>
        </w:tc>
        <w:tc>
          <w:tcPr>
            <w:tcW w:w="5874" w:type="dxa"/>
          </w:tcPr>
          <w:p w14:paraId="31C1BAA2" w14:textId="77777777" w:rsidR="008F0448" w:rsidRPr="005F76D2" w:rsidRDefault="008F0448" w:rsidP="0050296D">
            <w:r>
              <w:t>1</w:t>
            </w:r>
            <w:r>
              <w:rPr>
                <w:vertAlign w:val="superscript"/>
              </w:rPr>
              <w:t>st</w:t>
            </w:r>
            <w:r w:rsidRPr="005F76D2">
              <w:t xml:space="preserve"> J</w:t>
            </w:r>
            <w:r>
              <w:t>anuary 1982</w:t>
            </w:r>
          </w:p>
        </w:tc>
      </w:tr>
      <w:tr w:rsidR="008F0448" w:rsidRPr="005F76D2" w14:paraId="5E58E666" w14:textId="77777777" w:rsidTr="00AC3EBE">
        <w:trPr>
          <w:jc w:val="center"/>
        </w:trPr>
        <w:tc>
          <w:tcPr>
            <w:tcW w:w="2653" w:type="dxa"/>
          </w:tcPr>
          <w:p w14:paraId="5441CAF8" w14:textId="77777777" w:rsidR="008F0448" w:rsidRPr="0038362A" w:rsidRDefault="008F0448" w:rsidP="005F76D2">
            <w:pPr>
              <w:rPr>
                <w:b/>
                <w:u w:val="single"/>
              </w:rPr>
            </w:pPr>
            <w:r w:rsidRPr="0038362A">
              <w:rPr>
                <w:b/>
                <w:u w:val="single"/>
              </w:rPr>
              <w:t>Contact Information</w:t>
            </w:r>
          </w:p>
          <w:p w14:paraId="7B146794" w14:textId="77777777" w:rsidR="008F0448" w:rsidRDefault="008F0448" w:rsidP="005F76D2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58D690A6" w14:textId="77777777" w:rsidR="00B6531D" w:rsidRDefault="00B6531D" w:rsidP="00B6531D">
            <w:pPr>
              <w:rPr>
                <w:b/>
              </w:rPr>
            </w:pPr>
          </w:p>
          <w:p w14:paraId="3A78221F" w14:textId="77777777" w:rsidR="008F0448" w:rsidRDefault="008F0448" w:rsidP="001E7E2C">
            <w:pPr>
              <w:spacing w:before="240"/>
              <w:rPr>
                <w:b/>
              </w:rPr>
            </w:pPr>
            <w:r>
              <w:rPr>
                <w:b/>
              </w:rPr>
              <w:t>Mobile No.</w:t>
            </w:r>
          </w:p>
          <w:p w14:paraId="2DC1D5BB" w14:textId="77777777" w:rsidR="00B677DB" w:rsidRDefault="00B677DB" w:rsidP="005F76D2">
            <w:pPr>
              <w:rPr>
                <w:b/>
              </w:rPr>
            </w:pPr>
          </w:p>
          <w:p w14:paraId="003131F1" w14:textId="77777777" w:rsidR="008F0448" w:rsidRPr="005F76D2" w:rsidRDefault="008F0448" w:rsidP="005F76D2">
            <w:pPr>
              <w:rPr>
                <w:b/>
              </w:rPr>
            </w:pPr>
            <w:r>
              <w:rPr>
                <w:b/>
              </w:rPr>
              <w:t>Corresponding Address:</w:t>
            </w:r>
          </w:p>
        </w:tc>
        <w:tc>
          <w:tcPr>
            <w:tcW w:w="5874" w:type="dxa"/>
          </w:tcPr>
          <w:p w14:paraId="7A559734" w14:textId="77777777" w:rsidR="008F0448" w:rsidRDefault="008F0448" w:rsidP="005F76D2"/>
          <w:p w14:paraId="4096AFFC" w14:textId="6C765230" w:rsidR="00B6531D" w:rsidRDefault="00BF05A9" w:rsidP="00B6531D">
            <w:pPr>
              <w:spacing w:after="0" w:line="240" w:lineRule="auto"/>
              <w:rPr>
                <w:rStyle w:val="Hyperlink"/>
              </w:rPr>
            </w:pPr>
            <w:hyperlink r:id="rId10" w:history="1">
              <w:r w:rsidRPr="001242FB">
                <w:rPr>
                  <w:rStyle w:val="Hyperlink"/>
                </w:rPr>
                <w:t>omartaha82@gmail.com</w:t>
              </w:r>
            </w:hyperlink>
            <w:r>
              <w:t xml:space="preserve"> </w:t>
            </w:r>
            <w:bookmarkStart w:id="2" w:name="_GoBack"/>
            <w:bookmarkEnd w:id="2"/>
            <w:r w:rsidR="00B6531D">
              <w:rPr>
                <w:rStyle w:val="Hyperlink"/>
              </w:rPr>
              <w:t xml:space="preserve"> </w:t>
            </w:r>
          </w:p>
          <w:p w14:paraId="6FEA35C7" w14:textId="48248CFD" w:rsidR="00B6531D" w:rsidRDefault="00A61D8A" w:rsidP="001E7E2C">
            <w:pPr>
              <w:spacing w:after="0" w:line="480" w:lineRule="auto"/>
              <w:rPr>
                <w:rStyle w:val="Hyperlink"/>
              </w:rPr>
            </w:pPr>
            <w:hyperlink r:id="rId11" w:history="1">
              <w:r w:rsidR="00832E20">
                <w:rPr>
                  <w:rStyle w:val="Hyperlink"/>
                </w:rPr>
                <w:t>omer.muhie</w:t>
              </w:r>
              <w:r w:rsidR="00B6531D" w:rsidRPr="00FD3413">
                <w:rPr>
                  <w:rStyle w:val="Hyperlink"/>
                </w:rPr>
                <w:t>@</w:t>
              </w:r>
              <w:r w:rsidR="00832E20">
                <w:rPr>
                  <w:rStyle w:val="Hyperlink"/>
                </w:rPr>
                <w:t>uokirkuk.edu</w:t>
              </w:r>
              <w:r w:rsidR="00B6531D" w:rsidRPr="00FD3413">
                <w:rPr>
                  <w:rStyle w:val="Hyperlink"/>
                </w:rPr>
                <w:t>.</w:t>
              </w:r>
            </w:hyperlink>
            <w:r w:rsidR="00832E20">
              <w:rPr>
                <w:rStyle w:val="Hyperlink"/>
              </w:rPr>
              <w:t>iq</w:t>
            </w:r>
          </w:p>
          <w:p w14:paraId="071E0E54" w14:textId="77777777" w:rsidR="008F0448" w:rsidRDefault="008D4C72" w:rsidP="008D4C72">
            <w:pPr>
              <w:spacing w:after="0"/>
            </w:pPr>
            <w:r>
              <w:t>00</w:t>
            </w:r>
            <w:r w:rsidR="008F0448">
              <w:t>964</w:t>
            </w:r>
            <w:r w:rsidR="001E7E2C">
              <w:t>7512465900</w:t>
            </w:r>
          </w:p>
          <w:p w14:paraId="271869E2" w14:textId="1608475A" w:rsidR="00B677DB" w:rsidRDefault="008D4C72" w:rsidP="008D4C72">
            <w:pPr>
              <w:spacing w:line="360" w:lineRule="auto"/>
            </w:pPr>
            <w:r>
              <w:t>009647722415834</w:t>
            </w:r>
          </w:p>
          <w:p w14:paraId="7C7BB506" w14:textId="77777777" w:rsidR="006E7CD9" w:rsidRDefault="006E7CD9" w:rsidP="006E7CD9">
            <w:pPr>
              <w:spacing w:after="0"/>
            </w:pPr>
          </w:p>
          <w:p w14:paraId="6EA2D3DF" w14:textId="3C78AC6D" w:rsidR="008F0448" w:rsidRDefault="006E7CD9" w:rsidP="006E7CD9">
            <w:r>
              <w:t>Department of Civil Engineering, Kirkuk University, Kirkuk</w:t>
            </w:r>
            <w:r w:rsidR="008F0448">
              <w:t>, Iraq</w:t>
            </w:r>
          </w:p>
          <w:p w14:paraId="77A70ADE" w14:textId="77777777" w:rsidR="008F0448" w:rsidRPr="005F76D2" w:rsidRDefault="008F0448" w:rsidP="008F0448"/>
        </w:tc>
      </w:tr>
    </w:tbl>
    <w:p w14:paraId="138BCBB9" w14:textId="77777777" w:rsidR="00472187" w:rsidRDefault="00472187" w:rsidP="00AF6DCD">
      <w:pPr>
        <w:pStyle w:val="Heading2"/>
      </w:pPr>
      <w:bookmarkStart w:id="3" w:name="_Toc241028141"/>
      <w:r>
        <w:t xml:space="preserve">A.2 </w:t>
      </w:r>
      <w:r>
        <w:tab/>
      </w:r>
      <w:r w:rsidRPr="00472187">
        <w:t>Current Employment</w:t>
      </w:r>
    </w:p>
    <w:p w14:paraId="75132490" w14:textId="77777777" w:rsidR="00472187" w:rsidRDefault="00472187" w:rsidP="00472187">
      <w:pPr>
        <w:spacing w:after="0"/>
        <w:rPr>
          <w:lang w:val="en-GB"/>
        </w:rPr>
      </w:pPr>
      <w:r>
        <w:rPr>
          <w:lang w:val="en-GB"/>
        </w:rPr>
        <w:tab/>
      </w:r>
      <w:r w:rsidRPr="00472187">
        <w:rPr>
          <w:lang w:val="en-GB"/>
        </w:rPr>
        <w:t>Lecturer</w:t>
      </w:r>
    </w:p>
    <w:p w14:paraId="7A6E9687" w14:textId="77777777" w:rsidR="00472187" w:rsidRPr="00472187" w:rsidRDefault="00472187" w:rsidP="00472187">
      <w:pPr>
        <w:spacing w:after="0"/>
        <w:ind w:firstLine="720"/>
        <w:rPr>
          <w:lang w:val="en-GB"/>
        </w:rPr>
      </w:pPr>
      <w:r w:rsidRPr="00472187">
        <w:rPr>
          <w:lang w:val="en-GB"/>
        </w:rPr>
        <w:t>Department of Civil Engineering,</w:t>
      </w:r>
    </w:p>
    <w:p w14:paraId="7F91C0BC" w14:textId="77777777" w:rsidR="00472187" w:rsidRPr="00472187" w:rsidRDefault="00472187" w:rsidP="00472187">
      <w:pPr>
        <w:spacing w:after="0"/>
        <w:ind w:firstLine="720"/>
        <w:rPr>
          <w:lang w:val="en-GB"/>
        </w:rPr>
      </w:pPr>
      <w:r w:rsidRPr="00472187">
        <w:rPr>
          <w:lang w:val="en-GB"/>
        </w:rPr>
        <w:t>Faculty of Engineering,</w:t>
      </w:r>
    </w:p>
    <w:p w14:paraId="159BEAB4" w14:textId="77777777" w:rsidR="00472187" w:rsidRPr="00472187" w:rsidRDefault="00472187" w:rsidP="00472187">
      <w:pPr>
        <w:spacing w:after="0"/>
        <w:ind w:firstLine="720"/>
        <w:rPr>
          <w:lang w:val="en-GB"/>
        </w:rPr>
      </w:pPr>
      <w:r>
        <w:rPr>
          <w:lang w:val="en-GB"/>
        </w:rPr>
        <w:t>Kirkuk</w:t>
      </w:r>
      <w:r w:rsidRPr="00472187">
        <w:rPr>
          <w:lang w:val="en-GB"/>
        </w:rPr>
        <w:t xml:space="preserve"> University,</w:t>
      </w:r>
    </w:p>
    <w:p w14:paraId="1987BF5A" w14:textId="77777777" w:rsidR="00472187" w:rsidRDefault="00472187" w:rsidP="00472187">
      <w:pPr>
        <w:spacing w:after="0"/>
        <w:ind w:firstLine="720"/>
        <w:rPr>
          <w:lang w:val="en-GB"/>
        </w:rPr>
      </w:pPr>
      <w:r>
        <w:rPr>
          <w:lang w:val="en-GB"/>
        </w:rPr>
        <w:t>Kirkuk</w:t>
      </w:r>
      <w:r w:rsidRPr="00472187">
        <w:rPr>
          <w:lang w:val="en-GB"/>
        </w:rPr>
        <w:t>, Iraq</w:t>
      </w:r>
    </w:p>
    <w:p w14:paraId="07C4AFDF" w14:textId="77777777" w:rsidR="00472187" w:rsidRPr="00472187" w:rsidRDefault="00472187" w:rsidP="00472187">
      <w:pPr>
        <w:rPr>
          <w:lang w:val="en-GB"/>
        </w:rPr>
      </w:pPr>
      <w:r>
        <w:rPr>
          <w:lang w:val="en-GB"/>
        </w:rPr>
        <w:tab/>
      </w:r>
    </w:p>
    <w:p w14:paraId="1F9BBF20" w14:textId="77777777" w:rsidR="008679AD" w:rsidRDefault="00E147CF" w:rsidP="00AF6DCD">
      <w:pPr>
        <w:pStyle w:val="Heading2"/>
      </w:pPr>
      <w:r>
        <w:t>A.</w:t>
      </w:r>
      <w:r w:rsidR="00472187">
        <w:t>3</w:t>
      </w:r>
      <w:r>
        <w:tab/>
      </w:r>
      <w:bookmarkEnd w:id="3"/>
      <w:r w:rsidR="00643A88" w:rsidRPr="00BA2223">
        <w:t>Employment</w:t>
      </w:r>
      <w:r w:rsidR="00AF6DCD">
        <w:t xml:space="preserve"> History</w:t>
      </w:r>
    </w:p>
    <w:p w14:paraId="3500028C" w14:textId="77777777" w:rsidR="00E147CF" w:rsidRPr="001C4122" w:rsidRDefault="00E147CF" w:rsidP="00E147CF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38"/>
      </w:tblGrid>
      <w:tr w:rsidR="00C939C9" w:rsidRPr="001C4122" w14:paraId="3935BB43" w14:textId="77777777" w:rsidTr="00C939C9">
        <w:trPr>
          <w:trHeight w:val="80"/>
        </w:trPr>
        <w:tc>
          <w:tcPr>
            <w:tcW w:w="8538" w:type="dxa"/>
          </w:tcPr>
          <w:p w14:paraId="5C6E791E" w14:textId="77777777" w:rsidR="00BE7538" w:rsidRPr="001E7E2C" w:rsidRDefault="00BE7538" w:rsidP="00BE7538">
            <w:pPr>
              <w:numPr>
                <w:ilvl w:val="0"/>
                <w:numId w:val="5"/>
              </w:numPr>
              <w:spacing w:after="0"/>
              <w:rPr>
                <w:lang w:val="sv-SE"/>
              </w:rPr>
            </w:pPr>
            <w:r>
              <w:rPr>
                <w:lang w:val="sv-SE"/>
              </w:rPr>
              <w:t>Lecturer (2015 -2017)</w:t>
            </w:r>
          </w:p>
          <w:p w14:paraId="15295FF3" w14:textId="77777777" w:rsidR="00BE7538" w:rsidRDefault="00BE7538" w:rsidP="00BE7538">
            <w:pPr>
              <w:spacing w:after="0"/>
              <w:ind w:left="1452"/>
              <w:rPr>
                <w:lang w:val="sv-SE"/>
              </w:rPr>
            </w:pPr>
            <w:r w:rsidRPr="001E7E2C">
              <w:rPr>
                <w:lang w:val="sv-SE"/>
              </w:rPr>
              <w:t>Department of Civil Engineering</w:t>
            </w:r>
            <w:r>
              <w:rPr>
                <w:lang w:val="sv-SE"/>
              </w:rPr>
              <w:t>,</w:t>
            </w:r>
          </w:p>
          <w:p w14:paraId="6F529DE7" w14:textId="77777777" w:rsidR="00BE7538" w:rsidRDefault="00BE7538" w:rsidP="00BE7538">
            <w:pPr>
              <w:spacing w:after="0"/>
              <w:ind w:left="1452"/>
            </w:pPr>
            <w:r>
              <w:t>Faculty of Engineering,</w:t>
            </w:r>
          </w:p>
          <w:p w14:paraId="4F80A2B3" w14:textId="77777777" w:rsidR="00BE7538" w:rsidRPr="001E7E2C" w:rsidRDefault="00BE7538" w:rsidP="00BE7538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Ishik University,</w:t>
            </w:r>
          </w:p>
          <w:p w14:paraId="14EE8991" w14:textId="77777777" w:rsidR="00BE7538" w:rsidRDefault="00BE7538" w:rsidP="00BE7538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Erbil, Iraq</w:t>
            </w:r>
          </w:p>
          <w:p w14:paraId="1E203FAB" w14:textId="77777777" w:rsidR="00BE7538" w:rsidRDefault="00BE7538" w:rsidP="00BE7538">
            <w:pPr>
              <w:pStyle w:val="ListParagraph"/>
              <w:spacing w:after="240"/>
              <w:ind w:left="1437"/>
              <w:rPr>
                <w:lang w:val="sv-SE"/>
              </w:rPr>
            </w:pPr>
          </w:p>
          <w:p w14:paraId="56373B3E" w14:textId="77777777" w:rsidR="00A67D5D" w:rsidRDefault="00A67D5D" w:rsidP="00A67D5D">
            <w:pPr>
              <w:pStyle w:val="ListParagraph"/>
              <w:numPr>
                <w:ilvl w:val="0"/>
                <w:numId w:val="4"/>
              </w:numPr>
              <w:spacing w:after="240"/>
              <w:rPr>
                <w:lang w:val="sv-SE"/>
              </w:rPr>
            </w:pPr>
            <w:r>
              <w:rPr>
                <w:lang w:val="sv-SE"/>
              </w:rPr>
              <w:t>Consultant Engineer (2014 - 2015</w:t>
            </w:r>
            <w:r w:rsidRPr="00A67D5D">
              <w:rPr>
                <w:lang w:val="sv-SE"/>
              </w:rPr>
              <w:t>)</w:t>
            </w:r>
          </w:p>
          <w:p w14:paraId="1FE8953D" w14:textId="77777777" w:rsidR="00A67D5D" w:rsidRDefault="00A67D5D" w:rsidP="00A67D5D">
            <w:pPr>
              <w:pStyle w:val="ListParagraph"/>
              <w:spacing w:after="240"/>
              <w:ind w:left="1437"/>
              <w:rPr>
                <w:lang w:val="sv-SE"/>
              </w:rPr>
            </w:pPr>
            <w:r>
              <w:rPr>
                <w:lang w:val="sv-SE"/>
              </w:rPr>
              <w:t xml:space="preserve">Bunyan </w:t>
            </w:r>
            <w:r w:rsidRPr="00A67D5D">
              <w:rPr>
                <w:lang w:val="sv-SE"/>
              </w:rPr>
              <w:t>Engineering Consulting Bureau</w:t>
            </w:r>
          </w:p>
          <w:p w14:paraId="38B2053A" w14:textId="77777777" w:rsidR="00A67D5D" w:rsidRDefault="00A67D5D" w:rsidP="00A67D5D">
            <w:pPr>
              <w:pStyle w:val="ListParagraph"/>
              <w:spacing w:after="240"/>
              <w:ind w:left="1437"/>
              <w:rPr>
                <w:lang w:val="sv-SE"/>
              </w:rPr>
            </w:pPr>
            <w:r>
              <w:rPr>
                <w:lang w:val="sv-SE"/>
              </w:rPr>
              <w:t>40 street, Erbil, Iraq</w:t>
            </w:r>
          </w:p>
          <w:p w14:paraId="207F412A" w14:textId="77777777" w:rsidR="00A67D5D" w:rsidRDefault="00A67D5D" w:rsidP="00A67D5D">
            <w:pPr>
              <w:pStyle w:val="ListParagraph"/>
              <w:tabs>
                <w:tab w:val="left" w:pos="3355"/>
              </w:tabs>
              <w:spacing w:after="240"/>
              <w:ind w:left="1437"/>
              <w:rPr>
                <w:lang w:val="sv-SE"/>
              </w:rPr>
            </w:pPr>
            <w:r>
              <w:rPr>
                <w:lang w:val="sv-SE"/>
              </w:rPr>
              <w:tab/>
            </w:r>
          </w:p>
          <w:p w14:paraId="4CF3997C" w14:textId="77777777" w:rsidR="00C939C9" w:rsidRPr="00AF6DCD" w:rsidRDefault="00C939C9" w:rsidP="00C53CB6">
            <w:pPr>
              <w:pStyle w:val="ListParagraph"/>
              <w:numPr>
                <w:ilvl w:val="0"/>
                <w:numId w:val="4"/>
              </w:numPr>
              <w:spacing w:after="240"/>
              <w:rPr>
                <w:lang w:val="sv-SE"/>
              </w:rPr>
            </w:pPr>
            <w:r w:rsidRPr="00D36F6C">
              <w:lastRenderedPageBreak/>
              <w:t xml:space="preserve">Lecturer </w:t>
            </w:r>
            <w:r>
              <w:t>(2007 - 2010</w:t>
            </w:r>
            <w:r w:rsidRPr="00D36F6C">
              <w:t>)</w:t>
            </w:r>
            <w:r>
              <w:br/>
            </w:r>
            <w:r w:rsidRPr="005F76D2">
              <w:t xml:space="preserve">Department of </w:t>
            </w:r>
            <w:r>
              <w:t>Civil Engineering</w:t>
            </w:r>
            <w:r>
              <w:br/>
              <w:t>Faculty of Engineering</w:t>
            </w:r>
            <w:r>
              <w:br/>
              <w:t>University of Tikrit, Iraq</w:t>
            </w:r>
          </w:p>
          <w:p w14:paraId="385410D9" w14:textId="77777777" w:rsidR="007C40A0" w:rsidRDefault="007C40A0" w:rsidP="00C53CB6">
            <w:pPr>
              <w:numPr>
                <w:ilvl w:val="0"/>
                <w:numId w:val="4"/>
              </w:numPr>
              <w:spacing w:after="0"/>
              <w:rPr>
                <w:lang w:val="sv-SE"/>
              </w:rPr>
            </w:pPr>
            <w:r>
              <w:rPr>
                <w:lang w:val="sv-SE"/>
              </w:rPr>
              <w:t>Geotechnical Engineer (2006 - 2007)</w:t>
            </w:r>
          </w:p>
          <w:p w14:paraId="0C1736C4" w14:textId="77777777" w:rsidR="007C40A0" w:rsidRDefault="007C40A0" w:rsidP="007C40A0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 xml:space="preserve">(Site Invesitation and Lab. Testing) </w:t>
            </w:r>
          </w:p>
          <w:p w14:paraId="719CC030" w14:textId="77777777" w:rsidR="007C40A0" w:rsidRDefault="007C40A0" w:rsidP="007C40A0">
            <w:pPr>
              <w:spacing w:after="0"/>
              <w:ind w:left="1452"/>
            </w:pPr>
            <w:r>
              <w:rPr>
                <w:lang w:val="sv-SE"/>
              </w:rPr>
              <w:t>in</w:t>
            </w:r>
            <w:r>
              <w:t xml:space="preserve"> </w:t>
            </w:r>
            <w:r w:rsidRPr="009849B8">
              <w:rPr>
                <w:lang w:val="sv-SE"/>
              </w:rPr>
              <w:t>Engineering Consulting</w:t>
            </w:r>
            <w:r>
              <w:rPr>
                <w:lang w:val="sv-SE"/>
              </w:rPr>
              <w:t xml:space="preserve"> </w:t>
            </w:r>
            <w:r w:rsidRPr="009849B8">
              <w:rPr>
                <w:lang w:val="sv-SE"/>
              </w:rPr>
              <w:t>Bureau</w:t>
            </w:r>
            <w:r>
              <w:rPr>
                <w:lang w:val="sv-SE"/>
              </w:rPr>
              <w:t>,</w:t>
            </w:r>
            <w:r>
              <w:t xml:space="preserve"> </w:t>
            </w:r>
          </w:p>
          <w:p w14:paraId="2585DA1D" w14:textId="77777777" w:rsidR="007C40A0" w:rsidRDefault="007C40A0" w:rsidP="007C40A0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University of Tikrit, Iraq</w:t>
            </w:r>
          </w:p>
          <w:p w14:paraId="1B0D5AF0" w14:textId="77777777" w:rsidR="007C40A0" w:rsidRDefault="007C40A0" w:rsidP="00AF6DCD">
            <w:pPr>
              <w:spacing w:after="0"/>
              <w:ind w:left="1452"/>
              <w:rPr>
                <w:lang w:val="sv-SE"/>
              </w:rPr>
            </w:pPr>
          </w:p>
          <w:p w14:paraId="6A6658D7" w14:textId="77777777" w:rsidR="00AF6DCD" w:rsidRPr="00E76464" w:rsidRDefault="008A1B4D" w:rsidP="00C53CB6">
            <w:pPr>
              <w:numPr>
                <w:ilvl w:val="0"/>
                <w:numId w:val="4"/>
              </w:numPr>
              <w:spacing w:after="0"/>
              <w:rPr>
                <w:lang w:val="sv-SE"/>
              </w:rPr>
            </w:pPr>
            <w:r>
              <w:rPr>
                <w:lang w:val="sv-SE"/>
              </w:rPr>
              <w:t>Construction engineer</w:t>
            </w:r>
            <w:r w:rsidRPr="008A1B4D">
              <w:t xml:space="preserve"> </w:t>
            </w:r>
            <w:r w:rsidR="00AF6DCD">
              <w:t>(2005-2006)</w:t>
            </w:r>
            <w:r w:rsidR="00AF6DCD" w:rsidRPr="00E76464">
              <w:rPr>
                <w:lang w:val="sv-SE"/>
              </w:rPr>
              <w:t xml:space="preserve"> </w:t>
            </w:r>
          </w:p>
          <w:p w14:paraId="736B1E06" w14:textId="77777777" w:rsidR="007C40A0" w:rsidRDefault="007C40A0" w:rsidP="008A1B4D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(</w:t>
            </w:r>
            <w:r w:rsidR="008A1B4D" w:rsidRPr="008A1B4D">
              <w:rPr>
                <w:lang w:val="sv-SE"/>
              </w:rPr>
              <w:t>planning and execution two projects</w:t>
            </w:r>
            <w:r w:rsidR="008A1B4D">
              <w:rPr>
                <w:lang w:val="sv-SE"/>
              </w:rPr>
              <w:t>)</w:t>
            </w:r>
          </w:p>
          <w:p w14:paraId="6F6BB7ED" w14:textId="77777777" w:rsidR="00AD3BDA" w:rsidRDefault="00AF6DCD" w:rsidP="00E34449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E76464">
              <w:rPr>
                <w:lang w:val="sv-SE"/>
              </w:rPr>
              <w:t xml:space="preserve">dil </w:t>
            </w:r>
            <w:r>
              <w:rPr>
                <w:lang w:val="sv-SE"/>
              </w:rPr>
              <w:t>A</w:t>
            </w:r>
            <w:r w:rsidRPr="00E76464">
              <w:rPr>
                <w:lang w:val="sv-SE"/>
              </w:rPr>
              <w:t xml:space="preserve">li </w:t>
            </w:r>
            <w:r>
              <w:rPr>
                <w:lang w:val="sv-SE"/>
              </w:rPr>
              <w:t>H</w:t>
            </w:r>
            <w:r w:rsidRPr="00E76464">
              <w:rPr>
                <w:lang w:val="sv-SE"/>
              </w:rPr>
              <w:t xml:space="preserve">amad </w:t>
            </w:r>
            <w:r>
              <w:rPr>
                <w:lang w:val="sv-SE"/>
              </w:rPr>
              <w:t>C</w:t>
            </w:r>
            <w:r w:rsidRPr="00E76464">
              <w:rPr>
                <w:lang w:val="sv-SE"/>
              </w:rPr>
              <w:t>ompany</w:t>
            </w:r>
            <w:r>
              <w:rPr>
                <w:lang w:val="sv-SE"/>
              </w:rPr>
              <w:t>,</w:t>
            </w:r>
            <w:r>
              <w:t xml:space="preserve"> </w:t>
            </w:r>
            <w:r>
              <w:rPr>
                <w:lang w:val="sv-SE"/>
              </w:rPr>
              <w:t>Tikrit, Iraq</w:t>
            </w:r>
            <w:r w:rsidR="00AD3BDA">
              <w:tab/>
            </w:r>
          </w:p>
          <w:p w14:paraId="127BE0BB" w14:textId="77777777" w:rsidR="00AD3BDA" w:rsidRDefault="00AD3BDA" w:rsidP="00AF6DCD">
            <w:pPr>
              <w:rPr>
                <w:rFonts w:ascii="Cambria" w:eastAsia="Times New Roman" w:hAnsi="Cambria"/>
                <w:b/>
                <w:color w:val="0B5294" w:themeColor="accent1" w:themeShade="BF"/>
                <w:sz w:val="26"/>
                <w:szCs w:val="20"/>
                <w:lang w:val="en-GB"/>
              </w:rPr>
            </w:pPr>
          </w:p>
          <w:p w14:paraId="3569337C" w14:textId="77777777" w:rsidR="00AF6DCD" w:rsidRPr="00AF6DCD" w:rsidRDefault="00E34449" w:rsidP="006A6195">
            <w:pPr>
              <w:rPr>
                <w:rFonts w:ascii="Cambria" w:eastAsia="Times New Roman" w:hAnsi="Cambria"/>
                <w:b/>
                <w:color w:val="0B5294" w:themeColor="accent1" w:themeShade="BF"/>
                <w:sz w:val="26"/>
                <w:szCs w:val="20"/>
                <w:lang w:val="en-GB"/>
              </w:rPr>
            </w:pPr>
            <w:r>
              <w:rPr>
                <w:rFonts w:ascii="Cambria" w:eastAsia="Times New Roman" w:hAnsi="Cambria"/>
                <w:b/>
                <w:color w:val="0B5294" w:themeColor="accent1" w:themeShade="BF"/>
                <w:sz w:val="26"/>
                <w:szCs w:val="20"/>
                <w:lang w:val="en-GB"/>
              </w:rPr>
              <w:t>A.</w:t>
            </w:r>
            <w:r w:rsidR="00472187">
              <w:rPr>
                <w:rFonts w:ascii="Cambria" w:eastAsia="Times New Roman" w:hAnsi="Cambria"/>
                <w:b/>
                <w:color w:val="0B5294" w:themeColor="accent1" w:themeShade="BF"/>
                <w:sz w:val="26"/>
                <w:szCs w:val="20"/>
                <w:lang w:val="en-GB"/>
              </w:rPr>
              <w:t>4</w:t>
            </w:r>
            <w:r w:rsidR="00AF6DCD" w:rsidRPr="00AF6DCD">
              <w:rPr>
                <w:rFonts w:ascii="Cambria" w:eastAsia="Times New Roman" w:hAnsi="Cambria"/>
                <w:b/>
                <w:color w:val="0B5294" w:themeColor="accent1" w:themeShade="BF"/>
                <w:sz w:val="26"/>
                <w:szCs w:val="20"/>
                <w:lang w:val="en-GB"/>
              </w:rPr>
              <w:tab/>
              <w:t>Previous administrative appointment</w:t>
            </w:r>
          </w:p>
          <w:p w14:paraId="1FE8F5D0" w14:textId="77777777" w:rsidR="00C939C9" w:rsidRPr="003773C6" w:rsidRDefault="00BE7538" w:rsidP="00C53CB6">
            <w:pPr>
              <w:numPr>
                <w:ilvl w:val="0"/>
                <w:numId w:val="6"/>
              </w:numPr>
              <w:spacing w:after="240"/>
              <w:rPr>
                <w:lang w:val="sv-SE"/>
              </w:rPr>
            </w:pPr>
            <w:r>
              <w:t>C</w:t>
            </w:r>
            <w:r w:rsidRPr="00490E90">
              <w:t>oordinator</w:t>
            </w:r>
            <w:r w:rsidR="00C939C9" w:rsidRPr="00490E90">
              <w:t xml:space="preserve"> </w:t>
            </w:r>
            <w:r w:rsidR="00AF6DCD">
              <w:t>(2008-2010</w:t>
            </w:r>
            <w:r w:rsidR="00C939C9" w:rsidRPr="001C4122">
              <w:t>)</w:t>
            </w:r>
            <w:r w:rsidR="00C939C9">
              <w:br/>
              <w:t>Department of Civil Engineering</w:t>
            </w:r>
            <w:r w:rsidR="00C939C9">
              <w:br/>
              <w:t>Faculty of Engineering</w:t>
            </w:r>
            <w:r w:rsidR="00C939C9">
              <w:br/>
              <w:t>University of Tikrit, Iraq</w:t>
            </w:r>
          </w:p>
          <w:p w14:paraId="472AF744" w14:textId="77777777" w:rsidR="00C939C9" w:rsidRDefault="00C939C9" w:rsidP="00C53CB6">
            <w:pPr>
              <w:numPr>
                <w:ilvl w:val="0"/>
                <w:numId w:val="6"/>
              </w:numPr>
              <w:spacing w:after="0"/>
              <w:rPr>
                <w:lang w:val="sv-SE"/>
              </w:rPr>
            </w:pPr>
            <w:r>
              <w:rPr>
                <w:lang w:val="sv-SE"/>
              </w:rPr>
              <w:t>Consultant (2007 - 2010)</w:t>
            </w:r>
          </w:p>
          <w:p w14:paraId="565CC936" w14:textId="77777777" w:rsidR="00C939C9" w:rsidRDefault="00C939C9" w:rsidP="006D1145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(Geotechnical Engineer</w:t>
            </w:r>
            <w:r w:rsidR="000020BB">
              <w:rPr>
                <w:lang w:val="sv-SE"/>
              </w:rPr>
              <w:t>ing</w:t>
            </w:r>
            <w:r>
              <w:rPr>
                <w:lang w:val="sv-SE"/>
              </w:rPr>
              <w:t>)</w:t>
            </w:r>
          </w:p>
          <w:p w14:paraId="40A010D5" w14:textId="77777777" w:rsidR="008F0448" w:rsidRDefault="00C939C9" w:rsidP="00C939C9">
            <w:pPr>
              <w:spacing w:after="0"/>
              <w:ind w:left="1452"/>
            </w:pPr>
            <w:r>
              <w:rPr>
                <w:lang w:val="sv-SE"/>
              </w:rPr>
              <w:t xml:space="preserve"> in</w:t>
            </w:r>
            <w:r>
              <w:t xml:space="preserve"> </w:t>
            </w:r>
            <w:r w:rsidRPr="009849B8">
              <w:rPr>
                <w:lang w:val="sv-SE"/>
              </w:rPr>
              <w:t>Engineering Consulting</w:t>
            </w:r>
            <w:r>
              <w:rPr>
                <w:lang w:val="sv-SE"/>
              </w:rPr>
              <w:t xml:space="preserve"> </w:t>
            </w:r>
            <w:r w:rsidRPr="009849B8">
              <w:rPr>
                <w:lang w:val="sv-SE"/>
              </w:rPr>
              <w:t>Bureau</w:t>
            </w:r>
            <w:r>
              <w:rPr>
                <w:lang w:val="sv-SE"/>
              </w:rPr>
              <w:t>,</w:t>
            </w:r>
            <w:r>
              <w:t xml:space="preserve"> </w:t>
            </w:r>
          </w:p>
          <w:p w14:paraId="57B28AA7" w14:textId="77777777" w:rsidR="00C939C9" w:rsidRPr="00D63FD6" w:rsidRDefault="00C939C9" w:rsidP="00C939C9">
            <w:pPr>
              <w:spacing w:after="0"/>
              <w:ind w:left="1452"/>
              <w:rPr>
                <w:lang w:val="sv-SE"/>
              </w:rPr>
            </w:pPr>
            <w:r>
              <w:rPr>
                <w:lang w:val="sv-SE"/>
              </w:rPr>
              <w:t>University of Tikrit</w:t>
            </w:r>
            <w:r w:rsidR="008F0448">
              <w:rPr>
                <w:lang w:val="sv-SE"/>
              </w:rPr>
              <w:t>, Iraq</w:t>
            </w:r>
          </w:p>
          <w:p w14:paraId="777E093F" w14:textId="77777777" w:rsidR="00C939C9" w:rsidRPr="00490E90" w:rsidRDefault="00C939C9" w:rsidP="00753B6D">
            <w:pPr>
              <w:spacing w:after="240"/>
              <w:rPr>
                <w:lang w:val="sv-SE"/>
              </w:rPr>
            </w:pPr>
          </w:p>
        </w:tc>
      </w:tr>
    </w:tbl>
    <w:p w14:paraId="5D5DB91A" w14:textId="77777777" w:rsidR="00734EA6" w:rsidRDefault="007E7568" w:rsidP="00E34449">
      <w:pPr>
        <w:pStyle w:val="Heading2"/>
        <w:ind w:left="0" w:firstLine="0"/>
      </w:pPr>
      <w:r>
        <w:lastRenderedPageBreak/>
        <w:t>A.</w:t>
      </w:r>
      <w:r w:rsidR="00BE7538">
        <w:t>4</w:t>
      </w:r>
      <w:r w:rsidR="00734EA6" w:rsidRPr="00A22FFE">
        <w:tab/>
      </w:r>
      <w:r w:rsidR="00734EA6">
        <w:t>Software Skills</w:t>
      </w:r>
    </w:p>
    <w:p w14:paraId="6F930A63" w14:textId="77777777" w:rsidR="00734EA6" w:rsidRPr="00A22FFE" w:rsidRDefault="00734EA6" w:rsidP="00734EA6">
      <w:pPr>
        <w:pStyle w:val="NoSpacing"/>
        <w:rPr>
          <w:lang w:val="en-GB"/>
        </w:rPr>
      </w:pPr>
    </w:p>
    <w:tbl>
      <w:tblPr>
        <w:tblStyle w:val="MediumShading1-Accent12"/>
        <w:tblW w:w="9243" w:type="dxa"/>
        <w:tblLook w:val="04A0" w:firstRow="1" w:lastRow="0" w:firstColumn="1" w:lastColumn="0" w:noHBand="0" w:noVBand="1"/>
      </w:tblPr>
      <w:tblGrid>
        <w:gridCol w:w="2235"/>
        <w:gridCol w:w="974"/>
        <w:gridCol w:w="1496"/>
        <w:gridCol w:w="1339"/>
        <w:gridCol w:w="1538"/>
        <w:gridCol w:w="1661"/>
      </w:tblGrid>
      <w:tr w:rsidR="00FC3B40" w:rsidRPr="00A22FFE" w14:paraId="7DFAFCDA" w14:textId="77777777" w:rsidTr="00FD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18" w:space="0" w:color="0F6FC6" w:themeColor="accent1"/>
            </w:tcBorders>
          </w:tcPr>
          <w:p w14:paraId="7702600A" w14:textId="77777777" w:rsidR="00FC3B40" w:rsidRPr="00AA17C5" w:rsidRDefault="00FC3B40" w:rsidP="00AA17C5">
            <w:pPr>
              <w:spacing w:before="120" w:after="120"/>
              <w:rPr>
                <w:bCs w:val="0"/>
              </w:rPr>
            </w:pPr>
            <w:r w:rsidRPr="00AA17C5">
              <w:rPr>
                <w:bCs w:val="0"/>
              </w:rPr>
              <w:t>Software</w:t>
            </w:r>
          </w:p>
        </w:tc>
        <w:tc>
          <w:tcPr>
            <w:tcW w:w="974" w:type="dxa"/>
            <w:tcBorders>
              <w:bottom w:val="single" w:sz="18" w:space="0" w:color="0F6FC6" w:themeColor="accent1"/>
            </w:tcBorders>
            <w:vAlign w:val="center"/>
          </w:tcPr>
          <w:p w14:paraId="312B4503" w14:textId="77777777" w:rsidR="00FC3B40" w:rsidRPr="001F5256" w:rsidRDefault="00FC3B40" w:rsidP="00FD73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Poor</w:t>
            </w:r>
          </w:p>
        </w:tc>
        <w:tc>
          <w:tcPr>
            <w:tcW w:w="1496" w:type="dxa"/>
            <w:tcBorders>
              <w:bottom w:val="single" w:sz="18" w:space="0" w:color="0F6FC6" w:themeColor="accent1"/>
            </w:tcBorders>
            <w:vAlign w:val="center"/>
          </w:tcPr>
          <w:p w14:paraId="640354C9" w14:textId="77777777" w:rsidR="00FC3B40" w:rsidRPr="001F5256" w:rsidRDefault="00FC3B40" w:rsidP="00FD73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F5256">
              <w:t>Medium</w:t>
            </w:r>
          </w:p>
        </w:tc>
        <w:tc>
          <w:tcPr>
            <w:tcW w:w="1339" w:type="dxa"/>
            <w:tcBorders>
              <w:bottom w:val="single" w:sz="18" w:space="0" w:color="0F6FC6" w:themeColor="accent1"/>
            </w:tcBorders>
            <w:vAlign w:val="center"/>
          </w:tcPr>
          <w:p w14:paraId="6ED894E8" w14:textId="77777777" w:rsidR="00FC3B40" w:rsidRPr="001F5256" w:rsidRDefault="00FC3B40" w:rsidP="00FD73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Good</w:t>
            </w:r>
          </w:p>
        </w:tc>
        <w:tc>
          <w:tcPr>
            <w:tcW w:w="1538" w:type="dxa"/>
            <w:tcBorders>
              <w:bottom w:val="single" w:sz="18" w:space="0" w:color="0F6FC6" w:themeColor="accent1"/>
            </w:tcBorders>
            <w:vAlign w:val="center"/>
          </w:tcPr>
          <w:p w14:paraId="05D58C16" w14:textId="77777777" w:rsidR="00FC3B40" w:rsidRPr="00734EA6" w:rsidRDefault="00FC3B40" w:rsidP="00FD73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V.</w:t>
            </w:r>
            <w:r>
              <w:rPr>
                <w:bCs w:val="0"/>
              </w:rPr>
              <w:t xml:space="preserve"> Good</w:t>
            </w:r>
          </w:p>
        </w:tc>
        <w:tc>
          <w:tcPr>
            <w:tcW w:w="1661" w:type="dxa"/>
            <w:tcBorders>
              <w:bottom w:val="single" w:sz="18" w:space="0" w:color="0F6FC6" w:themeColor="accent1"/>
            </w:tcBorders>
            <w:vAlign w:val="center"/>
          </w:tcPr>
          <w:p w14:paraId="6C6BC895" w14:textId="77777777" w:rsidR="00FC3B40" w:rsidRPr="001F5256" w:rsidRDefault="00FC3B40" w:rsidP="00FD73E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34EA6">
              <w:t>Professional</w:t>
            </w:r>
          </w:p>
        </w:tc>
      </w:tr>
      <w:tr w:rsidR="00FD73EA" w:rsidRPr="00A22FFE" w14:paraId="3D7B3989" w14:textId="77777777" w:rsidTr="00FD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C339CC" w14:textId="77777777" w:rsidR="00FD73EA" w:rsidRPr="00D36F6C" w:rsidRDefault="00FD73EA" w:rsidP="00496E70">
            <w:pPr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Word</w:t>
            </w:r>
          </w:p>
        </w:tc>
        <w:tc>
          <w:tcPr>
            <w:tcW w:w="974" w:type="dxa"/>
            <w:vAlign w:val="center"/>
          </w:tcPr>
          <w:p w14:paraId="7C8D11A9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4AEB7655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4A8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4627711F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BEE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722B8EB8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374">
              <w:rPr>
                <w:bCs/>
              </w:rPr>
              <w:t>-</w:t>
            </w:r>
          </w:p>
        </w:tc>
        <w:tc>
          <w:tcPr>
            <w:tcW w:w="1661" w:type="dxa"/>
            <w:vAlign w:val="center"/>
          </w:tcPr>
          <w:p w14:paraId="0C0F2E98" w14:textId="77777777" w:rsidR="00FD73EA" w:rsidRPr="00D36F6C" w:rsidRDefault="00FD73EA" w:rsidP="00FD73E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</w:tr>
      <w:tr w:rsidR="00FD73EA" w:rsidRPr="00A22FFE" w14:paraId="5D4BCEEF" w14:textId="77777777" w:rsidTr="00FD7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5B1F13" w14:textId="77777777" w:rsidR="00FD73EA" w:rsidRPr="00D36F6C" w:rsidRDefault="00FD73EA" w:rsidP="00496E70">
            <w:pPr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Excel</w:t>
            </w:r>
          </w:p>
        </w:tc>
        <w:tc>
          <w:tcPr>
            <w:tcW w:w="974" w:type="dxa"/>
            <w:vAlign w:val="center"/>
          </w:tcPr>
          <w:p w14:paraId="31C401BB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47833701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34A8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0FE1F390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0BEE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6A4998C0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3374">
              <w:rPr>
                <w:bCs/>
              </w:rPr>
              <w:t>-</w:t>
            </w:r>
          </w:p>
        </w:tc>
        <w:tc>
          <w:tcPr>
            <w:tcW w:w="1661" w:type="dxa"/>
            <w:vAlign w:val="center"/>
          </w:tcPr>
          <w:p w14:paraId="2475FBDB" w14:textId="77777777" w:rsidR="00FD73EA" w:rsidRPr="00D36F6C" w:rsidRDefault="00FD73EA" w:rsidP="00FD73E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</w:tr>
      <w:tr w:rsidR="00FD73EA" w:rsidRPr="00A22FFE" w14:paraId="1630388B" w14:textId="77777777" w:rsidTr="00FD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04E8084" w14:textId="77777777" w:rsidR="00FD73EA" w:rsidRPr="00D36F6C" w:rsidRDefault="00FD73EA" w:rsidP="00496E70">
            <w:pPr>
              <w:spacing w:before="120" w:after="120"/>
              <w:rPr>
                <w:b w:val="0"/>
                <w:bCs w:val="0"/>
              </w:rPr>
            </w:pPr>
            <w:r w:rsidRPr="00734EA6">
              <w:rPr>
                <w:b w:val="0"/>
                <w:bCs w:val="0"/>
              </w:rPr>
              <w:t>PowerPoint</w:t>
            </w:r>
          </w:p>
        </w:tc>
        <w:tc>
          <w:tcPr>
            <w:tcW w:w="974" w:type="dxa"/>
            <w:vAlign w:val="center"/>
          </w:tcPr>
          <w:p w14:paraId="1EA50BB1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3CBE4092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4A8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69BFEE83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0BEE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032E10C1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374">
              <w:rPr>
                <w:bCs/>
              </w:rPr>
              <w:t>-</w:t>
            </w:r>
          </w:p>
        </w:tc>
        <w:tc>
          <w:tcPr>
            <w:tcW w:w="1661" w:type="dxa"/>
            <w:vAlign w:val="center"/>
          </w:tcPr>
          <w:p w14:paraId="19456494" w14:textId="77777777" w:rsidR="00FD73EA" w:rsidRPr="00D36F6C" w:rsidRDefault="00FD73EA" w:rsidP="00FD73E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</w:tr>
      <w:tr w:rsidR="00FD73EA" w:rsidRPr="00A22FFE" w14:paraId="19E6D587" w14:textId="77777777" w:rsidTr="00FD7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2F5EE82" w14:textId="77777777" w:rsidR="00FD73EA" w:rsidRPr="00D36F6C" w:rsidRDefault="00FD73EA" w:rsidP="00496E70">
            <w:pPr>
              <w:spacing w:before="120" w:after="12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</w:t>
            </w:r>
            <w:r w:rsidRPr="00734EA6">
              <w:rPr>
                <w:b w:val="0"/>
                <w:bCs w:val="0"/>
              </w:rPr>
              <w:t>utocad</w:t>
            </w:r>
            <w:proofErr w:type="spellEnd"/>
          </w:p>
        </w:tc>
        <w:tc>
          <w:tcPr>
            <w:tcW w:w="974" w:type="dxa"/>
            <w:vAlign w:val="center"/>
          </w:tcPr>
          <w:p w14:paraId="3FCBCC0A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085F7B2C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34A8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5204EACD" w14:textId="77777777" w:rsidR="00FD73EA" w:rsidRPr="00D36F6C" w:rsidRDefault="00FD73EA" w:rsidP="00FD73E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538" w:type="dxa"/>
            <w:vAlign w:val="center"/>
          </w:tcPr>
          <w:p w14:paraId="21B08D92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3374">
              <w:rPr>
                <w:bCs/>
              </w:rPr>
              <w:t>-</w:t>
            </w:r>
          </w:p>
        </w:tc>
        <w:tc>
          <w:tcPr>
            <w:tcW w:w="1661" w:type="dxa"/>
            <w:vAlign w:val="center"/>
          </w:tcPr>
          <w:p w14:paraId="0D33DE61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2967">
              <w:rPr>
                <w:bCs/>
              </w:rPr>
              <w:t>-</w:t>
            </w:r>
          </w:p>
        </w:tc>
      </w:tr>
      <w:tr w:rsidR="00FD73EA" w:rsidRPr="00A22FFE" w14:paraId="1ED798E1" w14:textId="77777777" w:rsidTr="00FD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79A6EEA" w14:textId="77777777" w:rsidR="00FD73EA" w:rsidRDefault="00FD73EA" w:rsidP="00A56B5C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proofErr w:type="spellStart"/>
            <w:r>
              <w:rPr>
                <w:b w:val="0"/>
                <w:bCs w:val="0"/>
              </w:rPr>
              <w:t>A</w:t>
            </w:r>
            <w:r w:rsidRPr="00734EA6">
              <w:rPr>
                <w:b w:val="0"/>
                <w:bCs w:val="0"/>
              </w:rPr>
              <w:t>utocad</w:t>
            </w:r>
            <w:proofErr w:type="spellEnd"/>
          </w:p>
          <w:p w14:paraId="0A9DDCCE" w14:textId="77777777" w:rsidR="00FD73EA" w:rsidRPr="00A56B5C" w:rsidRDefault="00FD73EA" w:rsidP="00A56B5C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(Structural Drawing)</w:t>
            </w:r>
          </w:p>
        </w:tc>
        <w:tc>
          <w:tcPr>
            <w:tcW w:w="974" w:type="dxa"/>
            <w:vAlign w:val="center"/>
          </w:tcPr>
          <w:p w14:paraId="652C7D7C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76D6F627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4A8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2FAE3CE4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331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4A62C115" w14:textId="77777777" w:rsidR="00FD73EA" w:rsidRPr="00D36F6C" w:rsidRDefault="00FD73EA" w:rsidP="00FD73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661" w:type="dxa"/>
            <w:vAlign w:val="center"/>
          </w:tcPr>
          <w:p w14:paraId="49961CB1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967">
              <w:rPr>
                <w:bCs/>
              </w:rPr>
              <w:t>-</w:t>
            </w:r>
          </w:p>
        </w:tc>
      </w:tr>
      <w:tr w:rsidR="00FD73EA" w:rsidRPr="00A22FFE" w14:paraId="14469D4A" w14:textId="77777777" w:rsidTr="00FD7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10BCC4" w14:textId="77777777" w:rsidR="00FD73EA" w:rsidRDefault="00FD73EA" w:rsidP="00496E70">
            <w:pPr>
              <w:spacing w:before="120" w:after="120"/>
              <w:rPr>
                <w:b w:val="0"/>
                <w:bCs w:val="0"/>
              </w:rPr>
            </w:pPr>
            <w:proofErr w:type="spellStart"/>
            <w:r w:rsidRPr="00734EA6">
              <w:rPr>
                <w:b w:val="0"/>
                <w:bCs w:val="0"/>
              </w:rPr>
              <w:t>Matlab</w:t>
            </w:r>
            <w:proofErr w:type="spellEnd"/>
          </w:p>
        </w:tc>
        <w:tc>
          <w:tcPr>
            <w:tcW w:w="974" w:type="dxa"/>
            <w:vAlign w:val="center"/>
          </w:tcPr>
          <w:p w14:paraId="2D267A8E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38385AC6" w14:textId="77777777" w:rsidR="00FD73EA" w:rsidRPr="00D36F6C" w:rsidRDefault="00472187" w:rsidP="00FD73E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64731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64FF38D1" w14:textId="77777777" w:rsidR="00FD73EA" w:rsidRDefault="00472187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538" w:type="dxa"/>
            <w:vAlign w:val="center"/>
          </w:tcPr>
          <w:p w14:paraId="2E33906E" w14:textId="77777777" w:rsidR="00FD73EA" w:rsidRPr="00D36F6C" w:rsidRDefault="00472187" w:rsidP="00FD73E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264731">
              <w:rPr>
                <w:bCs/>
              </w:rPr>
              <w:t>-</w:t>
            </w:r>
          </w:p>
        </w:tc>
        <w:tc>
          <w:tcPr>
            <w:tcW w:w="1661" w:type="dxa"/>
            <w:vAlign w:val="center"/>
          </w:tcPr>
          <w:p w14:paraId="0B389206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2967">
              <w:rPr>
                <w:bCs/>
              </w:rPr>
              <w:t>-</w:t>
            </w:r>
          </w:p>
        </w:tc>
      </w:tr>
      <w:tr w:rsidR="00FD73EA" w:rsidRPr="00A22FFE" w14:paraId="200AE799" w14:textId="77777777" w:rsidTr="00FD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0CE0B1" w14:textId="77777777" w:rsidR="00FD73EA" w:rsidRPr="00734EA6" w:rsidRDefault="00FD73EA" w:rsidP="00496E70">
            <w:pPr>
              <w:spacing w:before="120" w:after="120"/>
              <w:rPr>
                <w:b w:val="0"/>
                <w:bCs w:val="0"/>
              </w:rPr>
            </w:pPr>
            <w:proofErr w:type="spellStart"/>
            <w:r w:rsidRPr="00734EA6">
              <w:rPr>
                <w:b w:val="0"/>
                <w:bCs w:val="0"/>
              </w:rPr>
              <w:t>Sigmaplot</w:t>
            </w:r>
            <w:proofErr w:type="spellEnd"/>
          </w:p>
        </w:tc>
        <w:tc>
          <w:tcPr>
            <w:tcW w:w="974" w:type="dxa"/>
            <w:vAlign w:val="center"/>
          </w:tcPr>
          <w:p w14:paraId="2D14EB13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168B0CA6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ED5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6F71007D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331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5D2CA07D" w14:textId="77777777" w:rsidR="00FD73EA" w:rsidRPr="00D36F6C" w:rsidRDefault="00FD73EA" w:rsidP="00FD73E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661" w:type="dxa"/>
            <w:vAlign w:val="center"/>
          </w:tcPr>
          <w:p w14:paraId="1415B69A" w14:textId="77777777" w:rsidR="00FD73EA" w:rsidRDefault="00FD73EA" w:rsidP="00FD7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967">
              <w:rPr>
                <w:bCs/>
              </w:rPr>
              <w:t>-</w:t>
            </w:r>
          </w:p>
        </w:tc>
      </w:tr>
      <w:tr w:rsidR="00FD73EA" w:rsidRPr="00A22FFE" w14:paraId="5C2575FD" w14:textId="77777777" w:rsidTr="00FD7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638E27" w14:textId="77777777" w:rsidR="00FD73EA" w:rsidRPr="00734EA6" w:rsidRDefault="00FD73EA" w:rsidP="00496E70">
            <w:pPr>
              <w:spacing w:before="120" w:after="120"/>
              <w:rPr>
                <w:b w:val="0"/>
                <w:bCs w:val="0"/>
              </w:rPr>
            </w:pPr>
            <w:proofErr w:type="spellStart"/>
            <w:r w:rsidRPr="00734EA6">
              <w:rPr>
                <w:b w:val="0"/>
                <w:bCs w:val="0"/>
              </w:rPr>
              <w:lastRenderedPageBreak/>
              <w:t>Spss</w:t>
            </w:r>
            <w:proofErr w:type="spellEnd"/>
          </w:p>
        </w:tc>
        <w:tc>
          <w:tcPr>
            <w:tcW w:w="974" w:type="dxa"/>
            <w:vAlign w:val="center"/>
          </w:tcPr>
          <w:p w14:paraId="4F516980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4731">
              <w:rPr>
                <w:bCs/>
              </w:rPr>
              <w:t>-</w:t>
            </w:r>
          </w:p>
        </w:tc>
        <w:tc>
          <w:tcPr>
            <w:tcW w:w="1496" w:type="dxa"/>
            <w:vAlign w:val="center"/>
          </w:tcPr>
          <w:p w14:paraId="01492C98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6ED5">
              <w:rPr>
                <w:bCs/>
              </w:rPr>
              <w:t>-</w:t>
            </w:r>
          </w:p>
        </w:tc>
        <w:tc>
          <w:tcPr>
            <w:tcW w:w="1339" w:type="dxa"/>
            <w:vAlign w:val="center"/>
          </w:tcPr>
          <w:p w14:paraId="6F407591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C3331">
              <w:rPr>
                <w:bCs/>
              </w:rPr>
              <w:t>-</w:t>
            </w:r>
          </w:p>
        </w:tc>
        <w:tc>
          <w:tcPr>
            <w:tcW w:w="1538" w:type="dxa"/>
            <w:vAlign w:val="center"/>
          </w:tcPr>
          <w:p w14:paraId="16EB3E48" w14:textId="77777777" w:rsidR="00FD73EA" w:rsidRPr="00D36F6C" w:rsidRDefault="00FD73EA" w:rsidP="00FD73E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661" w:type="dxa"/>
            <w:vAlign w:val="center"/>
          </w:tcPr>
          <w:p w14:paraId="59C0FFE2" w14:textId="77777777" w:rsidR="00FD73EA" w:rsidRDefault="00FD73EA" w:rsidP="00FD73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2967">
              <w:rPr>
                <w:bCs/>
              </w:rPr>
              <w:t>-</w:t>
            </w:r>
          </w:p>
        </w:tc>
      </w:tr>
    </w:tbl>
    <w:p w14:paraId="242C528A" w14:textId="77777777" w:rsidR="007E7568" w:rsidRDefault="00E34449" w:rsidP="007E7568">
      <w:pPr>
        <w:pStyle w:val="Heading2"/>
        <w:ind w:left="0" w:firstLine="0"/>
      </w:pPr>
      <w:bookmarkStart w:id="4" w:name="_Toc241028143"/>
      <w:r>
        <w:t>A.</w:t>
      </w:r>
      <w:r w:rsidR="00BE7538">
        <w:t>5</w:t>
      </w:r>
      <w:r w:rsidR="007E7568" w:rsidRPr="00A22FFE">
        <w:tab/>
        <w:t xml:space="preserve">Languages </w:t>
      </w:r>
      <w:r w:rsidR="007E7568">
        <w:t>Prof</w:t>
      </w:r>
      <w:r w:rsidR="007E7568" w:rsidRPr="00A22FFE">
        <w:t>iciency</w:t>
      </w:r>
      <w:bookmarkEnd w:id="4"/>
    </w:p>
    <w:p w14:paraId="536733A0" w14:textId="77777777" w:rsidR="007E7568" w:rsidRPr="00A22FFE" w:rsidRDefault="007E7568" w:rsidP="007E7568">
      <w:pPr>
        <w:pStyle w:val="NoSpacing"/>
        <w:rPr>
          <w:lang w:val="en-GB"/>
        </w:rPr>
      </w:pPr>
    </w:p>
    <w:tbl>
      <w:tblPr>
        <w:tblStyle w:val="MediumShading1-Accent12"/>
        <w:tblW w:w="0" w:type="auto"/>
        <w:tblLook w:val="04A0" w:firstRow="1" w:lastRow="0" w:firstColumn="1" w:lastColumn="0" w:noHBand="0" w:noVBand="1"/>
      </w:tblPr>
      <w:tblGrid>
        <w:gridCol w:w="2584"/>
        <w:gridCol w:w="1051"/>
        <w:gridCol w:w="1151"/>
        <w:gridCol w:w="1210"/>
        <w:gridCol w:w="1124"/>
        <w:gridCol w:w="1151"/>
        <w:gridCol w:w="972"/>
      </w:tblGrid>
      <w:tr w:rsidR="007E7568" w:rsidRPr="00A22FFE" w14:paraId="0E0D5B03" w14:textId="77777777" w:rsidTr="00A23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Merge w:val="restart"/>
            <w:tcBorders>
              <w:bottom w:val="single" w:sz="18" w:space="0" w:color="0F6FC6" w:themeColor="accent1"/>
            </w:tcBorders>
          </w:tcPr>
          <w:p w14:paraId="39346382" w14:textId="77777777" w:rsidR="007E7568" w:rsidRPr="00A54C77" w:rsidRDefault="007E7568" w:rsidP="00A23597">
            <w:pPr>
              <w:spacing w:before="120" w:after="120"/>
              <w:jc w:val="center"/>
              <w:rPr>
                <w:bCs w:val="0"/>
              </w:rPr>
            </w:pPr>
          </w:p>
          <w:p w14:paraId="29DA38A9" w14:textId="77777777" w:rsidR="007E7568" w:rsidRPr="00A54C77" w:rsidRDefault="007E7568" w:rsidP="00A23597">
            <w:pPr>
              <w:spacing w:before="120" w:after="120" w:line="240" w:lineRule="auto"/>
              <w:jc w:val="center"/>
              <w:rPr>
                <w:bCs w:val="0"/>
              </w:rPr>
            </w:pPr>
          </w:p>
          <w:p w14:paraId="33BC7B58" w14:textId="77777777" w:rsidR="007E7568" w:rsidRPr="00A54C77" w:rsidRDefault="007E7568" w:rsidP="00A23597">
            <w:pPr>
              <w:spacing w:before="120" w:after="120"/>
              <w:jc w:val="center"/>
              <w:rPr>
                <w:bCs w:val="0"/>
              </w:rPr>
            </w:pPr>
            <w:r w:rsidRPr="00A54C77">
              <w:rPr>
                <w:bCs w:val="0"/>
              </w:rPr>
              <w:t>LANGUAGES</w:t>
            </w:r>
          </w:p>
        </w:tc>
        <w:tc>
          <w:tcPr>
            <w:tcW w:w="3412" w:type="dxa"/>
            <w:gridSpan w:val="3"/>
          </w:tcPr>
          <w:p w14:paraId="60D4B18A" w14:textId="77777777" w:rsidR="007E7568" w:rsidRPr="00A54C77" w:rsidRDefault="007E7568" w:rsidP="00A235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SPOKEN</w:t>
            </w:r>
          </w:p>
        </w:tc>
        <w:tc>
          <w:tcPr>
            <w:tcW w:w="3247" w:type="dxa"/>
            <w:gridSpan w:val="3"/>
          </w:tcPr>
          <w:p w14:paraId="5AABDB6A" w14:textId="77777777" w:rsidR="007E7568" w:rsidRPr="00A54C77" w:rsidRDefault="007E7568" w:rsidP="00A2359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54C77">
              <w:rPr>
                <w:bCs w:val="0"/>
              </w:rPr>
              <w:t>WRITTEN</w:t>
            </w:r>
          </w:p>
        </w:tc>
      </w:tr>
      <w:tr w:rsidR="007E7568" w:rsidRPr="00A22FFE" w14:paraId="58C2DB24" w14:textId="77777777" w:rsidTr="00A2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Merge/>
            <w:tcBorders>
              <w:bottom w:val="single" w:sz="18" w:space="0" w:color="0F6FC6" w:themeColor="accent1"/>
            </w:tcBorders>
          </w:tcPr>
          <w:p w14:paraId="31692BFA" w14:textId="77777777" w:rsidR="007E7568" w:rsidRPr="00A22FFE" w:rsidRDefault="007E7568" w:rsidP="00A23597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1051" w:type="dxa"/>
            <w:tcBorders>
              <w:bottom w:val="single" w:sz="8" w:space="0" w:color="7BA0CD"/>
            </w:tcBorders>
          </w:tcPr>
          <w:p w14:paraId="2AC8DDE7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Fluent</w:t>
            </w:r>
          </w:p>
        </w:tc>
        <w:tc>
          <w:tcPr>
            <w:tcW w:w="1151" w:type="dxa"/>
            <w:tcBorders>
              <w:bottom w:val="single" w:sz="8" w:space="0" w:color="7BA0CD"/>
            </w:tcBorders>
          </w:tcPr>
          <w:p w14:paraId="76F5B6B7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Medium</w:t>
            </w:r>
          </w:p>
        </w:tc>
        <w:tc>
          <w:tcPr>
            <w:tcW w:w="1210" w:type="dxa"/>
            <w:tcBorders>
              <w:bottom w:val="single" w:sz="8" w:space="0" w:color="7BA0CD"/>
            </w:tcBorders>
          </w:tcPr>
          <w:p w14:paraId="4B6F757A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Not fluent</w:t>
            </w:r>
          </w:p>
        </w:tc>
        <w:tc>
          <w:tcPr>
            <w:tcW w:w="1124" w:type="dxa"/>
            <w:tcBorders>
              <w:bottom w:val="single" w:sz="8" w:space="0" w:color="7BA0CD"/>
            </w:tcBorders>
          </w:tcPr>
          <w:p w14:paraId="0DFAB1D9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Good</w:t>
            </w:r>
          </w:p>
        </w:tc>
        <w:tc>
          <w:tcPr>
            <w:tcW w:w="1151" w:type="dxa"/>
            <w:tcBorders>
              <w:bottom w:val="single" w:sz="8" w:space="0" w:color="7BA0CD"/>
            </w:tcBorders>
          </w:tcPr>
          <w:p w14:paraId="65859437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Medium</w:t>
            </w:r>
          </w:p>
        </w:tc>
        <w:tc>
          <w:tcPr>
            <w:tcW w:w="972" w:type="dxa"/>
            <w:tcBorders>
              <w:bottom w:val="single" w:sz="8" w:space="0" w:color="7BA0CD"/>
            </w:tcBorders>
          </w:tcPr>
          <w:p w14:paraId="5093FFA2" w14:textId="77777777" w:rsidR="007E7568" w:rsidRPr="001F5256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Poor</w:t>
            </w:r>
          </w:p>
        </w:tc>
      </w:tr>
      <w:tr w:rsidR="007E7568" w:rsidRPr="00A22FFE" w14:paraId="45098F5A" w14:textId="77777777" w:rsidTr="00A2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Merge/>
            <w:tcBorders>
              <w:bottom w:val="single" w:sz="18" w:space="0" w:color="0F6FC6" w:themeColor="accent1"/>
            </w:tcBorders>
          </w:tcPr>
          <w:p w14:paraId="465DE67E" w14:textId="77777777" w:rsidR="007E7568" w:rsidRPr="00A22FFE" w:rsidRDefault="007E7568" w:rsidP="00A23597">
            <w:pPr>
              <w:spacing w:before="120" w:after="120"/>
              <w:rPr>
                <w:b w:val="0"/>
                <w:bCs w:val="0"/>
              </w:rPr>
            </w:pPr>
          </w:p>
        </w:tc>
        <w:tc>
          <w:tcPr>
            <w:tcW w:w="1051" w:type="dxa"/>
            <w:tcBorders>
              <w:bottom w:val="single" w:sz="18" w:space="0" w:color="0F6FC6" w:themeColor="accent1"/>
            </w:tcBorders>
          </w:tcPr>
          <w:p w14:paraId="1B6057A0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8 - 10</w:t>
            </w:r>
          </w:p>
        </w:tc>
        <w:tc>
          <w:tcPr>
            <w:tcW w:w="1151" w:type="dxa"/>
            <w:tcBorders>
              <w:bottom w:val="single" w:sz="18" w:space="0" w:color="0F6FC6" w:themeColor="accent1"/>
            </w:tcBorders>
          </w:tcPr>
          <w:p w14:paraId="5A0E6586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5 - 9</w:t>
            </w:r>
          </w:p>
        </w:tc>
        <w:tc>
          <w:tcPr>
            <w:tcW w:w="1210" w:type="dxa"/>
            <w:tcBorders>
              <w:bottom w:val="single" w:sz="18" w:space="0" w:color="0F6FC6" w:themeColor="accent1"/>
            </w:tcBorders>
          </w:tcPr>
          <w:p w14:paraId="75599BB2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1 - 4</w:t>
            </w:r>
          </w:p>
        </w:tc>
        <w:tc>
          <w:tcPr>
            <w:tcW w:w="1124" w:type="dxa"/>
            <w:tcBorders>
              <w:bottom w:val="single" w:sz="18" w:space="0" w:color="0F6FC6" w:themeColor="accent1"/>
            </w:tcBorders>
          </w:tcPr>
          <w:p w14:paraId="09B6E996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8 - 10</w:t>
            </w:r>
          </w:p>
        </w:tc>
        <w:tc>
          <w:tcPr>
            <w:tcW w:w="1151" w:type="dxa"/>
            <w:tcBorders>
              <w:bottom w:val="single" w:sz="18" w:space="0" w:color="0F6FC6" w:themeColor="accent1"/>
            </w:tcBorders>
          </w:tcPr>
          <w:p w14:paraId="492BE4F3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5 - 9</w:t>
            </w:r>
          </w:p>
        </w:tc>
        <w:tc>
          <w:tcPr>
            <w:tcW w:w="972" w:type="dxa"/>
            <w:tcBorders>
              <w:bottom w:val="single" w:sz="18" w:space="0" w:color="0F6FC6" w:themeColor="accent1"/>
            </w:tcBorders>
          </w:tcPr>
          <w:p w14:paraId="33FB26BA" w14:textId="77777777" w:rsidR="007E7568" w:rsidRPr="001F5256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F5256">
              <w:rPr>
                <w:bCs/>
              </w:rPr>
              <w:t>1 - 4</w:t>
            </w:r>
          </w:p>
        </w:tc>
      </w:tr>
      <w:tr w:rsidR="007E7568" w:rsidRPr="00A22FFE" w14:paraId="44448BE6" w14:textId="77777777" w:rsidTr="00A2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1ACD4B1C" w14:textId="77777777" w:rsidR="007E7568" w:rsidRPr="00D36F6C" w:rsidRDefault="007E7568" w:rsidP="00A23597">
            <w:pPr>
              <w:spacing w:before="120" w:after="120"/>
              <w:rPr>
                <w:b w:val="0"/>
                <w:bCs w:val="0"/>
              </w:rPr>
            </w:pPr>
            <w:r w:rsidRPr="00D36F6C">
              <w:rPr>
                <w:b w:val="0"/>
                <w:bCs w:val="0"/>
              </w:rPr>
              <w:t>ENGLISH</w:t>
            </w:r>
          </w:p>
        </w:tc>
        <w:tc>
          <w:tcPr>
            <w:tcW w:w="1051" w:type="dxa"/>
            <w:vAlign w:val="center"/>
          </w:tcPr>
          <w:p w14:paraId="50C73BBA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064B1E26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3CE">
              <w:rPr>
                <w:bCs/>
              </w:rPr>
              <w:t>-</w:t>
            </w:r>
          </w:p>
        </w:tc>
        <w:tc>
          <w:tcPr>
            <w:tcW w:w="1210" w:type="dxa"/>
            <w:vAlign w:val="center"/>
          </w:tcPr>
          <w:p w14:paraId="0AD0478A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B8">
              <w:rPr>
                <w:bCs/>
              </w:rPr>
              <w:t>-</w:t>
            </w:r>
          </w:p>
        </w:tc>
        <w:tc>
          <w:tcPr>
            <w:tcW w:w="1124" w:type="dxa"/>
            <w:vAlign w:val="center"/>
          </w:tcPr>
          <w:p w14:paraId="7355214B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23EB21E0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F4F">
              <w:rPr>
                <w:bCs/>
              </w:rPr>
              <w:t>-</w:t>
            </w:r>
          </w:p>
        </w:tc>
        <w:tc>
          <w:tcPr>
            <w:tcW w:w="972" w:type="dxa"/>
            <w:vAlign w:val="center"/>
          </w:tcPr>
          <w:p w14:paraId="0E7F49F2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9D6">
              <w:rPr>
                <w:bCs/>
              </w:rPr>
              <w:t>-</w:t>
            </w:r>
          </w:p>
        </w:tc>
      </w:tr>
      <w:tr w:rsidR="007E7568" w:rsidRPr="00A22FFE" w14:paraId="3A9406D6" w14:textId="77777777" w:rsidTr="00A2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14B7DF3C" w14:textId="77777777" w:rsidR="007E7568" w:rsidRPr="00D36F6C" w:rsidRDefault="007E7568" w:rsidP="00A23597">
            <w:pPr>
              <w:spacing w:before="120" w:after="120"/>
              <w:rPr>
                <w:b w:val="0"/>
                <w:bCs w:val="0"/>
              </w:rPr>
            </w:pPr>
            <w:r w:rsidRPr="00D36F6C">
              <w:rPr>
                <w:b w:val="0"/>
                <w:bCs w:val="0"/>
              </w:rPr>
              <w:t>ARABIC</w:t>
            </w:r>
          </w:p>
        </w:tc>
        <w:tc>
          <w:tcPr>
            <w:tcW w:w="1051" w:type="dxa"/>
            <w:vAlign w:val="center"/>
          </w:tcPr>
          <w:p w14:paraId="6CFBAAC1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0DD2A388" w14:textId="77777777" w:rsidR="007E7568" w:rsidRDefault="007E7568" w:rsidP="00A235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43CE">
              <w:rPr>
                <w:bCs/>
              </w:rPr>
              <w:t>-</w:t>
            </w:r>
          </w:p>
        </w:tc>
        <w:tc>
          <w:tcPr>
            <w:tcW w:w="1210" w:type="dxa"/>
            <w:vAlign w:val="center"/>
          </w:tcPr>
          <w:p w14:paraId="64D83DCB" w14:textId="77777777" w:rsidR="007E7568" w:rsidRDefault="007E7568" w:rsidP="00A235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0B8">
              <w:rPr>
                <w:bCs/>
              </w:rPr>
              <w:t>-</w:t>
            </w:r>
          </w:p>
        </w:tc>
        <w:tc>
          <w:tcPr>
            <w:tcW w:w="1124" w:type="dxa"/>
            <w:vAlign w:val="center"/>
          </w:tcPr>
          <w:p w14:paraId="56C78716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151" w:type="dxa"/>
            <w:vAlign w:val="center"/>
          </w:tcPr>
          <w:p w14:paraId="3F9637E0" w14:textId="77777777" w:rsidR="007E7568" w:rsidRDefault="007E7568" w:rsidP="00A235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F4F">
              <w:rPr>
                <w:bCs/>
              </w:rPr>
              <w:t>-</w:t>
            </w:r>
          </w:p>
        </w:tc>
        <w:tc>
          <w:tcPr>
            <w:tcW w:w="972" w:type="dxa"/>
            <w:vAlign w:val="center"/>
          </w:tcPr>
          <w:p w14:paraId="00EA60E6" w14:textId="77777777" w:rsidR="007E7568" w:rsidRDefault="007E7568" w:rsidP="00A235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09D6">
              <w:rPr>
                <w:bCs/>
              </w:rPr>
              <w:t>-</w:t>
            </w:r>
          </w:p>
        </w:tc>
      </w:tr>
      <w:tr w:rsidR="007E7568" w:rsidRPr="00A22FFE" w14:paraId="3756C727" w14:textId="77777777" w:rsidTr="00A2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BD70AD2" w14:textId="77777777" w:rsidR="007E7568" w:rsidRPr="00D36F6C" w:rsidRDefault="007E7568" w:rsidP="00A23597">
            <w:pPr>
              <w:spacing w:before="120" w:after="12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Melayu</w:t>
            </w:r>
            <w:proofErr w:type="spellEnd"/>
          </w:p>
        </w:tc>
        <w:tc>
          <w:tcPr>
            <w:tcW w:w="1051" w:type="dxa"/>
            <w:vAlign w:val="center"/>
          </w:tcPr>
          <w:p w14:paraId="63C6FFBD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14:paraId="644DF39D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  <w:tc>
          <w:tcPr>
            <w:tcW w:w="1210" w:type="dxa"/>
            <w:vAlign w:val="center"/>
          </w:tcPr>
          <w:p w14:paraId="1D87B4D7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B8">
              <w:rPr>
                <w:bCs/>
              </w:rPr>
              <w:t>-</w:t>
            </w:r>
          </w:p>
        </w:tc>
        <w:tc>
          <w:tcPr>
            <w:tcW w:w="1124" w:type="dxa"/>
            <w:vAlign w:val="center"/>
          </w:tcPr>
          <w:p w14:paraId="7A3157AC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14:paraId="51FD4AD5" w14:textId="77777777" w:rsidR="007E7568" w:rsidRDefault="007E7568" w:rsidP="00A2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F4F">
              <w:rPr>
                <w:bCs/>
              </w:rPr>
              <w:t>-</w:t>
            </w:r>
          </w:p>
        </w:tc>
        <w:tc>
          <w:tcPr>
            <w:tcW w:w="972" w:type="dxa"/>
            <w:vAlign w:val="center"/>
          </w:tcPr>
          <w:p w14:paraId="7D2CB633" w14:textId="77777777" w:rsidR="007E7568" w:rsidRPr="00D36F6C" w:rsidRDefault="007E7568" w:rsidP="00A235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6F6C">
              <w:rPr>
                <w:rFonts w:ascii="Times New Roman" w:hAnsi="Times New Roman"/>
                <w:bCs/>
              </w:rPr>
              <w:sym w:font="Wingdings" w:char="F0FC"/>
            </w:r>
          </w:p>
        </w:tc>
      </w:tr>
      <w:tr w:rsidR="007E7568" w:rsidRPr="00A22FFE" w14:paraId="7D2C2028" w14:textId="77777777" w:rsidTr="00A2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1722EA21" w14:textId="77777777" w:rsidR="007E7568" w:rsidRPr="00D36F6C" w:rsidRDefault="007E7568" w:rsidP="00A23597">
            <w:pPr>
              <w:spacing w:before="120" w:after="120"/>
              <w:rPr>
                <w:b w:val="0"/>
                <w:bCs w:val="0"/>
              </w:rPr>
            </w:pPr>
            <w:r w:rsidRPr="00D36F6C">
              <w:rPr>
                <w:b w:val="0"/>
                <w:bCs w:val="0"/>
              </w:rPr>
              <w:t>OTHERS</w:t>
            </w:r>
          </w:p>
        </w:tc>
        <w:tc>
          <w:tcPr>
            <w:tcW w:w="1051" w:type="dxa"/>
            <w:vAlign w:val="center"/>
          </w:tcPr>
          <w:p w14:paraId="317CA7FD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14:paraId="16457100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210" w:type="dxa"/>
            <w:vAlign w:val="center"/>
          </w:tcPr>
          <w:p w14:paraId="010CC98C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124" w:type="dxa"/>
            <w:vAlign w:val="center"/>
          </w:tcPr>
          <w:p w14:paraId="629CAA58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14:paraId="2F3FCB70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  <w:tc>
          <w:tcPr>
            <w:tcW w:w="972" w:type="dxa"/>
            <w:vAlign w:val="center"/>
          </w:tcPr>
          <w:p w14:paraId="3D6C41FB" w14:textId="77777777" w:rsidR="007E7568" w:rsidRPr="00D36F6C" w:rsidRDefault="007E7568" w:rsidP="00A23597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36F6C">
              <w:rPr>
                <w:bCs/>
              </w:rPr>
              <w:t>-</w:t>
            </w:r>
          </w:p>
        </w:tc>
      </w:tr>
    </w:tbl>
    <w:p w14:paraId="20DAA6E7" w14:textId="77777777" w:rsidR="00E61F7D" w:rsidRDefault="00E61F7D" w:rsidP="00C40628">
      <w:pPr>
        <w:pStyle w:val="ListParagraph"/>
        <w:ind w:left="360"/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</w:p>
    <w:p w14:paraId="7F41B5DE" w14:textId="77777777" w:rsidR="00763D0E" w:rsidRDefault="00763D0E" w:rsidP="00C40628">
      <w:pPr>
        <w:pStyle w:val="ListParagraph"/>
        <w:ind w:left="360"/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</w:p>
    <w:p w14:paraId="16EB1091" w14:textId="77777777" w:rsidR="00C40628" w:rsidRPr="00C40628" w:rsidRDefault="00C40628" w:rsidP="00C53CB6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C40628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EDUCATION AND ACADEMIC QUALIFICATIONS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712"/>
        <w:gridCol w:w="8621"/>
      </w:tblGrid>
      <w:tr w:rsidR="00C40628" w:rsidRPr="001C4122" w14:paraId="2B178113" w14:textId="77777777" w:rsidTr="009B72E1">
        <w:trPr>
          <w:trHeight w:val="397"/>
        </w:trPr>
        <w:tc>
          <w:tcPr>
            <w:tcW w:w="712" w:type="dxa"/>
          </w:tcPr>
          <w:p w14:paraId="52E75B86" w14:textId="77777777" w:rsidR="00C40628" w:rsidRPr="001C4122" w:rsidRDefault="00C40628" w:rsidP="009C4BAA"/>
        </w:tc>
        <w:tc>
          <w:tcPr>
            <w:tcW w:w="8621" w:type="dxa"/>
          </w:tcPr>
          <w:p w14:paraId="10AEFD26" w14:textId="77777777" w:rsidR="009B72E1" w:rsidRDefault="009B72E1" w:rsidP="00C53CB6">
            <w:pPr>
              <w:numPr>
                <w:ilvl w:val="0"/>
                <w:numId w:val="1"/>
              </w:numPr>
              <w:spacing w:after="0"/>
              <w:ind w:left="734" w:hanging="735"/>
            </w:pPr>
            <w:proofErr w:type="spellStart"/>
            <w:r>
              <w:t>Ph.D</w:t>
            </w:r>
            <w:proofErr w:type="spellEnd"/>
            <w:r>
              <w:t xml:space="preserve"> (Geotechnical Engineering)</w:t>
            </w:r>
          </w:p>
          <w:p w14:paraId="243249A3" w14:textId="77777777" w:rsidR="009B72E1" w:rsidRDefault="009B72E1" w:rsidP="009B72E1">
            <w:pPr>
              <w:spacing w:after="0"/>
              <w:ind w:left="734"/>
            </w:pPr>
            <w:r>
              <w:t>National University of Malaysia</w:t>
            </w:r>
          </w:p>
          <w:p w14:paraId="383FB9D9" w14:textId="77777777" w:rsidR="009B72E1" w:rsidRDefault="009B72E1" w:rsidP="009B72E1">
            <w:pPr>
              <w:spacing w:after="0"/>
              <w:ind w:left="734"/>
            </w:pPr>
            <w:proofErr w:type="spellStart"/>
            <w:r>
              <w:t>Bangi</w:t>
            </w:r>
            <w:proofErr w:type="spellEnd"/>
            <w:r>
              <w:t>, Selangor, Malaysia</w:t>
            </w:r>
          </w:p>
          <w:p w14:paraId="7FC9862E" w14:textId="77777777" w:rsidR="009B72E1" w:rsidRDefault="009B72E1" w:rsidP="009B72E1">
            <w:pPr>
              <w:spacing w:after="0"/>
              <w:ind w:left="734"/>
            </w:pPr>
            <w:r>
              <w:t>(</w:t>
            </w:r>
            <w:r w:rsidR="00EF2388">
              <w:t xml:space="preserve">2010 - </w:t>
            </w:r>
            <w:r>
              <w:t>2014)</w:t>
            </w:r>
          </w:p>
          <w:p w14:paraId="712D966F" w14:textId="77777777" w:rsidR="000020BB" w:rsidRDefault="000020BB" w:rsidP="009B72E1">
            <w:pPr>
              <w:spacing w:after="0"/>
              <w:ind w:left="734"/>
            </w:pPr>
          </w:p>
          <w:p w14:paraId="7CF106BF" w14:textId="77777777" w:rsidR="00C40628" w:rsidRPr="001C4122" w:rsidRDefault="00C40628" w:rsidP="00C53CB6">
            <w:pPr>
              <w:numPr>
                <w:ilvl w:val="0"/>
                <w:numId w:val="1"/>
              </w:numPr>
              <w:spacing w:after="0"/>
              <w:ind w:left="734" w:hanging="735"/>
            </w:pPr>
            <w:r>
              <w:t>M.Sc. (Geotechnical Engineering)</w:t>
            </w:r>
            <w:r w:rsidRPr="001C4122">
              <w:t xml:space="preserve"> </w:t>
            </w:r>
            <w:r w:rsidRPr="001C4122">
              <w:br/>
            </w:r>
            <w:r w:rsidRPr="008F38AF">
              <w:t xml:space="preserve">University of </w:t>
            </w:r>
            <w:r>
              <w:t>Tikrit</w:t>
            </w:r>
            <w:r>
              <w:br/>
            </w:r>
            <w:hyperlink r:id="rId12" w:tooltip="Strasbourg" w:history="1">
              <w:proofErr w:type="spellStart"/>
              <w:r>
                <w:t>Tikrit</w:t>
              </w:r>
              <w:proofErr w:type="spellEnd"/>
            </w:hyperlink>
            <w:r w:rsidRPr="000E0894">
              <w:t>,</w:t>
            </w:r>
            <w:r>
              <w:t xml:space="preserve"> </w:t>
            </w:r>
            <w:proofErr w:type="spellStart"/>
            <w:r>
              <w:t>Saladdin</w:t>
            </w:r>
            <w:proofErr w:type="spellEnd"/>
            <w:r>
              <w:t>, Iraq</w:t>
            </w:r>
            <w:r w:rsidRPr="001C4122">
              <w:t xml:space="preserve"> </w:t>
            </w:r>
          </w:p>
          <w:p w14:paraId="459CD947" w14:textId="77777777" w:rsidR="00C40628" w:rsidRDefault="00C40628" w:rsidP="009B72E1">
            <w:pPr>
              <w:spacing w:after="0"/>
              <w:ind w:left="734"/>
            </w:pPr>
            <w:r>
              <w:t>(2004 – 2007</w:t>
            </w:r>
            <w:r w:rsidRPr="001C4122">
              <w:t>)</w:t>
            </w:r>
          </w:p>
          <w:p w14:paraId="2D48576E" w14:textId="77777777" w:rsidR="000020BB" w:rsidRPr="001C4122" w:rsidRDefault="000020BB" w:rsidP="009B72E1">
            <w:pPr>
              <w:spacing w:after="0"/>
              <w:ind w:left="734"/>
            </w:pPr>
          </w:p>
          <w:p w14:paraId="4B4EDA3F" w14:textId="77777777" w:rsidR="00C40628" w:rsidRPr="00C40628" w:rsidRDefault="00C40628" w:rsidP="00A67D5D">
            <w:pPr>
              <w:numPr>
                <w:ilvl w:val="0"/>
                <w:numId w:val="1"/>
              </w:numPr>
              <w:spacing w:after="240"/>
              <w:ind w:left="734" w:hanging="735"/>
            </w:pPr>
            <w:r>
              <w:t>Bachelor of Science</w:t>
            </w:r>
            <w:r w:rsidRPr="001C4122">
              <w:t xml:space="preserve"> (</w:t>
            </w:r>
            <w:r>
              <w:t>Civil Engineering</w:t>
            </w:r>
            <w:r w:rsidRPr="001C4122">
              <w:t>)</w:t>
            </w:r>
            <w:r>
              <w:br/>
              <w:t>University of Tikrit</w:t>
            </w:r>
            <w:r>
              <w:br/>
            </w:r>
            <w:proofErr w:type="spellStart"/>
            <w:r>
              <w:t>Tikrit</w:t>
            </w:r>
            <w:proofErr w:type="spellEnd"/>
            <w:r>
              <w:t xml:space="preserve">, </w:t>
            </w:r>
            <w:proofErr w:type="spellStart"/>
            <w:r>
              <w:t>Saladdin</w:t>
            </w:r>
            <w:proofErr w:type="spellEnd"/>
            <w:r>
              <w:t>, Iraq</w:t>
            </w:r>
            <w:r>
              <w:br/>
              <w:t>(</w:t>
            </w:r>
            <w:r w:rsidR="00FC504D">
              <w:t>2000</w:t>
            </w:r>
            <w:r>
              <w:t xml:space="preserve"> – 2003</w:t>
            </w:r>
            <w:r w:rsidRPr="001C4122">
              <w:t>)</w:t>
            </w:r>
          </w:p>
        </w:tc>
      </w:tr>
    </w:tbl>
    <w:p w14:paraId="3FBF75BE" w14:textId="77777777" w:rsidR="0036022F" w:rsidRDefault="0036022F" w:rsidP="0036022F">
      <w:pPr>
        <w:pStyle w:val="ListParagraph"/>
        <w:ind w:left="360"/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</w:p>
    <w:p w14:paraId="2F14CA93" w14:textId="77777777" w:rsidR="00763D0E" w:rsidRDefault="00763D0E" w:rsidP="0036022F">
      <w:pPr>
        <w:pStyle w:val="ListParagraph"/>
        <w:ind w:left="360"/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</w:p>
    <w:p w14:paraId="4BAC26FE" w14:textId="77777777" w:rsidR="00A67D5D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2970AE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RESEARCH INTERESTS</w:t>
      </w:r>
    </w:p>
    <w:p w14:paraId="2660C3F4" w14:textId="77777777" w:rsidR="00F13C24" w:rsidRDefault="00CC13E3" w:rsidP="00F13C24">
      <w:pPr>
        <w:pStyle w:val="ListParagraph"/>
        <w:numPr>
          <w:ilvl w:val="0"/>
          <w:numId w:val="12"/>
        </w:numPr>
      </w:pPr>
      <w:r w:rsidRPr="00CC13E3">
        <w:t>Soil Improvement</w:t>
      </w:r>
      <w:r w:rsidR="00F13C24">
        <w:t xml:space="preserve"> and Soil Stabilization.</w:t>
      </w:r>
    </w:p>
    <w:p w14:paraId="694A2DC5" w14:textId="77777777" w:rsidR="00F13C24" w:rsidRDefault="00CC13E3" w:rsidP="00F13C24">
      <w:pPr>
        <w:pStyle w:val="ListParagraph"/>
        <w:numPr>
          <w:ilvl w:val="0"/>
          <w:numId w:val="12"/>
        </w:numPr>
      </w:pPr>
      <w:r w:rsidRPr="00CC13E3">
        <w:t xml:space="preserve">Neural Network Modeling of </w:t>
      </w:r>
      <w:r w:rsidR="00F13C24">
        <w:t>S</w:t>
      </w:r>
      <w:r w:rsidR="00F13C24" w:rsidRPr="00CC13E3">
        <w:t xml:space="preserve">oil </w:t>
      </w:r>
      <w:r w:rsidRPr="00CC13E3">
        <w:t>Mechanical Properties</w:t>
      </w:r>
      <w:r w:rsidR="00F13C24">
        <w:t>.</w:t>
      </w:r>
    </w:p>
    <w:p w14:paraId="5DCADF5E" w14:textId="77777777" w:rsidR="002970AE" w:rsidRDefault="00C30490" w:rsidP="00F13C24">
      <w:pPr>
        <w:pStyle w:val="ListParagraph"/>
        <w:numPr>
          <w:ilvl w:val="0"/>
          <w:numId w:val="12"/>
        </w:numPr>
      </w:pPr>
      <w:r>
        <w:t xml:space="preserve">Properties </w:t>
      </w:r>
      <w:r w:rsidR="00F13C24">
        <w:t>of Soil-</w:t>
      </w:r>
      <w:r w:rsidR="00CC13E3">
        <w:t>Nanomaterial Mixture</w:t>
      </w:r>
      <w:r w:rsidR="00F13C24">
        <w:t>.</w:t>
      </w:r>
    </w:p>
    <w:p w14:paraId="4AE7FC34" w14:textId="77777777" w:rsidR="002970AE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2970AE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RESEARCH EXPERIENCE</w:t>
      </w:r>
    </w:p>
    <w:p w14:paraId="40C335AD" w14:textId="77777777" w:rsidR="00F13C24" w:rsidRDefault="00F13C24" w:rsidP="00F13C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EEFF13" w14:textId="77777777" w:rsidR="001311C1" w:rsidRPr="001311C1" w:rsidRDefault="001311C1" w:rsidP="00447BBF">
      <w:pPr>
        <w:pStyle w:val="ListParagraph"/>
        <w:ind w:left="36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1311C1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Doctoral Researcher</w:t>
      </w:r>
    </w:p>
    <w:p w14:paraId="3ABC2B7C" w14:textId="77777777" w:rsidR="003063EB" w:rsidRPr="003063EB" w:rsidRDefault="003063EB" w:rsidP="00447BBF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 w:rsidRPr="003063EB">
        <w:rPr>
          <w:rFonts w:ascii="Arial" w:hAnsi="Arial" w:cs="Arial"/>
          <w:color w:val="000000"/>
          <w:sz w:val="20"/>
          <w:szCs w:val="20"/>
        </w:rPr>
        <w:lastRenderedPageBreak/>
        <w:t>Department of Civil and Structural Engineering, UKM University, Malaysia</w:t>
      </w:r>
    </w:p>
    <w:p w14:paraId="5FDCF4A2" w14:textId="77777777" w:rsidR="001311C1" w:rsidRPr="003063EB" w:rsidRDefault="001311C1" w:rsidP="00447BBF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 w:rsidRPr="003063EB">
        <w:rPr>
          <w:rFonts w:ascii="Arial" w:hAnsi="Arial" w:cs="Arial"/>
          <w:color w:val="000000"/>
          <w:sz w:val="20"/>
          <w:szCs w:val="20"/>
        </w:rPr>
        <w:t xml:space="preserve">Research advisor: Prof. Dr. </w:t>
      </w:r>
      <w:proofErr w:type="spellStart"/>
      <w:r w:rsidRPr="003063EB">
        <w:rPr>
          <w:rFonts w:ascii="Arial" w:hAnsi="Arial" w:cs="Arial"/>
          <w:color w:val="000000"/>
          <w:sz w:val="20"/>
          <w:szCs w:val="20"/>
        </w:rPr>
        <w:t>Mohd</w:t>
      </w:r>
      <w:proofErr w:type="spellEnd"/>
      <w:r w:rsidRPr="003063EB">
        <w:rPr>
          <w:rFonts w:ascii="Arial" w:hAnsi="Arial" w:cs="Arial"/>
          <w:color w:val="000000"/>
          <w:sz w:val="20"/>
          <w:szCs w:val="20"/>
        </w:rPr>
        <w:t xml:space="preserve"> Raihan Taha</w:t>
      </w:r>
    </w:p>
    <w:p w14:paraId="3AA1DAB8" w14:textId="77777777" w:rsidR="003063EB" w:rsidRPr="003063EB" w:rsidRDefault="001311C1" w:rsidP="003063EB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color w:val="000000"/>
          <w:sz w:val="23"/>
          <w:szCs w:val="23"/>
        </w:rPr>
      </w:pPr>
      <w:r w:rsidRPr="003063EB">
        <w:rPr>
          <w:rFonts w:ascii="Times New Roman" w:hAnsi="Times New Roman"/>
          <w:color w:val="000000"/>
          <w:sz w:val="23"/>
          <w:szCs w:val="23"/>
        </w:rPr>
        <w:t>Influence of nano-material on the expansive and shrinkage soil behavior</w:t>
      </w:r>
    </w:p>
    <w:p w14:paraId="6E50A5F3" w14:textId="77777777" w:rsidR="001311C1" w:rsidRPr="001311C1" w:rsidRDefault="001311C1" w:rsidP="003063EB">
      <w:pPr>
        <w:pStyle w:val="ListParagraph"/>
        <w:numPr>
          <w:ilvl w:val="0"/>
          <w:numId w:val="15"/>
        </w:numPr>
        <w:ind w:left="1080"/>
        <w:rPr>
          <w:rFonts w:ascii="Times New Roman" w:hAnsi="Times New Roman"/>
          <w:color w:val="000000"/>
          <w:sz w:val="23"/>
          <w:szCs w:val="23"/>
        </w:rPr>
      </w:pPr>
      <w:r w:rsidRPr="001311C1">
        <w:rPr>
          <w:rFonts w:ascii="Times New Roman" w:hAnsi="Times New Roman"/>
          <w:color w:val="000000"/>
          <w:sz w:val="23"/>
          <w:szCs w:val="23"/>
        </w:rPr>
        <w:t xml:space="preserve">Cracks in soils related to desiccation and treatment </w:t>
      </w:r>
    </w:p>
    <w:p w14:paraId="26FB44B4" w14:textId="77777777" w:rsidR="001311C1" w:rsidRPr="003063EB" w:rsidRDefault="001311C1" w:rsidP="003063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</w:rPr>
      </w:pPr>
      <w:r w:rsidRPr="003063EB">
        <w:rPr>
          <w:rFonts w:ascii="Times New Roman" w:hAnsi="Times New Roman"/>
          <w:color w:val="000000"/>
          <w:sz w:val="23"/>
          <w:szCs w:val="23"/>
        </w:rPr>
        <w:t>Crack control of landfill liner and cap materials using nano-alumina powder</w:t>
      </w:r>
    </w:p>
    <w:p w14:paraId="108776C0" w14:textId="77777777" w:rsidR="001311C1" w:rsidRPr="003063EB" w:rsidRDefault="001311C1" w:rsidP="003063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</w:rPr>
      </w:pPr>
      <w:r w:rsidRPr="003063EB">
        <w:rPr>
          <w:rFonts w:ascii="Times New Roman" w:hAnsi="Times New Roman"/>
          <w:color w:val="000000"/>
          <w:sz w:val="23"/>
          <w:szCs w:val="23"/>
        </w:rPr>
        <w:t>Investigation on Hydraulic Conductivity and Desiccation Crack Behavior of Compacted Soil-Nano Alumina Mixture.</w:t>
      </w:r>
    </w:p>
    <w:p w14:paraId="37E3508F" w14:textId="77777777" w:rsidR="001311C1" w:rsidRPr="003063EB" w:rsidRDefault="001311C1" w:rsidP="003063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3"/>
          <w:szCs w:val="23"/>
        </w:rPr>
      </w:pPr>
      <w:r w:rsidRPr="003063EB">
        <w:rPr>
          <w:rFonts w:ascii="Times New Roman" w:hAnsi="Times New Roman"/>
          <w:color w:val="000000"/>
          <w:sz w:val="23"/>
          <w:szCs w:val="23"/>
        </w:rPr>
        <w:t xml:space="preserve">Experimental study on the expansive-shrinkage of residual soil mixed with </w:t>
      </w:r>
      <w:proofErr w:type="spellStart"/>
      <w:r w:rsidRPr="003063EB">
        <w:rPr>
          <w:rFonts w:ascii="Times New Roman" w:hAnsi="Times New Roman"/>
          <w:color w:val="000000"/>
          <w:sz w:val="23"/>
          <w:szCs w:val="23"/>
        </w:rPr>
        <w:t>nanoclay</w:t>
      </w:r>
      <w:proofErr w:type="spellEnd"/>
      <w:r w:rsidRPr="003063E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26964941" w14:textId="77777777" w:rsidR="001311C1" w:rsidRPr="001311C1" w:rsidRDefault="001311C1" w:rsidP="003063E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E850B24" w14:textId="77777777" w:rsidR="001311C1" w:rsidRDefault="001311C1" w:rsidP="001311C1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311C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Graduate Researcher</w:t>
      </w:r>
    </w:p>
    <w:p w14:paraId="01095DB1" w14:textId="77777777" w:rsidR="003063EB" w:rsidRPr="003063EB" w:rsidRDefault="003063EB" w:rsidP="003063EB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 w:rsidRPr="003063EB">
        <w:rPr>
          <w:rFonts w:ascii="Arial" w:hAnsi="Arial" w:cs="Arial"/>
          <w:color w:val="000000"/>
          <w:sz w:val="20"/>
          <w:szCs w:val="20"/>
        </w:rPr>
        <w:t>Department of Civil Engineering, Tikrit University, Iraq</w:t>
      </w:r>
    </w:p>
    <w:p w14:paraId="5F5BFB48" w14:textId="77777777" w:rsidR="003063EB" w:rsidRPr="003063EB" w:rsidRDefault="003063EB" w:rsidP="003063EB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 w:rsidRPr="003063EB">
        <w:rPr>
          <w:rFonts w:ascii="Arial" w:hAnsi="Arial" w:cs="Arial"/>
          <w:color w:val="000000"/>
          <w:sz w:val="20"/>
          <w:szCs w:val="20"/>
        </w:rPr>
        <w:t xml:space="preserve">Research advisor: Dr. Ahmed A. </w:t>
      </w:r>
      <w:proofErr w:type="spellStart"/>
      <w:r w:rsidRPr="003063EB">
        <w:rPr>
          <w:rFonts w:ascii="Arial" w:hAnsi="Arial" w:cs="Arial"/>
          <w:color w:val="000000"/>
          <w:sz w:val="20"/>
          <w:szCs w:val="20"/>
        </w:rPr>
        <w:t>Alobaidi</w:t>
      </w:r>
      <w:proofErr w:type="spellEnd"/>
    </w:p>
    <w:p w14:paraId="66C3EAE6" w14:textId="77777777" w:rsidR="003063EB" w:rsidRPr="001311C1" w:rsidRDefault="003063EB" w:rsidP="003063EB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Effect of </w:t>
      </w:r>
      <w:r w:rsidRPr="003063EB">
        <w:rPr>
          <w:rFonts w:ascii="Times New Roman" w:hAnsi="Times New Roman"/>
          <w:color w:val="000000"/>
          <w:sz w:val="23"/>
          <w:szCs w:val="23"/>
        </w:rPr>
        <w:t xml:space="preserve"> liquid asphalt </w:t>
      </w:r>
      <w:r>
        <w:rPr>
          <w:rFonts w:ascii="Times New Roman" w:hAnsi="Times New Roman"/>
          <w:color w:val="000000"/>
          <w:sz w:val="23"/>
          <w:szCs w:val="23"/>
        </w:rPr>
        <w:t xml:space="preserve">on the engineering properties of </w:t>
      </w:r>
      <w:proofErr w:type="spellStart"/>
      <w:r w:rsidRPr="003063EB">
        <w:rPr>
          <w:rFonts w:ascii="Times New Roman" w:hAnsi="Times New Roman"/>
          <w:color w:val="000000"/>
          <w:sz w:val="23"/>
          <w:szCs w:val="23"/>
        </w:rPr>
        <w:t>gypseous</w:t>
      </w:r>
      <w:proofErr w:type="spellEnd"/>
      <w:r w:rsidRPr="003063EB">
        <w:rPr>
          <w:rFonts w:ascii="Times New Roman" w:hAnsi="Times New Roman"/>
          <w:color w:val="000000"/>
          <w:sz w:val="23"/>
          <w:szCs w:val="23"/>
        </w:rPr>
        <w:t xml:space="preserve"> soils</w:t>
      </w:r>
    </w:p>
    <w:p w14:paraId="05175486" w14:textId="77777777" w:rsidR="00C6205E" w:rsidRPr="0060406C" w:rsidRDefault="00C6205E" w:rsidP="00447BBF">
      <w:pPr>
        <w:pStyle w:val="ListParagraph"/>
        <w:ind w:left="360"/>
        <w:rPr>
          <w:rFonts w:ascii="Cambria" w:eastAsia="Times New Roman" w:hAnsi="Cambria"/>
          <w:b/>
          <w:color w:val="0B5294" w:themeColor="accent1" w:themeShade="BF"/>
          <w:sz w:val="26"/>
          <w:szCs w:val="20"/>
        </w:rPr>
      </w:pPr>
    </w:p>
    <w:p w14:paraId="6B12396C" w14:textId="77777777" w:rsidR="002970AE" w:rsidRPr="002970AE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2970AE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TEACHING EXPERIENCE</w:t>
      </w:r>
    </w:p>
    <w:p w14:paraId="3531CC89" w14:textId="77777777" w:rsidR="00472187" w:rsidRPr="00456BC1" w:rsidRDefault="00472187" w:rsidP="00472187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2017 – Present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Instructor, </w:t>
      </w:r>
      <w:r w:rsidRPr="00735370">
        <w:rPr>
          <w:b/>
          <w:bCs/>
          <w:lang w:val="en-GB"/>
        </w:rPr>
        <w:t>Department of Civil Engineering</w:t>
      </w:r>
      <w:r>
        <w:rPr>
          <w:b/>
          <w:bCs/>
          <w:lang w:val="en-GB"/>
        </w:rPr>
        <w:t>,</w:t>
      </w:r>
      <w:r w:rsidRPr="0073537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Kirkuk University</w:t>
      </w:r>
    </w:p>
    <w:p w14:paraId="5280779D" w14:textId="77777777" w:rsidR="00472187" w:rsidRPr="00456BC1" w:rsidRDefault="00472187" w:rsidP="00472187">
      <w:pPr>
        <w:spacing w:after="0"/>
        <w:ind w:left="2160"/>
        <w:jc w:val="both"/>
      </w:pPr>
      <w:r w:rsidRPr="00456BC1">
        <w:rPr>
          <w:b/>
          <w:bCs/>
          <w:lang w:val="en-GB"/>
        </w:rPr>
        <w:t xml:space="preserve">Course title: </w:t>
      </w:r>
      <w:r>
        <w:t>Calculus II, MATLAB Software, Computer Programming</w:t>
      </w:r>
    </w:p>
    <w:p w14:paraId="2579A5B1" w14:textId="77777777" w:rsidR="00472187" w:rsidRPr="00472187" w:rsidRDefault="00472187" w:rsidP="00C6205E">
      <w:pPr>
        <w:spacing w:after="0"/>
        <w:jc w:val="both"/>
        <w:rPr>
          <w:b/>
          <w:bCs/>
        </w:rPr>
      </w:pPr>
    </w:p>
    <w:p w14:paraId="46D6411B" w14:textId="77777777" w:rsidR="00456BC1" w:rsidRPr="00456BC1" w:rsidRDefault="00456BC1" w:rsidP="00C6205E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2015 – </w:t>
      </w:r>
      <w:r w:rsidR="00472187">
        <w:rPr>
          <w:b/>
          <w:bCs/>
          <w:lang w:val="en-GB"/>
        </w:rPr>
        <w:t>2017</w:t>
      </w:r>
      <w:r>
        <w:rPr>
          <w:b/>
          <w:bCs/>
          <w:lang w:val="en-GB"/>
        </w:rPr>
        <w:tab/>
      </w:r>
      <w:r w:rsidRPr="00456BC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 xml:space="preserve">Instructor, </w:t>
      </w:r>
      <w:r w:rsidR="00735370" w:rsidRPr="00735370">
        <w:rPr>
          <w:b/>
          <w:bCs/>
          <w:lang w:val="en-GB"/>
        </w:rPr>
        <w:t>Department of Civil Engineering</w:t>
      </w:r>
      <w:r w:rsidR="00735370">
        <w:rPr>
          <w:b/>
          <w:bCs/>
          <w:lang w:val="en-GB"/>
        </w:rPr>
        <w:t>,</w:t>
      </w:r>
      <w:r w:rsidR="00735370" w:rsidRPr="00735370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Ishik</w:t>
      </w:r>
      <w:proofErr w:type="spellEnd"/>
      <w:r>
        <w:rPr>
          <w:b/>
          <w:bCs/>
          <w:lang w:val="en-GB"/>
        </w:rPr>
        <w:t xml:space="preserve"> University</w:t>
      </w:r>
    </w:p>
    <w:p w14:paraId="248C7F6D" w14:textId="77777777" w:rsidR="00456BC1" w:rsidRPr="00456BC1" w:rsidRDefault="00456BC1" w:rsidP="00C6205E">
      <w:pPr>
        <w:spacing w:after="0"/>
        <w:ind w:left="2160"/>
        <w:jc w:val="both"/>
      </w:pPr>
      <w:r w:rsidRPr="00456BC1">
        <w:rPr>
          <w:b/>
          <w:bCs/>
          <w:lang w:val="en-GB"/>
        </w:rPr>
        <w:t xml:space="preserve">Course title: </w:t>
      </w:r>
      <w:r>
        <w:t>Soil</w:t>
      </w:r>
      <w:r w:rsidRPr="00A428D3">
        <w:t xml:space="preserve"> Mechanics</w:t>
      </w:r>
      <w:r>
        <w:t>, Geology, Statistics, Computer Aided Design (AutoCAD), Foundation Engineering.</w:t>
      </w:r>
    </w:p>
    <w:p w14:paraId="3D01518A" w14:textId="77777777" w:rsidR="00BE3970" w:rsidRPr="00BE3970" w:rsidRDefault="00BE3970" w:rsidP="00C6205E">
      <w:pPr>
        <w:spacing w:after="0"/>
        <w:jc w:val="both"/>
        <w:rPr>
          <w:b/>
          <w:bCs/>
          <w:lang w:val="en-GB"/>
        </w:rPr>
      </w:pPr>
      <w:r w:rsidRPr="00BE3970">
        <w:rPr>
          <w:b/>
          <w:bCs/>
          <w:lang w:val="en-GB"/>
        </w:rPr>
        <w:t>200</w:t>
      </w:r>
      <w:r>
        <w:rPr>
          <w:b/>
          <w:bCs/>
          <w:lang w:val="en-GB"/>
        </w:rPr>
        <w:t>7</w:t>
      </w:r>
      <w:r w:rsidR="00456BC1">
        <w:rPr>
          <w:b/>
          <w:bCs/>
          <w:lang w:val="en-GB"/>
        </w:rPr>
        <w:t xml:space="preserve"> – 2010</w:t>
      </w:r>
      <w:r w:rsidRPr="00BE3970">
        <w:rPr>
          <w:b/>
          <w:bCs/>
          <w:lang w:val="en-GB"/>
        </w:rPr>
        <w:t xml:space="preserve"> </w:t>
      </w:r>
      <w:r w:rsidRPr="00BE3970">
        <w:rPr>
          <w:b/>
          <w:bCs/>
          <w:lang w:val="en-GB"/>
        </w:rPr>
        <w:tab/>
      </w:r>
      <w:r w:rsidR="00456BC1">
        <w:rPr>
          <w:b/>
          <w:bCs/>
          <w:lang w:val="en-GB"/>
        </w:rPr>
        <w:tab/>
        <w:t>I</w:t>
      </w:r>
      <w:r w:rsidR="00456BC1" w:rsidRPr="00456BC1">
        <w:rPr>
          <w:b/>
          <w:bCs/>
          <w:lang w:val="en-GB"/>
        </w:rPr>
        <w:t>nstructor</w:t>
      </w:r>
      <w:r w:rsidRPr="00BE3970">
        <w:rPr>
          <w:b/>
          <w:bCs/>
          <w:lang w:val="en-GB"/>
        </w:rPr>
        <w:t>,</w:t>
      </w:r>
      <w:r w:rsidR="00735370" w:rsidRPr="00735370">
        <w:t xml:space="preserve"> </w:t>
      </w:r>
      <w:r w:rsidR="00735370" w:rsidRPr="00735370">
        <w:rPr>
          <w:b/>
          <w:bCs/>
          <w:lang w:val="en-GB"/>
        </w:rPr>
        <w:t>Department of Civil Engineering</w:t>
      </w:r>
      <w:r w:rsidR="00735370">
        <w:rPr>
          <w:b/>
          <w:bCs/>
          <w:lang w:val="en-GB"/>
        </w:rPr>
        <w:t>,</w:t>
      </w:r>
      <w:r w:rsidRPr="00BE3970">
        <w:rPr>
          <w:b/>
          <w:bCs/>
          <w:lang w:val="en-GB"/>
        </w:rPr>
        <w:t xml:space="preserve"> University of Tikrit</w:t>
      </w:r>
    </w:p>
    <w:p w14:paraId="76A1E5E9" w14:textId="77777777" w:rsidR="00BE3970" w:rsidRPr="00BE3970" w:rsidRDefault="00BE3970" w:rsidP="00C6205E">
      <w:pPr>
        <w:spacing w:after="0"/>
        <w:jc w:val="both"/>
      </w:pPr>
      <w:r w:rsidRPr="00BE3970">
        <w:rPr>
          <w:b/>
          <w:bCs/>
          <w:lang w:val="en-GB"/>
        </w:rPr>
        <w:tab/>
      </w:r>
      <w:r w:rsidRPr="00BE3970">
        <w:rPr>
          <w:b/>
          <w:bCs/>
          <w:lang w:val="en-GB"/>
        </w:rPr>
        <w:tab/>
      </w:r>
      <w:r w:rsidR="00456BC1">
        <w:rPr>
          <w:b/>
          <w:bCs/>
          <w:lang w:val="en-GB"/>
        </w:rPr>
        <w:tab/>
      </w:r>
      <w:r w:rsidRPr="00BE3970">
        <w:rPr>
          <w:b/>
          <w:bCs/>
          <w:lang w:val="en-GB"/>
        </w:rPr>
        <w:t xml:space="preserve">Course title: </w:t>
      </w:r>
      <w:r w:rsidR="00456BC1">
        <w:t>Calculus I, Calculus II</w:t>
      </w:r>
    </w:p>
    <w:p w14:paraId="3BFE0020" w14:textId="77777777" w:rsidR="00BE3970" w:rsidRDefault="00BE3970" w:rsidP="00C6205E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2006 –</w:t>
      </w:r>
      <w:r w:rsidR="00456BC1">
        <w:rPr>
          <w:b/>
          <w:bCs/>
          <w:lang w:val="en-GB"/>
        </w:rPr>
        <w:t xml:space="preserve"> 2007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="00456BC1">
        <w:rPr>
          <w:b/>
          <w:bCs/>
          <w:lang w:val="en-GB"/>
        </w:rPr>
        <w:tab/>
      </w:r>
      <w:r w:rsidRPr="00BE3970">
        <w:rPr>
          <w:b/>
          <w:bCs/>
          <w:lang w:val="en-GB"/>
        </w:rPr>
        <w:t>Teaching Assistant,</w:t>
      </w:r>
      <w:r>
        <w:rPr>
          <w:b/>
          <w:bCs/>
          <w:lang w:val="en-GB"/>
        </w:rPr>
        <w:t xml:space="preserve"> University of Tikrit</w:t>
      </w:r>
    </w:p>
    <w:p w14:paraId="1A57956F" w14:textId="77777777" w:rsidR="00BE3970" w:rsidRDefault="00BE3970" w:rsidP="00C6205E">
      <w:pPr>
        <w:jc w:val="both"/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735370">
        <w:rPr>
          <w:b/>
          <w:bCs/>
          <w:lang w:val="en-GB"/>
        </w:rPr>
        <w:tab/>
      </w:r>
      <w:r w:rsidRPr="00BE3970">
        <w:rPr>
          <w:b/>
          <w:bCs/>
        </w:rPr>
        <w:t>Course title:</w:t>
      </w:r>
      <w:r w:rsidRPr="00BE3970">
        <w:t xml:space="preserve"> </w:t>
      </w:r>
      <w:r w:rsidRPr="00A428D3">
        <w:t>Soil Mechanics Lab</w:t>
      </w:r>
      <w:r>
        <w:t xml:space="preserve">., </w:t>
      </w:r>
      <w:r w:rsidRPr="004F7572">
        <w:t>Transportation</w:t>
      </w:r>
      <w:r w:rsidRPr="001819EE">
        <w:t xml:space="preserve"> </w:t>
      </w:r>
      <w:r>
        <w:t>Lab</w:t>
      </w:r>
    </w:p>
    <w:p w14:paraId="2D0C7394" w14:textId="77777777" w:rsidR="00735370" w:rsidRPr="00735370" w:rsidRDefault="00735370" w:rsidP="00C6205E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537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Supervision</w:t>
      </w:r>
    </w:p>
    <w:p w14:paraId="51BACDB4" w14:textId="77777777" w:rsidR="00472187" w:rsidRDefault="00472187" w:rsidP="0047218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2017 – Present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6205E">
        <w:rPr>
          <w:rFonts w:ascii="Arial" w:hAnsi="Arial" w:cs="Arial"/>
          <w:b/>
          <w:bCs/>
          <w:color w:val="000000"/>
          <w:sz w:val="20"/>
          <w:szCs w:val="20"/>
        </w:rPr>
        <w:t xml:space="preserve">Undergraduate Research Projects, </w:t>
      </w:r>
      <w:r w:rsidRPr="00C6205E">
        <w:rPr>
          <w:rFonts w:ascii="Arial" w:hAnsi="Arial" w:cs="Arial"/>
          <w:color w:val="000000"/>
          <w:sz w:val="20"/>
          <w:szCs w:val="20"/>
        </w:rPr>
        <w:t xml:space="preserve">Department of Civil Engineering, </w:t>
      </w:r>
      <w:r>
        <w:rPr>
          <w:rFonts w:ascii="Arial" w:hAnsi="Arial" w:cs="Arial"/>
          <w:color w:val="000000"/>
          <w:sz w:val="20"/>
          <w:szCs w:val="20"/>
        </w:rPr>
        <w:t>Kirkuk</w:t>
      </w:r>
      <w:r w:rsidRPr="00C6205E">
        <w:rPr>
          <w:rFonts w:ascii="Arial" w:hAnsi="Arial" w:cs="Arial"/>
          <w:color w:val="000000"/>
          <w:sz w:val="20"/>
          <w:szCs w:val="20"/>
        </w:rPr>
        <w:t xml:space="preserve"> University</w:t>
      </w:r>
    </w:p>
    <w:p w14:paraId="06726389" w14:textId="77777777" w:rsidR="00472187" w:rsidRDefault="00472187" w:rsidP="004721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Effect of clay content on the Linear soil shrinkage.</w:t>
      </w:r>
    </w:p>
    <w:p w14:paraId="6D613CE2" w14:textId="77777777" w:rsidR="00472187" w:rsidRPr="00472187" w:rsidRDefault="00472187" w:rsidP="004721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Modelling of Max. Dry Density by ANN Method.</w:t>
      </w:r>
    </w:p>
    <w:p w14:paraId="46699A32" w14:textId="77777777" w:rsidR="00472187" w:rsidRDefault="00472187" w:rsidP="00C6205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4D3FD0" w14:textId="77777777" w:rsidR="00735370" w:rsidRPr="00C6205E" w:rsidRDefault="00735370" w:rsidP="00C6205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5370">
        <w:rPr>
          <w:rFonts w:ascii="Arial" w:hAnsi="Arial" w:cs="Arial"/>
          <w:b/>
          <w:bCs/>
          <w:color w:val="000000"/>
          <w:sz w:val="20"/>
          <w:szCs w:val="20"/>
        </w:rPr>
        <w:t>2015-2016</w:t>
      </w:r>
      <w:r w:rsidR="00C620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6205E">
        <w:rPr>
          <w:rFonts w:ascii="Arial" w:hAnsi="Arial" w:cs="Arial"/>
          <w:b/>
          <w:bCs/>
          <w:color w:val="000000"/>
          <w:sz w:val="20"/>
          <w:szCs w:val="20"/>
        </w:rPr>
        <w:t xml:space="preserve">Undergraduate Research Projects, </w:t>
      </w:r>
      <w:r w:rsidRPr="00C6205E">
        <w:rPr>
          <w:rFonts w:ascii="Arial" w:hAnsi="Arial" w:cs="Arial"/>
          <w:color w:val="000000"/>
          <w:sz w:val="20"/>
          <w:szCs w:val="20"/>
        </w:rPr>
        <w:t xml:space="preserve">Department of Civil Engineering, </w:t>
      </w:r>
      <w:proofErr w:type="spellStart"/>
      <w:r w:rsidRPr="00C6205E">
        <w:rPr>
          <w:rFonts w:ascii="Arial" w:hAnsi="Arial" w:cs="Arial"/>
          <w:color w:val="000000"/>
          <w:sz w:val="20"/>
          <w:szCs w:val="20"/>
        </w:rPr>
        <w:t>Ishik</w:t>
      </w:r>
      <w:proofErr w:type="spellEnd"/>
      <w:r w:rsidRPr="00C6205E">
        <w:rPr>
          <w:rFonts w:ascii="Arial" w:hAnsi="Arial" w:cs="Arial"/>
          <w:color w:val="000000"/>
          <w:sz w:val="20"/>
          <w:szCs w:val="20"/>
        </w:rPr>
        <w:t xml:space="preserve"> University</w:t>
      </w:r>
    </w:p>
    <w:p w14:paraId="1A95EBA0" w14:textId="77777777" w:rsidR="00735370" w:rsidRPr="0060406C" w:rsidRDefault="00735370" w:rsidP="00C620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Effect of bentonite o</w:t>
      </w:r>
      <w:r w:rsidRPr="0060406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06C">
        <w:rPr>
          <w:rFonts w:ascii="Arial" w:hAnsi="Arial" w:cs="Arial"/>
          <w:color w:val="000000"/>
          <w:sz w:val="20"/>
          <w:szCs w:val="20"/>
        </w:rPr>
        <w:t>compaction characteristics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06C">
        <w:rPr>
          <w:rFonts w:ascii="Arial" w:hAnsi="Arial" w:cs="Arial"/>
          <w:color w:val="000000"/>
          <w:sz w:val="20"/>
          <w:szCs w:val="20"/>
        </w:rPr>
        <w:t>of sandy soils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47D2388" w14:textId="77777777" w:rsidR="00735370" w:rsidRDefault="00735370" w:rsidP="00C6205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C8DA0B" w14:textId="77777777" w:rsidR="00735370" w:rsidRPr="00C6205E" w:rsidRDefault="00735370" w:rsidP="00C6205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5370">
        <w:rPr>
          <w:rFonts w:ascii="Arial" w:hAnsi="Arial" w:cs="Arial"/>
          <w:b/>
          <w:bCs/>
          <w:color w:val="000000"/>
          <w:sz w:val="20"/>
          <w:szCs w:val="20"/>
        </w:rPr>
        <w:t>2007-2010</w:t>
      </w:r>
      <w:r w:rsidR="00C620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6205E">
        <w:rPr>
          <w:rFonts w:ascii="Arial" w:hAnsi="Arial" w:cs="Arial"/>
          <w:b/>
          <w:bCs/>
          <w:color w:val="000000"/>
          <w:sz w:val="20"/>
          <w:szCs w:val="20"/>
        </w:rPr>
        <w:t xml:space="preserve">Undergraduate Research Projects, </w:t>
      </w:r>
      <w:r w:rsidRPr="00C6205E">
        <w:rPr>
          <w:rFonts w:ascii="Arial" w:hAnsi="Arial" w:cs="Arial"/>
          <w:color w:val="000000"/>
          <w:sz w:val="20"/>
          <w:szCs w:val="20"/>
        </w:rPr>
        <w:t>Department of Civil Engineering, University of Tikrit</w:t>
      </w:r>
    </w:p>
    <w:p w14:paraId="6761B654" w14:textId="77777777" w:rsidR="00735370" w:rsidRDefault="00735370" w:rsidP="00C620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F13C24">
        <w:rPr>
          <w:rFonts w:ascii="Arial" w:hAnsi="Arial" w:cs="Arial"/>
          <w:color w:val="000000"/>
          <w:sz w:val="20"/>
          <w:szCs w:val="20"/>
        </w:rPr>
        <w:t>esign of machinery foundation</w:t>
      </w:r>
    </w:p>
    <w:p w14:paraId="2A9CA8A8" w14:textId="77777777" w:rsidR="00735370" w:rsidRPr="0060406C" w:rsidRDefault="00735370" w:rsidP="00C6205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Calculating soil bearing capacity using visual basic.</w:t>
      </w:r>
    </w:p>
    <w:p w14:paraId="56FEFD56" w14:textId="77777777" w:rsidR="00735370" w:rsidRPr="00735370" w:rsidRDefault="00735370" w:rsidP="00AC5611">
      <w:pPr>
        <w:jc w:val="both"/>
        <w:rPr>
          <w:b/>
          <w:bCs/>
        </w:rPr>
      </w:pPr>
    </w:p>
    <w:p w14:paraId="0F49B0F3" w14:textId="77777777" w:rsidR="00F44F45" w:rsidRDefault="00185F0B" w:rsidP="00763D0E">
      <w:pPr>
        <w:pStyle w:val="ListParagraph"/>
        <w:numPr>
          <w:ilvl w:val="0"/>
          <w:numId w:val="3"/>
        </w:numPr>
        <w:spacing w:after="0"/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 xml:space="preserve">PROFESSIONAL AND </w:t>
      </w:r>
      <w:r w:rsidR="003063EB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ACADEMIC ACTIVITIES</w:t>
      </w:r>
    </w:p>
    <w:p w14:paraId="1916128D" w14:textId="77777777" w:rsidR="003063EB" w:rsidRPr="003063EB" w:rsidRDefault="003063EB" w:rsidP="003063EB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063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Seminars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7ED26E81" w14:textId="77777777" w:rsidR="00F44F45" w:rsidRPr="00E14EF8" w:rsidRDefault="00F44F45" w:rsidP="00B326A4">
      <w:pPr>
        <w:pStyle w:val="Heading2"/>
        <w:keepNext w:val="0"/>
        <w:numPr>
          <w:ilvl w:val="0"/>
          <w:numId w:val="17"/>
        </w:numPr>
        <w:spacing w:after="100" w:afterAutospacing="1" w:line="285" w:lineRule="atLeast"/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“Application of nanomaterial in civil engineering”, Seminar Presented at </w:t>
      </w:r>
      <w:proofErr w:type="spellStart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Ishik</w:t>
      </w:r>
      <w:proofErr w:type="spellEnd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University, Erbil, Iraq.</w:t>
      </w:r>
    </w:p>
    <w:p w14:paraId="69E64F69" w14:textId="77777777" w:rsidR="00F44F45" w:rsidRPr="00E14EF8" w:rsidRDefault="00F44F45" w:rsidP="00B326A4">
      <w:pPr>
        <w:pStyle w:val="Heading2"/>
        <w:keepNext w:val="0"/>
        <w:numPr>
          <w:ilvl w:val="0"/>
          <w:numId w:val="17"/>
        </w:numPr>
        <w:spacing w:before="100" w:beforeAutospacing="1" w:after="100" w:afterAutospacing="1" w:line="285" w:lineRule="atLeast"/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“Building bibliographies and managing citations with Mendeley”, Seminar Presented at </w:t>
      </w:r>
      <w:proofErr w:type="spellStart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Ishik</w:t>
      </w:r>
      <w:proofErr w:type="spellEnd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University, Erbil, Iraq.</w:t>
      </w:r>
    </w:p>
    <w:p w14:paraId="4381556C" w14:textId="77777777" w:rsidR="00F44F45" w:rsidRPr="00E14EF8" w:rsidRDefault="00F44F45" w:rsidP="00B326A4">
      <w:pPr>
        <w:pStyle w:val="Heading2"/>
        <w:keepNext w:val="0"/>
        <w:numPr>
          <w:ilvl w:val="0"/>
          <w:numId w:val="17"/>
        </w:numPr>
        <w:spacing w:before="100" w:beforeAutospacing="1" w:after="100" w:afterAutospacing="1" w:line="285" w:lineRule="atLeast"/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lastRenderedPageBreak/>
        <w:t xml:space="preserve">“Open Researcher and Contributor ID (ORCID)”, Seminar Presented at </w:t>
      </w:r>
      <w:proofErr w:type="spellStart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Ishik</w:t>
      </w:r>
      <w:proofErr w:type="spellEnd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University, Erbil, Iraq.</w:t>
      </w:r>
    </w:p>
    <w:p w14:paraId="53B6E7C0" w14:textId="77777777" w:rsidR="006F4FC5" w:rsidRPr="006F4FC5" w:rsidRDefault="00F44F45" w:rsidP="00B326A4">
      <w:pPr>
        <w:pStyle w:val="Heading2"/>
        <w:keepNext w:val="0"/>
        <w:numPr>
          <w:ilvl w:val="0"/>
          <w:numId w:val="17"/>
        </w:numPr>
        <w:spacing w:before="100" w:beforeAutospacing="1" w:after="100" w:afterAutospacing="1" w:line="285" w:lineRule="atLeast"/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“Earth Crust and Tectonic System”, Seminar Presented at </w:t>
      </w:r>
      <w:proofErr w:type="spellStart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Ishik</w:t>
      </w:r>
      <w:proofErr w:type="spellEnd"/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University, Erbil, Iraq.</w:t>
      </w:r>
    </w:p>
    <w:p w14:paraId="2AE59096" w14:textId="77777777" w:rsidR="00F44F45" w:rsidRPr="006F4FC5" w:rsidRDefault="00F44F45" w:rsidP="00B326A4">
      <w:pPr>
        <w:pStyle w:val="Heading2"/>
        <w:keepNext w:val="0"/>
        <w:numPr>
          <w:ilvl w:val="0"/>
          <w:numId w:val="17"/>
        </w:numPr>
        <w:spacing w:before="100" w:beforeAutospacing="1" w:after="100" w:afterAutospacing="1" w:line="285" w:lineRule="atLeast"/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“Application of Nanomaterial in Civil Engineering”, Seminar Presented a</w:t>
      </w:r>
      <w:r w:rsidR="00E14EF8"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t </w:t>
      </w:r>
      <w:proofErr w:type="spellStart"/>
      <w:r w:rsidR="00E14EF8"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Ishik</w:t>
      </w:r>
      <w:proofErr w:type="spellEnd"/>
      <w:r w:rsidR="00E14EF8" w:rsidRPr="00E14EF8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University, Erbil, Iraq.</w:t>
      </w:r>
    </w:p>
    <w:p w14:paraId="43E88A2E" w14:textId="77777777" w:rsidR="006A443A" w:rsidRPr="00B326A4" w:rsidRDefault="006A443A" w:rsidP="00B326A4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326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Reviewer for Academic Journals:</w:t>
      </w:r>
    </w:p>
    <w:p w14:paraId="4B09EFAF" w14:textId="77777777" w:rsidR="00E14EF8" w:rsidRDefault="006A443A" w:rsidP="00B326A4">
      <w:pPr>
        <w:pStyle w:val="ListParagraph"/>
        <w:numPr>
          <w:ilvl w:val="0"/>
          <w:numId w:val="18"/>
        </w:numPr>
      </w:pPr>
      <w:r w:rsidRPr="006A443A">
        <w:t>Geotechnical and Geological Engineering</w:t>
      </w:r>
      <w:r>
        <w:t>.</w:t>
      </w:r>
    </w:p>
    <w:p w14:paraId="573CF8C5" w14:textId="77777777" w:rsidR="006A443A" w:rsidRDefault="006A443A" w:rsidP="00B326A4">
      <w:pPr>
        <w:pStyle w:val="ListParagraph"/>
        <w:numPr>
          <w:ilvl w:val="0"/>
          <w:numId w:val="18"/>
        </w:numPr>
      </w:pPr>
      <w:r w:rsidRPr="006A443A">
        <w:t xml:space="preserve">Acta </w:t>
      </w:r>
      <w:proofErr w:type="spellStart"/>
      <w:r w:rsidRPr="006A443A">
        <w:t>Geotechnica</w:t>
      </w:r>
      <w:proofErr w:type="spellEnd"/>
      <w:r w:rsidRPr="006A443A">
        <w:t xml:space="preserve"> </w:t>
      </w:r>
      <w:proofErr w:type="spellStart"/>
      <w:r w:rsidRPr="006A443A">
        <w:t>Slovenica</w:t>
      </w:r>
      <w:proofErr w:type="spellEnd"/>
      <w:r>
        <w:t>.</w:t>
      </w:r>
    </w:p>
    <w:p w14:paraId="5920827E" w14:textId="77777777" w:rsidR="006A443A" w:rsidRDefault="006A443A" w:rsidP="00B326A4">
      <w:pPr>
        <w:pStyle w:val="ListParagraph"/>
        <w:numPr>
          <w:ilvl w:val="0"/>
          <w:numId w:val="18"/>
        </w:numPr>
      </w:pPr>
      <w:proofErr w:type="spellStart"/>
      <w:r>
        <w:t>Jurnal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>.</w:t>
      </w:r>
    </w:p>
    <w:p w14:paraId="4F3B0F50" w14:textId="77777777" w:rsidR="00B326A4" w:rsidRDefault="00005E24" w:rsidP="00005E24"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</w:t>
      </w:r>
      <w:r w:rsidRPr="00005E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ther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005E2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ctivities</w:t>
      </w:r>
    </w:p>
    <w:p w14:paraId="27C74D5A" w14:textId="77777777" w:rsidR="00005E24" w:rsidRDefault="00005E24" w:rsidP="00D54665">
      <w:pPr>
        <w:pStyle w:val="ListParagraph"/>
        <w:numPr>
          <w:ilvl w:val="0"/>
          <w:numId w:val="18"/>
        </w:numPr>
      </w:pPr>
      <w:r w:rsidRPr="00D54665">
        <w:rPr>
          <w:u w:val="single"/>
        </w:rPr>
        <w:t>Conference Chair Session</w:t>
      </w:r>
      <w:r w:rsidR="00763D0E">
        <w:t xml:space="preserve"> of the</w:t>
      </w:r>
      <w:r w:rsidR="00D54665">
        <w:t xml:space="preserve"> 2</w:t>
      </w:r>
      <w:r w:rsidR="00D54665">
        <w:rPr>
          <w:vertAlign w:val="superscript"/>
        </w:rPr>
        <w:t>nd</w:t>
      </w:r>
      <w:r w:rsidR="00D54665" w:rsidRPr="00D54665">
        <w:t xml:space="preserve"> International Engineering Conference on Developments in Civil and Com</w:t>
      </w:r>
      <w:r w:rsidR="00763D0E">
        <w:t>puter Engineering Applications</w:t>
      </w:r>
      <w:r w:rsidR="00D54665">
        <w:t xml:space="preserve"> </w:t>
      </w:r>
      <w:r w:rsidR="00763D0E">
        <w:t>(</w:t>
      </w:r>
      <w:r w:rsidR="00D54665" w:rsidRPr="00D54665">
        <w:t>IEC 2016</w:t>
      </w:r>
      <w:r w:rsidR="00D54665">
        <w:t>)</w:t>
      </w:r>
      <w:r w:rsidR="00763D0E">
        <w:t>, Erbil, Iraq</w:t>
      </w:r>
      <w:r>
        <w:t>.</w:t>
      </w:r>
    </w:p>
    <w:p w14:paraId="23EF2EA5" w14:textId="77777777" w:rsidR="00005E24" w:rsidRDefault="00763D0E" w:rsidP="00763D0E">
      <w:pPr>
        <w:pStyle w:val="ListParagraph"/>
        <w:numPr>
          <w:ilvl w:val="0"/>
          <w:numId w:val="18"/>
        </w:numPr>
      </w:pPr>
      <w:r w:rsidRPr="00763D0E">
        <w:rPr>
          <w:u w:val="single"/>
        </w:rPr>
        <w:t>Member of the organizing committee</w:t>
      </w:r>
      <w:r>
        <w:t xml:space="preserve"> of t</w:t>
      </w:r>
      <w:r w:rsidR="00D54665">
        <w:t>he 2</w:t>
      </w:r>
      <w:r w:rsidR="00D54665">
        <w:rPr>
          <w:vertAlign w:val="superscript"/>
        </w:rPr>
        <w:t>nd</w:t>
      </w:r>
      <w:r w:rsidR="00D54665" w:rsidRPr="00D54665">
        <w:t xml:space="preserve"> International Engineering Conference on Developments in Civil and Com</w:t>
      </w:r>
      <w:r>
        <w:t>puter Engineering Applications</w:t>
      </w:r>
      <w:r w:rsidR="00D54665">
        <w:t xml:space="preserve"> </w:t>
      </w:r>
      <w:r>
        <w:t>(</w:t>
      </w:r>
      <w:r w:rsidR="00D54665" w:rsidRPr="00D54665">
        <w:t>IEC 2016</w:t>
      </w:r>
      <w:r w:rsidR="00D54665">
        <w:t>)</w:t>
      </w:r>
      <w:r>
        <w:t>, Erbil, Iraq</w:t>
      </w:r>
      <w:r w:rsidR="00005E24">
        <w:t>.</w:t>
      </w:r>
    </w:p>
    <w:p w14:paraId="29DD2538" w14:textId="77777777" w:rsidR="00005E24" w:rsidRDefault="00763D0E" w:rsidP="00D54665">
      <w:pPr>
        <w:pStyle w:val="ListParagraph"/>
        <w:numPr>
          <w:ilvl w:val="0"/>
          <w:numId w:val="18"/>
        </w:numPr>
      </w:pPr>
      <w:r w:rsidRPr="00763D0E">
        <w:rPr>
          <w:u w:val="single"/>
        </w:rPr>
        <w:t>Member of the organizing committee</w:t>
      </w:r>
      <w:r>
        <w:t xml:space="preserve"> of the International Conference on Engineering and Built Environment 2012 (ICEBE-2012), Selangor, Malaysia</w:t>
      </w:r>
      <w:r w:rsidR="00005E24">
        <w:t>.</w:t>
      </w:r>
    </w:p>
    <w:p w14:paraId="23E98E71" w14:textId="77777777" w:rsidR="00763D0E" w:rsidRDefault="00763D0E" w:rsidP="00D54665">
      <w:pPr>
        <w:pStyle w:val="ListParagraph"/>
        <w:numPr>
          <w:ilvl w:val="0"/>
          <w:numId w:val="18"/>
        </w:numPr>
      </w:pPr>
      <w:r w:rsidRPr="00FA41FF">
        <w:t>Member of Engineering Postgraduate Student Committee (EPS</w:t>
      </w:r>
      <w:r w:rsidR="00FA41FF" w:rsidRPr="00FA41FF">
        <w:t>C-2012), at UKM University,</w:t>
      </w:r>
      <w:r w:rsidR="00FA41FF">
        <w:rPr>
          <w:u w:val="single"/>
        </w:rPr>
        <w:t xml:space="preserve"> </w:t>
      </w:r>
      <w:r w:rsidR="00FA41FF">
        <w:t>Selangor, Malaysia.</w:t>
      </w:r>
    </w:p>
    <w:p w14:paraId="520A4843" w14:textId="77777777" w:rsidR="006F4FC5" w:rsidRPr="00E14EF8" w:rsidRDefault="006F4FC5" w:rsidP="006F4FC5">
      <w:pPr>
        <w:pStyle w:val="ListParagraph"/>
        <w:ind w:left="1080"/>
      </w:pPr>
    </w:p>
    <w:p w14:paraId="6F83098E" w14:textId="77777777" w:rsidR="00E14EF8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2970AE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AWARDS</w:t>
      </w:r>
    </w:p>
    <w:p w14:paraId="111276EA" w14:textId="77777777" w:rsidR="00E27DA1" w:rsidRDefault="00E27DA1" w:rsidP="00E27D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E27DA1">
        <w:t>Commendation Award</w:t>
      </w:r>
      <w:r>
        <w:t xml:space="preserve"> (2015) from Faculty of Engineering, </w:t>
      </w:r>
      <w:proofErr w:type="spellStart"/>
      <w:r>
        <w:t>Ishik</w:t>
      </w:r>
      <w:proofErr w:type="spellEnd"/>
      <w:r>
        <w:t xml:space="preserve"> University.</w:t>
      </w:r>
    </w:p>
    <w:p w14:paraId="0C6898E5" w14:textId="77777777" w:rsidR="002970AE" w:rsidRDefault="00E27DA1" w:rsidP="00E27D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E27DA1">
        <w:t>Commendation Award</w:t>
      </w:r>
      <w:r>
        <w:t xml:space="preserve"> (2012) from Faculty of Engineering and Built Environment, UKM University.</w:t>
      </w:r>
    </w:p>
    <w:p w14:paraId="23BE5146" w14:textId="77777777" w:rsidR="00E27DA1" w:rsidRDefault="00E27DA1" w:rsidP="00E27DA1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14:paraId="5740BA3A" w14:textId="77777777" w:rsidR="002970AE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MEMBERSHIP</w:t>
      </w:r>
    </w:p>
    <w:p w14:paraId="69352E11" w14:textId="77777777" w:rsidR="002970AE" w:rsidRDefault="002970AE" w:rsidP="002970AE">
      <w:pPr>
        <w:pStyle w:val="ListParagraph"/>
        <w:numPr>
          <w:ilvl w:val="0"/>
          <w:numId w:val="7"/>
        </w:numPr>
      </w:pPr>
      <w:r w:rsidRPr="00BE3970">
        <w:t>Kurdistan Engineering Union (ID. 15349)</w:t>
      </w:r>
      <w:r>
        <w:t>, 2015</w:t>
      </w:r>
    </w:p>
    <w:p w14:paraId="38352AB4" w14:textId="77777777" w:rsidR="002970AE" w:rsidRPr="00BE3970" w:rsidRDefault="002970AE" w:rsidP="002970AE">
      <w:pPr>
        <w:pStyle w:val="ListParagraph"/>
        <w:numPr>
          <w:ilvl w:val="0"/>
          <w:numId w:val="7"/>
        </w:numPr>
      </w:pPr>
      <w:r>
        <w:t>Iraqi</w:t>
      </w:r>
      <w:r w:rsidRPr="00BE3970">
        <w:t xml:space="preserve"> Engineering Union</w:t>
      </w:r>
      <w:r>
        <w:t>, 2004</w:t>
      </w:r>
    </w:p>
    <w:p w14:paraId="6AB3FDC6" w14:textId="77777777" w:rsidR="002970AE" w:rsidRPr="00BE3970" w:rsidRDefault="002970AE" w:rsidP="002970AE">
      <w:pPr>
        <w:pStyle w:val="ListParagraph"/>
        <w:numPr>
          <w:ilvl w:val="0"/>
          <w:numId w:val="7"/>
        </w:numPr>
      </w:pPr>
      <w:r w:rsidRPr="00BE3970">
        <w:t>Mendeley Advisor</w:t>
      </w:r>
      <w:r>
        <w:t>, 2015</w:t>
      </w:r>
    </w:p>
    <w:p w14:paraId="161B9296" w14:textId="77777777" w:rsidR="002970AE" w:rsidRPr="002970AE" w:rsidRDefault="002970AE" w:rsidP="002970AE">
      <w:pPr>
        <w:autoSpaceDE w:val="0"/>
        <w:autoSpaceDN w:val="0"/>
        <w:adjustRightInd w:val="0"/>
        <w:spacing w:after="0" w:line="240" w:lineRule="auto"/>
      </w:pPr>
    </w:p>
    <w:p w14:paraId="3AD34F6C" w14:textId="77777777" w:rsidR="002970AE" w:rsidRPr="002970AE" w:rsidRDefault="002970AE" w:rsidP="002970AE">
      <w:pPr>
        <w:pStyle w:val="ListParagraph"/>
        <w:numPr>
          <w:ilvl w:val="0"/>
          <w:numId w:val="3"/>
        </w:numPr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</w:pPr>
      <w:r w:rsidRPr="002970AE">
        <w:rPr>
          <w:rFonts w:ascii="Cambria" w:eastAsia="Times New Roman" w:hAnsi="Cambria"/>
          <w:b/>
          <w:color w:val="0B5294" w:themeColor="accent1" w:themeShade="BF"/>
          <w:sz w:val="26"/>
          <w:szCs w:val="20"/>
          <w:lang w:val="en-GB"/>
        </w:rPr>
        <w:t>SCIENTIFIC PUBLICATIONS</w:t>
      </w:r>
    </w:p>
    <w:p w14:paraId="579AAE49" w14:textId="77777777" w:rsidR="003D0197" w:rsidRPr="003D0197" w:rsidRDefault="003D0197" w:rsidP="003D019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D01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Peer-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</w:t>
      </w:r>
      <w:r w:rsidRPr="003D01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eviewed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</w:t>
      </w:r>
      <w:r w:rsidRPr="003D01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ournal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Pr="003D01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rticles</w:t>
      </w:r>
    </w:p>
    <w:p w14:paraId="641D0E5E" w14:textId="77777777" w:rsidR="00367951" w:rsidRDefault="00367951" w:rsidP="003679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67951">
        <w:rPr>
          <w:b/>
          <w:bCs/>
          <w:sz w:val="22"/>
          <w:szCs w:val="22"/>
        </w:rPr>
        <w:t xml:space="preserve">Omer </w:t>
      </w:r>
      <w:proofErr w:type="spellStart"/>
      <w:r w:rsidRPr="00367951">
        <w:rPr>
          <w:b/>
          <w:bCs/>
          <w:sz w:val="22"/>
          <w:szCs w:val="22"/>
        </w:rPr>
        <w:t>Muhie</w:t>
      </w:r>
      <w:proofErr w:type="spellEnd"/>
      <w:r w:rsidRPr="00367951">
        <w:rPr>
          <w:b/>
          <w:bCs/>
          <w:sz w:val="22"/>
          <w:szCs w:val="22"/>
        </w:rPr>
        <w:t xml:space="preserve"> </w:t>
      </w:r>
      <w:proofErr w:type="spellStart"/>
      <w:r w:rsidRPr="00367951">
        <w:rPr>
          <w:b/>
          <w:bCs/>
          <w:sz w:val="22"/>
          <w:szCs w:val="22"/>
        </w:rPr>
        <w:t>Eldeen</w:t>
      </w:r>
      <w:proofErr w:type="spellEnd"/>
      <w:r w:rsidRPr="00367951">
        <w:rPr>
          <w:b/>
          <w:bCs/>
          <w:sz w:val="22"/>
          <w:szCs w:val="22"/>
        </w:rPr>
        <w:t xml:space="preserve"> Taha</w:t>
      </w:r>
      <w:r w:rsidRPr="00367951">
        <w:rPr>
          <w:sz w:val="22"/>
          <w:szCs w:val="22"/>
        </w:rPr>
        <w:t xml:space="preserve">, Zaid Hameed Majeed, Sarah Mustafa Ahmed </w:t>
      </w:r>
      <w:r w:rsidRPr="008D5FF7">
        <w:rPr>
          <w:sz w:val="22"/>
          <w:szCs w:val="22"/>
        </w:rPr>
        <w:t>(201</w:t>
      </w:r>
      <w:r>
        <w:rPr>
          <w:sz w:val="22"/>
          <w:szCs w:val="22"/>
        </w:rPr>
        <w:t>8</w:t>
      </w:r>
      <w:r w:rsidRPr="008D5FF7">
        <w:rPr>
          <w:sz w:val="22"/>
          <w:szCs w:val="22"/>
        </w:rPr>
        <w:t xml:space="preserve">). </w:t>
      </w:r>
      <w:r w:rsidRPr="00367951">
        <w:rPr>
          <w:sz w:val="22"/>
          <w:szCs w:val="22"/>
        </w:rPr>
        <w:t>Artificial Neural Network Prediction Models for Maximum Dry Density and Optimum Moisture Content of Stabilized Soils</w:t>
      </w:r>
      <w:r w:rsidRPr="008D5FF7">
        <w:rPr>
          <w:sz w:val="22"/>
          <w:szCs w:val="22"/>
        </w:rPr>
        <w:t xml:space="preserve">. </w:t>
      </w:r>
      <w:r w:rsidRPr="00367951">
        <w:rPr>
          <w:sz w:val="22"/>
          <w:szCs w:val="22"/>
        </w:rPr>
        <w:t>Transportation Infrastructure Geotechnology</w:t>
      </w:r>
      <w:r w:rsidRPr="008D5FF7">
        <w:rPr>
          <w:sz w:val="22"/>
          <w:szCs w:val="22"/>
        </w:rPr>
        <w:t>,</w:t>
      </w:r>
      <w:r>
        <w:rPr>
          <w:sz w:val="22"/>
          <w:szCs w:val="22"/>
        </w:rPr>
        <w:t xml:space="preserve"> 5</w:t>
      </w:r>
      <w:r w:rsidRPr="008D5FF7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8D5FF7">
        <w:rPr>
          <w:sz w:val="22"/>
          <w:szCs w:val="22"/>
        </w:rPr>
        <w:t xml:space="preserve">),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146-168</w:t>
      </w:r>
      <w:r w:rsidRPr="008D5F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  <w:t>https://doi.org/10.1007/s40515-018-0053-2</w:t>
      </w:r>
      <w:r w:rsidRPr="008D5FF7">
        <w:rPr>
          <w:sz w:val="22"/>
          <w:szCs w:val="22"/>
        </w:rPr>
        <w:t xml:space="preserve"> </w:t>
      </w:r>
    </w:p>
    <w:p w14:paraId="49BD22E9" w14:textId="77777777" w:rsidR="00367951" w:rsidRDefault="00367951" w:rsidP="00367951">
      <w:pPr>
        <w:pStyle w:val="Default"/>
        <w:ind w:left="720"/>
        <w:jc w:val="both"/>
        <w:rPr>
          <w:sz w:val="22"/>
          <w:szCs w:val="22"/>
        </w:rPr>
      </w:pPr>
    </w:p>
    <w:p w14:paraId="77F11AA9" w14:textId="77777777" w:rsidR="00367951" w:rsidRPr="00367951" w:rsidRDefault="00367951" w:rsidP="0036795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67951">
        <w:rPr>
          <w:sz w:val="22"/>
          <w:szCs w:val="22"/>
        </w:rPr>
        <w:t xml:space="preserve">Sarah Mustafa Ahmed, </w:t>
      </w:r>
      <w:proofErr w:type="spellStart"/>
      <w:r w:rsidRPr="00367951">
        <w:rPr>
          <w:sz w:val="22"/>
          <w:szCs w:val="22"/>
        </w:rPr>
        <w:t>Mohd</w:t>
      </w:r>
      <w:proofErr w:type="spellEnd"/>
      <w:r w:rsidRPr="00367951">
        <w:rPr>
          <w:sz w:val="22"/>
          <w:szCs w:val="22"/>
        </w:rPr>
        <w:t xml:space="preserve"> Raihan Taha, </w:t>
      </w:r>
      <w:r w:rsidRPr="00367951">
        <w:rPr>
          <w:b/>
          <w:bCs/>
          <w:sz w:val="22"/>
          <w:szCs w:val="22"/>
        </w:rPr>
        <w:t xml:space="preserve">Omer </w:t>
      </w:r>
      <w:proofErr w:type="spellStart"/>
      <w:r w:rsidRPr="00367951">
        <w:rPr>
          <w:b/>
          <w:bCs/>
          <w:sz w:val="22"/>
          <w:szCs w:val="22"/>
        </w:rPr>
        <w:t>Muhie</w:t>
      </w:r>
      <w:proofErr w:type="spellEnd"/>
      <w:r w:rsidRPr="00367951">
        <w:rPr>
          <w:b/>
          <w:bCs/>
          <w:sz w:val="22"/>
          <w:szCs w:val="22"/>
        </w:rPr>
        <w:t xml:space="preserve"> </w:t>
      </w:r>
      <w:proofErr w:type="spellStart"/>
      <w:r w:rsidRPr="00367951">
        <w:rPr>
          <w:b/>
          <w:bCs/>
          <w:sz w:val="22"/>
          <w:szCs w:val="22"/>
        </w:rPr>
        <w:t>Eldeen</w:t>
      </w:r>
      <w:proofErr w:type="spellEnd"/>
      <w:r w:rsidRPr="00367951">
        <w:rPr>
          <w:b/>
          <w:bCs/>
          <w:sz w:val="22"/>
          <w:szCs w:val="22"/>
        </w:rPr>
        <w:t xml:space="preserve"> Taha</w:t>
      </w:r>
      <w:r w:rsidRPr="008D5FF7">
        <w:rPr>
          <w:sz w:val="22"/>
          <w:szCs w:val="22"/>
        </w:rPr>
        <w:t xml:space="preserve"> (201</w:t>
      </w:r>
      <w:r>
        <w:rPr>
          <w:sz w:val="22"/>
          <w:szCs w:val="22"/>
        </w:rPr>
        <w:t>7</w:t>
      </w:r>
      <w:r w:rsidRPr="008D5FF7">
        <w:rPr>
          <w:sz w:val="22"/>
          <w:szCs w:val="22"/>
        </w:rPr>
        <w:t xml:space="preserve">). </w:t>
      </w:r>
      <w:r w:rsidRPr="00367951">
        <w:rPr>
          <w:sz w:val="22"/>
          <w:szCs w:val="22"/>
        </w:rPr>
        <w:t>Kinetics and isotherms of dichlorodiphenyltrichloroethane (DDT) adsorption using soil–zeolite mixture</w:t>
      </w:r>
      <w:r w:rsidRPr="008D5FF7">
        <w:rPr>
          <w:sz w:val="22"/>
          <w:szCs w:val="22"/>
        </w:rPr>
        <w:t xml:space="preserve">. </w:t>
      </w:r>
      <w:r w:rsidRPr="00367951">
        <w:rPr>
          <w:sz w:val="22"/>
          <w:szCs w:val="22"/>
        </w:rPr>
        <w:t>Nanotechnology for Environmental Engineering</w:t>
      </w:r>
      <w:r w:rsidRPr="008D5FF7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8D5FF7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8D5FF7">
        <w:rPr>
          <w:sz w:val="22"/>
          <w:szCs w:val="22"/>
        </w:rPr>
        <w:t xml:space="preserve">), </w:t>
      </w:r>
      <w:r>
        <w:rPr>
          <w:sz w:val="22"/>
          <w:szCs w:val="22"/>
        </w:rPr>
        <w:t>4</w:t>
      </w:r>
      <w:r w:rsidRPr="008D5FF7">
        <w:rPr>
          <w:sz w:val="22"/>
          <w:szCs w:val="22"/>
        </w:rPr>
        <w:t xml:space="preserve">. </w:t>
      </w:r>
    </w:p>
    <w:p w14:paraId="7798B350" w14:textId="77777777" w:rsidR="00367951" w:rsidRDefault="00367951" w:rsidP="00367951">
      <w:pPr>
        <w:pStyle w:val="Default"/>
        <w:ind w:left="720"/>
        <w:jc w:val="both"/>
        <w:rPr>
          <w:sz w:val="22"/>
          <w:szCs w:val="22"/>
        </w:rPr>
      </w:pPr>
    </w:p>
    <w:p w14:paraId="3823EFE3" w14:textId="77777777" w:rsidR="00472187" w:rsidRDefault="00367951" w:rsidP="0047218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67951">
        <w:rPr>
          <w:sz w:val="22"/>
          <w:szCs w:val="22"/>
        </w:rPr>
        <w:lastRenderedPageBreak/>
        <w:t xml:space="preserve">Mohammed </w:t>
      </w:r>
      <w:proofErr w:type="spellStart"/>
      <w:r w:rsidRPr="00367951">
        <w:rPr>
          <w:sz w:val="22"/>
          <w:szCs w:val="22"/>
        </w:rPr>
        <w:t>Tareq</w:t>
      </w:r>
      <w:proofErr w:type="spellEnd"/>
      <w:r w:rsidRPr="00367951">
        <w:rPr>
          <w:sz w:val="22"/>
          <w:szCs w:val="22"/>
        </w:rPr>
        <w:t xml:space="preserve"> Shukri, Junaid </w:t>
      </w:r>
      <w:proofErr w:type="spellStart"/>
      <w:r w:rsidRPr="00367951">
        <w:rPr>
          <w:sz w:val="22"/>
          <w:szCs w:val="22"/>
        </w:rPr>
        <w:t>Kameran</w:t>
      </w:r>
      <w:proofErr w:type="spellEnd"/>
      <w:r w:rsidRPr="00367951">
        <w:rPr>
          <w:sz w:val="22"/>
          <w:szCs w:val="22"/>
        </w:rPr>
        <w:t xml:space="preserve"> Ahmed, </w:t>
      </w:r>
      <w:r w:rsidRPr="00367951">
        <w:rPr>
          <w:b/>
          <w:bCs/>
          <w:sz w:val="22"/>
          <w:szCs w:val="22"/>
        </w:rPr>
        <w:t xml:space="preserve">Omer </w:t>
      </w:r>
      <w:proofErr w:type="spellStart"/>
      <w:r w:rsidRPr="00367951">
        <w:rPr>
          <w:b/>
          <w:bCs/>
          <w:sz w:val="22"/>
          <w:szCs w:val="22"/>
        </w:rPr>
        <w:t>Muhie</w:t>
      </w:r>
      <w:proofErr w:type="spellEnd"/>
      <w:r w:rsidR="00472187" w:rsidRPr="008D5FF7">
        <w:rPr>
          <w:sz w:val="22"/>
          <w:szCs w:val="22"/>
        </w:rPr>
        <w:t xml:space="preserve"> (201</w:t>
      </w:r>
      <w:r>
        <w:rPr>
          <w:sz w:val="22"/>
          <w:szCs w:val="22"/>
        </w:rPr>
        <w:t>7</w:t>
      </w:r>
      <w:r w:rsidR="00472187" w:rsidRPr="008D5FF7">
        <w:rPr>
          <w:sz w:val="22"/>
          <w:szCs w:val="22"/>
        </w:rPr>
        <w:t xml:space="preserve">). </w:t>
      </w:r>
      <w:r w:rsidRPr="00367951">
        <w:rPr>
          <w:sz w:val="22"/>
          <w:szCs w:val="22"/>
        </w:rPr>
        <w:t>Experimental Study of Local Scour Downstream of Cylindrical Bridge Piers</w:t>
      </w:r>
      <w:r w:rsidR="00472187" w:rsidRPr="008D5FF7">
        <w:rPr>
          <w:sz w:val="22"/>
          <w:szCs w:val="22"/>
        </w:rPr>
        <w:t xml:space="preserve">. </w:t>
      </w:r>
      <w:r w:rsidRPr="00367951">
        <w:rPr>
          <w:sz w:val="22"/>
          <w:szCs w:val="22"/>
        </w:rPr>
        <w:t xml:space="preserve">Jordan Journal </w:t>
      </w:r>
      <w:r>
        <w:rPr>
          <w:sz w:val="22"/>
          <w:szCs w:val="22"/>
        </w:rPr>
        <w:t>o</w:t>
      </w:r>
      <w:r w:rsidRPr="00367951">
        <w:rPr>
          <w:sz w:val="22"/>
          <w:szCs w:val="22"/>
        </w:rPr>
        <w:t>f Civil Engineering</w:t>
      </w:r>
      <w:r w:rsidR="00472187" w:rsidRPr="008D5FF7">
        <w:rPr>
          <w:sz w:val="22"/>
          <w:szCs w:val="22"/>
        </w:rPr>
        <w:t xml:space="preserve">, </w:t>
      </w:r>
      <w:r>
        <w:rPr>
          <w:sz w:val="22"/>
          <w:szCs w:val="22"/>
        </w:rPr>
        <w:t>11</w:t>
      </w:r>
      <w:r w:rsidR="00472187" w:rsidRPr="008D5FF7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472187" w:rsidRPr="008D5FF7">
        <w:rPr>
          <w:sz w:val="22"/>
          <w:szCs w:val="22"/>
        </w:rPr>
        <w:t xml:space="preserve">), </w:t>
      </w:r>
      <w:r w:rsidRPr="00367951">
        <w:rPr>
          <w:sz w:val="22"/>
          <w:szCs w:val="22"/>
        </w:rPr>
        <w:t>363-372</w:t>
      </w:r>
      <w:r w:rsidR="00472187" w:rsidRPr="008D5FF7">
        <w:rPr>
          <w:sz w:val="22"/>
          <w:szCs w:val="22"/>
        </w:rPr>
        <w:t xml:space="preserve">. </w:t>
      </w:r>
    </w:p>
    <w:p w14:paraId="55B699A0" w14:textId="77777777" w:rsidR="00472187" w:rsidRPr="00472187" w:rsidRDefault="00472187" w:rsidP="00367951">
      <w:pPr>
        <w:pStyle w:val="Default"/>
        <w:ind w:left="720"/>
        <w:jc w:val="both"/>
        <w:rPr>
          <w:sz w:val="22"/>
          <w:szCs w:val="22"/>
        </w:rPr>
      </w:pPr>
    </w:p>
    <w:p w14:paraId="593077E0" w14:textId="77777777" w:rsidR="004B788A" w:rsidRDefault="004B788A" w:rsidP="004B788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063EB">
        <w:rPr>
          <w:b/>
          <w:bCs/>
          <w:sz w:val="22"/>
          <w:szCs w:val="22"/>
        </w:rPr>
        <w:t>Taha, O. M. E.</w:t>
      </w:r>
      <w:r w:rsidRPr="008D5FF7">
        <w:rPr>
          <w:sz w:val="22"/>
          <w:szCs w:val="22"/>
        </w:rPr>
        <w:t>, &amp; Taha, M. R. (2016). Soil-water characteristic curves and hydraulic conductivity of nanomaterial-soil-bentonite mixtures. Arabian Journal of Geosciences, 9(1), 1-14. [12]. DOI: 10.1007/s12517-015-2038-6</w:t>
      </w:r>
      <w:r>
        <w:rPr>
          <w:sz w:val="22"/>
          <w:szCs w:val="22"/>
        </w:rPr>
        <w:t>.</w:t>
      </w:r>
    </w:p>
    <w:p w14:paraId="3373A3AB" w14:textId="77777777" w:rsidR="003D0197" w:rsidRPr="004B788A" w:rsidRDefault="003D0197" w:rsidP="003D0197">
      <w:pPr>
        <w:pStyle w:val="Default"/>
        <w:ind w:left="720"/>
        <w:jc w:val="both"/>
        <w:rPr>
          <w:sz w:val="22"/>
          <w:szCs w:val="22"/>
        </w:rPr>
      </w:pPr>
    </w:p>
    <w:p w14:paraId="765AA20C" w14:textId="77777777" w:rsidR="001E7E2C" w:rsidRDefault="001E7E2C" w:rsidP="003D0197">
      <w:pPr>
        <w:pStyle w:val="ListParagraph"/>
        <w:numPr>
          <w:ilvl w:val="0"/>
          <w:numId w:val="2"/>
        </w:numPr>
        <w:spacing w:after="0"/>
        <w:jc w:val="lowKashida"/>
      </w:pPr>
      <w:r w:rsidRPr="00185F0B">
        <w:rPr>
          <w:b/>
          <w:bCs/>
        </w:rPr>
        <w:t>Taha O. M. E.</w:t>
      </w:r>
      <w:r>
        <w:t xml:space="preserve"> and M. R. Taha, (2015). </w:t>
      </w:r>
      <w:r w:rsidRPr="00F92CC1">
        <w:t>Volume Change and Hydraulic Conductivity of Soil-Bentonite Mixture</w:t>
      </w:r>
      <w:r>
        <w:t xml:space="preserve">. </w:t>
      </w:r>
      <w:r w:rsidRPr="00F92CC1">
        <w:rPr>
          <w:i/>
          <w:iCs/>
        </w:rPr>
        <w:t>Jordan Journal of Civil Engineering</w:t>
      </w:r>
      <w:r>
        <w:t xml:space="preserve">, vol.9, no.1, </w:t>
      </w:r>
      <w:r w:rsidR="00A266EB" w:rsidRPr="00A266EB">
        <w:t>pp. 43-58</w:t>
      </w:r>
      <w:r w:rsidRPr="00A266EB">
        <w:t>.</w:t>
      </w:r>
    </w:p>
    <w:p w14:paraId="0E0798C7" w14:textId="77777777" w:rsidR="003D0197" w:rsidRDefault="003D0197" w:rsidP="003D0197">
      <w:pPr>
        <w:pStyle w:val="ListParagraph"/>
      </w:pPr>
    </w:p>
    <w:p w14:paraId="547CCBDB" w14:textId="77777777" w:rsidR="00A266EB" w:rsidRDefault="00A266EB" w:rsidP="003D0197">
      <w:pPr>
        <w:pStyle w:val="ListParagraph"/>
        <w:numPr>
          <w:ilvl w:val="0"/>
          <w:numId w:val="2"/>
        </w:numPr>
        <w:spacing w:after="0"/>
        <w:jc w:val="both"/>
      </w:pPr>
      <w:r w:rsidRPr="00185F0B">
        <w:rPr>
          <w:b/>
          <w:bCs/>
        </w:rPr>
        <w:t>Taha O.M.E.</w:t>
      </w:r>
      <w:r>
        <w:t xml:space="preserve"> and Taha M.R.</w:t>
      </w:r>
      <w:r w:rsidRPr="00E10CA3">
        <w:t xml:space="preserve"> (2012) Influence of nano-material on the expansive and shrinkage soil behavior. </w:t>
      </w:r>
      <w:r w:rsidRPr="00E10CA3">
        <w:rPr>
          <w:i/>
          <w:iCs/>
        </w:rPr>
        <w:t>Journal of Nanoparticle Research</w:t>
      </w:r>
      <w:r>
        <w:rPr>
          <w:i/>
          <w:iCs/>
        </w:rPr>
        <w:t>,</w:t>
      </w:r>
      <w:r w:rsidRPr="00E10CA3">
        <w:t xml:space="preserve"> </w:t>
      </w:r>
      <w:r>
        <w:t>vol.</w:t>
      </w:r>
      <w:r w:rsidRPr="00E10CA3">
        <w:t>14</w:t>
      </w:r>
      <w:r>
        <w:t>, no. 10, pp.</w:t>
      </w:r>
      <w:r w:rsidRPr="00E10CA3">
        <w:t>1-13.</w:t>
      </w:r>
    </w:p>
    <w:p w14:paraId="52A567ED" w14:textId="77777777" w:rsidR="003D0197" w:rsidRDefault="003D0197" w:rsidP="003D0197">
      <w:pPr>
        <w:pStyle w:val="ListParagraph"/>
      </w:pPr>
    </w:p>
    <w:p w14:paraId="2E90C0FF" w14:textId="77777777" w:rsidR="001E7E2C" w:rsidRDefault="001E7E2C" w:rsidP="00A266EB">
      <w:pPr>
        <w:pStyle w:val="ListParagraph"/>
        <w:numPr>
          <w:ilvl w:val="0"/>
          <w:numId w:val="2"/>
        </w:numPr>
        <w:spacing w:before="240"/>
      </w:pPr>
      <w:r w:rsidRPr="00185F0B">
        <w:rPr>
          <w:b/>
          <w:bCs/>
        </w:rPr>
        <w:t>Taha, O.M.E.</w:t>
      </w:r>
      <w:r w:rsidRPr="0075625F">
        <w:t xml:space="preserve"> and Taha, M.R. (2011) Cracks in Soils Related to Desiccation and Treatment. Australian </w:t>
      </w:r>
      <w:r w:rsidR="003D0197" w:rsidRPr="0075625F">
        <w:t>Journal</w:t>
      </w:r>
      <w:r w:rsidRPr="0075625F">
        <w:t xml:space="preserve"> of Basic and Applied sci</w:t>
      </w:r>
      <w:r>
        <w:t>e</w:t>
      </w:r>
      <w:r w:rsidRPr="0075625F">
        <w:t>nce, 1080-1089.</w:t>
      </w:r>
    </w:p>
    <w:p w14:paraId="0248BE92" w14:textId="77777777" w:rsidR="003D0197" w:rsidRDefault="003D0197" w:rsidP="003D0197">
      <w:pPr>
        <w:pStyle w:val="ListParagraph"/>
      </w:pPr>
    </w:p>
    <w:p w14:paraId="3BC3A8E7" w14:textId="77777777" w:rsidR="001E7E2C" w:rsidRDefault="001E7E2C" w:rsidP="003D0197">
      <w:pPr>
        <w:pStyle w:val="ListParagraph"/>
        <w:numPr>
          <w:ilvl w:val="0"/>
          <w:numId w:val="2"/>
        </w:numPr>
        <w:spacing w:before="240"/>
        <w:jc w:val="both"/>
      </w:pPr>
      <w:r w:rsidRPr="00645479">
        <w:t>Mohammed Y.</w:t>
      </w:r>
      <w:r w:rsidR="003D0197">
        <w:t xml:space="preserve"> </w:t>
      </w:r>
      <w:r w:rsidRPr="00645479">
        <w:t xml:space="preserve">Taha, Ahmed </w:t>
      </w:r>
      <w:proofErr w:type="spellStart"/>
      <w:r w:rsidRPr="00645479">
        <w:t>A.H.Al-Obaydi</w:t>
      </w:r>
      <w:proofErr w:type="spellEnd"/>
      <w:r w:rsidRPr="00645479">
        <w:t xml:space="preserve">, and </w:t>
      </w:r>
      <w:r w:rsidRPr="00185F0B">
        <w:rPr>
          <w:b/>
          <w:bCs/>
        </w:rPr>
        <w:t xml:space="preserve">Omar </w:t>
      </w:r>
      <w:proofErr w:type="spellStart"/>
      <w:r w:rsidRPr="00185F0B">
        <w:rPr>
          <w:b/>
          <w:bCs/>
        </w:rPr>
        <w:t>M.E.Taha</w:t>
      </w:r>
      <w:proofErr w:type="spellEnd"/>
      <w:r w:rsidRPr="00645479">
        <w:t xml:space="preserve">, </w:t>
      </w:r>
      <w:r>
        <w:t>(</w:t>
      </w:r>
      <w:r w:rsidRPr="00645479">
        <w:t>2008</w:t>
      </w:r>
      <w:r>
        <w:t xml:space="preserve">). </w:t>
      </w:r>
      <w:r w:rsidRPr="00645479">
        <w:t xml:space="preserve">The Use </w:t>
      </w:r>
      <w:r>
        <w:t xml:space="preserve">of Liquid Asphalt to Improve </w:t>
      </w:r>
      <w:proofErr w:type="spellStart"/>
      <w:r>
        <w:t>Gypseous</w:t>
      </w:r>
      <w:proofErr w:type="spellEnd"/>
      <w:r>
        <w:t xml:space="preserve"> Soils.</w:t>
      </w:r>
      <w:r w:rsidRPr="00645479">
        <w:t xml:space="preserve"> Mosul, Journal of Al-</w:t>
      </w:r>
      <w:proofErr w:type="spellStart"/>
      <w:r w:rsidRPr="00645479">
        <w:t>Rafidain</w:t>
      </w:r>
      <w:proofErr w:type="spellEnd"/>
      <w:r w:rsidRPr="00645479">
        <w:t xml:space="preserve"> Engineering, vol.</w:t>
      </w:r>
      <w:r w:rsidR="003D0197">
        <w:t xml:space="preserve"> </w:t>
      </w:r>
      <w:r w:rsidRPr="00645479">
        <w:t>16, No.4, pp.38-48.</w:t>
      </w:r>
    </w:p>
    <w:p w14:paraId="5C3372CC" w14:textId="77777777" w:rsidR="003D0197" w:rsidRDefault="003D0197" w:rsidP="003D0197">
      <w:pPr>
        <w:pStyle w:val="ListParagraph"/>
        <w:spacing w:before="240"/>
        <w:jc w:val="both"/>
      </w:pPr>
    </w:p>
    <w:p w14:paraId="3CC7D486" w14:textId="77777777" w:rsidR="001E7E2C" w:rsidRDefault="003D0197" w:rsidP="003D0197">
      <w:pPr>
        <w:pStyle w:val="ListParagraph"/>
        <w:ind w:left="360"/>
        <w:jc w:val="both"/>
      </w:pPr>
      <w:r w:rsidRPr="003D01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Peer-Reviewed Conference Papers</w:t>
      </w:r>
    </w:p>
    <w:p w14:paraId="5930FF68" w14:textId="77777777" w:rsidR="001E7E2C" w:rsidRDefault="001E7E2C" w:rsidP="00FC3F7F">
      <w:pPr>
        <w:pStyle w:val="ListParagraph"/>
        <w:jc w:val="both"/>
      </w:pPr>
    </w:p>
    <w:p w14:paraId="47C313BE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lowKashida"/>
      </w:pPr>
      <w:r w:rsidRPr="003063EB">
        <w:rPr>
          <w:b/>
          <w:bCs/>
        </w:rPr>
        <w:t>Taha, O. M. E.</w:t>
      </w:r>
      <w:r>
        <w:t xml:space="preserve">, Ahmed, J. K., Ali, B. H., and </w:t>
      </w:r>
      <w:proofErr w:type="spellStart"/>
      <w:r>
        <w:t>Taraq</w:t>
      </w:r>
      <w:proofErr w:type="spellEnd"/>
      <w:r>
        <w:t xml:space="preserve">, M. (2016). Use of Plastic Waste in </w:t>
      </w:r>
      <w:proofErr w:type="spellStart"/>
      <w:r>
        <w:t>Gypseous</w:t>
      </w:r>
      <w:proofErr w:type="spellEnd"/>
      <w:r>
        <w:t xml:space="preserve"> Soil Reinforcement, Ali </w:t>
      </w:r>
      <w:proofErr w:type="spellStart"/>
      <w:r>
        <w:t>Kattan</w:t>
      </w:r>
      <w:proofErr w:type="spellEnd"/>
      <w:r>
        <w:t xml:space="preserve"> (Ed.), Second International Engineering Conference on Developments in Civil &amp; Computer Engineering Applications, 44 - 52.</w:t>
      </w:r>
    </w:p>
    <w:p w14:paraId="21D94D7F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lowKashida"/>
      </w:pPr>
      <w:r>
        <w:t xml:space="preserve">Ahmed, J. K., </w:t>
      </w:r>
      <w:r w:rsidRPr="00185F0B">
        <w:rPr>
          <w:b/>
          <w:bCs/>
        </w:rPr>
        <w:t>Taha, O. M. E.</w:t>
      </w:r>
      <w:r>
        <w:t xml:space="preserve">, Ali, B. H., and </w:t>
      </w:r>
      <w:proofErr w:type="spellStart"/>
      <w:r>
        <w:t>Taraq</w:t>
      </w:r>
      <w:proofErr w:type="spellEnd"/>
      <w:r>
        <w:t xml:space="preserve">, M. (2016). The Effect of Fiber Orientation and Number of Layer on the Natural Frequency of Composite Laminated Plate, Ali </w:t>
      </w:r>
      <w:proofErr w:type="spellStart"/>
      <w:r>
        <w:t>Kattan</w:t>
      </w:r>
      <w:proofErr w:type="spellEnd"/>
      <w:r>
        <w:t xml:space="preserve"> (Ed.), Second International Engineering Conference on Developments in Civil &amp; Computer Engineering Applications, 53 - 60.</w:t>
      </w:r>
    </w:p>
    <w:p w14:paraId="287EC313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both"/>
      </w:pPr>
      <w:r w:rsidRPr="00FC3F7F">
        <w:t xml:space="preserve">Taha, M. R., and </w:t>
      </w:r>
      <w:r w:rsidRPr="00185F0B">
        <w:rPr>
          <w:b/>
          <w:bCs/>
        </w:rPr>
        <w:t>Taha, O. M. E.</w:t>
      </w:r>
      <w:r w:rsidRPr="00FC3F7F">
        <w:t xml:space="preserve"> (2013). "Crack control of landfill liner and cap materials using nano-alumina powder." Coupled Phenomena in Environmental Geotechnics, CRC Press, 459-463.</w:t>
      </w:r>
    </w:p>
    <w:p w14:paraId="220E83C0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lowKashida"/>
      </w:pPr>
      <w:r w:rsidRPr="00697ED4">
        <w:t xml:space="preserve">Taha, M. R. and </w:t>
      </w:r>
      <w:r w:rsidRPr="00185F0B">
        <w:rPr>
          <w:b/>
          <w:bCs/>
        </w:rPr>
        <w:t>O. M. E. Taha,</w:t>
      </w:r>
      <w:r>
        <w:t xml:space="preserve"> (2013).</w:t>
      </w:r>
      <w:r w:rsidRPr="00697ED4">
        <w:t xml:space="preserve"> “Improvement of shrinkage and expansive soil properties using nano-copper” in the Proc. 19th NZGS Geotechnical Symposiu</w:t>
      </w:r>
      <w:r>
        <w:t>m. Ed. CY Chin, Queenstown</w:t>
      </w:r>
      <w:r w:rsidRPr="00697ED4">
        <w:t>, pp. 227-234.</w:t>
      </w:r>
    </w:p>
    <w:p w14:paraId="21E11A0B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both"/>
      </w:pPr>
      <w:r w:rsidRPr="00185F0B">
        <w:rPr>
          <w:b/>
          <w:bCs/>
        </w:rPr>
        <w:t>Taha O.M.E.</w:t>
      </w:r>
      <w:r w:rsidRPr="00E10CA3">
        <w:t>, Taha M</w:t>
      </w:r>
      <w:r>
        <w:t>.</w:t>
      </w:r>
      <w:r w:rsidRPr="00E10CA3">
        <w:t>R</w:t>
      </w:r>
      <w:r>
        <w:t>.</w:t>
      </w:r>
      <w:r w:rsidRPr="00E10CA3">
        <w:t xml:space="preserve"> (2012) Experimental study on the expan</w:t>
      </w:r>
      <w:r>
        <w:t xml:space="preserve">sive-shrinkage of residual soil </w:t>
      </w:r>
      <w:r w:rsidRPr="00E10CA3">
        <w:t xml:space="preserve">mixed with </w:t>
      </w:r>
      <w:proofErr w:type="spellStart"/>
      <w:r w:rsidRPr="00E10CA3">
        <w:t>nano</w:t>
      </w:r>
      <w:r>
        <w:t>clay</w:t>
      </w:r>
      <w:proofErr w:type="spellEnd"/>
      <w:r>
        <w:t>. Paper presented at the 5</w:t>
      </w:r>
      <w:r>
        <w:rPr>
          <w:vertAlign w:val="superscript"/>
        </w:rPr>
        <w:t>th</w:t>
      </w:r>
      <w:r w:rsidRPr="00E10CA3">
        <w:t xml:space="preserve"> Jordanian </w:t>
      </w:r>
      <w:r>
        <w:t>International Civil Engineering Conference (JICEC5), Jordan.</w:t>
      </w:r>
    </w:p>
    <w:p w14:paraId="53B0E1CD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both"/>
      </w:pPr>
      <w:r w:rsidRPr="00E10CA3">
        <w:t>Taha M</w:t>
      </w:r>
      <w:r>
        <w:t>.</w:t>
      </w:r>
      <w:r w:rsidRPr="00E10CA3">
        <w:t>R</w:t>
      </w:r>
      <w:r>
        <w:t>.</w:t>
      </w:r>
      <w:r w:rsidRPr="00E10CA3">
        <w:t xml:space="preserve">, </w:t>
      </w:r>
      <w:r w:rsidRPr="00185F0B">
        <w:rPr>
          <w:b/>
          <w:bCs/>
        </w:rPr>
        <w:t>Taha O.M.E.</w:t>
      </w:r>
      <w:r w:rsidRPr="00E10CA3">
        <w:t xml:space="preserve"> (2012) Investigation on Hydraulic Conductivity and Desiccation Crack Behavior of Compacted Soil-Nano Alumina Mix</w:t>
      </w:r>
      <w:r>
        <w:t>ture. Paper presented at the 4</w:t>
      </w:r>
      <w:r>
        <w:rPr>
          <w:vertAlign w:val="superscript"/>
        </w:rPr>
        <w:t>th</w:t>
      </w:r>
      <w:r w:rsidRPr="00E10CA3">
        <w:t xml:space="preserve"> International Symposium on Nanotechnology in Construction, </w:t>
      </w:r>
      <w:proofErr w:type="spellStart"/>
      <w:r w:rsidRPr="00E10CA3">
        <w:t>Agios</w:t>
      </w:r>
      <w:proofErr w:type="spellEnd"/>
      <w:r w:rsidRPr="00E10CA3">
        <w:t xml:space="preserve"> Nikolaos, Crete, Greece, May 20-22</w:t>
      </w:r>
      <w:r>
        <w:t>.</w:t>
      </w:r>
    </w:p>
    <w:p w14:paraId="43D34C17" w14:textId="77777777" w:rsidR="003D0197" w:rsidRDefault="003D0197" w:rsidP="003D0197">
      <w:pPr>
        <w:pStyle w:val="ListParagraph"/>
        <w:numPr>
          <w:ilvl w:val="0"/>
          <w:numId w:val="19"/>
        </w:numPr>
        <w:spacing w:before="240"/>
        <w:jc w:val="both"/>
      </w:pPr>
      <w:r w:rsidRPr="00185F0B">
        <w:rPr>
          <w:b/>
          <w:bCs/>
        </w:rPr>
        <w:t>Taha, O. M.</w:t>
      </w:r>
      <w:r w:rsidRPr="00697ED4">
        <w:t xml:space="preserve"> and M. R. Taha</w:t>
      </w:r>
      <w:r>
        <w:t xml:space="preserve"> (2011). </w:t>
      </w:r>
      <w:r w:rsidRPr="00697ED4">
        <w:t>Effect of Bentonite on Shrinkage Strain and Pe</w:t>
      </w:r>
      <w:r>
        <w:t xml:space="preserve">rmeability of </w:t>
      </w:r>
      <w:proofErr w:type="spellStart"/>
      <w:r>
        <w:t>Ukm</w:t>
      </w:r>
      <w:proofErr w:type="spellEnd"/>
      <w:r>
        <w:t xml:space="preserve"> Residual Soil.</w:t>
      </w:r>
      <w:r w:rsidRPr="00697ED4">
        <w:t xml:space="preserve"> Regional Engineering Postgraduate Conference</w:t>
      </w:r>
      <w:r>
        <w:t xml:space="preserve"> (EPC), Selangor, Malaysia</w:t>
      </w:r>
      <w:r w:rsidRPr="00697ED4">
        <w:t>.</w:t>
      </w:r>
    </w:p>
    <w:sectPr w:rsidR="003D0197" w:rsidSect="001201E5">
      <w:footerReference w:type="even" r:id="rId13"/>
      <w:footerReference w:type="default" r:id="rId14"/>
      <w:headerReference w:type="first" r:id="rId15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89E5" w14:textId="77777777" w:rsidR="00A61D8A" w:rsidRDefault="00A61D8A">
      <w:r>
        <w:separator/>
      </w:r>
    </w:p>
  </w:endnote>
  <w:endnote w:type="continuationSeparator" w:id="0">
    <w:p w14:paraId="58FA7C22" w14:textId="77777777" w:rsidR="00A61D8A" w:rsidRDefault="00A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jalla UI">
    <w:altName w:val="Sakkal Majall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75A3" w14:textId="77777777" w:rsidR="00070653" w:rsidRDefault="00D81052" w:rsidP="00F5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6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5EDF7" w14:textId="77777777" w:rsidR="00070653" w:rsidRDefault="00070653" w:rsidP="00861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2269" w14:textId="77777777" w:rsidR="00070653" w:rsidRDefault="00070653" w:rsidP="00C40628">
    <w:pPr>
      <w:pStyle w:val="Footer"/>
      <w:pBdr>
        <w:top w:val="single" w:sz="4" w:space="1" w:color="0F6FC6" w:themeColor="accent1"/>
      </w:pBdr>
      <w:tabs>
        <w:tab w:val="clear" w:pos="4320"/>
        <w:tab w:val="clear" w:pos="8640"/>
        <w:tab w:val="left" w:pos="426"/>
        <w:tab w:val="center" w:pos="4536"/>
        <w:tab w:val="right" w:pos="9015"/>
      </w:tabs>
    </w:pPr>
    <w:r>
      <w:tab/>
      <w:t>Curriculum Vitae</w:t>
    </w:r>
    <w:r>
      <w:tab/>
    </w:r>
    <w:r w:rsidR="00C40628">
      <w:rPr>
        <w:color w:val="808080" w:themeColor="background1" w:themeShade="80"/>
      </w:rPr>
      <w:t xml:space="preserve">Omer </w:t>
    </w:r>
    <w:proofErr w:type="spellStart"/>
    <w:r w:rsidR="00C40628">
      <w:rPr>
        <w:color w:val="808080" w:themeColor="background1" w:themeShade="80"/>
      </w:rPr>
      <w:t>Muhie</w:t>
    </w:r>
    <w:proofErr w:type="spellEnd"/>
    <w:r w:rsidR="00C40628">
      <w:rPr>
        <w:color w:val="808080" w:themeColor="background1" w:themeShade="80"/>
      </w:rPr>
      <w:t xml:space="preserve"> </w:t>
    </w:r>
    <w:proofErr w:type="spellStart"/>
    <w:r w:rsidR="00C40628">
      <w:rPr>
        <w:color w:val="808080" w:themeColor="background1" w:themeShade="80"/>
      </w:rPr>
      <w:t>Eldeen</w:t>
    </w:r>
    <w:proofErr w:type="spellEnd"/>
    <w:r w:rsidR="00C40628">
      <w:rPr>
        <w:color w:val="808080" w:themeColor="background1" w:themeShade="80"/>
      </w:rPr>
      <w:t xml:space="preserve"> Taha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 w:rsidR="005B222F">
      <w:fldChar w:fldCharType="begin"/>
    </w:r>
    <w:r w:rsidR="005B222F">
      <w:instrText xml:space="preserve"> PAGE   \* MERGEFORMAT </w:instrText>
    </w:r>
    <w:r w:rsidR="005B222F">
      <w:fldChar w:fldCharType="separate"/>
    </w:r>
    <w:r w:rsidR="008D4C72" w:rsidRPr="008D4C72">
      <w:rPr>
        <w:b/>
        <w:noProof/>
      </w:rPr>
      <w:t>2</w:t>
    </w:r>
    <w:r w:rsidR="005B222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71FE" w14:textId="77777777" w:rsidR="00A61D8A" w:rsidRDefault="00A61D8A">
      <w:r>
        <w:separator/>
      </w:r>
    </w:p>
  </w:footnote>
  <w:footnote w:type="continuationSeparator" w:id="0">
    <w:p w14:paraId="6D61594E" w14:textId="77777777" w:rsidR="00A61D8A" w:rsidRDefault="00A6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450B" w14:textId="77777777" w:rsidR="004D62DA" w:rsidRDefault="004D62DA" w:rsidP="004D62DA">
    <w:pPr>
      <w:pStyle w:val="Header"/>
      <w:ind w:firstLine="720"/>
      <w:rPr>
        <w:b/>
        <w:caps/>
        <w:sz w:val="40"/>
        <w:szCs w:val="40"/>
      </w:rPr>
    </w:pPr>
  </w:p>
  <w:p w14:paraId="614587FE" w14:textId="77777777" w:rsidR="00E34449" w:rsidRDefault="004D62DA" w:rsidP="00A67D5D">
    <w:pPr>
      <w:pStyle w:val="Header"/>
    </w:pPr>
    <w:r>
      <w:rPr>
        <w:b/>
        <w:caps/>
        <w:sz w:val="40"/>
        <w:szCs w:val="4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D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3BD0E3C"/>
    <w:multiLevelType w:val="hybridMultilevel"/>
    <w:tmpl w:val="833C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2DFF"/>
    <w:multiLevelType w:val="hybridMultilevel"/>
    <w:tmpl w:val="A060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4886"/>
    <w:multiLevelType w:val="hybridMultilevel"/>
    <w:tmpl w:val="B4AA76F4"/>
    <w:lvl w:ilvl="0" w:tplc="4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4B815FD"/>
    <w:multiLevelType w:val="hybridMultilevel"/>
    <w:tmpl w:val="80B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F7641"/>
    <w:multiLevelType w:val="hybridMultilevel"/>
    <w:tmpl w:val="53DEE010"/>
    <w:lvl w:ilvl="0" w:tplc="56EE76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A801B38"/>
    <w:multiLevelType w:val="hybridMultilevel"/>
    <w:tmpl w:val="6370156C"/>
    <w:lvl w:ilvl="0" w:tplc="7B1C43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063E7"/>
    <w:multiLevelType w:val="hybridMultilevel"/>
    <w:tmpl w:val="DA3E1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51DF9"/>
    <w:multiLevelType w:val="hybridMultilevel"/>
    <w:tmpl w:val="61E64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D0279"/>
    <w:multiLevelType w:val="hybridMultilevel"/>
    <w:tmpl w:val="DC9621A6"/>
    <w:lvl w:ilvl="0" w:tplc="EF7AC8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B4605"/>
    <w:multiLevelType w:val="hybridMultilevel"/>
    <w:tmpl w:val="EC88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3681B"/>
    <w:multiLevelType w:val="hybridMultilevel"/>
    <w:tmpl w:val="B4AA76F4"/>
    <w:lvl w:ilvl="0" w:tplc="4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85D4ABF"/>
    <w:multiLevelType w:val="hybridMultilevel"/>
    <w:tmpl w:val="A264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72F73"/>
    <w:multiLevelType w:val="hybridMultilevel"/>
    <w:tmpl w:val="B4AA76F4"/>
    <w:lvl w:ilvl="0" w:tplc="4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9526ED0"/>
    <w:multiLevelType w:val="hybridMultilevel"/>
    <w:tmpl w:val="C7AA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77216"/>
    <w:multiLevelType w:val="hybridMultilevel"/>
    <w:tmpl w:val="FC74ADF8"/>
    <w:lvl w:ilvl="0" w:tplc="09101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97D5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7FB24FA"/>
    <w:multiLevelType w:val="hybridMultilevel"/>
    <w:tmpl w:val="910E5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55A5A"/>
    <w:multiLevelType w:val="hybridMultilevel"/>
    <w:tmpl w:val="34340384"/>
    <w:lvl w:ilvl="0" w:tplc="3AFC2258">
      <w:start w:val="1"/>
      <w:numFmt w:val="lowerLetter"/>
      <w:lvlText w:val="%1)"/>
      <w:lvlJc w:val="left"/>
      <w:pPr>
        <w:ind w:left="720" w:hanging="360"/>
      </w:pPr>
      <w:rPr>
        <w:rFonts w:hint="default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5"/>
  </w:num>
  <w:num w:numId="10">
    <w:abstractNumId w:val="14"/>
  </w:num>
  <w:num w:numId="11">
    <w:abstractNumId w:val="17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xMjU1MTI2NDcztjRT0lEKTi0uzszPAymwrAUABVvlEywAAAA="/>
  </w:docVars>
  <w:rsids>
    <w:rsidRoot w:val="007E17D2"/>
    <w:rsid w:val="000020BB"/>
    <w:rsid w:val="00003E7C"/>
    <w:rsid w:val="00004A79"/>
    <w:rsid w:val="00005E24"/>
    <w:rsid w:val="00006B20"/>
    <w:rsid w:val="00006FE7"/>
    <w:rsid w:val="00010FC7"/>
    <w:rsid w:val="00013142"/>
    <w:rsid w:val="00013943"/>
    <w:rsid w:val="00014DC7"/>
    <w:rsid w:val="00020F33"/>
    <w:rsid w:val="0002129C"/>
    <w:rsid w:val="000235EC"/>
    <w:rsid w:val="00026CED"/>
    <w:rsid w:val="000343FB"/>
    <w:rsid w:val="00034760"/>
    <w:rsid w:val="00034890"/>
    <w:rsid w:val="00034CEC"/>
    <w:rsid w:val="00036F81"/>
    <w:rsid w:val="00040369"/>
    <w:rsid w:val="00040A40"/>
    <w:rsid w:val="00040E40"/>
    <w:rsid w:val="00041003"/>
    <w:rsid w:val="000430A4"/>
    <w:rsid w:val="000437D2"/>
    <w:rsid w:val="000450B0"/>
    <w:rsid w:val="00050842"/>
    <w:rsid w:val="000532E2"/>
    <w:rsid w:val="00053339"/>
    <w:rsid w:val="00054679"/>
    <w:rsid w:val="00060EDC"/>
    <w:rsid w:val="000617BF"/>
    <w:rsid w:val="0006291E"/>
    <w:rsid w:val="00065B14"/>
    <w:rsid w:val="00070362"/>
    <w:rsid w:val="00070653"/>
    <w:rsid w:val="000725CE"/>
    <w:rsid w:val="000733FB"/>
    <w:rsid w:val="00074401"/>
    <w:rsid w:val="00074EAC"/>
    <w:rsid w:val="0007527B"/>
    <w:rsid w:val="0007587B"/>
    <w:rsid w:val="000774DF"/>
    <w:rsid w:val="0007762C"/>
    <w:rsid w:val="00077FC6"/>
    <w:rsid w:val="0008110A"/>
    <w:rsid w:val="00085749"/>
    <w:rsid w:val="00086543"/>
    <w:rsid w:val="00095508"/>
    <w:rsid w:val="0009728F"/>
    <w:rsid w:val="000A12FA"/>
    <w:rsid w:val="000A28DB"/>
    <w:rsid w:val="000A32CB"/>
    <w:rsid w:val="000A3E0D"/>
    <w:rsid w:val="000A3F78"/>
    <w:rsid w:val="000A50A1"/>
    <w:rsid w:val="000B0A33"/>
    <w:rsid w:val="000B18D3"/>
    <w:rsid w:val="000B30E1"/>
    <w:rsid w:val="000B4894"/>
    <w:rsid w:val="000B5E2A"/>
    <w:rsid w:val="000B6B20"/>
    <w:rsid w:val="000B7443"/>
    <w:rsid w:val="000B7F11"/>
    <w:rsid w:val="000C0705"/>
    <w:rsid w:val="000C12DA"/>
    <w:rsid w:val="000C1308"/>
    <w:rsid w:val="000C1FBC"/>
    <w:rsid w:val="000C23BE"/>
    <w:rsid w:val="000C3C9E"/>
    <w:rsid w:val="000C3F5E"/>
    <w:rsid w:val="000C40CF"/>
    <w:rsid w:val="000C56F2"/>
    <w:rsid w:val="000C6919"/>
    <w:rsid w:val="000D16CB"/>
    <w:rsid w:val="000D1749"/>
    <w:rsid w:val="000D4F21"/>
    <w:rsid w:val="000E0894"/>
    <w:rsid w:val="000E0D89"/>
    <w:rsid w:val="000E1D61"/>
    <w:rsid w:val="000E2021"/>
    <w:rsid w:val="000E3659"/>
    <w:rsid w:val="000E50BA"/>
    <w:rsid w:val="000F0400"/>
    <w:rsid w:val="000F3297"/>
    <w:rsid w:val="000F387E"/>
    <w:rsid w:val="001007C6"/>
    <w:rsid w:val="001012AD"/>
    <w:rsid w:val="00101879"/>
    <w:rsid w:val="001035A2"/>
    <w:rsid w:val="00103E1C"/>
    <w:rsid w:val="00104C23"/>
    <w:rsid w:val="00104DD4"/>
    <w:rsid w:val="00104DE6"/>
    <w:rsid w:val="001053F7"/>
    <w:rsid w:val="00106A70"/>
    <w:rsid w:val="00106E5B"/>
    <w:rsid w:val="00110F7B"/>
    <w:rsid w:val="00115A53"/>
    <w:rsid w:val="001201E5"/>
    <w:rsid w:val="0012094E"/>
    <w:rsid w:val="00122093"/>
    <w:rsid w:val="00123268"/>
    <w:rsid w:val="00127555"/>
    <w:rsid w:val="00130FCD"/>
    <w:rsid w:val="001311C1"/>
    <w:rsid w:val="001314A7"/>
    <w:rsid w:val="00131EDB"/>
    <w:rsid w:val="00132D1D"/>
    <w:rsid w:val="00133316"/>
    <w:rsid w:val="0013351D"/>
    <w:rsid w:val="00135F87"/>
    <w:rsid w:val="001369A6"/>
    <w:rsid w:val="001423BE"/>
    <w:rsid w:val="001437C3"/>
    <w:rsid w:val="0014447D"/>
    <w:rsid w:val="00145111"/>
    <w:rsid w:val="00145996"/>
    <w:rsid w:val="00146D8D"/>
    <w:rsid w:val="00154029"/>
    <w:rsid w:val="001569A3"/>
    <w:rsid w:val="00156EE5"/>
    <w:rsid w:val="00162DDC"/>
    <w:rsid w:val="00163AB2"/>
    <w:rsid w:val="00165EE5"/>
    <w:rsid w:val="001718DE"/>
    <w:rsid w:val="001735AF"/>
    <w:rsid w:val="00176E2C"/>
    <w:rsid w:val="00181659"/>
    <w:rsid w:val="001819EE"/>
    <w:rsid w:val="00182171"/>
    <w:rsid w:val="0018218C"/>
    <w:rsid w:val="00182B27"/>
    <w:rsid w:val="001839E0"/>
    <w:rsid w:val="001854F9"/>
    <w:rsid w:val="00185F0B"/>
    <w:rsid w:val="001866E8"/>
    <w:rsid w:val="00190E03"/>
    <w:rsid w:val="0019150A"/>
    <w:rsid w:val="00191C21"/>
    <w:rsid w:val="00192B5A"/>
    <w:rsid w:val="00195C6B"/>
    <w:rsid w:val="00196A7E"/>
    <w:rsid w:val="0019767C"/>
    <w:rsid w:val="001A7B3E"/>
    <w:rsid w:val="001B0A76"/>
    <w:rsid w:val="001B25F6"/>
    <w:rsid w:val="001B37A1"/>
    <w:rsid w:val="001B7179"/>
    <w:rsid w:val="001B73FD"/>
    <w:rsid w:val="001B7853"/>
    <w:rsid w:val="001C0CAB"/>
    <w:rsid w:val="001C1C84"/>
    <w:rsid w:val="001C1D8E"/>
    <w:rsid w:val="001C3461"/>
    <w:rsid w:val="001C4122"/>
    <w:rsid w:val="001D1498"/>
    <w:rsid w:val="001D33CE"/>
    <w:rsid w:val="001D3C95"/>
    <w:rsid w:val="001D5326"/>
    <w:rsid w:val="001D6082"/>
    <w:rsid w:val="001E0D2E"/>
    <w:rsid w:val="001E23D4"/>
    <w:rsid w:val="001E3AD6"/>
    <w:rsid w:val="001E665B"/>
    <w:rsid w:val="001E7E2C"/>
    <w:rsid w:val="001F5256"/>
    <w:rsid w:val="001F78DB"/>
    <w:rsid w:val="002011B4"/>
    <w:rsid w:val="00201281"/>
    <w:rsid w:val="0020486A"/>
    <w:rsid w:val="002061C4"/>
    <w:rsid w:val="0021093F"/>
    <w:rsid w:val="00210952"/>
    <w:rsid w:val="002127CF"/>
    <w:rsid w:val="00213734"/>
    <w:rsid w:val="0021388E"/>
    <w:rsid w:val="00214359"/>
    <w:rsid w:val="00215198"/>
    <w:rsid w:val="00216218"/>
    <w:rsid w:val="0021646E"/>
    <w:rsid w:val="00217977"/>
    <w:rsid w:val="00221C3D"/>
    <w:rsid w:val="002261E7"/>
    <w:rsid w:val="00230774"/>
    <w:rsid w:val="00230C12"/>
    <w:rsid w:val="00232027"/>
    <w:rsid w:val="00232466"/>
    <w:rsid w:val="00232B27"/>
    <w:rsid w:val="00233E79"/>
    <w:rsid w:val="00234309"/>
    <w:rsid w:val="0023463F"/>
    <w:rsid w:val="00234AA3"/>
    <w:rsid w:val="00234B1F"/>
    <w:rsid w:val="00235987"/>
    <w:rsid w:val="00236BBA"/>
    <w:rsid w:val="00237B35"/>
    <w:rsid w:val="00240C6A"/>
    <w:rsid w:val="00240EC3"/>
    <w:rsid w:val="00243142"/>
    <w:rsid w:val="002431C6"/>
    <w:rsid w:val="0024325F"/>
    <w:rsid w:val="00245B06"/>
    <w:rsid w:val="002463EF"/>
    <w:rsid w:val="00250324"/>
    <w:rsid w:val="002507A5"/>
    <w:rsid w:val="00250903"/>
    <w:rsid w:val="00250E0B"/>
    <w:rsid w:val="00260303"/>
    <w:rsid w:val="00261F8D"/>
    <w:rsid w:val="00262750"/>
    <w:rsid w:val="00265306"/>
    <w:rsid w:val="00265B4A"/>
    <w:rsid w:val="00266762"/>
    <w:rsid w:val="00271BDC"/>
    <w:rsid w:val="002738AE"/>
    <w:rsid w:val="00273C95"/>
    <w:rsid w:val="00274158"/>
    <w:rsid w:val="002806EE"/>
    <w:rsid w:val="00281E09"/>
    <w:rsid w:val="0028442C"/>
    <w:rsid w:val="0028446E"/>
    <w:rsid w:val="00284A73"/>
    <w:rsid w:val="002862DC"/>
    <w:rsid w:val="0029494C"/>
    <w:rsid w:val="00294A41"/>
    <w:rsid w:val="00295E33"/>
    <w:rsid w:val="002970AE"/>
    <w:rsid w:val="00297FEE"/>
    <w:rsid w:val="002A56D8"/>
    <w:rsid w:val="002A7352"/>
    <w:rsid w:val="002B20D5"/>
    <w:rsid w:val="002B3710"/>
    <w:rsid w:val="002B6852"/>
    <w:rsid w:val="002C0227"/>
    <w:rsid w:val="002C0E09"/>
    <w:rsid w:val="002D1C12"/>
    <w:rsid w:val="002D22CF"/>
    <w:rsid w:val="002D30E3"/>
    <w:rsid w:val="002D660D"/>
    <w:rsid w:val="002E0151"/>
    <w:rsid w:val="002E08C4"/>
    <w:rsid w:val="002E0A36"/>
    <w:rsid w:val="002E1142"/>
    <w:rsid w:val="002E2C37"/>
    <w:rsid w:val="002E485D"/>
    <w:rsid w:val="002E5E25"/>
    <w:rsid w:val="002F0F1B"/>
    <w:rsid w:val="002F58CC"/>
    <w:rsid w:val="002F5A88"/>
    <w:rsid w:val="002F70ED"/>
    <w:rsid w:val="0030374C"/>
    <w:rsid w:val="0030489C"/>
    <w:rsid w:val="003063EB"/>
    <w:rsid w:val="00306FF8"/>
    <w:rsid w:val="003122B1"/>
    <w:rsid w:val="00313965"/>
    <w:rsid w:val="00313BF2"/>
    <w:rsid w:val="00314798"/>
    <w:rsid w:val="00316FA9"/>
    <w:rsid w:val="00317740"/>
    <w:rsid w:val="003207B3"/>
    <w:rsid w:val="0032272E"/>
    <w:rsid w:val="00332431"/>
    <w:rsid w:val="00334C16"/>
    <w:rsid w:val="003356EC"/>
    <w:rsid w:val="00336C6C"/>
    <w:rsid w:val="00336EA6"/>
    <w:rsid w:val="00337E4D"/>
    <w:rsid w:val="00343CC4"/>
    <w:rsid w:val="003512DF"/>
    <w:rsid w:val="00357468"/>
    <w:rsid w:val="0036022F"/>
    <w:rsid w:val="003617BE"/>
    <w:rsid w:val="003620D4"/>
    <w:rsid w:val="00366EBA"/>
    <w:rsid w:val="00367951"/>
    <w:rsid w:val="00370551"/>
    <w:rsid w:val="00370610"/>
    <w:rsid w:val="00370EC4"/>
    <w:rsid w:val="003713CD"/>
    <w:rsid w:val="00372808"/>
    <w:rsid w:val="00372B5F"/>
    <w:rsid w:val="00375632"/>
    <w:rsid w:val="00376AC1"/>
    <w:rsid w:val="003773C6"/>
    <w:rsid w:val="00382C07"/>
    <w:rsid w:val="0038362A"/>
    <w:rsid w:val="0038618B"/>
    <w:rsid w:val="00386D1E"/>
    <w:rsid w:val="003874B0"/>
    <w:rsid w:val="0038787F"/>
    <w:rsid w:val="00387FB8"/>
    <w:rsid w:val="00393238"/>
    <w:rsid w:val="0039372C"/>
    <w:rsid w:val="003A18FF"/>
    <w:rsid w:val="003A311E"/>
    <w:rsid w:val="003A3270"/>
    <w:rsid w:val="003A6163"/>
    <w:rsid w:val="003A6694"/>
    <w:rsid w:val="003B155D"/>
    <w:rsid w:val="003B2935"/>
    <w:rsid w:val="003B2E77"/>
    <w:rsid w:val="003B3750"/>
    <w:rsid w:val="003B7D7D"/>
    <w:rsid w:val="003C017A"/>
    <w:rsid w:val="003C0318"/>
    <w:rsid w:val="003C0492"/>
    <w:rsid w:val="003C0E03"/>
    <w:rsid w:val="003C67F1"/>
    <w:rsid w:val="003C6E56"/>
    <w:rsid w:val="003D0197"/>
    <w:rsid w:val="003D0D10"/>
    <w:rsid w:val="003D1EDD"/>
    <w:rsid w:val="003D2BB8"/>
    <w:rsid w:val="003D3953"/>
    <w:rsid w:val="003D3B2E"/>
    <w:rsid w:val="003D44F9"/>
    <w:rsid w:val="003D4D20"/>
    <w:rsid w:val="003D55A9"/>
    <w:rsid w:val="003D72EE"/>
    <w:rsid w:val="003E4C10"/>
    <w:rsid w:val="003E71DA"/>
    <w:rsid w:val="003F0B89"/>
    <w:rsid w:val="003F126F"/>
    <w:rsid w:val="003F25FC"/>
    <w:rsid w:val="003F4714"/>
    <w:rsid w:val="003F62ED"/>
    <w:rsid w:val="003F6823"/>
    <w:rsid w:val="00401AAF"/>
    <w:rsid w:val="00402CB4"/>
    <w:rsid w:val="0040363B"/>
    <w:rsid w:val="00404876"/>
    <w:rsid w:val="00404EB6"/>
    <w:rsid w:val="004057F3"/>
    <w:rsid w:val="00405D73"/>
    <w:rsid w:val="0041242F"/>
    <w:rsid w:val="004131BF"/>
    <w:rsid w:val="004136B2"/>
    <w:rsid w:val="004138B6"/>
    <w:rsid w:val="00414ED7"/>
    <w:rsid w:val="004165C8"/>
    <w:rsid w:val="00417000"/>
    <w:rsid w:val="00427671"/>
    <w:rsid w:val="0043253C"/>
    <w:rsid w:val="004347D1"/>
    <w:rsid w:val="004369EC"/>
    <w:rsid w:val="00437446"/>
    <w:rsid w:val="0043786E"/>
    <w:rsid w:val="00441ADB"/>
    <w:rsid w:val="00442547"/>
    <w:rsid w:val="00443C84"/>
    <w:rsid w:val="00446396"/>
    <w:rsid w:val="004467CE"/>
    <w:rsid w:val="0044683C"/>
    <w:rsid w:val="004469BE"/>
    <w:rsid w:val="00447BBF"/>
    <w:rsid w:val="00451F3A"/>
    <w:rsid w:val="00454EED"/>
    <w:rsid w:val="00456BC1"/>
    <w:rsid w:val="00460087"/>
    <w:rsid w:val="00460F5E"/>
    <w:rsid w:val="00460FAD"/>
    <w:rsid w:val="004614CE"/>
    <w:rsid w:val="00463BE8"/>
    <w:rsid w:val="00465D39"/>
    <w:rsid w:val="00471D9E"/>
    <w:rsid w:val="00472187"/>
    <w:rsid w:val="00473275"/>
    <w:rsid w:val="00473C37"/>
    <w:rsid w:val="00473EF4"/>
    <w:rsid w:val="00474C3C"/>
    <w:rsid w:val="00475E21"/>
    <w:rsid w:val="00477EFB"/>
    <w:rsid w:val="00480A0B"/>
    <w:rsid w:val="00481480"/>
    <w:rsid w:val="00482FBE"/>
    <w:rsid w:val="0048415E"/>
    <w:rsid w:val="004866AA"/>
    <w:rsid w:val="00486CA0"/>
    <w:rsid w:val="00487D75"/>
    <w:rsid w:val="00487FC9"/>
    <w:rsid w:val="00490659"/>
    <w:rsid w:val="00490E90"/>
    <w:rsid w:val="004911B3"/>
    <w:rsid w:val="00493BC4"/>
    <w:rsid w:val="004940BA"/>
    <w:rsid w:val="004963E2"/>
    <w:rsid w:val="004A1157"/>
    <w:rsid w:val="004A4F3C"/>
    <w:rsid w:val="004A6091"/>
    <w:rsid w:val="004A63D3"/>
    <w:rsid w:val="004A6C96"/>
    <w:rsid w:val="004A6D04"/>
    <w:rsid w:val="004B3FE3"/>
    <w:rsid w:val="004B4B83"/>
    <w:rsid w:val="004B6019"/>
    <w:rsid w:val="004B7843"/>
    <w:rsid w:val="004B788A"/>
    <w:rsid w:val="004B7F53"/>
    <w:rsid w:val="004C0CAA"/>
    <w:rsid w:val="004C1217"/>
    <w:rsid w:val="004C28F6"/>
    <w:rsid w:val="004C4799"/>
    <w:rsid w:val="004C5C84"/>
    <w:rsid w:val="004D05A0"/>
    <w:rsid w:val="004D52DE"/>
    <w:rsid w:val="004D52E9"/>
    <w:rsid w:val="004D5B51"/>
    <w:rsid w:val="004D62DA"/>
    <w:rsid w:val="004D7C94"/>
    <w:rsid w:val="004E046D"/>
    <w:rsid w:val="004E201A"/>
    <w:rsid w:val="004E2ECF"/>
    <w:rsid w:val="004E5E81"/>
    <w:rsid w:val="004E64E7"/>
    <w:rsid w:val="004E6904"/>
    <w:rsid w:val="004F0FF1"/>
    <w:rsid w:val="004F7572"/>
    <w:rsid w:val="004F7AAA"/>
    <w:rsid w:val="004F7E35"/>
    <w:rsid w:val="00501FE6"/>
    <w:rsid w:val="0050296D"/>
    <w:rsid w:val="0050350D"/>
    <w:rsid w:val="005042F3"/>
    <w:rsid w:val="00504818"/>
    <w:rsid w:val="00513785"/>
    <w:rsid w:val="00521464"/>
    <w:rsid w:val="00522DDA"/>
    <w:rsid w:val="00523B8E"/>
    <w:rsid w:val="00525128"/>
    <w:rsid w:val="00527204"/>
    <w:rsid w:val="0052738F"/>
    <w:rsid w:val="00527EB5"/>
    <w:rsid w:val="00530B94"/>
    <w:rsid w:val="00536120"/>
    <w:rsid w:val="00544E39"/>
    <w:rsid w:val="00544ECE"/>
    <w:rsid w:val="005476A8"/>
    <w:rsid w:val="0055037A"/>
    <w:rsid w:val="00551C0C"/>
    <w:rsid w:val="00554F42"/>
    <w:rsid w:val="0055557D"/>
    <w:rsid w:val="005575E0"/>
    <w:rsid w:val="00561433"/>
    <w:rsid w:val="005615B4"/>
    <w:rsid w:val="0056566F"/>
    <w:rsid w:val="00565F87"/>
    <w:rsid w:val="00566414"/>
    <w:rsid w:val="00566858"/>
    <w:rsid w:val="005722A5"/>
    <w:rsid w:val="00572E8A"/>
    <w:rsid w:val="00572F11"/>
    <w:rsid w:val="0057385B"/>
    <w:rsid w:val="00574157"/>
    <w:rsid w:val="005823EE"/>
    <w:rsid w:val="0058640C"/>
    <w:rsid w:val="0059057C"/>
    <w:rsid w:val="00590923"/>
    <w:rsid w:val="005917C4"/>
    <w:rsid w:val="00592E44"/>
    <w:rsid w:val="00592E4B"/>
    <w:rsid w:val="0059395F"/>
    <w:rsid w:val="00593B03"/>
    <w:rsid w:val="00593B79"/>
    <w:rsid w:val="0059696C"/>
    <w:rsid w:val="0059707F"/>
    <w:rsid w:val="00597A18"/>
    <w:rsid w:val="005A1B12"/>
    <w:rsid w:val="005A4965"/>
    <w:rsid w:val="005A7ED2"/>
    <w:rsid w:val="005B101B"/>
    <w:rsid w:val="005B222F"/>
    <w:rsid w:val="005B2643"/>
    <w:rsid w:val="005B273C"/>
    <w:rsid w:val="005B2B81"/>
    <w:rsid w:val="005B4354"/>
    <w:rsid w:val="005B5BF2"/>
    <w:rsid w:val="005B691F"/>
    <w:rsid w:val="005B6C58"/>
    <w:rsid w:val="005B7B9E"/>
    <w:rsid w:val="005C17DF"/>
    <w:rsid w:val="005C4E65"/>
    <w:rsid w:val="005C6F84"/>
    <w:rsid w:val="005D1524"/>
    <w:rsid w:val="005D2A6C"/>
    <w:rsid w:val="005D2CCA"/>
    <w:rsid w:val="005E0ACA"/>
    <w:rsid w:val="005E0C9B"/>
    <w:rsid w:val="005E28DF"/>
    <w:rsid w:val="005E4207"/>
    <w:rsid w:val="005E4BE4"/>
    <w:rsid w:val="005E61B3"/>
    <w:rsid w:val="005E6B1B"/>
    <w:rsid w:val="005F17EF"/>
    <w:rsid w:val="005F2067"/>
    <w:rsid w:val="005F2265"/>
    <w:rsid w:val="005F22F9"/>
    <w:rsid w:val="005F2945"/>
    <w:rsid w:val="005F3088"/>
    <w:rsid w:val="005F40E1"/>
    <w:rsid w:val="005F46FB"/>
    <w:rsid w:val="005F5B1C"/>
    <w:rsid w:val="005F611A"/>
    <w:rsid w:val="005F76D2"/>
    <w:rsid w:val="005F79A1"/>
    <w:rsid w:val="005F7A7E"/>
    <w:rsid w:val="00600916"/>
    <w:rsid w:val="00600E1C"/>
    <w:rsid w:val="00601594"/>
    <w:rsid w:val="006029DD"/>
    <w:rsid w:val="0060406C"/>
    <w:rsid w:val="00606FE2"/>
    <w:rsid w:val="006072FB"/>
    <w:rsid w:val="0060778D"/>
    <w:rsid w:val="00613242"/>
    <w:rsid w:val="006132BA"/>
    <w:rsid w:val="006151FF"/>
    <w:rsid w:val="00615865"/>
    <w:rsid w:val="00615AED"/>
    <w:rsid w:val="00615E88"/>
    <w:rsid w:val="006165F9"/>
    <w:rsid w:val="00617BD2"/>
    <w:rsid w:val="006203DC"/>
    <w:rsid w:val="00620A3D"/>
    <w:rsid w:val="006228E8"/>
    <w:rsid w:val="00623636"/>
    <w:rsid w:val="00624569"/>
    <w:rsid w:val="006246ED"/>
    <w:rsid w:val="006253E1"/>
    <w:rsid w:val="006255D8"/>
    <w:rsid w:val="00635FC2"/>
    <w:rsid w:val="006414AF"/>
    <w:rsid w:val="00641FFA"/>
    <w:rsid w:val="0064246D"/>
    <w:rsid w:val="00643A88"/>
    <w:rsid w:val="00643F95"/>
    <w:rsid w:val="006443EB"/>
    <w:rsid w:val="00645479"/>
    <w:rsid w:val="0065311B"/>
    <w:rsid w:val="00653A5D"/>
    <w:rsid w:val="006543F4"/>
    <w:rsid w:val="00661F21"/>
    <w:rsid w:val="00663311"/>
    <w:rsid w:val="00663DB0"/>
    <w:rsid w:val="006646DA"/>
    <w:rsid w:val="00664786"/>
    <w:rsid w:val="00664F07"/>
    <w:rsid w:val="00665972"/>
    <w:rsid w:val="00666950"/>
    <w:rsid w:val="006672D8"/>
    <w:rsid w:val="006676B1"/>
    <w:rsid w:val="0067155C"/>
    <w:rsid w:val="006727D2"/>
    <w:rsid w:val="00675D36"/>
    <w:rsid w:val="00682B55"/>
    <w:rsid w:val="00684C4B"/>
    <w:rsid w:val="00686236"/>
    <w:rsid w:val="00686761"/>
    <w:rsid w:val="00696232"/>
    <w:rsid w:val="00696C5F"/>
    <w:rsid w:val="00697ED4"/>
    <w:rsid w:val="006A0A19"/>
    <w:rsid w:val="006A443A"/>
    <w:rsid w:val="006A49CC"/>
    <w:rsid w:val="006A527B"/>
    <w:rsid w:val="006A6195"/>
    <w:rsid w:val="006B4E2C"/>
    <w:rsid w:val="006B5173"/>
    <w:rsid w:val="006B5BA4"/>
    <w:rsid w:val="006B5D03"/>
    <w:rsid w:val="006B64B5"/>
    <w:rsid w:val="006C0271"/>
    <w:rsid w:val="006C1557"/>
    <w:rsid w:val="006C4E34"/>
    <w:rsid w:val="006C7F8B"/>
    <w:rsid w:val="006D1081"/>
    <w:rsid w:val="006D1145"/>
    <w:rsid w:val="006D4CCE"/>
    <w:rsid w:val="006D4E5B"/>
    <w:rsid w:val="006D4F64"/>
    <w:rsid w:val="006E0305"/>
    <w:rsid w:val="006E0B96"/>
    <w:rsid w:val="006E1FC2"/>
    <w:rsid w:val="006E2B1A"/>
    <w:rsid w:val="006E42A6"/>
    <w:rsid w:val="006E6010"/>
    <w:rsid w:val="006E77D2"/>
    <w:rsid w:val="006E7CD9"/>
    <w:rsid w:val="006F006D"/>
    <w:rsid w:val="006F1A15"/>
    <w:rsid w:val="006F3181"/>
    <w:rsid w:val="006F3EF8"/>
    <w:rsid w:val="006F408F"/>
    <w:rsid w:val="006F4FC5"/>
    <w:rsid w:val="006F7C90"/>
    <w:rsid w:val="006F7E7D"/>
    <w:rsid w:val="007007F0"/>
    <w:rsid w:val="00701243"/>
    <w:rsid w:val="0070144B"/>
    <w:rsid w:val="007018B6"/>
    <w:rsid w:val="00701C76"/>
    <w:rsid w:val="007038AD"/>
    <w:rsid w:val="00703E9D"/>
    <w:rsid w:val="00706494"/>
    <w:rsid w:val="007071C4"/>
    <w:rsid w:val="00712DC7"/>
    <w:rsid w:val="00714421"/>
    <w:rsid w:val="00716528"/>
    <w:rsid w:val="007175EF"/>
    <w:rsid w:val="00720173"/>
    <w:rsid w:val="0072028F"/>
    <w:rsid w:val="00720D39"/>
    <w:rsid w:val="007212DE"/>
    <w:rsid w:val="0072257B"/>
    <w:rsid w:val="007230AB"/>
    <w:rsid w:val="00723D5A"/>
    <w:rsid w:val="00724117"/>
    <w:rsid w:val="007242E1"/>
    <w:rsid w:val="007249DF"/>
    <w:rsid w:val="007263A5"/>
    <w:rsid w:val="00726902"/>
    <w:rsid w:val="007278A1"/>
    <w:rsid w:val="00730C71"/>
    <w:rsid w:val="00732DCB"/>
    <w:rsid w:val="00733002"/>
    <w:rsid w:val="007330E1"/>
    <w:rsid w:val="00734392"/>
    <w:rsid w:val="00734EA6"/>
    <w:rsid w:val="0073509A"/>
    <w:rsid w:val="00735370"/>
    <w:rsid w:val="00735B17"/>
    <w:rsid w:val="00735C57"/>
    <w:rsid w:val="00737532"/>
    <w:rsid w:val="00740134"/>
    <w:rsid w:val="00742172"/>
    <w:rsid w:val="00742229"/>
    <w:rsid w:val="00742AA8"/>
    <w:rsid w:val="00742D6C"/>
    <w:rsid w:val="00744BEF"/>
    <w:rsid w:val="007452D2"/>
    <w:rsid w:val="00747BF9"/>
    <w:rsid w:val="007509F3"/>
    <w:rsid w:val="007519B2"/>
    <w:rsid w:val="00752DA3"/>
    <w:rsid w:val="00753B6D"/>
    <w:rsid w:val="0075625F"/>
    <w:rsid w:val="00757380"/>
    <w:rsid w:val="007575A9"/>
    <w:rsid w:val="0076113F"/>
    <w:rsid w:val="007622FF"/>
    <w:rsid w:val="00763D0E"/>
    <w:rsid w:val="00766840"/>
    <w:rsid w:val="0077027A"/>
    <w:rsid w:val="007718E9"/>
    <w:rsid w:val="00772247"/>
    <w:rsid w:val="0077440E"/>
    <w:rsid w:val="00774CEB"/>
    <w:rsid w:val="00774F9C"/>
    <w:rsid w:val="00781B59"/>
    <w:rsid w:val="007838C6"/>
    <w:rsid w:val="00786665"/>
    <w:rsid w:val="0078797C"/>
    <w:rsid w:val="00793D83"/>
    <w:rsid w:val="00794E52"/>
    <w:rsid w:val="00796F58"/>
    <w:rsid w:val="007A1138"/>
    <w:rsid w:val="007A177A"/>
    <w:rsid w:val="007A3293"/>
    <w:rsid w:val="007A541A"/>
    <w:rsid w:val="007A5BC3"/>
    <w:rsid w:val="007A5D5E"/>
    <w:rsid w:val="007A6BD9"/>
    <w:rsid w:val="007B026D"/>
    <w:rsid w:val="007B08B2"/>
    <w:rsid w:val="007B1424"/>
    <w:rsid w:val="007B2A30"/>
    <w:rsid w:val="007B393F"/>
    <w:rsid w:val="007B3D27"/>
    <w:rsid w:val="007B71C8"/>
    <w:rsid w:val="007C06A3"/>
    <w:rsid w:val="007C40A0"/>
    <w:rsid w:val="007C5816"/>
    <w:rsid w:val="007D41F2"/>
    <w:rsid w:val="007D48F6"/>
    <w:rsid w:val="007D66F5"/>
    <w:rsid w:val="007E1785"/>
    <w:rsid w:val="007E17D2"/>
    <w:rsid w:val="007E1816"/>
    <w:rsid w:val="007E1FC5"/>
    <w:rsid w:val="007E47EB"/>
    <w:rsid w:val="007E6516"/>
    <w:rsid w:val="007E65F7"/>
    <w:rsid w:val="007E739F"/>
    <w:rsid w:val="007E7568"/>
    <w:rsid w:val="007E7DC1"/>
    <w:rsid w:val="007F22CE"/>
    <w:rsid w:val="007F28D1"/>
    <w:rsid w:val="007F2E5A"/>
    <w:rsid w:val="007F31E0"/>
    <w:rsid w:val="007F641D"/>
    <w:rsid w:val="008009B1"/>
    <w:rsid w:val="00801B50"/>
    <w:rsid w:val="008028F8"/>
    <w:rsid w:val="00802D36"/>
    <w:rsid w:val="0080348D"/>
    <w:rsid w:val="00803D63"/>
    <w:rsid w:val="00803DED"/>
    <w:rsid w:val="00811948"/>
    <w:rsid w:val="00813B47"/>
    <w:rsid w:val="00814564"/>
    <w:rsid w:val="00820D80"/>
    <w:rsid w:val="00825180"/>
    <w:rsid w:val="00825B11"/>
    <w:rsid w:val="00827B79"/>
    <w:rsid w:val="00832E20"/>
    <w:rsid w:val="00832E66"/>
    <w:rsid w:val="008333C6"/>
    <w:rsid w:val="00835FE0"/>
    <w:rsid w:val="00836FCF"/>
    <w:rsid w:val="0084038B"/>
    <w:rsid w:val="008428DD"/>
    <w:rsid w:val="00844917"/>
    <w:rsid w:val="00846982"/>
    <w:rsid w:val="00856B9C"/>
    <w:rsid w:val="00856C8F"/>
    <w:rsid w:val="00860F36"/>
    <w:rsid w:val="00861D8F"/>
    <w:rsid w:val="00862311"/>
    <w:rsid w:val="00864B34"/>
    <w:rsid w:val="008679AD"/>
    <w:rsid w:val="0087026D"/>
    <w:rsid w:val="0087060B"/>
    <w:rsid w:val="00871449"/>
    <w:rsid w:val="00871514"/>
    <w:rsid w:val="008718A4"/>
    <w:rsid w:val="00872A85"/>
    <w:rsid w:val="00873065"/>
    <w:rsid w:val="008730F1"/>
    <w:rsid w:val="00873292"/>
    <w:rsid w:val="0087428E"/>
    <w:rsid w:val="00874DBB"/>
    <w:rsid w:val="00875063"/>
    <w:rsid w:val="00875F02"/>
    <w:rsid w:val="00876DAA"/>
    <w:rsid w:val="00876EAD"/>
    <w:rsid w:val="008868E7"/>
    <w:rsid w:val="0088785E"/>
    <w:rsid w:val="00890EBF"/>
    <w:rsid w:val="008933EA"/>
    <w:rsid w:val="008940E8"/>
    <w:rsid w:val="0089491D"/>
    <w:rsid w:val="00895AD2"/>
    <w:rsid w:val="00895E88"/>
    <w:rsid w:val="00896A27"/>
    <w:rsid w:val="00896BF7"/>
    <w:rsid w:val="008972BA"/>
    <w:rsid w:val="008A0B3B"/>
    <w:rsid w:val="008A136D"/>
    <w:rsid w:val="008A1B4D"/>
    <w:rsid w:val="008A4F7C"/>
    <w:rsid w:val="008B005E"/>
    <w:rsid w:val="008B259E"/>
    <w:rsid w:val="008B3551"/>
    <w:rsid w:val="008B5B8B"/>
    <w:rsid w:val="008B65CE"/>
    <w:rsid w:val="008B67F4"/>
    <w:rsid w:val="008B7E9D"/>
    <w:rsid w:val="008C20BC"/>
    <w:rsid w:val="008C218C"/>
    <w:rsid w:val="008C2BA1"/>
    <w:rsid w:val="008D0796"/>
    <w:rsid w:val="008D314D"/>
    <w:rsid w:val="008D4A35"/>
    <w:rsid w:val="008D4C60"/>
    <w:rsid w:val="008D4C72"/>
    <w:rsid w:val="008D6E1A"/>
    <w:rsid w:val="008D7A83"/>
    <w:rsid w:val="008E04E3"/>
    <w:rsid w:val="008E1BF2"/>
    <w:rsid w:val="008E20AF"/>
    <w:rsid w:val="008E69BD"/>
    <w:rsid w:val="008F0448"/>
    <w:rsid w:val="008F04C8"/>
    <w:rsid w:val="008F3223"/>
    <w:rsid w:val="008F38AF"/>
    <w:rsid w:val="008F3B5E"/>
    <w:rsid w:val="008F4A34"/>
    <w:rsid w:val="008F73BE"/>
    <w:rsid w:val="008F7FC2"/>
    <w:rsid w:val="00900E68"/>
    <w:rsid w:val="00900ED8"/>
    <w:rsid w:val="00901D38"/>
    <w:rsid w:val="00902C57"/>
    <w:rsid w:val="0090699B"/>
    <w:rsid w:val="0090732D"/>
    <w:rsid w:val="00910B66"/>
    <w:rsid w:val="009113BD"/>
    <w:rsid w:val="00911FB9"/>
    <w:rsid w:val="00916933"/>
    <w:rsid w:val="00916CE3"/>
    <w:rsid w:val="00920553"/>
    <w:rsid w:val="009205BD"/>
    <w:rsid w:val="00920629"/>
    <w:rsid w:val="00920E10"/>
    <w:rsid w:val="00923978"/>
    <w:rsid w:val="00924079"/>
    <w:rsid w:val="009279DC"/>
    <w:rsid w:val="00930D73"/>
    <w:rsid w:val="0093141E"/>
    <w:rsid w:val="00931496"/>
    <w:rsid w:val="00931AEB"/>
    <w:rsid w:val="00937700"/>
    <w:rsid w:val="00937EDB"/>
    <w:rsid w:val="00940FBB"/>
    <w:rsid w:val="00941777"/>
    <w:rsid w:val="00942091"/>
    <w:rsid w:val="009439FB"/>
    <w:rsid w:val="009511CF"/>
    <w:rsid w:val="009530A2"/>
    <w:rsid w:val="009533D3"/>
    <w:rsid w:val="00955653"/>
    <w:rsid w:val="00955B9B"/>
    <w:rsid w:val="009572C6"/>
    <w:rsid w:val="00957313"/>
    <w:rsid w:val="00962C89"/>
    <w:rsid w:val="0096476E"/>
    <w:rsid w:val="0096636C"/>
    <w:rsid w:val="00967DD9"/>
    <w:rsid w:val="00970501"/>
    <w:rsid w:val="00971E8B"/>
    <w:rsid w:val="00973B02"/>
    <w:rsid w:val="009757DB"/>
    <w:rsid w:val="00975AD5"/>
    <w:rsid w:val="0098084E"/>
    <w:rsid w:val="00981D6D"/>
    <w:rsid w:val="009849B8"/>
    <w:rsid w:val="0099254F"/>
    <w:rsid w:val="009933B4"/>
    <w:rsid w:val="00993B0C"/>
    <w:rsid w:val="00994558"/>
    <w:rsid w:val="0099595A"/>
    <w:rsid w:val="009A1236"/>
    <w:rsid w:val="009A1A54"/>
    <w:rsid w:val="009A288B"/>
    <w:rsid w:val="009A541C"/>
    <w:rsid w:val="009B22F6"/>
    <w:rsid w:val="009B3400"/>
    <w:rsid w:val="009B3AB3"/>
    <w:rsid w:val="009B70C7"/>
    <w:rsid w:val="009B72E1"/>
    <w:rsid w:val="009B7C35"/>
    <w:rsid w:val="009C0C3E"/>
    <w:rsid w:val="009C361C"/>
    <w:rsid w:val="009C37A7"/>
    <w:rsid w:val="009C3FB0"/>
    <w:rsid w:val="009C52B9"/>
    <w:rsid w:val="009C52F6"/>
    <w:rsid w:val="009C7CFE"/>
    <w:rsid w:val="009C7DB6"/>
    <w:rsid w:val="009D025A"/>
    <w:rsid w:val="009D0318"/>
    <w:rsid w:val="009D2813"/>
    <w:rsid w:val="009D602A"/>
    <w:rsid w:val="009D64B4"/>
    <w:rsid w:val="009D693B"/>
    <w:rsid w:val="009D6F04"/>
    <w:rsid w:val="009E0B79"/>
    <w:rsid w:val="009E36F6"/>
    <w:rsid w:val="009E3E34"/>
    <w:rsid w:val="009E65A1"/>
    <w:rsid w:val="009F1287"/>
    <w:rsid w:val="009F2DCF"/>
    <w:rsid w:val="00A0047F"/>
    <w:rsid w:val="00A015D1"/>
    <w:rsid w:val="00A01876"/>
    <w:rsid w:val="00A022E6"/>
    <w:rsid w:val="00A05454"/>
    <w:rsid w:val="00A05B3C"/>
    <w:rsid w:val="00A07768"/>
    <w:rsid w:val="00A10145"/>
    <w:rsid w:val="00A12B20"/>
    <w:rsid w:val="00A13150"/>
    <w:rsid w:val="00A14668"/>
    <w:rsid w:val="00A22FFE"/>
    <w:rsid w:val="00A235D2"/>
    <w:rsid w:val="00A25337"/>
    <w:rsid w:val="00A266EB"/>
    <w:rsid w:val="00A27959"/>
    <w:rsid w:val="00A33C2D"/>
    <w:rsid w:val="00A340BD"/>
    <w:rsid w:val="00A352D2"/>
    <w:rsid w:val="00A362C3"/>
    <w:rsid w:val="00A3656E"/>
    <w:rsid w:val="00A378E8"/>
    <w:rsid w:val="00A405AF"/>
    <w:rsid w:val="00A42858"/>
    <w:rsid w:val="00A428D3"/>
    <w:rsid w:val="00A469B2"/>
    <w:rsid w:val="00A46B4B"/>
    <w:rsid w:val="00A54029"/>
    <w:rsid w:val="00A54C77"/>
    <w:rsid w:val="00A55CD0"/>
    <w:rsid w:val="00A56B5C"/>
    <w:rsid w:val="00A6097D"/>
    <w:rsid w:val="00A61D8A"/>
    <w:rsid w:val="00A628AB"/>
    <w:rsid w:val="00A63FAC"/>
    <w:rsid w:val="00A655F1"/>
    <w:rsid w:val="00A66AFD"/>
    <w:rsid w:val="00A66DCE"/>
    <w:rsid w:val="00A67399"/>
    <w:rsid w:val="00A678DC"/>
    <w:rsid w:val="00A67BA8"/>
    <w:rsid w:val="00A67D5D"/>
    <w:rsid w:val="00A70977"/>
    <w:rsid w:val="00A720BD"/>
    <w:rsid w:val="00A76DF6"/>
    <w:rsid w:val="00A800D5"/>
    <w:rsid w:val="00A83146"/>
    <w:rsid w:val="00A83BF0"/>
    <w:rsid w:val="00A850AD"/>
    <w:rsid w:val="00A94143"/>
    <w:rsid w:val="00A95035"/>
    <w:rsid w:val="00A96350"/>
    <w:rsid w:val="00A978B2"/>
    <w:rsid w:val="00A97B3D"/>
    <w:rsid w:val="00AA17C5"/>
    <w:rsid w:val="00AA549D"/>
    <w:rsid w:val="00AA632F"/>
    <w:rsid w:val="00AA771D"/>
    <w:rsid w:val="00AA7C35"/>
    <w:rsid w:val="00AB03CB"/>
    <w:rsid w:val="00AC16F3"/>
    <w:rsid w:val="00AC1D93"/>
    <w:rsid w:val="00AC2B85"/>
    <w:rsid w:val="00AC2C5A"/>
    <w:rsid w:val="00AC3EBE"/>
    <w:rsid w:val="00AC5611"/>
    <w:rsid w:val="00AC5F8D"/>
    <w:rsid w:val="00AD181E"/>
    <w:rsid w:val="00AD20B7"/>
    <w:rsid w:val="00AD3BDA"/>
    <w:rsid w:val="00AD4700"/>
    <w:rsid w:val="00AE00CE"/>
    <w:rsid w:val="00AE0D60"/>
    <w:rsid w:val="00AE38FD"/>
    <w:rsid w:val="00AE6740"/>
    <w:rsid w:val="00AE78E6"/>
    <w:rsid w:val="00AE7EE7"/>
    <w:rsid w:val="00AF0C44"/>
    <w:rsid w:val="00AF2951"/>
    <w:rsid w:val="00AF6127"/>
    <w:rsid w:val="00AF6DCD"/>
    <w:rsid w:val="00B00EB1"/>
    <w:rsid w:val="00B02FD2"/>
    <w:rsid w:val="00B0367C"/>
    <w:rsid w:val="00B04691"/>
    <w:rsid w:val="00B0638B"/>
    <w:rsid w:val="00B073F3"/>
    <w:rsid w:val="00B07D07"/>
    <w:rsid w:val="00B10551"/>
    <w:rsid w:val="00B11DB9"/>
    <w:rsid w:val="00B1722A"/>
    <w:rsid w:val="00B20CC9"/>
    <w:rsid w:val="00B20F22"/>
    <w:rsid w:val="00B2321E"/>
    <w:rsid w:val="00B2778B"/>
    <w:rsid w:val="00B27FCE"/>
    <w:rsid w:val="00B30A6F"/>
    <w:rsid w:val="00B326A4"/>
    <w:rsid w:val="00B32A3E"/>
    <w:rsid w:val="00B35DD7"/>
    <w:rsid w:val="00B36D6F"/>
    <w:rsid w:val="00B37182"/>
    <w:rsid w:val="00B40836"/>
    <w:rsid w:val="00B412BD"/>
    <w:rsid w:val="00B41FCF"/>
    <w:rsid w:val="00B44C9F"/>
    <w:rsid w:val="00B45ADE"/>
    <w:rsid w:val="00B47E39"/>
    <w:rsid w:val="00B53243"/>
    <w:rsid w:val="00B55891"/>
    <w:rsid w:val="00B57489"/>
    <w:rsid w:val="00B60CE4"/>
    <w:rsid w:val="00B61265"/>
    <w:rsid w:val="00B631C5"/>
    <w:rsid w:val="00B63C85"/>
    <w:rsid w:val="00B64D4E"/>
    <w:rsid w:val="00B6531D"/>
    <w:rsid w:val="00B6584D"/>
    <w:rsid w:val="00B65BA1"/>
    <w:rsid w:val="00B677DB"/>
    <w:rsid w:val="00B70576"/>
    <w:rsid w:val="00B72446"/>
    <w:rsid w:val="00B73D81"/>
    <w:rsid w:val="00B75BE1"/>
    <w:rsid w:val="00B828FA"/>
    <w:rsid w:val="00B836A5"/>
    <w:rsid w:val="00B84053"/>
    <w:rsid w:val="00B84347"/>
    <w:rsid w:val="00B84D1A"/>
    <w:rsid w:val="00B8552F"/>
    <w:rsid w:val="00B879EE"/>
    <w:rsid w:val="00B9012C"/>
    <w:rsid w:val="00B920EA"/>
    <w:rsid w:val="00B923EC"/>
    <w:rsid w:val="00B92EC2"/>
    <w:rsid w:val="00B93761"/>
    <w:rsid w:val="00B975F9"/>
    <w:rsid w:val="00B97642"/>
    <w:rsid w:val="00BA298D"/>
    <w:rsid w:val="00BA4C60"/>
    <w:rsid w:val="00BA6551"/>
    <w:rsid w:val="00BA6F79"/>
    <w:rsid w:val="00BB0840"/>
    <w:rsid w:val="00BB0CBD"/>
    <w:rsid w:val="00BB43C8"/>
    <w:rsid w:val="00BB4CD2"/>
    <w:rsid w:val="00BB51FB"/>
    <w:rsid w:val="00BB5869"/>
    <w:rsid w:val="00BC120C"/>
    <w:rsid w:val="00BC216B"/>
    <w:rsid w:val="00BC4659"/>
    <w:rsid w:val="00BD1C74"/>
    <w:rsid w:val="00BD21C5"/>
    <w:rsid w:val="00BD6849"/>
    <w:rsid w:val="00BD69A8"/>
    <w:rsid w:val="00BE1476"/>
    <w:rsid w:val="00BE3970"/>
    <w:rsid w:val="00BE39C8"/>
    <w:rsid w:val="00BE640B"/>
    <w:rsid w:val="00BE6A67"/>
    <w:rsid w:val="00BE7538"/>
    <w:rsid w:val="00BE75BE"/>
    <w:rsid w:val="00BF05A9"/>
    <w:rsid w:val="00BF21FF"/>
    <w:rsid w:val="00BF3974"/>
    <w:rsid w:val="00BF57CA"/>
    <w:rsid w:val="00C00373"/>
    <w:rsid w:val="00C00860"/>
    <w:rsid w:val="00C00CE0"/>
    <w:rsid w:val="00C016F2"/>
    <w:rsid w:val="00C01947"/>
    <w:rsid w:val="00C02421"/>
    <w:rsid w:val="00C02E9F"/>
    <w:rsid w:val="00C03FB3"/>
    <w:rsid w:val="00C07464"/>
    <w:rsid w:val="00C10005"/>
    <w:rsid w:val="00C10144"/>
    <w:rsid w:val="00C1145E"/>
    <w:rsid w:val="00C11DD7"/>
    <w:rsid w:val="00C15511"/>
    <w:rsid w:val="00C171A5"/>
    <w:rsid w:val="00C17219"/>
    <w:rsid w:val="00C231E4"/>
    <w:rsid w:val="00C25B44"/>
    <w:rsid w:val="00C26874"/>
    <w:rsid w:val="00C30490"/>
    <w:rsid w:val="00C3084C"/>
    <w:rsid w:val="00C32090"/>
    <w:rsid w:val="00C32DEF"/>
    <w:rsid w:val="00C335EF"/>
    <w:rsid w:val="00C347DF"/>
    <w:rsid w:val="00C34FE3"/>
    <w:rsid w:val="00C357B8"/>
    <w:rsid w:val="00C40628"/>
    <w:rsid w:val="00C40F36"/>
    <w:rsid w:val="00C42719"/>
    <w:rsid w:val="00C42873"/>
    <w:rsid w:val="00C42ED1"/>
    <w:rsid w:val="00C43981"/>
    <w:rsid w:val="00C45FD4"/>
    <w:rsid w:val="00C509AA"/>
    <w:rsid w:val="00C51481"/>
    <w:rsid w:val="00C53CB6"/>
    <w:rsid w:val="00C54F4D"/>
    <w:rsid w:val="00C55AF8"/>
    <w:rsid w:val="00C6205E"/>
    <w:rsid w:val="00C626E8"/>
    <w:rsid w:val="00C653A9"/>
    <w:rsid w:val="00C72C02"/>
    <w:rsid w:val="00C735E8"/>
    <w:rsid w:val="00C7528D"/>
    <w:rsid w:val="00C75B02"/>
    <w:rsid w:val="00C77075"/>
    <w:rsid w:val="00C830E6"/>
    <w:rsid w:val="00C853E7"/>
    <w:rsid w:val="00C868C5"/>
    <w:rsid w:val="00C86926"/>
    <w:rsid w:val="00C86B2C"/>
    <w:rsid w:val="00C90388"/>
    <w:rsid w:val="00C90654"/>
    <w:rsid w:val="00C90BF8"/>
    <w:rsid w:val="00C92EEF"/>
    <w:rsid w:val="00C92F26"/>
    <w:rsid w:val="00C939C9"/>
    <w:rsid w:val="00C9594B"/>
    <w:rsid w:val="00C95995"/>
    <w:rsid w:val="00C959E4"/>
    <w:rsid w:val="00C96309"/>
    <w:rsid w:val="00CA102B"/>
    <w:rsid w:val="00CA20D3"/>
    <w:rsid w:val="00CA2D7C"/>
    <w:rsid w:val="00CA367D"/>
    <w:rsid w:val="00CA3751"/>
    <w:rsid w:val="00CA52DE"/>
    <w:rsid w:val="00CA5A30"/>
    <w:rsid w:val="00CA695C"/>
    <w:rsid w:val="00CB0802"/>
    <w:rsid w:val="00CB1804"/>
    <w:rsid w:val="00CB2716"/>
    <w:rsid w:val="00CC0243"/>
    <w:rsid w:val="00CC13E3"/>
    <w:rsid w:val="00CC3CC5"/>
    <w:rsid w:val="00CC4B47"/>
    <w:rsid w:val="00CC639A"/>
    <w:rsid w:val="00CC6536"/>
    <w:rsid w:val="00CC6620"/>
    <w:rsid w:val="00CC6BFC"/>
    <w:rsid w:val="00CD25F5"/>
    <w:rsid w:val="00CD287A"/>
    <w:rsid w:val="00CD365A"/>
    <w:rsid w:val="00CD3A6E"/>
    <w:rsid w:val="00CD4572"/>
    <w:rsid w:val="00CD65C2"/>
    <w:rsid w:val="00CD780C"/>
    <w:rsid w:val="00CE062D"/>
    <w:rsid w:val="00CE1C61"/>
    <w:rsid w:val="00CE1F0C"/>
    <w:rsid w:val="00CE43EE"/>
    <w:rsid w:val="00CE6B0C"/>
    <w:rsid w:val="00CE7B27"/>
    <w:rsid w:val="00CF1D86"/>
    <w:rsid w:val="00CF26F2"/>
    <w:rsid w:val="00CF39C5"/>
    <w:rsid w:val="00CF3D7F"/>
    <w:rsid w:val="00CF597D"/>
    <w:rsid w:val="00CF5BD7"/>
    <w:rsid w:val="00CF7AF0"/>
    <w:rsid w:val="00CF7CCA"/>
    <w:rsid w:val="00D017C2"/>
    <w:rsid w:val="00D106C6"/>
    <w:rsid w:val="00D108F6"/>
    <w:rsid w:val="00D10DC1"/>
    <w:rsid w:val="00D1378E"/>
    <w:rsid w:val="00D1538E"/>
    <w:rsid w:val="00D16F6E"/>
    <w:rsid w:val="00D227E1"/>
    <w:rsid w:val="00D22C36"/>
    <w:rsid w:val="00D2690D"/>
    <w:rsid w:val="00D33151"/>
    <w:rsid w:val="00D36F6C"/>
    <w:rsid w:val="00D372A3"/>
    <w:rsid w:val="00D37FFC"/>
    <w:rsid w:val="00D406AB"/>
    <w:rsid w:val="00D4326F"/>
    <w:rsid w:val="00D43A14"/>
    <w:rsid w:val="00D44018"/>
    <w:rsid w:val="00D4525A"/>
    <w:rsid w:val="00D4587E"/>
    <w:rsid w:val="00D536BF"/>
    <w:rsid w:val="00D54665"/>
    <w:rsid w:val="00D5499C"/>
    <w:rsid w:val="00D57AE2"/>
    <w:rsid w:val="00D60623"/>
    <w:rsid w:val="00D63FD6"/>
    <w:rsid w:val="00D64F6D"/>
    <w:rsid w:val="00D65124"/>
    <w:rsid w:val="00D656A6"/>
    <w:rsid w:val="00D66614"/>
    <w:rsid w:val="00D705E8"/>
    <w:rsid w:val="00D779AC"/>
    <w:rsid w:val="00D81052"/>
    <w:rsid w:val="00D81927"/>
    <w:rsid w:val="00D8611E"/>
    <w:rsid w:val="00D86937"/>
    <w:rsid w:val="00D90372"/>
    <w:rsid w:val="00D91B62"/>
    <w:rsid w:val="00D94261"/>
    <w:rsid w:val="00D94662"/>
    <w:rsid w:val="00D9660D"/>
    <w:rsid w:val="00DA0027"/>
    <w:rsid w:val="00DA34C0"/>
    <w:rsid w:val="00DA3638"/>
    <w:rsid w:val="00DA3981"/>
    <w:rsid w:val="00DA3B99"/>
    <w:rsid w:val="00DA4C3D"/>
    <w:rsid w:val="00DA50D7"/>
    <w:rsid w:val="00DA57DB"/>
    <w:rsid w:val="00DA5C92"/>
    <w:rsid w:val="00DB2BFF"/>
    <w:rsid w:val="00DB366B"/>
    <w:rsid w:val="00DB61A2"/>
    <w:rsid w:val="00DB7C85"/>
    <w:rsid w:val="00DC1281"/>
    <w:rsid w:val="00DC39B7"/>
    <w:rsid w:val="00DC3E79"/>
    <w:rsid w:val="00DD0D01"/>
    <w:rsid w:val="00DD36A8"/>
    <w:rsid w:val="00DD4C42"/>
    <w:rsid w:val="00DD61FD"/>
    <w:rsid w:val="00DD77D9"/>
    <w:rsid w:val="00DE29F7"/>
    <w:rsid w:val="00DE3532"/>
    <w:rsid w:val="00DE40F0"/>
    <w:rsid w:val="00DE5660"/>
    <w:rsid w:val="00DF4948"/>
    <w:rsid w:val="00DF5416"/>
    <w:rsid w:val="00E002EE"/>
    <w:rsid w:val="00E04879"/>
    <w:rsid w:val="00E0555F"/>
    <w:rsid w:val="00E0719D"/>
    <w:rsid w:val="00E10CA3"/>
    <w:rsid w:val="00E10E85"/>
    <w:rsid w:val="00E11918"/>
    <w:rsid w:val="00E13878"/>
    <w:rsid w:val="00E147CF"/>
    <w:rsid w:val="00E14BF0"/>
    <w:rsid w:val="00E14EF8"/>
    <w:rsid w:val="00E16203"/>
    <w:rsid w:val="00E2003A"/>
    <w:rsid w:val="00E21453"/>
    <w:rsid w:val="00E21D11"/>
    <w:rsid w:val="00E22ECD"/>
    <w:rsid w:val="00E24ADB"/>
    <w:rsid w:val="00E266BB"/>
    <w:rsid w:val="00E26A6A"/>
    <w:rsid w:val="00E27432"/>
    <w:rsid w:val="00E27DA1"/>
    <w:rsid w:val="00E31699"/>
    <w:rsid w:val="00E31A73"/>
    <w:rsid w:val="00E328BB"/>
    <w:rsid w:val="00E32BE2"/>
    <w:rsid w:val="00E32F84"/>
    <w:rsid w:val="00E339F6"/>
    <w:rsid w:val="00E3424F"/>
    <w:rsid w:val="00E34449"/>
    <w:rsid w:val="00E35C6A"/>
    <w:rsid w:val="00E35F38"/>
    <w:rsid w:val="00E41B01"/>
    <w:rsid w:val="00E473FF"/>
    <w:rsid w:val="00E4775B"/>
    <w:rsid w:val="00E501BA"/>
    <w:rsid w:val="00E51B70"/>
    <w:rsid w:val="00E523C9"/>
    <w:rsid w:val="00E531EE"/>
    <w:rsid w:val="00E55CFE"/>
    <w:rsid w:val="00E61550"/>
    <w:rsid w:val="00E61F7D"/>
    <w:rsid w:val="00E65845"/>
    <w:rsid w:val="00E65E1E"/>
    <w:rsid w:val="00E66882"/>
    <w:rsid w:val="00E6796B"/>
    <w:rsid w:val="00E70E31"/>
    <w:rsid w:val="00E728D3"/>
    <w:rsid w:val="00E73241"/>
    <w:rsid w:val="00E7335C"/>
    <w:rsid w:val="00E746E0"/>
    <w:rsid w:val="00E76464"/>
    <w:rsid w:val="00E80B3C"/>
    <w:rsid w:val="00E82664"/>
    <w:rsid w:val="00E82972"/>
    <w:rsid w:val="00E83A80"/>
    <w:rsid w:val="00E8494D"/>
    <w:rsid w:val="00E861D4"/>
    <w:rsid w:val="00E86506"/>
    <w:rsid w:val="00E87E6D"/>
    <w:rsid w:val="00E90D38"/>
    <w:rsid w:val="00E925B9"/>
    <w:rsid w:val="00E9352F"/>
    <w:rsid w:val="00E93DED"/>
    <w:rsid w:val="00E971D9"/>
    <w:rsid w:val="00EA03A6"/>
    <w:rsid w:val="00EA0EE6"/>
    <w:rsid w:val="00EA320D"/>
    <w:rsid w:val="00EA3B39"/>
    <w:rsid w:val="00EA6BAB"/>
    <w:rsid w:val="00EB182B"/>
    <w:rsid w:val="00EB30DA"/>
    <w:rsid w:val="00EB3D6C"/>
    <w:rsid w:val="00EB40D6"/>
    <w:rsid w:val="00EB5AB1"/>
    <w:rsid w:val="00EB5F28"/>
    <w:rsid w:val="00EB7321"/>
    <w:rsid w:val="00EC2F85"/>
    <w:rsid w:val="00ED175A"/>
    <w:rsid w:val="00ED2858"/>
    <w:rsid w:val="00ED5399"/>
    <w:rsid w:val="00ED601E"/>
    <w:rsid w:val="00ED6A78"/>
    <w:rsid w:val="00EE038C"/>
    <w:rsid w:val="00EE1712"/>
    <w:rsid w:val="00EE3AA8"/>
    <w:rsid w:val="00EE4B95"/>
    <w:rsid w:val="00EE5BDF"/>
    <w:rsid w:val="00EE5F2A"/>
    <w:rsid w:val="00EE69D9"/>
    <w:rsid w:val="00EE7707"/>
    <w:rsid w:val="00EE7F66"/>
    <w:rsid w:val="00EF004D"/>
    <w:rsid w:val="00EF2388"/>
    <w:rsid w:val="00EF26CA"/>
    <w:rsid w:val="00EF43E5"/>
    <w:rsid w:val="00EF7ECD"/>
    <w:rsid w:val="00F00605"/>
    <w:rsid w:val="00F047B6"/>
    <w:rsid w:val="00F04FE6"/>
    <w:rsid w:val="00F071D5"/>
    <w:rsid w:val="00F07C89"/>
    <w:rsid w:val="00F11CB5"/>
    <w:rsid w:val="00F13A5B"/>
    <w:rsid w:val="00F13C24"/>
    <w:rsid w:val="00F14043"/>
    <w:rsid w:val="00F16CB7"/>
    <w:rsid w:val="00F20C70"/>
    <w:rsid w:val="00F22EE5"/>
    <w:rsid w:val="00F23339"/>
    <w:rsid w:val="00F2378F"/>
    <w:rsid w:val="00F2388C"/>
    <w:rsid w:val="00F26039"/>
    <w:rsid w:val="00F3039D"/>
    <w:rsid w:val="00F314ED"/>
    <w:rsid w:val="00F31FCC"/>
    <w:rsid w:val="00F323F1"/>
    <w:rsid w:val="00F32DAF"/>
    <w:rsid w:val="00F3317D"/>
    <w:rsid w:val="00F338F8"/>
    <w:rsid w:val="00F33B51"/>
    <w:rsid w:val="00F360B0"/>
    <w:rsid w:val="00F3649A"/>
    <w:rsid w:val="00F37355"/>
    <w:rsid w:val="00F378F2"/>
    <w:rsid w:val="00F37CDB"/>
    <w:rsid w:val="00F405AE"/>
    <w:rsid w:val="00F44F45"/>
    <w:rsid w:val="00F46B3A"/>
    <w:rsid w:val="00F46E4E"/>
    <w:rsid w:val="00F47515"/>
    <w:rsid w:val="00F51F7A"/>
    <w:rsid w:val="00F547C6"/>
    <w:rsid w:val="00F557AA"/>
    <w:rsid w:val="00F5593C"/>
    <w:rsid w:val="00F56719"/>
    <w:rsid w:val="00F56FD6"/>
    <w:rsid w:val="00F6079B"/>
    <w:rsid w:val="00F614F3"/>
    <w:rsid w:val="00F635BE"/>
    <w:rsid w:val="00F66DEE"/>
    <w:rsid w:val="00F67FA9"/>
    <w:rsid w:val="00F71F8D"/>
    <w:rsid w:val="00F73F3D"/>
    <w:rsid w:val="00F7505C"/>
    <w:rsid w:val="00F95C36"/>
    <w:rsid w:val="00F97E1A"/>
    <w:rsid w:val="00FA18C4"/>
    <w:rsid w:val="00FA1DBD"/>
    <w:rsid w:val="00FA3001"/>
    <w:rsid w:val="00FA41FF"/>
    <w:rsid w:val="00FA7E27"/>
    <w:rsid w:val="00FB0F99"/>
    <w:rsid w:val="00FB2469"/>
    <w:rsid w:val="00FB2C22"/>
    <w:rsid w:val="00FB4D5D"/>
    <w:rsid w:val="00FB57D2"/>
    <w:rsid w:val="00FB6B89"/>
    <w:rsid w:val="00FB76D3"/>
    <w:rsid w:val="00FC0165"/>
    <w:rsid w:val="00FC0446"/>
    <w:rsid w:val="00FC22C2"/>
    <w:rsid w:val="00FC3B40"/>
    <w:rsid w:val="00FC3F7F"/>
    <w:rsid w:val="00FC4E7F"/>
    <w:rsid w:val="00FC504D"/>
    <w:rsid w:val="00FC6024"/>
    <w:rsid w:val="00FC61C9"/>
    <w:rsid w:val="00FC63F7"/>
    <w:rsid w:val="00FC670F"/>
    <w:rsid w:val="00FC6D9A"/>
    <w:rsid w:val="00FC71FF"/>
    <w:rsid w:val="00FD006E"/>
    <w:rsid w:val="00FD171F"/>
    <w:rsid w:val="00FD204D"/>
    <w:rsid w:val="00FD5172"/>
    <w:rsid w:val="00FD5F52"/>
    <w:rsid w:val="00FD6F15"/>
    <w:rsid w:val="00FD7253"/>
    <w:rsid w:val="00FD73EA"/>
    <w:rsid w:val="00FE05C1"/>
    <w:rsid w:val="00FE19D9"/>
    <w:rsid w:val="00FE1A8D"/>
    <w:rsid w:val="00FE631A"/>
    <w:rsid w:val="00FF21E6"/>
    <w:rsid w:val="00FF229F"/>
    <w:rsid w:val="00FF22C9"/>
    <w:rsid w:val="00FF25DD"/>
    <w:rsid w:val="00FF3ED2"/>
    <w:rsid w:val="00FF4EAA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515D"/>
  <w15:docId w15:val="{159383BD-0DFD-4AB4-BE51-C137171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5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B0C"/>
    <w:pPr>
      <w:keepNext/>
      <w:spacing w:before="240" w:after="60"/>
      <w:ind w:left="720" w:hanging="720"/>
      <w:outlineLvl w:val="0"/>
    </w:pPr>
    <w:rPr>
      <w:rFonts w:ascii="Cambria" w:eastAsia="PMingLiU" w:hAnsi="Cambria"/>
      <w:b/>
      <w:bCs/>
      <w:color w:val="073763" w:themeColor="accent1" w:themeShade="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30A4"/>
    <w:pPr>
      <w:keepNext/>
      <w:spacing w:after="0" w:line="240" w:lineRule="auto"/>
      <w:ind w:left="720" w:hanging="720"/>
      <w:outlineLvl w:val="1"/>
    </w:pPr>
    <w:rPr>
      <w:rFonts w:ascii="Cambria" w:eastAsia="Times New Roman" w:hAnsi="Cambria"/>
      <w:b/>
      <w:color w:val="0B5294" w:themeColor="accent1" w:themeShade="BF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30A4"/>
    <w:pPr>
      <w:keepNext/>
      <w:spacing w:after="0" w:line="240" w:lineRule="auto"/>
      <w:ind w:left="720" w:hanging="720"/>
      <w:outlineLvl w:val="2"/>
    </w:pPr>
    <w:rPr>
      <w:rFonts w:ascii="Cambria" w:eastAsia="Times New Roman" w:hAnsi="Cambria"/>
      <w:b/>
      <w:color w:val="0B5294" w:themeColor="accent1" w:themeShade="BF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2B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64B34"/>
    <w:pPr>
      <w:keepNext/>
      <w:spacing w:after="0" w:line="240" w:lineRule="auto"/>
      <w:ind w:left="480" w:hanging="48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6D2"/>
    <w:pPr>
      <w:spacing w:after="0" w:line="240" w:lineRule="auto"/>
      <w:jc w:val="center"/>
    </w:pPr>
    <w:rPr>
      <w:rFonts w:ascii="Cambria" w:eastAsia="Times New Roman" w:hAnsi="Cambria"/>
      <w:b/>
      <w:color w:val="0B5294" w:themeColor="accent1" w:themeShade="BF"/>
      <w:sz w:val="5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F76D2"/>
    <w:rPr>
      <w:rFonts w:ascii="Cambria" w:eastAsia="Times New Roman" w:hAnsi="Cambria"/>
      <w:b/>
      <w:color w:val="0B5294" w:themeColor="accent1" w:themeShade="BF"/>
      <w:sz w:val="56"/>
      <w:lang w:val="en-GB"/>
    </w:rPr>
  </w:style>
  <w:style w:type="character" w:customStyle="1" w:styleId="Heading2Char">
    <w:name w:val="Heading 2 Char"/>
    <w:basedOn w:val="DefaultParagraphFont"/>
    <w:link w:val="Heading2"/>
    <w:rsid w:val="000430A4"/>
    <w:rPr>
      <w:rFonts w:ascii="Cambria" w:eastAsia="Times New Roman" w:hAnsi="Cambria"/>
      <w:b/>
      <w:color w:val="0B5294" w:themeColor="accent1" w:themeShade="BF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430A4"/>
    <w:rPr>
      <w:rFonts w:ascii="Cambria" w:eastAsia="Times New Roman" w:hAnsi="Cambria"/>
      <w:b/>
      <w:color w:val="0B5294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864B34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table" w:styleId="TableGrid">
    <w:name w:val="Table Grid"/>
    <w:basedOn w:val="TableNormal"/>
    <w:rsid w:val="00E31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12B20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A12B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12B20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12B20"/>
    <w:pPr>
      <w:spacing w:before="60" w:after="60" w:line="240" w:lineRule="auto"/>
    </w:pPr>
    <w:rPr>
      <w:rFonts w:ascii="Times New Roman" w:eastAsia="Times New Roman" w:hAnsi="Times New Roman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12B20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book">
    <w:name w:val="book"/>
    <w:basedOn w:val="Normal"/>
    <w:rsid w:val="00BE75BE"/>
    <w:pPr>
      <w:tabs>
        <w:tab w:val="num" w:pos="480"/>
      </w:tabs>
      <w:spacing w:after="60" w:line="240" w:lineRule="auto"/>
      <w:ind w:left="480" w:hanging="480"/>
    </w:pPr>
    <w:rPr>
      <w:rFonts w:ascii="Times New Roman" w:eastAsia="Times New Roman" w:hAnsi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75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E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F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F7A"/>
  </w:style>
  <w:style w:type="paragraph" w:styleId="BodyTextIndent3">
    <w:name w:val="Body Text Indent 3"/>
    <w:basedOn w:val="Normal"/>
    <w:link w:val="BodyTextIndent3Char"/>
    <w:uiPriority w:val="99"/>
    <w:unhideWhenUsed/>
    <w:rsid w:val="000811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8110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E2C"/>
    <w:rPr>
      <w:rFonts w:ascii="Verdana" w:eastAsia="Times New Roman" w:hAnsi="Verdana" w:cs="Courier New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C55AF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1F8D"/>
    <w:rPr>
      <w:color w:val="0000FF"/>
      <w:u w:val="single"/>
    </w:rPr>
  </w:style>
  <w:style w:type="paragraph" w:styleId="BodyTextIndent">
    <w:name w:val="Body Text Indent"/>
    <w:basedOn w:val="Normal"/>
    <w:rsid w:val="006B5BA4"/>
    <w:pPr>
      <w:spacing w:after="120"/>
      <w:ind w:left="360"/>
    </w:pPr>
  </w:style>
  <w:style w:type="paragraph" w:styleId="Footer">
    <w:name w:val="footer"/>
    <w:basedOn w:val="Normal"/>
    <w:rsid w:val="00861D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D8F"/>
  </w:style>
  <w:style w:type="character" w:customStyle="1" w:styleId="mainbodytxt">
    <w:name w:val="mainbodytxt"/>
    <w:basedOn w:val="DefaultParagraphFont"/>
    <w:rsid w:val="00664F07"/>
  </w:style>
  <w:style w:type="character" w:customStyle="1" w:styleId="yshortcuts">
    <w:name w:val="yshortcuts"/>
    <w:basedOn w:val="DefaultParagraphFont"/>
    <w:rsid w:val="00BF57CA"/>
  </w:style>
  <w:style w:type="character" w:customStyle="1" w:styleId="Subtitle1">
    <w:name w:val="Subtitle1"/>
    <w:basedOn w:val="DefaultParagraphFont"/>
    <w:rsid w:val="00BF57CA"/>
  </w:style>
  <w:style w:type="paragraph" w:styleId="NoSpacing">
    <w:name w:val="No Spacing"/>
    <w:link w:val="NoSpacingChar"/>
    <w:uiPriority w:val="1"/>
    <w:qFormat/>
    <w:rsid w:val="00597A1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6B0C"/>
    <w:rPr>
      <w:rFonts w:ascii="Cambria" w:eastAsia="PMingLiU" w:hAnsi="Cambria"/>
      <w:b/>
      <w:bCs/>
      <w:color w:val="073763" w:themeColor="accent1" w:themeShade="80"/>
      <w:kern w:val="32"/>
      <w:sz w:val="32"/>
      <w:szCs w:val="32"/>
    </w:rPr>
  </w:style>
  <w:style w:type="table" w:customStyle="1" w:styleId="MediumShading1-Accent12">
    <w:name w:val="Medium Shading 1 - Accent 12"/>
    <w:basedOn w:val="TableNormal"/>
    <w:uiPriority w:val="63"/>
    <w:rsid w:val="00BE39C8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E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201E5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9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549D"/>
    <w:pPr>
      <w:tabs>
        <w:tab w:val="left" w:pos="567"/>
        <w:tab w:val="right" w:leader="dot" w:pos="9017"/>
      </w:tabs>
      <w:spacing w:before="200" w:after="10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06FE7"/>
    <w:pPr>
      <w:tabs>
        <w:tab w:val="left" w:pos="1134"/>
        <w:tab w:val="right" w:leader="dot" w:pos="9017"/>
      </w:tabs>
      <w:spacing w:after="40" w:line="240" w:lineRule="auto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006FE7"/>
    <w:pPr>
      <w:tabs>
        <w:tab w:val="left" w:pos="1843"/>
        <w:tab w:val="right" w:leader="dot" w:pos="9017"/>
      </w:tabs>
      <w:spacing w:after="0" w:line="240" w:lineRule="auto"/>
      <w:ind w:left="1134"/>
    </w:pPr>
  </w:style>
  <w:style w:type="character" w:customStyle="1" w:styleId="apple-style-span">
    <w:name w:val="apple-style-span"/>
    <w:basedOn w:val="DefaultParagraphFont"/>
    <w:rsid w:val="00191C21"/>
  </w:style>
  <w:style w:type="character" w:customStyle="1" w:styleId="apple-converted-space">
    <w:name w:val="apple-converted-space"/>
    <w:basedOn w:val="DefaultParagraphFont"/>
    <w:rsid w:val="004E201A"/>
  </w:style>
  <w:style w:type="character" w:customStyle="1" w:styleId="locality">
    <w:name w:val="locality"/>
    <w:basedOn w:val="DefaultParagraphFont"/>
    <w:rsid w:val="000E0894"/>
  </w:style>
  <w:style w:type="character" w:customStyle="1" w:styleId="country-name">
    <w:name w:val="country-name"/>
    <w:basedOn w:val="DefaultParagraphFont"/>
    <w:rsid w:val="000E0894"/>
  </w:style>
  <w:style w:type="character" w:styleId="Emphasis">
    <w:name w:val="Emphasis"/>
    <w:basedOn w:val="DefaultParagraphFont"/>
    <w:uiPriority w:val="20"/>
    <w:qFormat/>
    <w:rsid w:val="00C171A5"/>
    <w:rPr>
      <w:i/>
      <w:iCs/>
    </w:rPr>
  </w:style>
  <w:style w:type="paragraph" w:customStyle="1" w:styleId="Default">
    <w:name w:val="Default"/>
    <w:rsid w:val="004B78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7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rasbou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artaha82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martaha82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3FA54-8C0E-465C-91F8-0656E773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جامعة تكريت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Omer Muhie Eldeen Taha</dc:subject>
  <dc:creator>B.Sc., M.Sc. (Iraq), Ph.D (Malaysia)</dc:creator>
  <cp:lastModifiedBy>Omer Taha</cp:lastModifiedBy>
  <cp:revision>46</cp:revision>
  <cp:lastPrinted>2018-12-20T06:01:00Z</cp:lastPrinted>
  <dcterms:created xsi:type="dcterms:W3CDTF">2014-09-24T08:10:00Z</dcterms:created>
  <dcterms:modified xsi:type="dcterms:W3CDTF">2019-09-14T21:16:00Z</dcterms:modified>
</cp:coreProperties>
</file>