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7B98" w14:textId="77777777" w:rsidR="004A7A68" w:rsidRDefault="004A7A68" w:rsidP="004A7A68">
      <w:pPr>
        <w:jc w:val="center"/>
        <w:rPr>
          <w:rFonts w:ascii="Tahoma" w:hAnsi="Tahoma" w:cs="Simplified Arabic"/>
          <w:b/>
          <w:bCs/>
          <w:sz w:val="36"/>
          <w:szCs w:val="36"/>
          <w:lang w:bidi="ar-EG"/>
        </w:rPr>
      </w:pPr>
      <w:r>
        <w:rPr>
          <w:rFonts w:ascii="Tahoma" w:hAnsi="Tahoma" w:cs="Simplified Arabic" w:hint="cs"/>
          <w:b/>
          <w:bCs/>
          <w:sz w:val="36"/>
          <w:szCs w:val="36"/>
          <w:rtl/>
          <w:lang w:bidi="ar-EG"/>
        </w:rPr>
        <w:t>السيرة الذاتية</w:t>
      </w:r>
    </w:p>
    <w:p w14:paraId="28FB49EA" w14:textId="77777777" w:rsidR="004A7A68" w:rsidRPr="00987995" w:rsidRDefault="004A7A68" w:rsidP="004A7A68">
      <w:pPr>
        <w:jc w:val="right"/>
        <w:rPr>
          <w:rFonts w:ascii="Tahoma" w:hAnsi="Tahoma" w:cs="Simplified Arabic"/>
          <w:b/>
          <w:bCs/>
          <w:sz w:val="36"/>
          <w:szCs w:val="36"/>
          <w:rtl/>
          <w:lang w:bidi="ar-EG"/>
        </w:rPr>
      </w:pPr>
    </w:p>
    <w:p w14:paraId="4B4F6BBA" w14:textId="77777777" w:rsidR="004A7A68" w:rsidRPr="0005749F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الإســـــــــم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:  دكتور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/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احسان محمد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محمد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رشاد منصور </w:t>
      </w:r>
    </w:p>
    <w:p w14:paraId="40E4909E" w14:textId="77777777" w:rsidR="004A7A68" w:rsidRPr="0005749F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تاريخ ومحل الميــــلاد: 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18/1/1978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المنصورة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الدقهلية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ج.م.ع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1B8CD345" w14:textId="77777777" w:rsidR="004A7A68" w:rsidRPr="0005749F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محل الإقامة وعنوان السكن:  11ش الأنصار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تقسيم سامية الجمل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المنصورة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دقهلية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ج.م.ع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0491B7B1" w14:textId="77777777" w:rsidR="004A7A68" w:rsidRPr="0005749F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الحــالة الاجتماعــية:  متزوج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ه وتع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ول.</w:t>
      </w:r>
    </w:p>
    <w:p w14:paraId="6540A890" w14:textId="77777777" w:rsidR="004A7A68" w:rsidRPr="0005749F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التليفــــــون: 2341381/050         الجوال:  010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24850562</w:t>
      </w:r>
    </w:p>
    <w:p w14:paraId="7C8F7D0B" w14:textId="77777777" w:rsidR="004A7A68" w:rsidRDefault="004A7A68" w:rsidP="004A7A68">
      <w:p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البريد الالكتروني : </w:t>
      </w:r>
      <w:hyperlink r:id="rId8" w:history="1">
        <w:r w:rsidRPr="003410CF">
          <w:rPr>
            <w:rStyle w:val="Hyperlink"/>
            <w:rFonts w:cs="Traditional Arabic"/>
            <w:b/>
            <w:bCs/>
            <w:sz w:val="26"/>
            <w:szCs w:val="26"/>
            <w:lang w:bidi="ar-EG"/>
          </w:rPr>
          <w:t>ehsanrashad78@yahoo.com</w:t>
        </w:r>
      </w:hyperlink>
    </w:p>
    <w:p w14:paraId="27BCFBF2" w14:textId="77777777" w:rsidR="004A7A68" w:rsidRPr="0005749F" w:rsidRDefault="00000000" w:rsidP="004A7A68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hyperlink r:id="rId9" w:history="1">
        <w:r w:rsidR="004A7A68" w:rsidRPr="003410CF">
          <w:rPr>
            <w:rStyle w:val="Hyperlink"/>
            <w:rFonts w:cs="Traditional Arabic"/>
            <w:b/>
            <w:bCs/>
            <w:sz w:val="26"/>
            <w:szCs w:val="26"/>
            <w:lang w:bidi="ar-EG"/>
          </w:rPr>
          <w:t>Ehsanrashad780@gmail.com</w:t>
        </w:r>
      </w:hyperlink>
      <w:r w:rsidR="004A7A68">
        <w:rPr>
          <w:rFonts w:cs="Traditional Arabic"/>
          <w:b/>
          <w:bCs/>
          <w:sz w:val="26"/>
          <w:szCs w:val="26"/>
          <w:lang w:bidi="ar-EG"/>
        </w:rPr>
        <w:t xml:space="preserve">                    </w:t>
      </w:r>
    </w:p>
    <w:p w14:paraId="181A2A97" w14:textId="71D3E6D2" w:rsidR="004A7A68" w:rsidRPr="00A05155" w:rsidRDefault="004A7A68" w:rsidP="004A7A68">
      <w:pPr>
        <w:numPr>
          <w:ilvl w:val="0"/>
          <w:numId w:val="2"/>
        </w:numPr>
        <w:bidi/>
        <w:ind w:right="0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>
        <w:rPr>
          <w:rFonts w:cs="Traditional Arabic" w:hint="cs"/>
          <w:b/>
          <w:bCs/>
          <w:sz w:val="26"/>
          <w:szCs w:val="26"/>
          <w:rtl/>
          <w:lang w:bidi="ar-EG"/>
        </w:rPr>
        <w:t>الوظيفة الحالـــــية: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باحثة - 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قسم بحوث أمراض البذور - معهد بحوث أمراض النباتات - مركز البحوث الزراعية </w:t>
      </w:r>
      <w:r w:rsidR="00F616FF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3EE094C2" w14:textId="77777777" w:rsidR="004A7A68" w:rsidRPr="0005749F" w:rsidRDefault="004A7A68" w:rsidP="004A7A68">
      <w:pPr>
        <w:numPr>
          <w:ilvl w:val="0"/>
          <w:numId w:val="3"/>
        </w:numPr>
        <w:bidi/>
        <w:ind w:left="417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المؤهلات  العلمــــية:</w:t>
      </w:r>
    </w:p>
    <w:p w14:paraId="48B7AF44" w14:textId="61CDEC05" w:rsidR="004A7A68" w:rsidRPr="0005749F" w:rsidRDefault="004A7A68" w:rsidP="004A7A68">
      <w:pPr>
        <w:numPr>
          <w:ilvl w:val="0"/>
          <w:numId w:val="1"/>
        </w:numPr>
        <w:bidi/>
        <w:ind w:right="0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بكالوريوس العلوم الزراعية - شعبة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الصناعات الغذائية </w:t>
      </w:r>
      <w:r w:rsidR="00AE079A">
        <w:rPr>
          <w:rFonts w:cs="Traditional Arabic" w:hint="cs"/>
          <w:b/>
          <w:bCs/>
          <w:sz w:val="26"/>
          <w:szCs w:val="26"/>
          <w:rtl/>
          <w:lang w:bidi="ar-EG"/>
        </w:rPr>
        <w:t>-</w:t>
      </w:r>
      <w:r w:rsidR="00AE079A">
        <w:rPr>
          <w:rFonts w:cs="Traditional Arabic"/>
          <w:b/>
          <w:bCs/>
          <w:sz w:val="26"/>
          <w:szCs w:val="26"/>
          <w:lang w:bidi="ar-EG"/>
        </w:rPr>
        <w:t xml:space="preserve"> </w:t>
      </w:r>
      <w:r w:rsidR="00AE079A" w:rsidRPr="00664B25">
        <w:rPr>
          <w:rFonts w:cs="Traditional Arabic" w:hint="cs"/>
          <w:b/>
          <w:bCs/>
          <w:sz w:val="26"/>
          <w:szCs w:val="26"/>
          <w:rtl/>
          <w:lang w:bidi="ar-EG"/>
        </w:rPr>
        <w:t>يونيو</w:t>
      </w:r>
      <w:r w:rsidRPr="00664B25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199</w:t>
      </w:r>
      <w:r w:rsidR="00AE079A" w:rsidRPr="00664B25">
        <w:rPr>
          <w:rFonts w:cs="Traditional Arabic" w:hint="cs"/>
          <w:b/>
          <w:bCs/>
          <w:sz w:val="26"/>
          <w:szCs w:val="26"/>
          <w:rtl/>
          <w:lang w:bidi="ar-EG"/>
        </w:rPr>
        <w:t>9</w:t>
      </w:r>
      <w:r w:rsidRPr="004A7A68">
        <w:rPr>
          <w:rFonts w:cs="Traditional Arabic" w:hint="cs"/>
          <w:b/>
          <w:bCs/>
          <w:color w:val="FF0000"/>
          <w:sz w:val="26"/>
          <w:szCs w:val="26"/>
          <w:rtl/>
          <w:lang w:bidi="ar-EG"/>
        </w:rPr>
        <w:t xml:space="preserve"> 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كلية الزراعة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جامعة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المنصورة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49CBA6E8" w14:textId="04BFD83C" w:rsidR="004A7A68" w:rsidRPr="0005749F" w:rsidRDefault="004A7A68" w:rsidP="004A7A68">
      <w:pPr>
        <w:numPr>
          <w:ilvl w:val="0"/>
          <w:numId w:val="1"/>
        </w:numPr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ماجستير</w:t>
      </w:r>
      <w:r w:rsidR="00B155D0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العلوم الزراعية (</w:t>
      </w:r>
      <w:proofErr w:type="spellStart"/>
      <w:r w:rsidR="0083695D">
        <w:rPr>
          <w:rFonts w:cs="Traditional Arabic" w:hint="cs"/>
          <w:b/>
          <w:bCs/>
          <w:sz w:val="26"/>
          <w:szCs w:val="26"/>
          <w:rtl/>
          <w:lang w:bidi="ar-EG"/>
        </w:rPr>
        <w:t>ال</w:t>
      </w:r>
      <w:r w:rsidR="00620D7B">
        <w:rPr>
          <w:rFonts w:cs="Traditional Arabic" w:hint="cs"/>
          <w:b/>
          <w:bCs/>
          <w:sz w:val="26"/>
          <w:szCs w:val="26"/>
          <w:rtl/>
          <w:lang w:bidi="ar-EG"/>
        </w:rPr>
        <w:t>ميكروبيولوجي</w:t>
      </w:r>
      <w:r w:rsidR="0083695D">
        <w:rPr>
          <w:rFonts w:cs="Traditional Arabic" w:hint="cs"/>
          <w:b/>
          <w:bCs/>
          <w:sz w:val="26"/>
          <w:szCs w:val="26"/>
          <w:rtl/>
          <w:lang w:bidi="ar-EG"/>
        </w:rPr>
        <w:t>ا</w:t>
      </w:r>
      <w:proofErr w:type="spellEnd"/>
      <w:r w:rsidR="0083695D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الزراعية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)</w:t>
      </w:r>
      <w:r w:rsidRPr="0005749F">
        <w:rPr>
          <w:rFonts w:cs="Traditional Arabic"/>
          <w:b/>
          <w:bCs/>
          <w:sz w:val="26"/>
          <w:szCs w:val="26"/>
          <w:lang w:bidi="ar-EG"/>
        </w:rPr>
        <w:t xml:space="preserve"> </w:t>
      </w:r>
      <w:r w:rsidR="00664B25">
        <w:rPr>
          <w:rFonts w:cs="Traditional Arabic"/>
          <w:b/>
          <w:bCs/>
          <w:sz w:val="26"/>
          <w:szCs w:val="26"/>
          <w:lang w:bidi="ar-EG"/>
        </w:rPr>
        <w:t xml:space="preserve"> </w:t>
      </w:r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>نوفمبر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 w:rsidR="00620D7B">
        <w:rPr>
          <w:rFonts w:cs="Traditional Arabic" w:hint="cs"/>
          <w:b/>
          <w:bCs/>
          <w:sz w:val="26"/>
          <w:szCs w:val="26"/>
          <w:rtl/>
          <w:lang w:bidi="ar-EG"/>
        </w:rPr>
        <w:t>200</w:t>
      </w:r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>3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كلية الزراعة - جامعة المنصورة. </w:t>
      </w:r>
    </w:p>
    <w:p w14:paraId="24CEFF01" w14:textId="0D3A861E" w:rsidR="004A7A68" w:rsidRPr="0005749F" w:rsidRDefault="004A7A68" w:rsidP="004A7A68">
      <w:pPr>
        <w:bidi/>
        <w:ind w:left="840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عنوان الرسالة: "</w:t>
      </w:r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دراسات على الميكروبات المتحملة للحرارة المنتجة </w:t>
      </w:r>
      <w:proofErr w:type="spellStart"/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>لانزيم</w:t>
      </w:r>
      <w:proofErr w:type="spellEnd"/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="00664B25">
        <w:rPr>
          <w:rFonts w:cs="Traditional Arabic" w:hint="cs"/>
          <w:b/>
          <w:bCs/>
          <w:sz w:val="26"/>
          <w:szCs w:val="26"/>
          <w:rtl/>
          <w:lang w:bidi="ar-EG"/>
        </w:rPr>
        <w:t>الليبيز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"</w:t>
      </w:r>
    </w:p>
    <w:p w14:paraId="34199258" w14:textId="1F44603D" w:rsidR="004A7A68" w:rsidRPr="0005749F" w:rsidRDefault="006B0C74" w:rsidP="00AD1C4E">
      <w:pPr>
        <w:jc w:val="both"/>
        <w:rPr>
          <w:rFonts w:ascii="Arial" w:hAnsi="Arial" w:cs="Arial"/>
          <w:sz w:val="26"/>
          <w:szCs w:val="26"/>
          <w:lang w:bidi="ar-EG"/>
        </w:rPr>
      </w:pPr>
      <w:r>
        <w:rPr>
          <w:rFonts w:ascii="Arial" w:hAnsi="Arial" w:cs="Arial"/>
          <w:sz w:val="26"/>
          <w:szCs w:val="26"/>
          <w:lang w:bidi="ar-EG"/>
        </w:rPr>
        <w:t>Stu</w:t>
      </w:r>
      <w:r w:rsidR="00AD1C4E">
        <w:rPr>
          <w:rFonts w:ascii="Arial" w:hAnsi="Arial" w:cs="Arial"/>
          <w:sz w:val="26"/>
          <w:szCs w:val="26"/>
          <w:lang w:bidi="ar-EG"/>
        </w:rPr>
        <w:t xml:space="preserve">dies on </w:t>
      </w:r>
      <w:r w:rsidR="00EF3594">
        <w:rPr>
          <w:rFonts w:ascii="Arial" w:hAnsi="Arial" w:cs="Arial"/>
          <w:sz w:val="26"/>
          <w:szCs w:val="26"/>
          <w:lang w:bidi="ar-EG"/>
        </w:rPr>
        <w:t>Thermostable Microbes</w:t>
      </w:r>
      <w:r w:rsidR="00AD1C4E">
        <w:rPr>
          <w:rFonts w:ascii="Arial" w:hAnsi="Arial" w:cs="Arial"/>
          <w:sz w:val="26"/>
          <w:szCs w:val="26"/>
          <w:lang w:bidi="ar-EG"/>
        </w:rPr>
        <w:t>-</w:t>
      </w:r>
      <w:r w:rsidR="00EF3594">
        <w:rPr>
          <w:rFonts w:ascii="Arial" w:hAnsi="Arial" w:cs="Arial"/>
          <w:sz w:val="26"/>
          <w:szCs w:val="26"/>
          <w:lang w:bidi="ar-EG"/>
        </w:rPr>
        <w:t xml:space="preserve">Producing for Lipase </w:t>
      </w:r>
    </w:p>
    <w:p w14:paraId="541010A9" w14:textId="71DB80EA" w:rsidR="004A7A68" w:rsidRPr="0005749F" w:rsidRDefault="004A7A68" w:rsidP="004A7A68">
      <w:pPr>
        <w:numPr>
          <w:ilvl w:val="0"/>
          <w:numId w:val="1"/>
        </w:numPr>
        <w:bidi/>
        <w:ind w:right="0"/>
        <w:jc w:val="both"/>
        <w:rPr>
          <w:rFonts w:cs="Traditional Arabic"/>
          <w:b/>
          <w:bCs/>
          <w:sz w:val="26"/>
          <w:szCs w:val="26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دكتوراه الفلسفة في العلوم الزراعية (</w:t>
      </w:r>
      <w:proofErr w:type="spellStart"/>
      <w:r w:rsidR="00D95686">
        <w:rPr>
          <w:rFonts w:cs="Traditional Arabic" w:hint="cs"/>
          <w:b/>
          <w:bCs/>
          <w:sz w:val="26"/>
          <w:szCs w:val="26"/>
          <w:rtl/>
          <w:lang w:bidi="ar-EG"/>
        </w:rPr>
        <w:t>الميكروبيولوجيا</w:t>
      </w:r>
      <w:proofErr w:type="spellEnd"/>
      <w:r w:rsidR="00D95686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الزراعية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) </w:t>
      </w:r>
      <w:r w:rsidR="00D95686">
        <w:rPr>
          <w:rFonts w:cs="Traditional Arabic" w:hint="cs"/>
          <w:b/>
          <w:bCs/>
          <w:sz w:val="26"/>
          <w:szCs w:val="26"/>
          <w:rtl/>
          <w:lang w:bidi="ar-EG"/>
        </w:rPr>
        <w:t>2014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كلية الزراعة - جامعة المنصورة. </w:t>
      </w:r>
    </w:p>
    <w:p w14:paraId="075C034E" w14:textId="014AF3DF" w:rsidR="004A7A68" w:rsidRPr="0005749F" w:rsidRDefault="004A7A68" w:rsidP="004A7A68">
      <w:pPr>
        <w:bidi/>
        <w:ind w:left="840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عنوان الرسالة: " </w:t>
      </w:r>
      <w:r w:rsidR="00D95686">
        <w:rPr>
          <w:rFonts w:cs="Traditional Arabic" w:hint="cs"/>
          <w:b/>
          <w:bCs/>
          <w:sz w:val="26"/>
          <w:szCs w:val="26"/>
          <w:rtl/>
          <w:lang w:bidi="ar-EG"/>
        </w:rPr>
        <w:t>دراسات على بعض البكتيريات العلاجية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"</w:t>
      </w:r>
    </w:p>
    <w:p w14:paraId="6FF78DFE" w14:textId="716E2210" w:rsidR="004A7A68" w:rsidRDefault="00D95686" w:rsidP="004A7A68">
      <w:pPr>
        <w:rPr>
          <w:rFonts w:ascii="Arial" w:hAnsi="Arial" w:cs="Arial"/>
          <w:sz w:val="26"/>
          <w:szCs w:val="26"/>
          <w:lang w:bidi="ar-EG"/>
        </w:rPr>
      </w:pPr>
      <w:r>
        <w:rPr>
          <w:rFonts w:ascii="Arial" w:hAnsi="Arial" w:cs="Arial"/>
          <w:sz w:val="26"/>
          <w:szCs w:val="26"/>
        </w:rPr>
        <w:t>Studies on some therapeutic bacteria</w:t>
      </w:r>
    </w:p>
    <w:p w14:paraId="012E349C" w14:textId="77777777" w:rsidR="00CA525F" w:rsidRPr="0005749F" w:rsidRDefault="00CA525F" w:rsidP="00CA525F">
      <w:pPr>
        <w:numPr>
          <w:ilvl w:val="0"/>
          <w:numId w:val="3"/>
        </w:numPr>
        <w:bidi/>
        <w:spacing w:before="120" w:after="120"/>
        <w:ind w:left="417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مجال التخصص :</w:t>
      </w:r>
    </w:p>
    <w:p w14:paraId="64A506FB" w14:textId="77777777" w:rsidR="00CA525F" w:rsidRPr="0005749F" w:rsidRDefault="00CA525F" w:rsidP="00CA525F">
      <w:p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 </w:t>
      </w:r>
      <w:r w:rsidRPr="0005749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 استحثاث المقاومة الجهازية ( </w:t>
      </w:r>
      <w:r w:rsidRPr="0005749F">
        <w:rPr>
          <w:rFonts w:cs="Traditional Arabic"/>
          <w:b/>
          <w:bCs/>
          <w:sz w:val="26"/>
          <w:szCs w:val="26"/>
          <w:lang w:bidi="ar-EG"/>
        </w:rPr>
        <w:t>SAR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)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النباتات.</w:t>
      </w:r>
    </w:p>
    <w:p w14:paraId="2A09C1DF" w14:textId="77777777" w:rsidR="00CA525F" w:rsidRPr="0005749F" w:rsidRDefault="00CA525F" w:rsidP="00CA525F">
      <w:pPr>
        <w:numPr>
          <w:ilvl w:val="0"/>
          <w:numId w:val="8"/>
        </w:numPr>
        <w:bidi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الأمراض البكتيرية والفطرية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النباتات</w:t>
      </w:r>
    </w:p>
    <w:p w14:paraId="535F6286" w14:textId="77777777" w:rsidR="00CA525F" w:rsidRPr="0005749F" w:rsidRDefault="00CA525F" w:rsidP="00CA525F">
      <w:pPr>
        <w:numPr>
          <w:ilvl w:val="0"/>
          <w:numId w:val="8"/>
        </w:num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الأمراض البكتيرية والفطرية المحمولة بالبذور</w:t>
      </w:r>
    </w:p>
    <w:p w14:paraId="0D5398B5" w14:textId="77777777" w:rsidR="00CA525F" w:rsidRPr="0005749F" w:rsidRDefault="00CA525F" w:rsidP="00CA525F">
      <w:pPr>
        <w:numPr>
          <w:ilvl w:val="0"/>
          <w:numId w:val="8"/>
        </w:num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استخدام المركبات العضوية المدورة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مقاومة مسببات امراض النبات المحمولة </w:t>
      </w:r>
      <w:proofErr w:type="spellStart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التربة</w:t>
      </w:r>
    </w:p>
    <w:p w14:paraId="5B160C0D" w14:textId="77D946AE" w:rsidR="00CA525F" w:rsidRDefault="00CA525F" w:rsidP="00CA525F">
      <w:pPr>
        <w:numPr>
          <w:ilvl w:val="0"/>
          <w:numId w:val="8"/>
        </w:num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استخدام مضادات الأكسدة لمقاومة الأمراض النباتية</w:t>
      </w:r>
    </w:p>
    <w:p w14:paraId="283D02D2" w14:textId="21BBB1C4" w:rsidR="005D62CB" w:rsidRPr="00DE0D7C" w:rsidRDefault="00CA525F" w:rsidP="00DE0D7C">
      <w:pPr>
        <w:numPr>
          <w:ilvl w:val="0"/>
          <w:numId w:val="8"/>
        </w:numPr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  <w:r>
        <w:rPr>
          <w:rFonts w:cs="Traditional Arabic" w:hint="cs"/>
          <w:b/>
          <w:bCs/>
          <w:sz w:val="26"/>
          <w:szCs w:val="26"/>
          <w:rtl/>
          <w:lang w:bidi="ar-EG"/>
        </w:rPr>
        <w:t>الانزيمات الميكروبية</w:t>
      </w:r>
    </w:p>
    <w:p w14:paraId="35A9ABEF" w14:textId="77777777" w:rsidR="003464C6" w:rsidRPr="00BA3052" w:rsidRDefault="003464C6" w:rsidP="003464C6">
      <w:pPr>
        <w:tabs>
          <w:tab w:val="right" w:pos="701"/>
          <w:tab w:val="right" w:pos="2604"/>
        </w:tabs>
        <w:bidi/>
        <w:jc w:val="both"/>
        <w:rPr>
          <w:rFonts w:cs="Traditional Arabic"/>
          <w:b/>
          <w:bCs/>
          <w:sz w:val="26"/>
          <w:szCs w:val="26"/>
          <w:lang w:bidi="ar-EG"/>
        </w:rPr>
      </w:pPr>
    </w:p>
    <w:p w14:paraId="19D218BA" w14:textId="77777777" w:rsidR="00836867" w:rsidRPr="00CE0871" w:rsidRDefault="00FD1B09" w:rsidP="00836867">
      <w:pPr>
        <w:numPr>
          <w:ilvl w:val="0"/>
          <w:numId w:val="3"/>
        </w:numPr>
        <w:bidi/>
        <w:ind w:left="417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CE0871">
        <w:rPr>
          <w:rFonts w:cs="Traditional Arabic" w:hint="cs"/>
          <w:b/>
          <w:bCs/>
          <w:sz w:val="26"/>
          <w:szCs w:val="26"/>
          <w:rtl/>
          <w:lang w:bidi="ar-EG"/>
        </w:rPr>
        <w:t>المؤتمــــرات:</w:t>
      </w:r>
      <w:r w:rsidR="00836867" w:rsidRPr="00CE0871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</w:p>
    <w:p w14:paraId="60A4B4D2" w14:textId="1529AE7D" w:rsidR="00596847" w:rsidRPr="00596847" w:rsidRDefault="00836867" w:rsidP="00836867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شارك</w:t>
      </w:r>
      <w:r w:rsidR="00596847">
        <w:rPr>
          <w:rFonts w:cs="Traditional Arabic" w:hint="cs"/>
          <w:b/>
          <w:bCs/>
          <w:sz w:val="26"/>
          <w:szCs w:val="26"/>
          <w:rtl/>
          <w:lang w:bidi="ar-EG"/>
        </w:rPr>
        <w:t>ت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 فعاليات المؤتمر الدولي </w:t>
      </w:r>
      <w:proofErr w:type="spellStart"/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للميكروبيولوجيا</w:t>
      </w:r>
      <w:proofErr w:type="spellEnd"/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والبيوتكنولوجيا</w:t>
      </w:r>
      <w:proofErr w:type="spellEnd"/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 رفاهية الإنسان والبيئة في إفريقيا والدول العربية والمنعقد في رحاب كلية الزراعة </w:t>
      </w:r>
      <w:r w:rsidRPr="00836867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جامعة المنصورة في الفترة من 27 إلي 29 ابريل 200</w:t>
      </w:r>
      <w:r w:rsidR="000256B8">
        <w:rPr>
          <w:rFonts w:cs="Traditional Arabic" w:hint="cs"/>
          <w:b/>
          <w:bCs/>
          <w:sz w:val="26"/>
          <w:szCs w:val="26"/>
          <w:rtl/>
          <w:lang w:bidi="ar-EG"/>
        </w:rPr>
        <w:t>4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2FD6DBDD" w14:textId="5F1FE038" w:rsidR="00836867" w:rsidRPr="005D73C3" w:rsidRDefault="00596847" w:rsidP="00836867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شارك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ت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 فعاليات المؤتمر الدولي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الأول لعلم الأحياء الدقيقة التطبيقية-التكنولوجيا الحيوية وتطبيقاتها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مجال "التنمية الزراعية المستدامة"</w:t>
      </w:r>
      <w:r w:rsidR="00836867" w:rsidRPr="00836867">
        <w:rPr>
          <w:rFonts w:cs="Traditional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. 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والمنعقد في رحاب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معهد بحوث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الأراضى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والمياة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والبيئة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- مركز البحوث الزراعية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في الفترة من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1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إلي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3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مارس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2016م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.</w:t>
      </w:r>
    </w:p>
    <w:p w14:paraId="64E9A42D" w14:textId="44971DC2" w:rsidR="005D73C3" w:rsidRPr="005D73C3" w:rsidRDefault="005D73C3" w:rsidP="00836867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شارك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ت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 فعاليات المؤتمر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الرابع عشر لعلم الأحياء الدقيقة التطبيقية. والذى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نظمتة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الجمعية المصرية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للاحياء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الدقيقة. 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والمنعقد في رحاب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جامعة عين شمس-القاهرة 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في الفترة من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18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إلي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20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نوفمبر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20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19 م.</w:t>
      </w:r>
    </w:p>
    <w:p w14:paraId="745D6F52" w14:textId="49580B23" w:rsidR="005D73C3" w:rsidRPr="005D73C3" w:rsidRDefault="005D73C3" w:rsidP="005D73C3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rtl/>
          <w:lang w:bidi="ar-EG"/>
        </w:rPr>
      </w:pP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شارك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ت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في فعاليات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المؤتمر الرابع والثلاثون لجمعية أبحاث المواد المصرية . </w:t>
      </w:r>
      <w:r w:rsidRPr="00803404">
        <w:rPr>
          <w:rFonts w:cs="Traditional Arabic"/>
          <w:b/>
          <w:bCs/>
          <w:sz w:val="25"/>
          <w:szCs w:val="25"/>
          <w:rtl/>
          <w:lang w:bidi="ar-EG"/>
        </w:rPr>
        <w:t>اون لاين ٣٠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الفترة من 29 الى 30</w:t>
      </w:r>
      <w:r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 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>أغسطس</w:t>
      </w:r>
      <w:r w:rsidRPr="00803404">
        <w:rPr>
          <w:rFonts w:cs="Traditional Arabic"/>
          <w:b/>
          <w:bCs/>
          <w:sz w:val="25"/>
          <w:szCs w:val="25"/>
          <w:rtl/>
          <w:lang w:bidi="ar-EG"/>
        </w:rPr>
        <w:t>٢٠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>20</w:t>
      </w:r>
      <w:r w:rsidRPr="00803404">
        <w:rPr>
          <w:rFonts w:cs="Traditional Arabic"/>
          <w:b/>
          <w:bCs/>
          <w:sz w:val="25"/>
          <w:szCs w:val="25"/>
          <w:rtl/>
          <w:lang w:bidi="ar-EG"/>
        </w:rPr>
        <w:t>م.</w:t>
      </w:r>
    </w:p>
    <w:p w14:paraId="2C35527D" w14:textId="77777777" w:rsidR="00F25AC2" w:rsidRPr="00DE448B" w:rsidRDefault="00F25AC2" w:rsidP="00F25AC2">
      <w:pPr>
        <w:pStyle w:val="a3"/>
        <w:numPr>
          <w:ilvl w:val="0"/>
          <w:numId w:val="11"/>
        </w:numPr>
        <w:spacing w:after="160" w:line="259" w:lineRule="auto"/>
        <w:ind w:right="258"/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المشاركة في فعاليات "الطبعة الأولى من المؤتمر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الدولي</w:t>
      </w:r>
    </w:p>
    <w:p w14:paraId="14AA44CD" w14:textId="77777777" w:rsidR="00F25AC2" w:rsidRPr="00DE448B" w:rsidRDefault="00F25AC2" w:rsidP="00F25AC2">
      <w:pPr>
        <w:pStyle w:val="a3"/>
        <w:ind w:left="702" w:right="258"/>
        <w:jc w:val="both"/>
        <w:rPr>
          <w:rFonts w:ascii="Calibri" w:hAnsi="Calibri" w:cs="Traditional Arabic"/>
          <w:b/>
          <w:bCs/>
          <w:sz w:val="25"/>
          <w:szCs w:val="25"/>
          <w:lang w:bidi="ar-EG"/>
        </w:rPr>
      </w:pPr>
      <w:r w:rsidRPr="00DE448B">
        <w:rPr>
          <w:rFonts w:ascii="Calibri" w:hAnsi="Calibri" w:cs="Traditional Arabic"/>
          <w:b/>
          <w:bCs/>
          <w:sz w:val="25"/>
          <w:szCs w:val="25"/>
          <w:lang w:bidi="ar-EG"/>
        </w:rPr>
        <w:t>“1st edition of BioVision Alexandria (BVA) 2018 Newsletter conference”</w:t>
      </w:r>
    </w:p>
    <w:p w14:paraId="631E3992" w14:textId="77777777" w:rsidR="00F25AC2" w:rsidRPr="00DE448B" w:rsidRDefault="00F25AC2" w:rsidP="00F25AC2">
      <w:pPr>
        <w:bidi/>
        <w:ind w:left="702" w:right="258"/>
        <w:jc w:val="both"/>
        <w:rPr>
          <w:rFonts w:cs="Traditional Arabic"/>
          <w:b/>
          <w:bCs/>
          <w:sz w:val="25"/>
          <w:szCs w:val="25"/>
          <w:rtl/>
          <w:lang w:bidi="ar-EG"/>
        </w:rPr>
      </w:pP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و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التي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نظمته 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مكتبة الإسكندرية، تحت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شعار “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علوم الحياة الجديدة: نحو </w:t>
      </w:r>
      <w:r w:rsidRPr="00DE448B">
        <w:rPr>
          <w:rFonts w:cs="Traditional Arabic"/>
          <w:b/>
          <w:bCs/>
          <w:sz w:val="25"/>
          <w:szCs w:val="25"/>
          <w:lang w:bidi="ar-EG"/>
        </w:rPr>
        <w:t>“SDGs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 الإسكندرية، مصر(20-22 نيسان/أبريل 2018)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.</w:t>
      </w:r>
    </w:p>
    <w:p w14:paraId="18AA98B1" w14:textId="77777777" w:rsidR="00DE448B" w:rsidRPr="00DE448B" w:rsidRDefault="00DE448B" w:rsidP="00DE448B">
      <w:pPr>
        <w:pStyle w:val="a3"/>
        <w:numPr>
          <w:ilvl w:val="0"/>
          <w:numId w:val="11"/>
        </w:numPr>
        <w:spacing w:after="160" w:line="259" w:lineRule="auto"/>
        <w:ind w:right="258"/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المشاركة في فعاليات "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م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ؤتمر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التحديات الزراعية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فى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عصر كورونا" خلال الفترة من 12-15 يوليو 2020 ، وذلك بمشاركة ورعاية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وزيرى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الزراعة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والرى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ورئيس هيئة سلامة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الغذاء.و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التي</w:t>
      </w:r>
      <w:proofErr w:type="spellEnd"/>
      <w:r w:rsidRPr="00DE448B">
        <w:rPr>
          <w:rFonts w:cs="Traditional Arabic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نظمته أجرى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توداى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/>
          <w:b/>
          <w:bCs/>
          <w:sz w:val="25"/>
          <w:szCs w:val="25"/>
          <w:lang w:bidi="ar-EG"/>
        </w:rPr>
        <w:t>Agri2day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، وزارة الموارد المائية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والرى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، </w:t>
      </w:r>
      <w:r w:rsidRPr="00DE448B">
        <w:rPr>
          <w:rFonts w:cs="Traditional Arabic"/>
          <w:b/>
          <w:bCs/>
          <w:sz w:val="25"/>
          <w:szCs w:val="25"/>
          <w:lang w:bidi="ar-EG"/>
        </w:rPr>
        <w:t>IFT International Free Trade Corporation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و وزارة الزراعة واستصلاح </w:t>
      </w:r>
      <w:proofErr w:type="spellStart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الأراضى</w:t>
      </w:r>
      <w:proofErr w:type="spellEnd"/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>.</w:t>
      </w:r>
    </w:p>
    <w:p w14:paraId="4F27EDDB" w14:textId="0F416752" w:rsidR="00F25AC2" w:rsidRDefault="00DE448B" w:rsidP="00836867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المشاركة في فعاليات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"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مؤتمر التقنيات الرقمية والحديثة في الزراعة </w:t>
      </w:r>
      <w:r w:rsidRPr="00DE448B">
        <w:rPr>
          <w:rFonts w:cs="Traditional Arabic"/>
          <w:b/>
          <w:bCs/>
          <w:sz w:val="25"/>
          <w:szCs w:val="25"/>
          <w:lang w:bidi="ar-EG"/>
        </w:rPr>
        <w:t>: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افاق مستقبلية" </w:t>
      </w:r>
      <w:r w:rsidR="0027505A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الذى عقد اون لاين من رحاب المركز </w:t>
      </w:r>
      <w:proofErr w:type="spellStart"/>
      <w:r w:rsidR="0027505A">
        <w:rPr>
          <w:rFonts w:cs="Traditional Arabic" w:hint="cs"/>
          <w:b/>
          <w:bCs/>
          <w:sz w:val="25"/>
          <w:szCs w:val="25"/>
          <w:rtl/>
          <w:lang w:bidi="ar-EG"/>
        </w:rPr>
        <w:t>القومى</w:t>
      </w:r>
      <w:proofErr w:type="spellEnd"/>
      <w:r w:rsidR="0027505A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للبحوث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خلال الفترة من 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>14-16 ديسمبر 2020.</w:t>
      </w:r>
    </w:p>
    <w:p w14:paraId="5B25692A" w14:textId="2512C660" w:rsidR="003054DA" w:rsidRPr="003054DA" w:rsidRDefault="003054DA" w:rsidP="00836867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المشاركة في فعاليات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"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المؤتمر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الدولى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للعلوم البيولوجية والبيئية" </w:t>
      </w:r>
      <w:r w:rsidRPr="00836867">
        <w:rPr>
          <w:rFonts w:cs="Traditional Arabic" w:hint="cs"/>
          <w:b/>
          <w:bCs/>
          <w:sz w:val="26"/>
          <w:szCs w:val="26"/>
          <w:rtl/>
          <w:lang w:bidi="ar-EG"/>
        </w:rPr>
        <w:t>والمنعقد في رحاب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كلية العلوم </w:t>
      </w:r>
      <w:r>
        <w:rPr>
          <w:rFonts w:cs="Traditional Arabic"/>
          <w:b/>
          <w:bCs/>
          <w:sz w:val="26"/>
          <w:szCs w:val="26"/>
          <w:rtl/>
          <w:lang w:bidi="ar-EG"/>
        </w:rPr>
        <w:t>–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جامعة المنصورة -الأقصر </w:t>
      </w:r>
      <w:r>
        <w:rPr>
          <w:rFonts w:cs="Traditional Arabic"/>
          <w:b/>
          <w:bCs/>
          <w:sz w:val="26"/>
          <w:szCs w:val="26"/>
          <w:rtl/>
          <w:lang w:bidi="ar-EG"/>
        </w:rPr>
        <w:t>–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أسوان </w:t>
      </w:r>
      <w:proofErr w:type="spellStart"/>
      <w:r>
        <w:rPr>
          <w:rFonts w:cs="Traditional Arabic" w:hint="cs"/>
          <w:b/>
          <w:bCs/>
          <w:sz w:val="26"/>
          <w:szCs w:val="26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الفترة من 15 الى 19 مارس 2022 م.</w:t>
      </w:r>
    </w:p>
    <w:p w14:paraId="5C5123F8" w14:textId="2D5CF348" w:rsidR="003054DA" w:rsidRDefault="003054DA" w:rsidP="003054DA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المشاركة في فعاليات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"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>ال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مؤتمر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العلمى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الدولى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المتخصص واقع ومستقبل "صناعة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التقاوى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الوطن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العربى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الى أين </w:t>
      </w:r>
      <w:r w:rsidR="00AE2819">
        <w:rPr>
          <w:b/>
          <w:bCs/>
          <w:sz w:val="25"/>
          <w:szCs w:val="25"/>
          <w:rtl/>
          <w:lang w:bidi="ar-EG"/>
        </w:rPr>
        <w:t>?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" 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الذى عقد اون لاين 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خلال الفترة من </w:t>
      </w:r>
      <w:r w:rsidR="00AE2819">
        <w:rPr>
          <w:rFonts w:cs="Traditional Arabic" w:hint="cs"/>
          <w:b/>
          <w:bCs/>
          <w:sz w:val="25"/>
          <w:szCs w:val="25"/>
          <w:rtl/>
          <w:lang w:bidi="ar-EG"/>
        </w:rPr>
        <w:t>26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>-</w:t>
      </w:r>
      <w:r w:rsidR="00AE2819">
        <w:rPr>
          <w:rFonts w:cs="Traditional Arabic" w:hint="cs"/>
          <w:b/>
          <w:bCs/>
          <w:sz w:val="25"/>
          <w:szCs w:val="25"/>
          <w:rtl/>
          <w:lang w:bidi="ar-EG"/>
        </w:rPr>
        <w:t>28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="00AE2819">
        <w:rPr>
          <w:rFonts w:cs="Traditional Arabic" w:hint="cs"/>
          <w:b/>
          <w:bCs/>
          <w:sz w:val="25"/>
          <w:szCs w:val="25"/>
          <w:rtl/>
          <w:lang w:bidi="ar-EG"/>
        </w:rPr>
        <w:t>يونيو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202</w:t>
      </w:r>
      <w:r w:rsidR="00AE2819">
        <w:rPr>
          <w:rFonts w:cs="Traditional Arabic" w:hint="cs"/>
          <w:b/>
          <w:bCs/>
          <w:sz w:val="25"/>
          <w:szCs w:val="25"/>
          <w:rtl/>
          <w:lang w:bidi="ar-EG"/>
        </w:rPr>
        <w:t>2م.</w:t>
      </w:r>
    </w:p>
    <w:p w14:paraId="43EE0C6F" w14:textId="77777777" w:rsidR="00264F81" w:rsidRPr="00264F81" w:rsidRDefault="00CE5998" w:rsidP="00264F81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المؤتمر </w:t>
      </w:r>
      <w:proofErr w:type="spellStart"/>
      <w:r w:rsidRPr="00803404">
        <w:rPr>
          <w:rFonts w:cs="Traditional Arabic"/>
          <w:b/>
          <w:bCs/>
          <w:sz w:val="25"/>
          <w:szCs w:val="25"/>
          <w:rtl/>
          <w:lang w:bidi="ar-EG"/>
        </w:rPr>
        <w:t>الدولى</w:t>
      </w:r>
      <w:proofErr w:type="spellEnd"/>
      <w:r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 تحت عنوان الترجمة العلمية لتنمية المهارات البحثية وتبسيط العلوم والمنعقد </w:t>
      </w:r>
      <w:proofErr w:type="spellStart"/>
      <w:r w:rsidRPr="00803404">
        <w:rPr>
          <w:rFonts w:cs="Traditional Arabic"/>
          <w:b/>
          <w:bCs/>
          <w:sz w:val="25"/>
          <w:szCs w:val="25"/>
          <w:rtl/>
          <w:lang w:bidi="ar-EG"/>
        </w:rPr>
        <w:t>فى</w:t>
      </w:r>
      <w:proofErr w:type="spellEnd"/>
      <w:r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 الفترة ٣-٤يوليو ٢٠٢٢م (اون لاين).</w:t>
      </w:r>
    </w:p>
    <w:p w14:paraId="63153AEB" w14:textId="4A20B6DE" w:rsidR="00CE5998" w:rsidRDefault="006435E4" w:rsidP="00264F81">
      <w:pPr>
        <w:pStyle w:val="a3"/>
        <w:numPr>
          <w:ilvl w:val="0"/>
          <w:numId w:val="11"/>
        </w:numPr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المشاركة في فعاليات</w:t>
      </w:r>
      <w:r w:rsidRPr="00DE448B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r w:rsidRPr="00DE448B">
        <w:rPr>
          <w:rFonts w:cs="Traditional Arabic"/>
          <w:b/>
          <w:bCs/>
          <w:sz w:val="25"/>
          <w:szCs w:val="25"/>
          <w:rtl/>
          <w:lang w:bidi="ar-EG"/>
        </w:rPr>
        <w:t>"</w:t>
      </w:r>
      <w:r w:rsidR="00CE5998"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المؤتمر </w:t>
      </w:r>
      <w:proofErr w:type="spellStart"/>
      <w:r w:rsidR="00CE5998" w:rsidRPr="00803404">
        <w:rPr>
          <w:rFonts w:cs="Traditional Arabic"/>
          <w:b/>
          <w:bCs/>
          <w:sz w:val="25"/>
          <w:szCs w:val="25"/>
          <w:rtl/>
          <w:lang w:bidi="ar-EG"/>
        </w:rPr>
        <w:t>الدولى</w:t>
      </w:r>
      <w:proofErr w:type="spellEnd"/>
      <w:r w:rsidR="00CE5998" w:rsidRPr="00803404">
        <w:rPr>
          <w:rFonts w:cs="Traditional Arabic"/>
          <w:b/>
          <w:bCs/>
          <w:sz w:val="25"/>
          <w:szCs w:val="25"/>
          <w:rtl/>
          <w:lang w:bidi="ar-EG"/>
        </w:rPr>
        <w:t xml:space="preserve"> الرابع لعلوم تكنولوجيا النانو تحت شعار  "تقنية النانو وحياتنا اليومية" اون لاين ٣٠ يوليو ٢٠٢٢م.</w:t>
      </w:r>
    </w:p>
    <w:p w14:paraId="73320DB4" w14:textId="2A8E2050" w:rsidR="00CE0871" w:rsidRDefault="00CE0871" w:rsidP="00CE0871">
      <w:pPr>
        <w:bidi/>
        <w:jc w:val="both"/>
        <w:rPr>
          <w:rFonts w:cs="Traditional Arabic"/>
          <w:b/>
          <w:bCs/>
          <w:sz w:val="25"/>
          <w:szCs w:val="25"/>
          <w:rtl/>
          <w:lang w:bidi="ar-EG"/>
        </w:rPr>
      </w:pPr>
    </w:p>
    <w:p w14:paraId="5761ADEC" w14:textId="77777777" w:rsidR="00CE0871" w:rsidRPr="001C0F0E" w:rsidRDefault="00CE0871" w:rsidP="00CE0871">
      <w:pPr>
        <w:pStyle w:val="1"/>
        <w:numPr>
          <w:ilvl w:val="0"/>
          <w:numId w:val="3"/>
        </w:numPr>
        <w:tabs>
          <w:tab w:val="clear" w:pos="2604"/>
          <w:tab w:val="num" w:pos="1200"/>
        </w:tabs>
        <w:ind w:left="559" w:hanging="567"/>
        <w:jc w:val="both"/>
        <w:rPr>
          <w:sz w:val="26"/>
          <w:szCs w:val="26"/>
          <w:rtl/>
        </w:rPr>
      </w:pPr>
      <w:r w:rsidRPr="001C0F0E">
        <w:rPr>
          <w:rFonts w:hint="cs"/>
          <w:sz w:val="26"/>
          <w:szCs w:val="26"/>
          <w:rtl/>
        </w:rPr>
        <w:t>المشاريع التي شارك فيها:</w:t>
      </w:r>
    </w:p>
    <w:p w14:paraId="297A642C" w14:textId="2AE03D66" w:rsidR="00CE0871" w:rsidRPr="00CE0871" w:rsidRDefault="006435E4" w:rsidP="00CE0871">
      <w:pPr>
        <w:bidi/>
        <w:jc w:val="both"/>
        <w:rPr>
          <w:rFonts w:cs="Traditional Arabic"/>
          <w:b/>
          <w:bCs/>
          <w:sz w:val="25"/>
          <w:szCs w:val="25"/>
          <w:lang w:bidi="ar-EG"/>
        </w:rPr>
      </w:pP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باحث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رئيسى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مشروع تقييم فاعلي</w:t>
      </w:r>
      <w:r w:rsidR="00BD31CF">
        <w:rPr>
          <w:rFonts w:cs="Traditional Arabic" w:hint="cs"/>
          <w:b/>
          <w:bCs/>
          <w:sz w:val="25"/>
          <w:szCs w:val="25"/>
          <w:rtl/>
          <w:lang w:bidi="ar-EG"/>
        </w:rPr>
        <w:t>ة</w:t>
      </w:r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المبيدات الفطرية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فى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مكافحة مرض البياض </w:t>
      </w:r>
      <w:proofErr w:type="spellStart"/>
      <w:r>
        <w:rPr>
          <w:rFonts w:cs="Traditional Arabic" w:hint="cs"/>
          <w:b/>
          <w:bCs/>
          <w:sz w:val="25"/>
          <w:szCs w:val="25"/>
          <w:rtl/>
          <w:lang w:bidi="ar-EG"/>
        </w:rPr>
        <w:t>الزغبى</w:t>
      </w:r>
      <w:proofErr w:type="spellEnd"/>
      <w:r>
        <w:rPr>
          <w:rFonts w:cs="Traditional Arabic" w:hint="cs"/>
          <w:b/>
          <w:bCs/>
          <w:sz w:val="25"/>
          <w:szCs w:val="25"/>
          <w:rtl/>
          <w:lang w:bidi="ar-EG"/>
        </w:rPr>
        <w:t xml:space="preserve"> على محصول الكرنب بمحافظة الدقهلية (1098) من عام 2020 وحتى الأن</w:t>
      </w:r>
    </w:p>
    <w:p w14:paraId="5BDD6150" w14:textId="77777777" w:rsidR="008754D1" w:rsidRPr="008754D1" w:rsidRDefault="008754D1" w:rsidP="00803404">
      <w:pPr>
        <w:bidi/>
        <w:ind w:left="417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</w:p>
    <w:p w14:paraId="5B2D74E7" w14:textId="7080CE48" w:rsidR="000D1D41" w:rsidRPr="003464C6" w:rsidRDefault="000D1D41" w:rsidP="00BA3052">
      <w:pPr>
        <w:numPr>
          <w:ilvl w:val="0"/>
          <w:numId w:val="3"/>
        </w:numPr>
        <w:tabs>
          <w:tab w:val="right" w:pos="701"/>
          <w:tab w:val="right" w:pos="2604"/>
        </w:tabs>
        <w:bidi/>
        <w:ind w:left="417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3464C6">
        <w:rPr>
          <w:rFonts w:cs="Traditional Arabic" w:hint="cs"/>
          <w:b/>
          <w:bCs/>
          <w:sz w:val="26"/>
          <w:szCs w:val="26"/>
          <w:rtl/>
          <w:lang w:bidi="ar-EG"/>
        </w:rPr>
        <w:t>الدورات التدريبيـــــة:</w:t>
      </w:r>
    </w:p>
    <w:p w14:paraId="79EAAFC2" w14:textId="371AEBF7" w:rsidR="00C87A7E" w:rsidRPr="00BD31CF" w:rsidRDefault="002A114F" w:rsidP="00C87A7E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دورة تدريبية </w:t>
      </w:r>
      <w:r w:rsidR="00E90912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على “الاتجاها</w:t>
      </w:r>
      <w:r w:rsidR="00E90912"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ت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الحديثة في تسميد المحاصيل الرئيسية" معهد </w:t>
      </w:r>
      <w:r w:rsidR="00E90912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بحوث الأراضي والمياه والبيئة </w:t>
      </w:r>
      <w:r w:rsidR="00E90912" w:rsidRPr="00BD31C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="00E90912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مركز البحوث الزراعية (10/11</w:t>
      </w:r>
      <w:r w:rsidR="00C52DD9" w:rsidRPr="00BD31CF">
        <w:rPr>
          <w:rFonts w:cs="Traditional Arabic"/>
          <w:b/>
          <w:bCs/>
          <w:sz w:val="26"/>
          <w:szCs w:val="26"/>
          <w:lang w:bidi="ar-EG"/>
        </w:rPr>
        <w:t>/</w:t>
      </w:r>
      <w:r w:rsidR="00C52DD9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2001 حتى</w:t>
      </w:r>
      <w:r w:rsidR="00E90912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14/11/2001).</w:t>
      </w:r>
      <w:r w:rsidR="00C87A7E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</w:p>
    <w:p w14:paraId="3B65B09E" w14:textId="77777777" w:rsidR="00767319" w:rsidRPr="00BD31CF" w:rsidRDefault="00C87A7E" w:rsidP="00767319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المكافحة المتكاملة لأمراض بعض المحاصيل الاقتصادية، معهد بحوث أمراض النباتات- مركز البحوث الزراعية (3/11/2002 حتى 16/11/2002م).</w:t>
      </w:r>
      <w:r w:rsidR="00767319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</w:p>
    <w:p w14:paraId="47358313" w14:textId="77777777" w:rsidR="00067010" w:rsidRPr="00BD31CF" w:rsidRDefault="00767319" w:rsidP="00D86778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الطرق المثلي لإقامة وخدمة التجربة الزراعية، الإدارة المركزية للمحطات البحوث والتجارب الزراعية - مركز البحوث الزراعية (9/12/2002 - 28/12/2002م).</w:t>
      </w:r>
      <w:r w:rsidR="00067010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</w:p>
    <w:p w14:paraId="6AF25C65" w14:textId="77777777" w:rsidR="009D6B51" w:rsidRPr="00BD31CF" w:rsidRDefault="00067010" w:rsidP="009D6B51">
      <w:pPr>
        <w:numPr>
          <w:ilvl w:val="0"/>
          <w:numId w:val="4"/>
        </w:numPr>
        <w:tabs>
          <w:tab w:val="num" w:pos="624"/>
          <w:tab w:val="num" w:pos="720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المكافحة المتكاملة لأمراض المحاصيل الاقتصادية، معهد بحوث أمراض النباتات _ مركز البحوث الزراعية (27/12/2003 -7/1/2004م).</w:t>
      </w:r>
      <w:r w:rsidR="009D6B51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</w:p>
    <w:p w14:paraId="6ECF8F7E" w14:textId="77777777" w:rsidR="00C87A7E" w:rsidRPr="00BD31CF" w:rsidRDefault="009D6B51" w:rsidP="009D6B51">
      <w:pPr>
        <w:numPr>
          <w:ilvl w:val="0"/>
          <w:numId w:val="4"/>
        </w:numPr>
        <w:tabs>
          <w:tab w:val="num" w:pos="624"/>
          <w:tab w:val="num" w:pos="720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الأهمية الاقتصادية والبيئية للتسميد الحيوي، معهد بحوث الأراضي والمياه والبيئة - مركز البحوث الزراعية (17/4/2004 - 28/4/2004م).</w:t>
      </w:r>
    </w:p>
    <w:p w14:paraId="2BC0B7E8" w14:textId="77777777" w:rsidR="000D1D41" w:rsidRPr="00BD31CF" w:rsidRDefault="000D1D41" w:rsidP="009D6B51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المشاكل المرضية على أهم المحاصيل الاقتصادية وطرق مكافحتها بمحافظة الدقهلية، معهد بحوث أمراض النباتات -مركز البحوث الزراعية (19/9 - 30/9/2010م).</w:t>
      </w:r>
    </w:p>
    <w:p w14:paraId="1B5BFEC0" w14:textId="77777777" w:rsidR="00FC2D08" w:rsidRPr="00BD31CF" w:rsidRDefault="003A07C5" w:rsidP="00FC2D08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8"/>
          <w:szCs w:val="28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تدريبية على "المناهج الارشادية ومداخل العمل الإرشادي". معهد بحوث الارشاد الزراعي"- مركز البحوث الزراعية (17/10-21/10/2010)</w:t>
      </w:r>
    </w:p>
    <w:p w14:paraId="3348B975" w14:textId="77777777" w:rsidR="00FC2D08" w:rsidRPr="00BD31CF" w:rsidRDefault="000D1D41" w:rsidP="00FC2D08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8"/>
          <w:szCs w:val="28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"المكافحة المتكاملة لأهم الأمراض المتوقعة على المحاصيل </w:t>
      </w:r>
      <w:r w:rsidR="00DF3982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الحقلية</w:t>
      </w:r>
      <w:r w:rsidR="00FC2D08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والبستانية المختلفة بمحافظة الدقهلية". معهد بحوث أمراض النباتات -مركز البحوث الزراعية (24/11 -5/12/2013م). </w:t>
      </w:r>
    </w:p>
    <w:p w14:paraId="07FF8FB4" w14:textId="77777777" w:rsidR="000D1D41" w:rsidRPr="00BD31CF" w:rsidRDefault="000D1D41" w:rsidP="00FC2D08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</w:t>
      </w:r>
      <w:r w:rsidRPr="00BD31CF">
        <w:rPr>
          <w:rFonts w:cs="Traditional Arabic"/>
          <w:b/>
          <w:bCs/>
          <w:sz w:val="26"/>
          <w:szCs w:val="26"/>
          <w:lang w:bidi="ar-EG"/>
        </w:rPr>
        <w:t xml:space="preserve"> 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"تبنى المستحدثات الزراعية </w:t>
      </w:r>
      <w:r w:rsidR="00FB26E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“. معه</w:t>
      </w:r>
      <w:r w:rsidR="00FB26EA"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د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بحوث الارشاد </w:t>
      </w:r>
      <w:r w:rsidR="00FB26E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الزراعي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"-مركز البحوث الزراعية (</w:t>
      </w:r>
      <w:r w:rsidR="00FB26E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8/12 </w:t>
      </w:r>
      <w:r w:rsidR="00FB26EA" w:rsidRPr="00BD31C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="00FB26E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12/12/2013م)</w:t>
      </w:r>
    </w:p>
    <w:p w14:paraId="7238A9D4" w14:textId="77777777" w:rsidR="00C35719" w:rsidRPr="00BD31CF" w:rsidRDefault="00C35719" w:rsidP="00C35719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"إدارة المعرفة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الزراعية". معه</w:t>
      </w:r>
      <w:r w:rsidR="0049343A"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د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بحوث الارشاد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الزراعي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"-مركز البحوث الزراعية (23/12 </w:t>
      </w:r>
      <w:r w:rsidRPr="00BD31C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27/12/2018).</w:t>
      </w:r>
    </w:p>
    <w:p w14:paraId="02D82820" w14:textId="77777777" w:rsidR="00C35719" w:rsidRPr="00BD31CF" w:rsidRDefault="00C35719" w:rsidP="00C35719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دورة تدريبية على "إدارة الأداء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المؤسسي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“. معه</w:t>
      </w:r>
      <w:r w:rsidR="0049343A"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د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بحوث الارشاد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الزراعي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"-مركز 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البحوث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الزراعية (</w:t>
      </w:r>
      <w:r w:rsidR="0049343A" w:rsidRPr="00BD31CF">
        <w:rPr>
          <w:rFonts w:cs="Traditional Arabic" w:hint="cs"/>
          <w:b/>
          <w:bCs/>
          <w:sz w:val="26"/>
          <w:szCs w:val="26"/>
          <w:rtl/>
          <w:lang w:bidi="ar-EG"/>
        </w:rPr>
        <w:t>2/4 -8/4/2019).</w:t>
      </w:r>
    </w:p>
    <w:p w14:paraId="3987FBB6" w14:textId="77777777" w:rsidR="0049343A" w:rsidRPr="00783498" w:rsidRDefault="0049343A" w:rsidP="0049343A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دورة تدريبي</w:t>
      </w:r>
      <w:r w:rsidRPr="00BD31CF">
        <w:rPr>
          <w:rFonts w:cs="Traditional Arabic" w:hint="eastAsia"/>
          <w:b/>
          <w:bCs/>
          <w:sz w:val="26"/>
          <w:szCs w:val="26"/>
          <w:rtl/>
          <w:lang w:bidi="ar-EG"/>
        </w:rPr>
        <w:t>ة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على "الامراض المحمولة على بور المحاصيل الزراعية (الكشف </w:t>
      </w:r>
      <w:r w:rsidRPr="00BD31C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التشخيص </w:t>
      </w:r>
      <w:r w:rsidRPr="00BD31CF">
        <w:rPr>
          <w:rFonts w:cs="Traditional Arabic"/>
          <w:b/>
          <w:bCs/>
          <w:sz w:val="26"/>
          <w:szCs w:val="26"/>
          <w:rtl/>
          <w:lang w:bidi="ar-EG"/>
        </w:rPr>
        <w:t>–</w:t>
      </w: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المكافحة)”. 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معه</w:t>
      </w:r>
      <w:r w:rsidRPr="00783498">
        <w:rPr>
          <w:rFonts w:cs="Traditional Arabic" w:hint="eastAsia"/>
          <w:b/>
          <w:bCs/>
          <w:color w:val="000000" w:themeColor="text1"/>
          <w:sz w:val="26"/>
          <w:szCs w:val="26"/>
          <w:rtl/>
          <w:lang w:bidi="ar-EG"/>
        </w:rPr>
        <w:t>د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بحوث امراض النباتات"-مركز البحوث الزراعية (26/1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30/1/2020).</w:t>
      </w:r>
    </w:p>
    <w:p w14:paraId="1197AFA2" w14:textId="16A3B3BD" w:rsidR="008E3122" w:rsidRPr="00783498" w:rsidRDefault="008E3122" w:rsidP="008E3122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اجتياز الدورة التدريبية الاولى حول اختبار صحة البذور خلال الفترة من 10-12 ابريل 2018 , معمل أمراض البذور والانسجة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كلية الزراعة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جامعة المنصورة.</w:t>
      </w:r>
    </w:p>
    <w:p w14:paraId="21330AAA" w14:textId="5606EDE8" w:rsidR="008E3122" w:rsidRPr="00783498" w:rsidRDefault="00673D7C" w:rsidP="008E3122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حضور البرنامج التدريبي التنوع البيولوجي: استخدام التطبيقات والتحليل الاحصائي للبيولوجيا الذى عقد في مدينة البحث العلمي والتطبيقات التك</w:t>
      </w:r>
      <w:r w:rsidR="004D1B1D"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نولوجية بالتعاون مع الجمعية العربية لحماية الفطريات 25 يونيو 2018 .</w:t>
      </w:r>
    </w:p>
    <w:p w14:paraId="3720756E" w14:textId="25A0DB46" w:rsidR="004D1B1D" w:rsidRPr="00783498" w:rsidRDefault="001B3B61" w:rsidP="004D1B1D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حضور البرنامج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التدريبى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في مجال ادارة الأداء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المؤسسى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بمعهد بحوث الارشاد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الزراعى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مركز البحوث الزراعية من 2-8 ابريل 2019.</w:t>
      </w:r>
    </w:p>
    <w:p w14:paraId="2708E06D" w14:textId="20FC57B6" w:rsidR="001B3B61" w:rsidRPr="00783498" w:rsidRDefault="001B3B61" w:rsidP="001B3B61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اجتياز برنامج التعلم عن بعد </w:t>
      </w:r>
      <w:r w:rsidR="00F102D6"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(الدورة العامة عن الملكية الفكرية الخاصة بمصر) من 1ابريبل الى 1يونيو 2019.</w:t>
      </w:r>
    </w:p>
    <w:p w14:paraId="0BBDA707" w14:textId="458AAD27" w:rsidR="00F102D6" w:rsidRPr="00783498" w:rsidRDefault="00FE3397" w:rsidP="00F102D6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حضور البرنامج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التدريبى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اونلاين بعنوان التفكير التصميمي وريادة الأعمال الفترة من 15-17 مايو 2022 تحت رعاية نادي ريادة أعمال مركز البحوث الزراعية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وزارة الزراعة واستصلاح الأراضي. </w:t>
      </w:r>
    </w:p>
    <w:p w14:paraId="74219711" w14:textId="3CF48F94" w:rsidR="00FE3397" w:rsidRPr="00783498" w:rsidRDefault="00E67688" w:rsidP="00FE3397">
      <w:pPr>
        <w:numPr>
          <w:ilvl w:val="0"/>
          <w:numId w:val="4"/>
        </w:numPr>
        <w:tabs>
          <w:tab w:val="num" w:pos="624"/>
        </w:tabs>
        <w:bidi/>
        <w:ind w:right="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اجتياز البرنامج التدريبي في مجال (بناء فريق العمل الفعال) المنعقد بمحطة البحوث الزراعية بتاج العز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معهد بحوث الارشاد الزراعي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–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مركز البحوث الزراعية من 5-9 ديسمبر 2021.</w:t>
      </w:r>
    </w:p>
    <w:p w14:paraId="708515E4" w14:textId="77777777" w:rsidR="0026058F" w:rsidRPr="00783498" w:rsidRDefault="0026058F" w:rsidP="00F616FF">
      <w:pPr>
        <w:tabs>
          <w:tab w:val="num" w:pos="624"/>
        </w:tabs>
        <w:bidi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</w:p>
    <w:p w14:paraId="437789E9" w14:textId="77777777" w:rsidR="0049343A" w:rsidRPr="00783498" w:rsidRDefault="0049343A" w:rsidP="009F01B5">
      <w:pPr>
        <w:tabs>
          <w:tab w:val="num" w:pos="624"/>
        </w:tabs>
        <w:bidi/>
        <w:ind w:left="360" w:right="2265"/>
        <w:jc w:val="both"/>
        <w:rPr>
          <w:rFonts w:cs="Traditional Arabic"/>
          <w:b/>
          <w:bCs/>
          <w:color w:val="000000" w:themeColor="text1"/>
          <w:sz w:val="28"/>
          <w:szCs w:val="28"/>
        </w:rPr>
      </w:pPr>
    </w:p>
    <w:p w14:paraId="5BF28895" w14:textId="006FC99D" w:rsidR="009F01B5" w:rsidRPr="00783498" w:rsidRDefault="00C35719" w:rsidP="00803404">
      <w:pPr>
        <w:pStyle w:val="a3"/>
        <w:numPr>
          <w:ilvl w:val="0"/>
          <w:numId w:val="3"/>
        </w:numPr>
        <w:ind w:left="418" w:right="2265"/>
        <w:jc w:val="both"/>
        <w:rPr>
          <w:rFonts w:cs="Traditional Arabic"/>
          <w:b/>
          <w:bCs/>
          <w:color w:val="000000" w:themeColor="text1"/>
          <w:sz w:val="28"/>
          <w:szCs w:val="28"/>
          <w:rtl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ورش العمل</w:t>
      </w:r>
      <w:r w:rsidR="00803404"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:</w:t>
      </w:r>
    </w:p>
    <w:p w14:paraId="6AFA148B" w14:textId="77777777" w:rsidR="00504057" w:rsidRPr="00783498" w:rsidRDefault="00504057" w:rsidP="00504057">
      <w:pPr>
        <w:pStyle w:val="a3"/>
        <w:numPr>
          <w:ilvl w:val="0"/>
          <w:numId w:val="7"/>
        </w:numPr>
        <w:tabs>
          <w:tab w:val="num" w:pos="624"/>
        </w:tabs>
        <w:jc w:val="both"/>
        <w:rPr>
          <w:rFonts w:cs="Traditional Arabic"/>
          <w:b/>
          <w:bCs/>
          <w:color w:val="000000" w:themeColor="text1"/>
          <w:sz w:val="28"/>
          <w:szCs w:val="28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المشاركة في ورشة عمل ضمن فعاليات اليوم </w:t>
      </w:r>
      <w:r w:rsidR="00356FCA"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الوطني</w:t>
      </w: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الأول لفطريات مصر المنعقد يوم 20 فبراير 2016م في مكتبة الإسكندرية. </w:t>
      </w:r>
    </w:p>
    <w:p w14:paraId="16F30898" w14:textId="38F36EE4" w:rsidR="00504057" w:rsidRPr="00783498" w:rsidRDefault="00504057" w:rsidP="00504057">
      <w:pPr>
        <w:pStyle w:val="a3"/>
        <w:numPr>
          <w:ilvl w:val="0"/>
          <w:numId w:val="7"/>
        </w:numPr>
        <w:tabs>
          <w:tab w:val="num" w:pos="624"/>
        </w:tabs>
        <w:jc w:val="both"/>
        <w:rPr>
          <w:rFonts w:cs="Traditional Arabic"/>
          <w:b/>
          <w:bCs/>
          <w:color w:val="000000" w:themeColor="text1"/>
          <w:sz w:val="28"/>
          <w:szCs w:val="28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المشاركة في ورشة عمل ضمن فعاليات اليوم </w:t>
      </w:r>
      <w:r w:rsidR="00356FCA"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الوطني</w:t>
      </w: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الثالث لفطريات مصر تحت عنوان "ضع فطريات مصر على خريطة التنوع </w:t>
      </w:r>
      <w:r w:rsidR="00356FCA"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البيولوجي</w:t>
      </w: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" المنعقد يوم الثلاثاء الموافق 20 فبراير 2018م بمقر محمية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اشتوم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الجميل ببورسعيد.</w:t>
      </w:r>
    </w:p>
    <w:p w14:paraId="76A609BD" w14:textId="77777777" w:rsidR="007F41CA" w:rsidRPr="00783498" w:rsidRDefault="007F41CA" w:rsidP="007F41CA">
      <w:pPr>
        <w:numPr>
          <w:ilvl w:val="0"/>
          <w:numId w:val="7"/>
        </w:numPr>
        <w:tabs>
          <w:tab w:val="num" w:pos="624"/>
        </w:tabs>
        <w:bidi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حضور ندوة عبر النت عن "كيفية اختيار المجلة المناسبة لنشر بحثك؟" بجامعة حلوان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القترة من الثلاثاء 1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سيتمبر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2020م</w:t>
      </w:r>
    </w:p>
    <w:p w14:paraId="5AD0952A" w14:textId="77777777" w:rsidR="007F41CA" w:rsidRPr="00783498" w:rsidRDefault="007F41CA" w:rsidP="007F41CA">
      <w:pPr>
        <w:numPr>
          <w:ilvl w:val="0"/>
          <w:numId w:val="7"/>
        </w:numPr>
        <w:bidi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حضور ندوة عبر النت عن "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تطبيق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مبيدات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الآفات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الحيوية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الآمنة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على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بعض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الطفيليات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أو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الآفات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البيطرية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lang w:bidi="ar-EG"/>
        </w:rPr>
        <w:t xml:space="preserve"> </w:t>
      </w:r>
      <w:r w:rsidRPr="00783498">
        <w:rPr>
          <w:rFonts w:cs="Traditional Arabic"/>
          <w:b/>
          <w:bCs/>
          <w:color w:val="000000" w:themeColor="text1"/>
          <w:sz w:val="26"/>
          <w:szCs w:val="26"/>
          <w:rtl/>
          <w:lang w:bidi="ar-EG"/>
        </w:rPr>
        <w:t>والزراعية</w:t>
      </w: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" بالمركز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القومى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للبحوث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القترة 7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سيتمبر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2020م</w:t>
      </w:r>
    </w:p>
    <w:p w14:paraId="0EF74FB1" w14:textId="77777777" w:rsidR="007F41CA" w:rsidRPr="00783498" w:rsidRDefault="007F41CA" w:rsidP="0096301B">
      <w:pPr>
        <w:numPr>
          <w:ilvl w:val="0"/>
          <w:numId w:val="7"/>
        </w:numPr>
        <w:tabs>
          <w:tab w:val="num" w:pos="624"/>
        </w:tabs>
        <w:bidi/>
        <w:ind w:left="360"/>
        <w:jc w:val="both"/>
        <w:rPr>
          <w:rFonts w:cs="Traditional Arabic"/>
          <w:b/>
          <w:bCs/>
          <w:color w:val="000000" w:themeColor="text1"/>
          <w:sz w:val="26"/>
          <w:szCs w:val="26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حضور ندوة عبر النت عن "التحليل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الوصفى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: المفاهيم الأساسية" بجامعة حلوان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القترة الاثنين 14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>سيتمبر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bidi="ar-EG"/>
        </w:rPr>
        <w:t xml:space="preserve"> 202</w:t>
      </w:r>
    </w:p>
    <w:p w14:paraId="40B8EE33" w14:textId="77777777" w:rsidR="007F41CA" w:rsidRPr="00783498" w:rsidRDefault="007F41CA" w:rsidP="007F41CA">
      <w:pPr>
        <w:pStyle w:val="a3"/>
        <w:numPr>
          <w:ilvl w:val="0"/>
          <w:numId w:val="7"/>
        </w:numPr>
        <w:spacing w:after="160" w:line="259" w:lineRule="auto"/>
        <w:ind w:right="258"/>
        <w:jc w:val="both"/>
        <w:rPr>
          <w:rFonts w:cs="Traditional Arabic"/>
          <w:b/>
          <w:bCs/>
          <w:color w:val="000000" w:themeColor="text1"/>
          <w:sz w:val="26"/>
          <w:szCs w:val="26"/>
          <w:lang w:eastAsia="en-US" w:bidi="ar-EG"/>
        </w:rPr>
      </w:pPr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حضور ندوة عبر النت عن "المواد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>النانومترية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 طرق توصيفها واهم الاثار الجانبية لها" 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>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 شركة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>نيوفيوتشر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 جرين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>للاسمدة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 والمخصبات الزراعية </w:t>
      </w:r>
      <w:proofErr w:type="spellStart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>فى</w:t>
      </w:r>
      <w:proofErr w:type="spellEnd"/>
      <w:r w:rsidRPr="00783498">
        <w:rPr>
          <w:rFonts w:cs="Traditional Arabic" w:hint="cs"/>
          <w:b/>
          <w:bCs/>
          <w:color w:val="000000" w:themeColor="text1"/>
          <w:sz w:val="26"/>
          <w:szCs w:val="26"/>
          <w:rtl/>
          <w:lang w:eastAsia="en-US" w:bidi="ar-EG"/>
        </w:rPr>
        <w:t xml:space="preserve"> القترة الاربعاء 16 سبتمبر 2020م</w:t>
      </w:r>
    </w:p>
    <w:p w14:paraId="6DF1F738" w14:textId="003402B2" w:rsidR="007F41CA" w:rsidRPr="00783498" w:rsidRDefault="00CC64A8" w:rsidP="0009356C">
      <w:pPr>
        <w:pStyle w:val="a3"/>
        <w:numPr>
          <w:ilvl w:val="0"/>
          <w:numId w:val="7"/>
        </w:numPr>
        <w:tabs>
          <w:tab w:val="num" w:pos="624"/>
        </w:tabs>
        <w:jc w:val="both"/>
        <w:rPr>
          <w:rFonts w:cs="Traditional Arabic"/>
          <w:b/>
          <w:bCs/>
          <w:color w:val="000000" w:themeColor="text1"/>
          <w:sz w:val="28"/>
          <w:szCs w:val="28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حضور ورشة اختلاف أنواع مكونات المجهر الالكتروني وأهميتها في تحليل العينات المختلفة في مختلف المجالات العلمية بطرق احترافية في 17- 19 أبريل 2018 </w:t>
      </w:r>
      <w:r w:rsidR="00673D7C"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مدينة الابحاث العلمية والتطبيقات التكنولوجية.</w:t>
      </w:r>
    </w:p>
    <w:p w14:paraId="0F469BA2" w14:textId="185130A8" w:rsidR="00CC64A8" w:rsidRPr="00783498" w:rsidRDefault="00AD22F2" w:rsidP="00504057">
      <w:pPr>
        <w:pStyle w:val="a3"/>
        <w:numPr>
          <w:ilvl w:val="0"/>
          <w:numId w:val="7"/>
        </w:numPr>
        <w:tabs>
          <w:tab w:val="num" w:pos="624"/>
        </w:tabs>
        <w:jc w:val="both"/>
        <w:rPr>
          <w:rFonts w:cs="Traditional Arabic"/>
          <w:b/>
          <w:bCs/>
          <w:color w:val="000000" w:themeColor="text1"/>
          <w:sz w:val="28"/>
          <w:szCs w:val="28"/>
          <w:lang w:bidi="ar-EG"/>
        </w:rPr>
      </w:pPr>
      <w:r w:rsidRPr="00783498">
        <w:rPr>
          <w:rFonts w:cs="Traditional Arabic" w:hint="cs"/>
          <w:b/>
          <w:bCs/>
          <w:color w:val="000000" w:themeColor="text1"/>
          <w:sz w:val="28"/>
          <w:szCs w:val="28"/>
          <w:rtl/>
          <w:lang w:bidi="ar-EG"/>
        </w:rPr>
        <w:t>حضور ورشة عمل (الاتجاهات الحديثة في مكافحة أمراض النباتات) المنعقدة بمركز البحوث الزراعية بالجيزة من 10-11 فبراير 2019.</w:t>
      </w:r>
    </w:p>
    <w:p w14:paraId="34D82FC0" w14:textId="77777777" w:rsidR="0096301B" w:rsidRDefault="00363493" w:rsidP="0096301B">
      <w:pPr>
        <w:pStyle w:val="a3"/>
        <w:numPr>
          <w:ilvl w:val="0"/>
          <w:numId w:val="7"/>
        </w:numPr>
        <w:tabs>
          <w:tab w:val="num" w:pos="624"/>
        </w:tabs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فعاليات ندوة التغيرات المناخية وعلاقتها بالأمراض النباتية المنعقدة بمركز البحوث الزراعية </w:t>
      </w:r>
      <w:r>
        <w:rPr>
          <w:rFonts w:cs="Traditional Arabic"/>
          <w:b/>
          <w:bCs/>
          <w:sz w:val="28"/>
          <w:szCs w:val="28"/>
          <w:rtl/>
          <w:lang w:bidi="ar-EG"/>
        </w:rPr>
        <w:t>–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بالجيزة في 26 فبراير 2019</w:t>
      </w:r>
      <w:r w:rsidR="001469B7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.</w:t>
      </w:r>
    </w:p>
    <w:p w14:paraId="5646D4A7" w14:textId="34762E3A" w:rsidR="00B66219" w:rsidRPr="0096301B" w:rsidRDefault="00B66219" w:rsidP="0096301B">
      <w:pPr>
        <w:pStyle w:val="a3"/>
        <w:numPr>
          <w:ilvl w:val="0"/>
          <w:numId w:val="7"/>
        </w:numPr>
        <w:tabs>
          <w:tab w:val="num" w:pos="624"/>
        </w:tabs>
        <w:ind w:left="630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ندوة علمية زراعية اونلاين بعنوان مقدمة في الزراعة العضوية والقوانين التي تحكمها والتي عقدت يوم 2 سبتمبر 2020 تحت رعاية شركة نيو </w:t>
      </w:r>
      <w:proofErr w:type="spellStart"/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الزراعية.</w:t>
      </w:r>
    </w:p>
    <w:p w14:paraId="65F1E4A7" w14:textId="77777777" w:rsidR="005C7154" w:rsidRDefault="00B66219" w:rsidP="0096301B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حضور ندوة علمية زراعية اونلاين بعنوان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قاعدة البيانات الزراعية ودورها في دعم التكنولوجيا الزراعية </w:t>
      </w:r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والتي عقدت يوم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26 أغسطس</w:t>
      </w:r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202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0</w:t>
      </w:r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تحت رعاية شركة نيو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الزراعية.</w:t>
      </w:r>
    </w:p>
    <w:p w14:paraId="788F3B17" w14:textId="77777777" w:rsidR="005C7154" w:rsidRDefault="001469B7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96301B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حضور اليوم الوطني الرابع للفطريات في مصر 24 فبراير 2019 بمركز الثقافة والترفيه ببورسعيد.</w:t>
      </w:r>
    </w:p>
    <w:p w14:paraId="40AD0E5C" w14:textId="77777777" w:rsidR="005C7154" w:rsidRDefault="00292C49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ورشة العمل الالكترونية بعنوان (البصمة البيئية للزراعة العضوية في البلدان العربية) 20 يونيو2020.</w:t>
      </w:r>
    </w:p>
    <w:p w14:paraId="79EF0E31" w14:textId="77777777" w:rsidR="005C7154" w:rsidRDefault="00292C49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="00BE261B"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ورشة العمل الالكترونية بعنوان (</w:t>
      </w:r>
      <w:r w:rsidR="00C1489A"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تسويق الانتاج الزراعي </w:t>
      </w:r>
      <w:r w:rsidR="00C1489A" w:rsidRPr="005C7154">
        <w:rPr>
          <w:rFonts w:cs="Traditional Arabic"/>
          <w:b/>
          <w:bCs/>
          <w:sz w:val="28"/>
          <w:szCs w:val="28"/>
          <w:rtl/>
          <w:lang w:bidi="ar-EG"/>
        </w:rPr>
        <w:t>–</w:t>
      </w:r>
      <w:r w:rsidR="00C1489A"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المعوقات والحلول) 23 أغسطس 2020.</w:t>
      </w:r>
    </w:p>
    <w:p w14:paraId="3F9F3FC8" w14:textId="77777777" w:rsidR="005C7154" w:rsidRDefault="00C1489A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bookmarkStart w:id="0" w:name="_Hlk118664749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ورشة العمل الالكترونية بعنوان </w:t>
      </w:r>
      <w:bookmarkEnd w:id="0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(الأمن الغذائي بين التحديات والحلول المستقبلية ) </w:t>
      </w:r>
      <w:bookmarkStart w:id="1" w:name="_Hlk118664833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والتي عقدت ضمن فعاليات أسبوع الزراعة المستدامة ودورها في تحقيق الأمن الغذائي بتاريخ 18 مايو 2022.</w:t>
      </w:r>
      <w:bookmarkEnd w:id="1"/>
    </w:p>
    <w:p w14:paraId="6576F95E" w14:textId="77777777" w:rsidR="005C7154" w:rsidRDefault="00C1489A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ورشة العمل الالكترونية بعنوان (الواقع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والمامول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في الزراعة المستدامة للخضر) والتي عقدت ضمن فعاليات أسبوع الزراعة المستدامة ودورها في تحقيق الأمن الغذائي بتاريخ 17 مايو 2022.</w:t>
      </w:r>
    </w:p>
    <w:p w14:paraId="3658FAA7" w14:textId="77777777" w:rsidR="005C7154" w:rsidRDefault="00222114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الندوة التعليمية المتخصصة بالمجال الزراعي تحت عنوان استخدام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السيليكا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النانومترية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في المكافحة الحشرية والحيوانية والتي عقدت يوم 6 أغسطس 2022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اولاين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.</w:t>
      </w:r>
      <w:bookmarkStart w:id="2" w:name="_Hlk118665657"/>
    </w:p>
    <w:p w14:paraId="2B208368" w14:textId="4816CF40" w:rsidR="00C67519" w:rsidRDefault="00341E76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bookmarkStart w:id="3" w:name="_Hlk118666431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ندوة علمية زراعية اونلاين بعنوان </w:t>
      </w:r>
      <w:bookmarkEnd w:id="2"/>
      <w:bookmarkEnd w:id="3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الحيوانات الضارة بين الانتاج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الزراعى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والصحة العامة في زمن </w:t>
      </w:r>
      <w:proofErr w:type="spellStart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الكورونا</w:t>
      </w:r>
      <w:proofErr w:type="spellEnd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والتي عقدت يوم 12 اغسطس </w:t>
      </w:r>
      <w:r w:rsidR="000464EA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2020 </w:t>
      </w:r>
      <w:r w:rsidR="000464EA"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تحت رعاية شركة نيو </w:t>
      </w:r>
      <w:proofErr w:type="spellStart"/>
      <w:r w:rsidR="000464EA"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="000464EA"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="000464EA"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="000464EA"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</w:t>
      </w:r>
      <w:r w:rsidR="005C7154">
        <w:rPr>
          <w:rFonts w:cs="Traditional Arabic" w:hint="cs"/>
          <w:b/>
          <w:bCs/>
          <w:sz w:val="28"/>
          <w:szCs w:val="28"/>
          <w:rtl/>
          <w:lang w:bidi="ar-EG"/>
        </w:rPr>
        <w:t>.</w:t>
      </w:r>
    </w:p>
    <w:p w14:paraId="3FAD6C94" w14:textId="4B98BD48" w:rsidR="005C7154" w:rsidRDefault="000464EA" w:rsidP="005C7154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ندوة علمية زراعية اونلاين بعنوان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المكافحة المتكاملة لأمراض النبات </w:t>
      </w:r>
      <w:bookmarkStart w:id="4" w:name="_Hlk118666606"/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والتي عقدت يوم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bookmarkEnd w:id="4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2 ديسمبر 2020 </w:t>
      </w:r>
      <w:bookmarkStart w:id="5" w:name="_Hlk118666641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تحت رعاية شركة نيو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</w:t>
      </w:r>
      <w:bookmarkEnd w:id="5"/>
      <w:r>
        <w:rPr>
          <w:rFonts w:cs="Traditional Arabic" w:hint="cs"/>
          <w:b/>
          <w:bCs/>
          <w:sz w:val="28"/>
          <w:szCs w:val="28"/>
          <w:rtl/>
          <w:lang w:bidi="ar-EG"/>
        </w:rPr>
        <w:t>.</w:t>
      </w:r>
    </w:p>
    <w:p w14:paraId="3DA23E9C" w14:textId="39A9C0E8" w:rsidR="000464EA" w:rsidRDefault="00DA7153" w:rsidP="000464EA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ندوة علمية زراعية اونلاين بعنوان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المكافحة المستنيرة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للأفات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والتي عقدت يوم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14 أكتوبر 2020 </w:t>
      </w:r>
      <w:bookmarkStart w:id="6" w:name="_Hlk118667279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تحت رعاية شركة نيو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.</w:t>
      </w:r>
    </w:p>
    <w:bookmarkEnd w:id="6"/>
    <w:p w14:paraId="6847A8D5" w14:textId="77777777" w:rsidR="00CA6E52" w:rsidRDefault="00DA7153" w:rsidP="00CA6E52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ندوة علمية زراعية اونلاين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بعنوان تطبيقات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النانوتكنولوجي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في 6 سبتمبر 2020.</w:t>
      </w:r>
    </w:p>
    <w:p w14:paraId="7D2EDCDE" w14:textId="60E6B7D9" w:rsidR="00DA7153" w:rsidRDefault="00CA6E52" w:rsidP="00CA6E52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CA6E52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ورشة العمل الالكترونية بعنوان دور المكافحة الحيوية في الانتاج الزراعي المستدام والتي عقدت ضمن فعاليات أسبوع الزراعة المستدامة ودورها في تحقيق الأمن الغذائي بتاريخ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18</w:t>
      </w:r>
      <w:r w:rsidRPr="00CA6E52">
        <w:rPr>
          <w:rFonts w:cs="Traditional Arabic" w:hint="cs"/>
          <w:b/>
          <w:bCs/>
          <w:sz w:val="28"/>
          <w:szCs w:val="28"/>
          <w:rtl/>
          <w:lang w:bidi="ar-EG"/>
        </w:rPr>
        <w:t>مايو 2022.</w:t>
      </w:r>
    </w:p>
    <w:p w14:paraId="5F7F80A1" w14:textId="77777777" w:rsidR="0004194E" w:rsidRDefault="0004194E" w:rsidP="0004194E">
      <w:pPr>
        <w:pStyle w:val="a3"/>
        <w:numPr>
          <w:ilvl w:val="0"/>
          <w:numId w:val="7"/>
        </w:numPr>
        <w:tabs>
          <w:tab w:val="right" w:pos="270"/>
        </w:tabs>
        <w:jc w:val="both"/>
        <w:rPr>
          <w:rFonts w:cs="Traditional Arabic"/>
          <w:b/>
          <w:bCs/>
          <w:sz w:val="28"/>
          <w:szCs w:val="28"/>
          <w:lang w:bidi="ar-EG"/>
        </w:rPr>
      </w:pP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حضور ندوة علمية زراعية اونلاين بعنوان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دور المواقع الزراعية في البحث العلمي والاستثمار الزراعي </w:t>
      </w:r>
      <w:r w:rsidRPr="005C7154">
        <w:rPr>
          <w:rFonts w:cs="Traditional Arabic" w:hint="cs"/>
          <w:b/>
          <w:bCs/>
          <w:sz w:val="28"/>
          <w:szCs w:val="28"/>
          <w:rtl/>
          <w:lang w:bidi="ar-EG"/>
        </w:rPr>
        <w:t>والتي عقدت يوم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19 أغسطس 2020 </w:t>
      </w:r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تحت رعاية شركة نيو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فيوتشر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جرين </w:t>
      </w:r>
      <w:proofErr w:type="spellStart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>للاسمدة</w:t>
      </w:r>
      <w:proofErr w:type="spellEnd"/>
      <w:r w:rsidRPr="00B66219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والمخصبات الزراعية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.</w:t>
      </w:r>
    </w:p>
    <w:p w14:paraId="0E27E1D7" w14:textId="0C2C9F19" w:rsidR="00CA6E52" w:rsidRDefault="002B0310" w:rsidP="00CA6E52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ورشة العمل الالكترونية بعنوان (تداعيات تغير المناخ علي الانشطة الزراعية وعلاقتها بالاحتياجات المائية للمحاصيل) </w:t>
      </w:r>
      <w:r w:rsidR="00F4504B">
        <w:rPr>
          <w:rFonts w:cs="Traditional Arabic" w:hint="cs"/>
          <w:b/>
          <w:bCs/>
          <w:sz w:val="28"/>
          <w:szCs w:val="28"/>
          <w:rtl/>
          <w:lang w:bidi="ar-EG"/>
        </w:rPr>
        <w:t>29 أغسطس 2020.</w:t>
      </w:r>
    </w:p>
    <w:p w14:paraId="52B04A7C" w14:textId="77777777" w:rsidR="006C2312" w:rsidRDefault="007C152C" w:rsidP="00F4504B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ندوة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اولاين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بعنوان </w:t>
      </w:r>
      <w:r w:rsidR="006C2312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متطلبات </w:t>
      </w:r>
      <w:r w:rsidR="006C2312">
        <w:rPr>
          <w:rFonts w:cs="Traditional Arabic"/>
          <w:b/>
          <w:bCs/>
          <w:sz w:val="28"/>
          <w:szCs w:val="28"/>
          <w:lang w:bidi="ar-EG"/>
        </w:rPr>
        <w:t>ISO17025</w:t>
      </w:r>
      <w:r w:rsidR="006C2312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الفنية والادارية لمختبر الأحياء الدقيقة تحت رعاية المركز القومي للبحوث ,القاهرة من 6-7 ديسمبر 2020.</w:t>
      </w:r>
    </w:p>
    <w:p w14:paraId="26E04A8A" w14:textId="06B574F7" w:rsidR="00F4504B" w:rsidRDefault="007C152C" w:rsidP="006C2312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="00FE3397">
        <w:rPr>
          <w:rFonts w:cs="Traditional Arabic" w:hint="cs"/>
          <w:b/>
          <w:bCs/>
          <w:sz w:val="28"/>
          <w:szCs w:val="28"/>
          <w:rtl/>
          <w:lang w:bidi="ar-EG"/>
        </w:rPr>
        <w:t>حضور المحاضرة العلمية الالكترونية بعنوان الفرق بين ادارة الأزمات والادارة بالأزمات والمنعقدة بتاريخ 21 مايو 2022.</w:t>
      </w:r>
    </w:p>
    <w:p w14:paraId="7A54C95F" w14:textId="3BED7609" w:rsidR="00FE3397" w:rsidRDefault="00FE3397" w:rsidP="00FE3397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>حضور ورشة العمل الالكترونية بعنوان أصول النشر العلمي والمنعقدة بتاريخ 18 يوليو 2022.</w:t>
      </w:r>
    </w:p>
    <w:p w14:paraId="1FD6154F" w14:textId="443B63DB" w:rsidR="00FE3397" w:rsidRDefault="00FD4CFB" w:rsidP="00FE3397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ندوة اونلاين بعنوان استخدامات المبيدات الحيوية الامنة </w:t>
      </w:r>
      <w:r w:rsidR="00466ACD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علي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بعض </w:t>
      </w:r>
      <w:r w:rsidR="00466ACD">
        <w:rPr>
          <w:rFonts w:cs="Traditional Arabic" w:hint="cs"/>
          <w:b/>
          <w:bCs/>
          <w:sz w:val="28"/>
          <w:szCs w:val="28"/>
          <w:rtl/>
          <w:lang w:bidi="ar-EG"/>
        </w:rPr>
        <w:t>المنتجات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البيطر</w:t>
      </w:r>
      <w:r w:rsidR="00466ACD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ية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والطفيليات أو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الافات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الزراعية بتاريخ 7 سبتمبر 2020 ,المركز القومي للبحوث , القاهرة.</w:t>
      </w:r>
    </w:p>
    <w:p w14:paraId="25061F97" w14:textId="7D8E6105" w:rsidR="00FD4CFB" w:rsidRPr="00CA6E52" w:rsidRDefault="00D862BF" w:rsidP="00FD4CFB">
      <w:pPr>
        <w:pStyle w:val="a3"/>
        <w:numPr>
          <w:ilvl w:val="0"/>
          <w:numId w:val="7"/>
        </w:numPr>
        <w:tabs>
          <w:tab w:val="right" w:pos="270"/>
        </w:tabs>
        <w:ind w:left="630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حضور ندوة اونلاين لمنصة </w:t>
      </w:r>
      <w:r>
        <w:rPr>
          <w:rFonts w:cs="Traditional Arabic"/>
          <w:b/>
          <w:bCs/>
          <w:sz w:val="28"/>
          <w:szCs w:val="28"/>
          <w:lang w:bidi="ar-EG"/>
        </w:rPr>
        <w:t>CABI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بعنوان كيف تراجع مخطوطتك قبل التقديم! تم تنظيمه بالتعاون مع بنك المعرفة المصري (</w:t>
      </w:r>
      <w:r>
        <w:rPr>
          <w:rFonts w:cs="Traditional Arabic"/>
          <w:b/>
          <w:bCs/>
          <w:sz w:val="28"/>
          <w:szCs w:val="28"/>
          <w:lang w:bidi="ar-EG"/>
        </w:rPr>
        <w:t>EKB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) بتاريخ 12 يونيو 2022.</w:t>
      </w:r>
    </w:p>
    <w:p w14:paraId="45DC6397" w14:textId="77777777" w:rsidR="00B66219" w:rsidRDefault="00B66219" w:rsidP="00B66219">
      <w:pPr>
        <w:bidi/>
        <w:ind w:left="360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</w:p>
    <w:p w14:paraId="599CAD90" w14:textId="36593358" w:rsidR="00C1489A" w:rsidRPr="001469B7" w:rsidRDefault="00C1489A" w:rsidP="001469B7">
      <w:pPr>
        <w:bidi/>
        <w:ind w:left="360"/>
        <w:jc w:val="both"/>
        <w:rPr>
          <w:rFonts w:cs="Traditional Arabic"/>
          <w:b/>
          <w:bCs/>
          <w:sz w:val="28"/>
          <w:szCs w:val="28"/>
          <w:lang w:bidi="ar-EG"/>
        </w:rPr>
      </w:pPr>
    </w:p>
    <w:p w14:paraId="167BCE99" w14:textId="022E40BF" w:rsidR="001469B7" w:rsidRPr="001469B7" w:rsidRDefault="001469B7" w:rsidP="001469B7">
      <w:pPr>
        <w:bidi/>
        <w:ind w:left="360"/>
        <w:jc w:val="both"/>
        <w:rPr>
          <w:rFonts w:cs="Traditional Arabic"/>
          <w:b/>
          <w:bCs/>
          <w:sz w:val="28"/>
          <w:szCs w:val="28"/>
          <w:lang w:bidi="ar-EG"/>
        </w:rPr>
      </w:pPr>
    </w:p>
    <w:p w14:paraId="636506CE" w14:textId="77777777" w:rsidR="00BD31CF" w:rsidRPr="00504057" w:rsidRDefault="00BD31CF" w:rsidP="00BD31CF">
      <w:pPr>
        <w:pStyle w:val="a3"/>
        <w:jc w:val="both"/>
        <w:rPr>
          <w:rFonts w:cs="Traditional Arabic"/>
          <w:b/>
          <w:bCs/>
          <w:sz w:val="28"/>
          <w:szCs w:val="28"/>
          <w:rtl/>
          <w:lang w:bidi="ar-EG"/>
        </w:rPr>
      </w:pPr>
    </w:p>
    <w:p w14:paraId="11B7040D" w14:textId="77777777" w:rsidR="006435E4" w:rsidRPr="00BD31CF" w:rsidRDefault="006435E4" w:rsidP="00BD31CF">
      <w:pPr>
        <w:pStyle w:val="a3"/>
        <w:numPr>
          <w:ilvl w:val="0"/>
          <w:numId w:val="3"/>
        </w:numPr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النشاط البحثـــــي:</w:t>
      </w:r>
    </w:p>
    <w:p w14:paraId="35232E48" w14:textId="2697E48F" w:rsidR="006435E4" w:rsidRDefault="006435E4" w:rsidP="006435E4">
      <w:pPr>
        <w:bidi/>
        <w:ind w:left="72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له </w:t>
      </w:r>
      <w:r>
        <w:rPr>
          <w:rFonts w:cs="Traditional Arabic" w:hint="cs"/>
          <w:b/>
          <w:bCs/>
          <w:sz w:val="26"/>
          <w:szCs w:val="26"/>
          <w:rtl/>
        </w:rPr>
        <w:t>13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بحث منشور في المجلات والدوريات العلمية المتخصصة.</w:t>
      </w:r>
    </w:p>
    <w:p w14:paraId="757FA09D" w14:textId="77777777" w:rsidR="006435E4" w:rsidRPr="00BD31CF" w:rsidRDefault="006435E4" w:rsidP="00BD31CF">
      <w:pPr>
        <w:pStyle w:val="a3"/>
        <w:numPr>
          <w:ilvl w:val="0"/>
          <w:numId w:val="3"/>
        </w:numPr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>المهارات اللغوية:</w:t>
      </w:r>
    </w:p>
    <w:p w14:paraId="39C8AE3A" w14:textId="059643BD" w:rsidR="006435E4" w:rsidRPr="0005749F" w:rsidRDefault="006435E4" w:rsidP="00BD31CF">
      <w:pPr>
        <w:tabs>
          <w:tab w:val="left" w:pos="900"/>
        </w:tabs>
        <w:bidi/>
        <w:ind w:left="360" w:right="187"/>
        <w:jc w:val="lowKashida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/>
          <w:b/>
          <w:bCs/>
          <w:sz w:val="26"/>
          <w:szCs w:val="26"/>
          <w:lang w:bidi="ar-EG"/>
        </w:rPr>
        <w:t xml:space="preserve">     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اللغة الإنجليزية: </w:t>
      </w:r>
      <w:r>
        <w:rPr>
          <w:rFonts w:cs="Traditional Arabic" w:hint="cs"/>
          <w:b/>
          <w:bCs/>
          <w:sz w:val="26"/>
          <w:szCs w:val="26"/>
          <w:rtl/>
          <w:lang w:bidi="ar-EG"/>
        </w:rPr>
        <w:t>جيد</w:t>
      </w: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 </w:t>
      </w:r>
    </w:p>
    <w:p w14:paraId="62D0B525" w14:textId="77777777" w:rsidR="006435E4" w:rsidRPr="00BD31CF" w:rsidRDefault="006435E4" w:rsidP="00BD31CF">
      <w:pPr>
        <w:pStyle w:val="a3"/>
        <w:numPr>
          <w:ilvl w:val="0"/>
          <w:numId w:val="3"/>
        </w:numPr>
        <w:tabs>
          <w:tab w:val="left" w:pos="417"/>
        </w:tabs>
        <w:ind w:right="187"/>
        <w:jc w:val="lowKashida"/>
        <w:rPr>
          <w:rFonts w:cs="Traditional Arabic"/>
          <w:b/>
          <w:bCs/>
          <w:sz w:val="26"/>
          <w:szCs w:val="26"/>
          <w:rtl/>
          <w:lang w:bidi="ar-EG"/>
        </w:rPr>
      </w:pPr>
      <w:r w:rsidRPr="00BD31C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المهارات الكمبيوترية:                        </w:t>
      </w:r>
    </w:p>
    <w:p w14:paraId="755CFD12" w14:textId="208CDDE9" w:rsidR="006435E4" w:rsidRDefault="006435E4" w:rsidP="00BD31CF">
      <w:pPr>
        <w:tabs>
          <w:tab w:val="num" w:pos="540"/>
        </w:tabs>
        <w:bidi/>
        <w:ind w:left="540" w:hanging="360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   حاصل على الرخصة الدولية في استخدام الكومبيوتر </w:t>
      </w:r>
      <w:r w:rsidRPr="0005749F">
        <w:rPr>
          <w:rFonts w:cs="Traditional Arabic"/>
          <w:b/>
          <w:bCs/>
          <w:sz w:val="26"/>
          <w:szCs w:val="26"/>
          <w:lang w:bidi="ar-EG"/>
        </w:rPr>
        <w:t>(ICDL)</w:t>
      </w:r>
    </w:p>
    <w:p w14:paraId="3F8BDE79" w14:textId="77777777" w:rsidR="006435E4" w:rsidRDefault="006435E4" w:rsidP="006435E4">
      <w:pPr>
        <w:numPr>
          <w:ilvl w:val="0"/>
          <w:numId w:val="3"/>
        </w:numPr>
        <w:bidi/>
        <w:ind w:left="450"/>
        <w:jc w:val="both"/>
        <w:rPr>
          <w:rFonts w:cs="Traditional Arabic"/>
          <w:b/>
          <w:bCs/>
          <w:sz w:val="26"/>
          <w:szCs w:val="26"/>
          <w:lang w:bidi="ar-EG"/>
        </w:rPr>
      </w:pPr>
      <w:r>
        <w:rPr>
          <w:rFonts w:cs="Traditional Arabic" w:hint="cs"/>
          <w:b/>
          <w:bCs/>
          <w:sz w:val="26"/>
          <w:szCs w:val="26"/>
          <w:rtl/>
          <w:lang w:bidi="ar-EG"/>
        </w:rPr>
        <w:t>الجوائز:</w:t>
      </w:r>
    </w:p>
    <w:p w14:paraId="07A2F5A9" w14:textId="13B49CD5" w:rsidR="006435E4" w:rsidRDefault="006435E4" w:rsidP="00DD5E22">
      <w:pPr>
        <w:numPr>
          <w:ilvl w:val="1"/>
          <w:numId w:val="2"/>
        </w:numPr>
        <w:tabs>
          <w:tab w:val="clear" w:pos="1905"/>
          <w:tab w:val="right" w:pos="1158"/>
        </w:tabs>
        <w:bidi/>
        <w:ind w:left="1158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A95E13">
        <w:rPr>
          <w:rFonts w:cs="Traditional Arabic"/>
          <w:b/>
          <w:bCs/>
          <w:sz w:val="26"/>
          <w:szCs w:val="26"/>
          <w:rtl/>
          <w:lang w:bidi="ar-EG"/>
        </w:rPr>
        <w:t xml:space="preserve">جائزة </w:t>
      </w:r>
      <w:r w:rsidR="007F41CA">
        <w:rPr>
          <w:rFonts w:cs="Traditional Arabic" w:hint="cs"/>
          <w:b/>
          <w:bCs/>
          <w:sz w:val="26"/>
          <w:szCs w:val="26"/>
          <w:rtl/>
          <w:lang w:bidi="ar-EG"/>
        </w:rPr>
        <w:t xml:space="preserve">التميز للنشر </w:t>
      </w:r>
      <w:proofErr w:type="spellStart"/>
      <w:r w:rsidR="007F41CA">
        <w:rPr>
          <w:rFonts w:cs="Traditional Arabic" w:hint="cs"/>
          <w:b/>
          <w:bCs/>
          <w:sz w:val="26"/>
          <w:szCs w:val="26"/>
          <w:rtl/>
          <w:lang w:bidi="ar-EG"/>
        </w:rPr>
        <w:t>الدولى</w:t>
      </w:r>
      <w:proofErr w:type="spellEnd"/>
      <w:r>
        <w:rPr>
          <w:rFonts w:cs="Traditional Arabic" w:hint="cs"/>
          <w:b/>
          <w:bCs/>
          <w:sz w:val="26"/>
          <w:szCs w:val="26"/>
          <w:rtl/>
          <w:lang w:bidi="ar-EG"/>
        </w:rPr>
        <w:t xml:space="preserve"> من معهد بحوث أمراض النباتات-مركز البحوث الزراعية </w:t>
      </w:r>
      <w:r w:rsidR="007F41CA">
        <w:rPr>
          <w:rFonts w:cs="Traditional Arabic" w:hint="cs"/>
          <w:b/>
          <w:bCs/>
          <w:sz w:val="26"/>
          <w:szCs w:val="26"/>
          <w:rtl/>
          <w:lang w:bidi="ar-EG"/>
        </w:rPr>
        <w:t>للعام 2021 م .</w:t>
      </w:r>
    </w:p>
    <w:p w14:paraId="5171FB75" w14:textId="77777777" w:rsidR="00072B8E" w:rsidRPr="0005749F" w:rsidRDefault="00072B8E" w:rsidP="00072B8E">
      <w:pPr>
        <w:numPr>
          <w:ilvl w:val="0"/>
          <w:numId w:val="3"/>
        </w:numPr>
        <w:bidi/>
        <w:ind w:left="417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الجمعيات العلمـــية:</w:t>
      </w:r>
    </w:p>
    <w:p w14:paraId="1CC89C82" w14:textId="77777777" w:rsidR="00072B8E" w:rsidRPr="0005749F" w:rsidRDefault="00072B8E" w:rsidP="00072B8E">
      <w:pPr>
        <w:numPr>
          <w:ilvl w:val="0"/>
          <w:numId w:val="17"/>
        </w:numPr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عضو جمعية أمراض النبات المصرية.</w:t>
      </w:r>
    </w:p>
    <w:p w14:paraId="5728FB5F" w14:textId="77777777" w:rsidR="00072B8E" w:rsidRPr="0005749F" w:rsidRDefault="00072B8E" w:rsidP="00072B8E">
      <w:pPr>
        <w:numPr>
          <w:ilvl w:val="0"/>
          <w:numId w:val="17"/>
        </w:numPr>
        <w:bidi/>
        <w:ind w:right="0"/>
        <w:jc w:val="both"/>
        <w:rPr>
          <w:rFonts w:cs="Traditional Arabic"/>
          <w:b/>
          <w:bCs/>
          <w:sz w:val="26"/>
          <w:szCs w:val="26"/>
          <w:lang w:bidi="ar-EG"/>
        </w:rPr>
      </w:pPr>
      <w:r w:rsidRPr="0005749F">
        <w:rPr>
          <w:rFonts w:cs="Traditional Arabic" w:hint="cs"/>
          <w:b/>
          <w:bCs/>
          <w:sz w:val="26"/>
          <w:szCs w:val="26"/>
          <w:rtl/>
          <w:lang w:bidi="ar-EG"/>
        </w:rPr>
        <w:t>عضو الجمعية العربية لوقاية النبات.</w:t>
      </w:r>
    </w:p>
    <w:p w14:paraId="374C90DB" w14:textId="64AFEAF9" w:rsidR="00072B8E" w:rsidRDefault="00072B8E" w:rsidP="00072B8E">
      <w:pPr>
        <w:bidi/>
        <w:ind w:left="825"/>
        <w:jc w:val="right"/>
        <w:rPr>
          <w:b/>
          <w:bCs/>
          <w:color w:val="FF0000"/>
          <w:sz w:val="26"/>
          <w:szCs w:val="26"/>
          <w:rtl/>
          <w:lang w:bidi="ar-EG"/>
        </w:rPr>
      </w:pPr>
      <w:r w:rsidRPr="0005749F">
        <w:rPr>
          <w:b/>
          <w:bCs/>
          <w:sz w:val="26"/>
          <w:szCs w:val="26"/>
          <w:lang w:bidi="ar-EG"/>
        </w:rPr>
        <w:t>T</w:t>
      </w:r>
      <w:r w:rsidRPr="0005749F">
        <w:rPr>
          <w:b/>
          <w:bCs/>
          <w:color w:val="333333"/>
          <w:sz w:val="26"/>
          <w:szCs w:val="26"/>
        </w:rPr>
        <w:t>he World Academy of Young Scientists</w:t>
      </w:r>
      <w:r w:rsidRPr="0005749F">
        <w:rPr>
          <w:b/>
          <w:bCs/>
          <w:sz w:val="26"/>
          <w:szCs w:val="26"/>
          <w:lang w:bidi="ar-EG"/>
        </w:rPr>
        <w:t xml:space="preserve"> </w:t>
      </w:r>
      <w:r w:rsidRPr="0005749F">
        <w:rPr>
          <w:b/>
          <w:bCs/>
          <w:color w:val="333333"/>
          <w:sz w:val="26"/>
          <w:szCs w:val="26"/>
        </w:rPr>
        <w:t>(WAYS)</w:t>
      </w:r>
    </w:p>
    <w:p w14:paraId="0F5DE72C" w14:textId="77777777" w:rsidR="00072B8E" w:rsidRPr="00D62EA0" w:rsidRDefault="00072B8E" w:rsidP="00072B8E">
      <w:pPr>
        <w:numPr>
          <w:ilvl w:val="0"/>
          <w:numId w:val="17"/>
        </w:numPr>
        <w:bidi/>
        <w:jc w:val="both"/>
        <w:rPr>
          <w:rFonts w:cs="Traditional Arabic"/>
          <w:b/>
          <w:bCs/>
          <w:sz w:val="25"/>
          <w:szCs w:val="25"/>
          <w:lang w:bidi="ar-EG"/>
        </w:rPr>
      </w:pPr>
      <w:r w:rsidRPr="00D62EA0">
        <w:rPr>
          <w:rFonts w:cs="Traditional Arabic" w:hint="cs"/>
          <w:b/>
          <w:bCs/>
          <w:sz w:val="25"/>
          <w:szCs w:val="25"/>
          <w:rtl/>
          <w:lang w:bidi="ar-EG"/>
        </w:rPr>
        <w:t xml:space="preserve">عضو الجمعية المصرية للمكافحة البيولوجية </w:t>
      </w:r>
      <w:proofErr w:type="spellStart"/>
      <w:r w:rsidRPr="00D62EA0">
        <w:rPr>
          <w:rFonts w:cs="Traditional Arabic" w:hint="cs"/>
          <w:b/>
          <w:bCs/>
          <w:sz w:val="25"/>
          <w:szCs w:val="25"/>
          <w:rtl/>
          <w:lang w:bidi="ar-EG"/>
        </w:rPr>
        <w:t>للأفات</w:t>
      </w:r>
      <w:proofErr w:type="spellEnd"/>
    </w:p>
    <w:p w14:paraId="207A2CA6" w14:textId="77777777" w:rsidR="00072B8E" w:rsidRPr="00D62EA0" w:rsidRDefault="00072B8E" w:rsidP="00072B8E">
      <w:pPr>
        <w:bidi/>
        <w:ind w:left="825"/>
        <w:jc w:val="right"/>
        <w:rPr>
          <w:b/>
          <w:bCs/>
          <w:sz w:val="25"/>
          <w:szCs w:val="25"/>
        </w:rPr>
      </w:pPr>
      <w:r w:rsidRPr="00D62EA0">
        <w:rPr>
          <w:b/>
          <w:bCs/>
          <w:sz w:val="25"/>
          <w:szCs w:val="25"/>
        </w:rPr>
        <w:t>Egyptian Society for Biological Control of Pests (ESBCP)</w:t>
      </w:r>
    </w:p>
    <w:p w14:paraId="0A0F8F7C" w14:textId="77777777" w:rsidR="00072B8E" w:rsidRPr="00D62EA0" w:rsidRDefault="00072B8E" w:rsidP="00072B8E">
      <w:pPr>
        <w:bidi/>
        <w:ind w:left="825"/>
        <w:jc w:val="right"/>
        <w:rPr>
          <w:b/>
          <w:bCs/>
          <w:sz w:val="25"/>
          <w:szCs w:val="25"/>
        </w:rPr>
      </w:pPr>
      <w:r w:rsidRPr="00D62EA0">
        <w:rPr>
          <w:b/>
          <w:bCs/>
          <w:sz w:val="25"/>
          <w:szCs w:val="25"/>
        </w:rPr>
        <w:t xml:space="preserve">Website: </w:t>
      </w:r>
      <w:hyperlink r:id="rId10" w:history="1">
        <w:r w:rsidRPr="00D62EA0">
          <w:rPr>
            <w:b/>
            <w:bCs/>
            <w:color w:val="000099"/>
            <w:sz w:val="25"/>
            <w:szCs w:val="25"/>
          </w:rPr>
          <w:t>www.esbcp.org</w:t>
        </w:r>
      </w:hyperlink>
    </w:p>
    <w:p w14:paraId="12003DD9" w14:textId="77777777" w:rsidR="00072B8E" w:rsidRPr="0005749F" w:rsidRDefault="00072B8E" w:rsidP="00072B8E">
      <w:pPr>
        <w:bidi/>
        <w:ind w:left="825"/>
        <w:jc w:val="right"/>
        <w:rPr>
          <w:b/>
          <w:bCs/>
          <w:color w:val="FF0000"/>
          <w:sz w:val="26"/>
          <w:szCs w:val="26"/>
          <w:rtl/>
          <w:lang w:bidi="ar-EG"/>
        </w:rPr>
      </w:pPr>
      <w:r w:rsidRPr="00D62EA0">
        <w:rPr>
          <w:b/>
          <w:bCs/>
          <w:sz w:val="25"/>
          <w:szCs w:val="25"/>
        </w:rPr>
        <w:t>E-mail: esbcp@esbcp.org</w:t>
      </w:r>
    </w:p>
    <w:p w14:paraId="12F1630F" w14:textId="77777777" w:rsidR="00072B8E" w:rsidRDefault="00072B8E" w:rsidP="00072B8E">
      <w:pPr>
        <w:tabs>
          <w:tab w:val="right" w:pos="1158"/>
        </w:tabs>
        <w:bidi/>
        <w:ind w:right="1185"/>
        <w:jc w:val="both"/>
        <w:rPr>
          <w:rFonts w:cs="Traditional Arabic"/>
          <w:b/>
          <w:bCs/>
          <w:sz w:val="26"/>
          <w:szCs w:val="26"/>
          <w:lang w:bidi="ar-EG"/>
        </w:rPr>
      </w:pPr>
    </w:p>
    <w:p w14:paraId="00B12EED" w14:textId="77777777" w:rsidR="007F41CA" w:rsidRPr="00DD5E22" w:rsidRDefault="007F41CA" w:rsidP="007F41CA">
      <w:pPr>
        <w:tabs>
          <w:tab w:val="right" w:pos="1158"/>
        </w:tabs>
        <w:bidi/>
        <w:ind w:left="1158"/>
        <w:jc w:val="both"/>
        <w:rPr>
          <w:rFonts w:cs="Traditional Arabic"/>
          <w:b/>
          <w:bCs/>
          <w:sz w:val="26"/>
          <w:szCs w:val="26"/>
          <w:rtl/>
          <w:lang w:bidi="ar-EG"/>
        </w:rPr>
      </w:pPr>
    </w:p>
    <w:p w14:paraId="7A0F444F" w14:textId="02F2173C" w:rsidR="000E2F66" w:rsidRPr="00BD31CF" w:rsidRDefault="00623C82" w:rsidP="00BD31CF">
      <w:pPr>
        <w:pStyle w:val="a3"/>
        <w:numPr>
          <w:ilvl w:val="0"/>
          <w:numId w:val="3"/>
        </w:numPr>
        <w:spacing w:after="120"/>
        <w:ind w:left="418"/>
        <w:jc w:val="both"/>
        <w:rPr>
          <w:rFonts w:cs="Traditional Arabic"/>
          <w:b/>
          <w:bCs/>
          <w:sz w:val="27"/>
          <w:szCs w:val="27"/>
          <w:lang w:bidi="ar-EG"/>
        </w:rPr>
      </w:pPr>
      <w:r w:rsidRPr="00BD31CF">
        <w:rPr>
          <w:rFonts w:cs="Traditional Arabic" w:hint="cs"/>
          <w:b/>
          <w:bCs/>
          <w:sz w:val="27"/>
          <w:szCs w:val="27"/>
          <w:rtl/>
          <w:lang w:bidi="ar-EG"/>
        </w:rPr>
        <w:t xml:space="preserve">الأبحاث المنشورة: </w:t>
      </w:r>
    </w:p>
    <w:p w14:paraId="36BC7852" w14:textId="2DF8717F" w:rsidR="000E2F66" w:rsidRDefault="000E2F66" w:rsidP="000E2F66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bookmarkStart w:id="7" w:name="_Hlk80736801"/>
      <w:r w:rsidRPr="00010C49">
        <w:rPr>
          <w:rFonts w:asciiTheme="majorBidi" w:hAnsiTheme="majorBidi" w:cstheme="majorBidi"/>
          <w:sz w:val="24"/>
          <w:szCs w:val="24"/>
        </w:rPr>
        <w:t>El-Sawah</w:t>
      </w:r>
      <w:bookmarkEnd w:id="7"/>
      <w:r w:rsidRPr="00010C49">
        <w:rPr>
          <w:rFonts w:asciiTheme="majorBidi" w:hAnsiTheme="majorBidi" w:cstheme="majorBidi"/>
          <w:sz w:val="24"/>
          <w:szCs w:val="24"/>
        </w:rPr>
        <w:t xml:space="preserve">, </w:t>
      </w:r>
      <w:bookmarkStart w:id="8" w:name="_Hlk80736780"/>
      <w:r w:rsidRPr="00010C49">
        <w:rPr>
          <w:rFonts w:asciiTheme="majorBidi" w:hAnsiTheme="majorBidi" w:cstheme="majorBidi"/>
          <w:sz w:val="24"/>
          <w:szCs w:val="24"/>
        </w:rPr>
        <w:t>M.M.A.</w:t>
      </w:r>
      <w:bookmarkEnd w:id="8"/>
      <w:r w:rsidRPr="00010C49">
        <w:rPr>
          <w:rFonts w:asciiTheme="majorBidi" w:hAnsiTheme="majorBidi" w:cstheme="majorBidi"/>
          <w:sz w:val="24"/>
          <w:szCs w:val="24"/>
        </w:rPr>
        <w:t xml:space="preserve">; </w:t>
      </w:r>
      <w:bookmarkStart w:id="9" w:name="_Hlk80736714"/>
      <w:r w:rsidRPr="00010C49">
        <w:rPr>
          <w:rFonts w:asciiTheme="majorBidi" w:hAnsiTheme="majorBidi" w:cstheme="majorBidi"/>
          <w:sz w:val="24"/>
          <w:szCs w:val="24"/>
        </w:rPr>
        <w:t xml:space="preserve">F.I.A. Hauka; A.E.I. Selim and </w:t>
      </w:r>
      <w:bookmarkStart w:id="10" w:name="_Hlk80741300"/>
      <w:r w:rsidRPr="00DD5E22">
        <w:rPr>
          <w:rFonts w:asciiTheme="majorBidi" w:hAnsiTheme="majorBidi" w:cstheme="majorBidi"/>
          <w:b/>
          <w:bCs/>
          <w:sz w:val="24"/>
          <w:szCs w:val="24"/>
        </w:rPr>
        <w:t>Ehsan M. R. Mansour</w:t>
      </w:r>
      <w:r w:rsidRPr="00010C49">
        <w:rPr>
          <w:rFonts w:asciiTheme="majorBidi" w:hAnsiTheme="majorBidi" w:cstheme="majorBidi"/>
          <w:sz w:val="24"/>
          <w:szCs w:val="24"/>
        </w:rPr>
        <w:t xml:space="preserve"> </w:t>
      </w:r>
      <w:bookmarkEnd w:id="9"/>
      <w:bookmarkEnd w:id="10"/>
      <w:r w:rsidRPr="00010C49">
        <w:rPr>
          <w:rFonts w:asciiTheme="majorBidi" w:hAnsiTheme="majorBidi" w:cstheme="majorBidi"/>
          <w:sz w:val="24"/>
          <w:szCs w:val="24"/>
        </w:rPr>
        <w:t xml:space="preserve">(2008). Partial purification and properties of Lipase. The </w:t>
      </w:r>
      <w:r w:rsidRPr="00DD5E22">
        <w:rPr>
          <w:rFonts w:asciiTheme="majorBidi" w:hAnsiTheme="majorBidi" w:cstheme="majorBidi"/>
          <w:sz w:val="24"/>
          <w:szCs w:val="24"/>
        </w:rPr>
        <w:t>4</w:t>
      </w:r>
      <w:r w:rsidRPr="00010C49">
        <w:rPr>
          <w:rFonts w:asciiTheme="majorBidi" w:hAnsiTheme="majorBidi" w:cstheme="majorBidi"/>
          <w:sz w:val="24"/>
          <w:szCs w:val="24"/>
        </w:rPr>
        <w:t xml:space="preserve"> Arab Mansoura Conference of Food and Dairy Science and Technology, 10-14 Nov., 2008, Mansoura-Hurghada, Egypt.</w:t>
      </w:r>
    </w:p>
    <w:p w14:paraId="76E8441A" w14:textId="77777777" w:rsidR="000E2F66" w:rsidRDefault="000E2F66" w:rsidP="000E2F66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</w:p>
    <w:p w14:paraId="69B15D02" w14:textId="77777777" w:rsidR="005B244B" w:rsidRDefault="000E2F66" w:rsidP="005B244B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caps/>
          <w:sz w:val="24"/>
          <w:szCs w:val="24"/>
        </w:rPr>
      </w:pPr>
      <w:r w:rsidRPr="005B244B">
        <w:rPr>
          <w:rFonts w:asciiTheme="majorBidi" w:hAnsiTheme="majorBidi" w:cstheme="majorBidi"/>
          <w:sz w:val="24"/>
          <w:szCs w:val="24"/>
        </w:rPr>
        <w:t xml:space="preserve">Hauka, F.I.A.; A.E.I. Selim; M.M.A. El-Sawah and </w:t>
      </w:r>
      <w:r w:rsidRPr="005B244B">
        <w:rPr>
          <w:rFonts w:asciiTheme="majorBidi" w:hAnsiTheme="majorBidi" w:cstheme="majorBidi"/>
          <w:b/>
          <w:bCs/>
          <w:sz w:val="24"/>
          <w:szCs w:val="24"/>
        </w:rPr>
        <w:t>Ehsan M. R. Mansour</w:t>
      </w:r>
      <w:r w:rsidRPr="005B244B">
        <w:rPr>
          <w:rFonts w:asciiTheme="majorBidi" w:hAnsiTheme="majorBidi" w:cstheme="majorBidi"/>
          <w:sz w:val="24"/>
          <w:szCs w:val="24"/>
        </w:rPr>
        <w:t xml:space="preserve"> (2014). Organic acids production and antagonistic effect of some strains of probiotics. Journal of Agricultural Chemistry and Biotechnology,</w:t>
      </w:r>
      <w:r w:rsidR="005B244B" w:rsidRPr="005B244B">
        <w:rPr>
          <w:rFonts w:asciiTheme="majorBidi" w:hAnsiTheme="majorBidi" w:cstheme="majorBidi"/>
          <w:sz w:val="24"/>
          <w:szCs w:val="24"/>
        </w:rPr>
        <w:t xml:space="preserve"> 5(4): 101-112. https://doi: </w:t>
      </w:r>
      <w:hyperlink r:id="rId11" w:history="1">
        <w:r w:rsidR="005B244B" w:rsidRPr="005B244B">
          <w:rPr>
            <w:rStyle w:val="Hyperlink"/>
            <w:rFonts w:asciiTheme="majorBidi" w:hAnsiTheme="majorBidi" w:cstheme="majorBidi"/>
            <w:caps/>
            <w:color w:val="auto"/>
            <w:sz w:val="24"/>
            <w:szCs w:val="24"/>
            <w:u w:val="none"/>
          </w:rPr>
          <w:t>10.21608/JACB.2014.49886</w:t>
        </w:r>
      </w:hyperlink>
    </w:p>
    <w:p w14:paraId="34EE0E89" w14:textId="77777777" w:rsidR="005B244B" w:rsidRDefault="005B244B" w:rsidP="005B244B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caps/>
          <w:sz w:val="24"/>
          <w:szCs w:val="24"/>
        </w:rPr>
      </w:pPr>
    </w:p>
    <w:p w14:paraId="13B971C6" w14:textId="5449F94E" w:rsidR="005B244B" w:rsidRPr="005B244B" w:rsidRDefault="000E2F66" w:rsidP="005B244B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r w:rsidRPr="005B244B">
        <w:rPr>
          <w:rFonts w:asciiTheme="majorBidi" w:hAnsiTheme="majorBidi" w:cstheme="majorBidi"/>
          <w:sz w:val="24"/>
          <w:szCs w:val="24"/>
        </w:rPr>
        <w:t xml:space="preserve">Saber, W.I.A.; K.M. Ghoneem; </w:t>
      </w:r>
      <w:r w:rsidRPr="005B244B">
        <w:rPr>
          <w:rFonts w:asciiTheme="majorBidi" w:hAnsiTheme="majorBidi" w:cstheme="majorBidi"/>
          <w:sz w:val="24"/>
          <w:szCs w:val="24"/>
          <w:lang w:bidi="ar-EG"/>
        </w:rPr>
        <w:t>A.</w:t>
      </w:r>
      <w:r w:rsidRPr="005B244B">
        <w:rPr>
          <w:rFonts w:asciiTheme="majorBidi" w:hAnsiTheme="majorBidi" w:cstheme="majorBidi"/>
          <w:sz w:val="24"/>
          <w:szCs w:val="24"/>
        </w:rPr>
        <w:t xml:space="preserve">A. Al-Askar; Y.M. Rashad; Abeer A. Ali and </w:t>
      </w:r>
      <w:bookmarkStart w:id="11" w:name="_Hlk80739190"/>
      <w:r w:rsidRPr="00DD5E22">
        <w:rPr>
          <w:rFonts w:asciiTheme="majorBidi" w:hAnsiTheme="majorBidi" w:cstheme="majorBidi"/>
          <w:b/>
          <w:bCs/>
          <w:sz w:val="24"/>
          <w:szCs w:val="24"/>
        </w:rPr>
        <w:t>E.M. Rashad</w:t>
      </w:r>
      <w:r w:rsidRPr="005B244B">
        <w:rPr>
          <w:rFonts w:asciiTheme="majorBidi" w:hAnsiTheme="majorBidi" w:cstheme="majorBidi"/>
          <w:sz w:val="24"/>
          <w:szCs w:val="24"/>
        </w:rPr>
        <w:t xml:space="preserve"> </w:t>
      </w:r>
      <w:bookmarkEnd w:id="11"/>
      <w:r w:rsidRPr="005B244B">
        <w:rPr>
          <w:rFonts w:asciiTheme="majorBidi" w:hAnsiTheme="majorBidi" w:cstheme="majorBidi"/>
          <w:sz w:val="24"/>
          <w:szCs w:val="24"/>
        </w:rPr>
        <w:t xml:space="preserve">(2015). </w:t>
      </w:r>
      <w:r w:rsidRPr="005B244B">
        <w:rPr>
          <w:rFonts w:asciiTheme="majorBidi" w:hAnsiTheme="majorBidi" w:cstheme="majorBidi"/>
          <w:sz w:val="24"/>
          <w:szCs w:val="24"/>
          <w:lang w:val="en-GB"/>
        </w:rPr>
        <w:t xml:space="preserve">Chitinase production by </w:t>
      </w:r>
      <w:r w:rsidRPr="00DD5E22">
        <w:rPr>
          <w:rFonts w:asciiTheme="majorBidi" w:hAnsiTheme="majorBidi" w:cstheme="majorBidi"/>
          <w:i/>
          <w:iCs/>
          <w:sz w:val="24"/>
          <w:szCs w:val="24"/>
        </w:rPr>
        <w:t>Bacillus subtilis</w:t>
      </w:r>
      <w:r w:rsidRPr="005B244B">
        <w:rPr>
          <w:rFonts w:asciiTheme="majorBidi" w:hAnsiTheme="majorBidi" w:cstheme="majorBidi"/>
          <w:sz w:val="24"/>
          <w:szCs w:val="24"/>
        </w:rPr>
        <w:t xml:space="preserve"> ATCC 11774 </w:t>
      </w:r>
      <w:r w:rsidRPr="005B244B">
        <w:rPr>
          <w:rFonts w:asciiTheme="majorBidi" w:hAnsiTheme="majorBidi" w:cstheme="majorBidi"/>
          <w:sz w:val="24"/>
          <w:szCs w:val="24"/>
          <w:lang w:val="en-GB"/>
        </w:rPr>
        <w:t>and its effect on biocontrol of</w:t>
      </w:r>
      <w:r w:rsidRPr="005B244B">
        <w:rPr>
          <w:rFonts w:asciiTheme="majorBidi" w:hAnsiTheme="majorBidi" w:cstheme="majorBidi"/>
          <w:sz w:val="24"/>
          <w:szCs w:val="24"/>
          <w:lang w:bidi="ar-EG"/>
        </w:rPr>
        <w:t xml:space="preserve"> Rhizoctonia disease of potato</w:t>
      </w:r>
      <w:r w:rsidRPr="005B244B">
        <w:rPr>
          <w:rFonts w:asciiTheme="majorBidi" w:hAnsiTheme="majorBidi" w:cstheme="majorBidi"/>
          <w:sz w:val="24"/>
          <w:szCs w:val="24"/>
        </w:rPr>
        <w:t>. Acta Biologica Hungarica, 66(4): 452-464.</w:t>
      </w:r>
      <w:r w:rsidR="005B244B" w:rsidRPr="005B244B">
        <w:rPr>
          <w:rFonts w:asciiTheme="majorBidi" w:hAnsiTheme="majorBidi" w:cstheme="majorBidi"/>
          <w:sz w:val="24"/>
          <w:szCs w:val="24"/>
        </w:rPr>
        <w:t xml:space="preserve"> https://</w:t>
      </w:r>
      <w:r w:rsidR="005B244B" w:rsidRPr="005B244B">
        <w:rPr>
          <w:rStyle w:val="id-label"/>
          <w:rFonts w:asciiTheme="majorBidi" w:hAnsiTheme="majorBidi" w:cstheme="majorBidi"/>
          <w:sz w:val="24"/>
          <w:szCs w:val="24"/>
        </w:rPr>
        <w:t>doi: </w:t>
      </w:r>
      <w:hyperlink r:id="rId12" w:tgtFrame="_blank" w:history="1">
        <w:r w:rsidR="005B244B" w:rsidRPr="005B244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10.1556/018.66.2015.4.8</w:t>
        </w:r>
      </w:hyperlink>
    </w:p>
    <w:p w14:paraId="1DFA34F5" w14:textId="77777777" w:rsidR="000E2F66" w:rsidRDefault="000E2F66" w:rsidP="00DD5E22">
      <w:pPr>
        <w:pStyle w:val="2"/>
        <w:tabs>
          <w:tab w:val="right" w:pos="-180"/>
          <w:tab w:val="left" w:pos="360"/>
        </w:tabs>
        <w:spacing w:after="0" w:line="220" w:lineRule="exact"/>
        <w:ind w:right="29"/>
        <w:jc w:val="both"/>
        <w:rPr>
          <w:rFonts w:asciiTheme="majorBidi" w:hAnsiTheme="majorBidi" w:cstheme="majorBidi"/>
          <w:sz w:val="24"/>
          <w:szCs w:val="24"/>
        </w:rPr>
      </w:pPr>
    </w:p>
    <w:p w14:paraId="037C76C7" w14:textId="27AB22B2" w:rsidR="000E2F66" w:rsidRPr="005B244B" w:rsidRDefault="000E2F66" w:rsidP="000E2F66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r w:rsidRPr="005B244B">
        <w:rPr>
          <w:rFonts w:asciiTheme="majorBidi" w:hAnsiTheme="majorBidi" w:cstheme="majorBidi"/>
          <w:sz w:val="24"/>
          <w:szCs w:val="24"/>
        </w:rPr>
        <w:t xml:space="preserve">Moussa, Z.; Eman Z. Goma; </w:t>
      </w:r>
      <w:r w:rsidRPr="005B244B">
        <w:rPr>
          <w:rFonts w:asciiTheme="majorBidi" w:hAnsiTheme="majorBidi" w:cstheme="majorBidi"/>
          <w:b/>
          <w:bCs/>
          <w:sz w:val="24"/>
          <w:szCs w:val="24"/>
        </w:rPr>
        <w:t>Ehsan M. M. Rashad</w:t>
      </w:r>
      <w:r w:rsidRPr="005B244B">
        <w:rPr>
          <w:rFonts w:asciiTheme="majorBidi" w:hAnsiTheme="majorBidi" w:cstheme="majorBidi"/>
          <w:sz w:val="24"/>
          <w:szCs w:val="24"/>
        </w:rPr>
        <w:t xml:space="preserve"> and E. A. Salem (2018). Using of </w:t>
      </w:r>
      <w:r w:rsidR="005B244B">
        <w:rPr>
          <w:rFonts w:asciiTheme="majorBidi" w:hAnsiTheme="majorBidi" w:cstheme="majorBidi"/>
          <w:sz w:val="24"/>
          <w:szCs w:val="24"/>
        </w:rPr>
        <w:t>t</w:t>
      </w:r>
      <w:r w:rsidRPr="005B244B">
        <w:rPr>
          <w:rFonts w:asciiTheme="majorBidi" w:hAnsiTheme="majorBidi" w:cstheme="majorBidi"/>
          <w:sz w:val="24"/>
          <w:szCs w:val="24"/>
        </w:rPr>
        <w:t xml:space="preserve">amarind and </w:t>
      </w:r>
      <w:r w:rsidR="005B244B">
        <w:rPr>
          <w:rFonts w:asciiTheme="majorBidi" w:hAnsiTheme="majorBidi" w:cstheme="majorBidi"/>
          <w:sz w:val="24"/>
          <w:szCs w:val="24"/>
        </w:rPr>
        <w:t>v</w:t>
      </w:r>
      <w:r w:rsidRPr="005B244B">
        <w:rPr>
          <w:rFonts w:asciiTheme="majorBidi" w:hAnsiTheme="majorBidi" w:cstheme="majorBidi"/>
          <w:sz w:val="24"/>
          <w:szCs w:val="24"/>
        </w:rPr>
        <w:t xml:space="preserve">anilla </w:t>
      </w:r>
      <w:r w:rsidR="005B244B">
        <w:rPr>
          <w:rFonts w:asciiTheme="majorBidi" w:hAnsiTheme="majorBidi" w:cstheme="majorBidi"/>
          <w:sz w:val="24"/>
          <w:szCs w:val="24"/>
        </w:rPr>
        <w:t>e</w:t>
      </w:r>
      <w:r w:rsidRPr="005B244B">
        <w:rPr>
          <w:rFonts w:asciiTheme="majorBidi" w:hAnsiTheme="majorBidi" w:cstheme="majorBidi"/>
          <w:sz w:val="24"/>
          <w:szCs w:val="24"/>
        </w:rPr>
        <w:t xml:space="preserve">ssential </w:t>
      </w:r>
      <w:r w:rsidR="005B244B">
        <w:rPr>
          <w:rFonts w:asciiTheme="majorBidi" w:hAnsiTheme="majorBidi" w:cstheme="majorBidi"/>
          <w:sz w:val="24"/>
          <w:szCs w:val="24"/>
        </w:rPr>
        <w:t>o</w:t>
      </w:r>
      <w:r w:rsidRPr="005B244B">
        <w:rPr>
          <w:rFonts w:asciiTheme="majorBidi" w:hAnsiTheme="majorBidi" w:cstheme="majorBidi"/>
          <w:sz w:val="24"/>
          <w:szCs w:val="24"/>
        </w:rPr>
        <w:t xml:space="preserve">ils for the </w:t>
      </w:r>
      <w:r w:rsidR="005B244B">
        <w:rPr>
          <w:rFonts w:asciiTheme="majorBidi" w:hAnsiTheme="majorBidi" w:cstheme="majorBidi"/>
          <w:sz w:val="24"/>
          <w:szCs w:val="24"/>
        </w:rPr>
        <w:t>m</w:t>
      </w:r>
      <w:r w:rsidRPr="005B244B">
        <w:rPr>
          <w:rFonts w:asciiTheme="majorBidi" w:hAnsiTheme="majorBidi" w:cstheme="majorBidi"/>
          <w:sz w:val="24"/>
          <w:szCs w:val="24"/>
        </w:rPr>
        <w:t xml:space="preserve">anagement of </w:t>
      </w:r>
      <w:r w:rsidR="005B244B">
        <w:rPr>
          <w:rFonts w:asciiTheme="majorBidi" w:hAnsiTheme="majorBidi" w:cstheme="majorBidi"/>
          <w:sz w:val="24"/>
          <w:szCs w:val="24"/>
        </w:rPr>
        <w:t>b</w:t>
      </w:r>
      <w:r w:rsidRPr="005B244B">
        <w:rPr>
          <w:rFonts w:asciiTheme="majorBidi" w:hAnsiTheme="majorBidi" w:cstheme="majorBidi"/>
          <w:sz w:val="24"/>
          <w:szCs w:val="24"/>
        </w:rPr>
        <w:t xml:space="preserve">rown </w:t>
      </w:r>
      <w:r w:rsidR="005B244B">
        <w:rPr>
          <w:rFonts w:asciiTheme="majorBidi" w:hAnsiTheme="majorBidi" w:cstheme="majorBidi"/>
          <w:sz w:val="24"/>
          <w:szCs w:val="24"/>
        </w:rPr>
        <w:t>r</w:t>
      </w:r>
      <w:r w:rsidRPr="005B244B">
        <w:rPr>
          <w:rFonts w:asciiTheme="majorBidi" w:hAnsiTheme="majorBidi" w:cstheme="majorBidi"/>
          <w:sz w:val="24"/>
          <w:szCs w:val="24"/>
        </w:rPr>
        <w:t xml:space="preserve">ot </w:t>
      </w:r>
      <w:r w:rsidR="005B244B">
        <w:rPr>
          <w:rFonts w:asciiTheme="majorBidi" w:hAnsiTheme="majorBidi" w:cstheme="majorBidi"/>
          <w:sz w:val="24"/>
          <w:szCs w:val="24"/>
        </w:rPr>
        <w:t>d</w:t>
      </w:r>
      <w:r w:rsidRPr="005B244B">
        <w:rPr>
          <w:rFonts w:asciiTheme="majorBidi" w:hAnsiTheme="majorBidi" w:cstheme="majorBidi"/>
          <w:sz w:val="24"/>
          <w:szCs w:val="24"/>
        </w:rPr>
        <w:t xml:space="preserve">isease of </w:t>
      </w:r>
      <w:r w:rsidR="005B244B">
        <w:rPr>
          <w:rFonts w:asciiTheme="majorBidi" w:hAnsiTheme="majorBidi" w:cstheme="majorBidi"/>
          <w:sz w:val="24"/>
          <w:szCs w:val="24"/>
        </w:rPr>
        <w:t>p</w:t>
      </w:r>
      <w:r w:rsidRPr="005B244B">
        <w:rPr>
          <w:rFonts w:asciiTheme="majorBidi" w:hAnsiTheme="majorBidi" w:cstheme="majorBidi"/>
          <w:sz w:val="24"/>
          <w:szCs w:val="24"/>
        </w:rPr>
        <w:t xml:space="preserve">otato. Journal of Plant Protection and Pathology, </w:t>
      </w:r>
      <w:r w:rsidR="005B244B" w:rsidRPr="005B244B">
        <w:rPr>
          <w:rFonts w:asciiTheme="majorBidi" w:hAnsiTheme="majorBidi" w:cstheme="majorBidi"/>
          <w:sz w:val="24"/>
          <w:szCs w:val="24"/>
        </w:rPr>
        <w:t>9(2): 103-109. https://doi: </w:t>
      </w:r>
      <w:hyperlink r:id="rId13" w:history="1">
        <w:r w:rsidR="005B244B" w:rsidRPr="005B244B">
          <w:rPr>
            <w:rStyle w:val="Hyperlink"/>
            <w:rFonts w:asciiTheme="majorBidi" w:hAnsiTheme="majorBidi" w:cstheme="majorBidi"/>
            <w:caps/>
            <w:color w:val="auto"/>
            <w:sz w:val="24"/>
            <w:szCs w:val="24"/>
            <w:u w:val="none"/>
          </w:rPr>
          <w:t>10.21608/JPPP.2018.41258</w:t>
        </w:r>
      </w:hyperlink>
    </w:p>
    <w:p w14:paraId="5565B230" w14:textId="77777777" w:rsidR="000E2F66" w:rsidRDefault="000E2F66" w:rsidP="000E2F66">
      <w:pPr>
        <w:ind w:left="851" w:hanging="851"/>
        <w:jc w:val="both"/>
        <w:rPr>
          <w:rFonts w:asciiTheme="majorBidi" w:hAnsiTheme="majorBidi" w:cstheme="majorBidi"/>
        </w:rPr>
      </w:pPr>
    </w:p>
    <w:p w14:paraId="6847022A" w14:textId="0963D16B" w:rsidR="000E2F66" w:rsidRPr="00010C49" w:rsidRDefault="000E2F66" w:rsidP="000E2F66">
      <w:pPr>
        <w:ind w:left="851" w:hanging="851"/>
        <w:jc w:val="both"/>
        <w:rPr>
          <w:rFonts w:asciiTheme="majorBidi" w:hAnsiTheme="majorBidi" w:cstheme="majorBidi"/>
        </w:rPr>
      </w:pPr>
      <w:r w:rsidRPr="00010C49">
        <w:rPr>
          <w:rFonts w:asciiTheme="majorBidi" w:hAnsiTheme="majorBidi" w:cstheme="majorBidi"/>
        </w:rPr>
        <w:t xml:space="preserve">Ghoneem, K. M.; Amal A. H. Khalil; </w:t>
      </w:r>
      <w:r w:rsidRPr="00010C49">
        <w:rPr>
          <w:rFonts w:asciiTheme="majorBidi" w:hAnsiTheme="majorBidi" w:cstheme="majorBidi"/>
          <w:b/>
          <w:bCs/>
        </w:rPr>
        <w:t>Ehsan M. Rashad;</w:t>
      </w:r>
      <w:r w:rsidRPr="00010C49">
        <w:rPr>
          <w:rFonts w:asciiTheme="majorBidi" w:hAnsiTheme="majorBidi" w:cstheme="majorBidi"/>
        </w:rPr>
        <w:t xml:space="preserve"> Mohamed I. M. Ahmed; Mona S. M. Mahmoud (2019). Granular bioactive formulation of </w:t>
      </w:r>
      <w:r w:rsidRPr="00010C49">
        <w:rPr>
          <w:rFonts w:asciiTheme="majorBidi" w:hAnsiTheme="majorBidi" w:cstheme="majorBidi"/>
          <w:i/>
          <w:iCs/>
        </w:rPr>
        <w:t>Trichoderma viride</w:t>
      </w:r>
      <w:r w:rsidRPr="00010C49">
        <w:rPr>
          <w:rFonts w:asciiTheme="majorBidi" w:hAnsiTheme="majorBidi" w:cstheme="majorBidi"/>
        </w:rPr>
        <w:t xml:space="preserve"> and arbuscular</w:t>
      </w:r>
      <w:r w:rsidRPr="00010C49">
        <w:rPr>
          <w:rFonts w:asciiTheme="majorBidi" w:hAnsiTheme="majorBidi" w:cstheme="majorBidi"/>
          <w:rtl/>
        </w:rPr>
        <w:t xml:space="preserve"> </w:t>
      </w:r>
      <w:r w:rsidRPr="00010C49">
        <w:rPr>
          <w:rFonts w:asciiTheme="majorBidi" w:hAnsiTheme="majorBidi" w:cstheme="majorBidi"/>
        </w:rPr>
        <w:t>mycorrhizal fungi for biological control of cumin wilt disease. Egypt. J. Phytopathol., 47(1): 175-197.</w:t>
      </w:r>
      <w:r w:rsidRPr="00010C49">
        <w:rPr>
          <w:rFonts w:asciiTheme="majorBidi" w:hAnsiTheme="majorBidi" w:cstheme="majorBidi"/>
          <w:b/>
          <w:bCs/>
        </w:rPr>
        <w:t xml:space="preserve"> </w:t>
      </w:r>
      <w:r w:rsidRPr="00010C49">
        <w:rPr>
          <w:rFonts w:asciiTheme="majorBidi" w:hAnsiTheme="majorBidi" w:cstheme="majorBidi"/>
        </w:rPr>
        <w:t>https://</w:t>
      </w:r>
      <w:hyperlink r:id="rId14" w:history="1">
        <w:r w:rsidRPr="00010C49">
          <w:rPr>
            <w:rFonts w:asciiTheme="majorBidi" w:hAnsiTheme="majorBidi" w:cstheme="majorBidi"/>
          </w:rPr>
          <w:t>doi:10.21608/ejp.2019.120100</w:t>
        </w:r>
      </w:hyperlink>
      <w:r w:rsidRPr="00010C49">
        <w:rPr>
          <w:rFonts w:asciiTheme="majorBidi" w:hAnsiTheme="majorBidi" w:cstheme="majorBidi"/>
        </w:rPr>
        <w:t xml:space="preserve"> </w:t>
      </w:r>
    </w:p>
    <w:p w14:paraId="09504A82" w14:textId="77777777" w:rsidR="000E2F66" w:rsidRDefault="000E2F66" w:rsidP="000E2F66">
      <w:pPr>
        <w:pStyle w:val="2"/>
        <w:tabs>
          <w:tab w:val="right" w:pos="-180"/>
          <w:tab w:val="left" w:pos="360"/>
        </w:tabs>
        <w:spacing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</w:p>
    <w:p w14:paraId="5D6F5826" w14:textId="5B8907DA" w:rsidR="000E2F66" w:rsidRDefault="000E2F66" w:rsidP="000E2F66">
      <w:pPr>
        <w:pStyle w:val="2"/>
        <w:tabs>
          <w:tab w:val="right" w:pos="-180"/>
          <w:tab w:val="left" w:pos="360"/>
        </w:tabs>
        <w:spacing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r w:rsidRPr="00010C49">
        <w:rPr>
          <w:rFonts w:asciiTheme="majorBidi" w:hAnsiTheme="majorBidi" w:cstheme="majorBidi"/>
          <w:sz w:val="24"/>
          <w:szCs w:val="24"/>
        </w:rPr>
        <w:t xml:space="preserve">El-Metwally, M. M.; Abeer A. Ali; </w:t>
      </w:r>
      <w:r w:rsidRPr="00DD5E22">
        <w:rPr>
          <w:rFonts w:asciiTheme="majorBidi" w:hAnsiTheme="majorBidi" w:cstheme="majorBidi"/>
          <w:b/>
          <w:bCs/>
          <w:sz w:val="24"/>
          <w:szCs w:val="24"/>
        </w:rPr>
        <w:t>Ehsan M. Rashad</w:t>
      </w:r>
      <w:r w:rsidRPr="00010C49">
        <w:rPr>
          <w:rFonts w:asciiTheme="majorBidi" w:hAnsiTheme="majorBidi" w:cstheme="majorBidi"/>
          <w:sz w:val="24"/>
          <w:szCs w:val="24"/>
        </w:rPr>
        <w:t xml:space="preserve"> and Sahar E. Abo-Neima </w:t>
      </w:r>
      <w:r w:rsidRPr="00DD5E22">
        <w:rPr>
          <w:rFonts w:asciiTheme="majorBidi" w:hAnsiTheme="majorBidi" w:cstheme="majorBidi"/>
          <w:sz w:val="24"/>
          <w:szCs w:val="24"/>
        </w:rPr>
        <w:t xml:space="preserve">(2020). </w:t>
      </w:r>
      <w:r w:rsidRPr="00010C49">
        <w:rPr>
          <w:rFonts w:asciiTheme="majorBidi" w:hAnsiTheme="majorBidi" w:cstheme="majorBidi"/>
          <w:sz w:val="24"/>
          <w:szCs w:val="24"/>
        </w:rPr>
        <w:t xml:space="preserve">Impact of Co, Fe and Ni monometallic nanoparticles in seed-borne fungi, resistance and growth of </w:t>
      </w:r>
      <w:r w:rsidRPr="00010C49">
        <w:rPr>
          <w:rFonts w:asciiTheme="majorBidi" w:hAnsiTheme="majorBidi" w:cstheme="majorBidi"/>
          <w:i/>
          <w:iCs/>
          <w:sz w:val="24"/>
          <w:szCs w:val="24"/>
        </w:rPr>
        <w:t>Phaseolus vulgaris</w:t>
      </w:r>
      <w:r w:rsidRPr="00010C49">
        <w:rPr>
          <w:rFonts w:asciiTheme="majorBidi" w:hAnsiTheme="majorBidi" w:cstheme="majorBidi"/>
          <w:sz w:val="24"/>
          <w:szCs w:val="24"/>
        </w:rPr>
        <w:t>. Journal of Food, Agriculture &amp; Environment, 18(1): 36-45.</w:t>
      </w:r>
    </w:p>
    <w:p w14:paraId="44B620E0" w14:textId="77777777" w:rsidR="000E2F66" w:rsidRDefault="000E2F66" w:rsidP="000E2F66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color w:val="111111"/>
          <w:sz w:val="24"/>
          <w:szCs w:val="24"/>
          <w:shd w:val="clear" w:color="auto" w:fill="FFFFFF"/>
        </w:rPr>
      </w:pPr>
    </w:p>
    <w:p w14:paraId="32FF0A44" w14:textId="4A871B55" w:rsidR="000E2F66" w:rsidRPr="00010C49" w:rsidRDefault="000E2F66" w:rsidP="000E2F66">
      <w:pPr>
        <w:pStyle w:val="2"/>
        <w:tabs>
          <w:tab w:val="right" w:pos="-180"/>
          <w:tab w:val="left" w:pos="360"/>
        </w:tabs>
        <w:spacing w:after="0" w:line="220" w:lineRule="exact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r w:rsidRPr="000E2F66">
        <w:rPr>
          <w:rFonts w:asciiTheme="majorBidi" w:hAnsiTheme="majorBidi" w:cstheme="majorBidi"/>
          <w:sz w:val="24"/>
          <w:szCs w:val="24"/>
        </w:rPr>
        <w:t xml:space="preserve">Ghoniem, A.A.; </w:t>
      </w:r>
      <w:r w:rsidRPr="00887412">
        <w:rPr>
          <w:rFonts w:asciiTheme="majorBidi" w:hAnsiTheme="majorBidi" w:cstheme="majorBidi"/>
          <w:b/>
          <w:bCs/>
          <w:sz w:val="24"/>
          <w:szCs w:val="24"/>
        </w:rPr>
        <w:t>Rashad</w:t>
      </w:r>
      <w:r w:rsidR="0088741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887412" w:rsidRPr="00887412">
        <w:rPr>
          <w:rFonts w:asciiTheme="majorBidi" w:hAnsiTheme="majorBidi" w:cstheme="majorBidi"/>
          <w:b/>
          <w:bCs/>
          <w:sz w:val="24"/>
          <w:szCs w:val="24"/>
        </w:rPr>
        <w:t>E.M.</w:t>
      </w:r>
      <w:r w:rsidRPr="000E2F66">
        <w:rPr>
          <w:rFonts w:asciiTheme="majorBidi" w:hAnsiTheme="majorBidi" w:cstheme="majorBidi"/>
          <w:sz w:val="24"/>
          <w:szCs w:val="24"/>
        </w:rPr>
        <w:t>; El-ateeb</w:t>
      </w:r>
      <w:r w:rsidR="00887412">
        <w:rPr>
          <w:rFonts w:asciiTheme="majorBidi" w:hAnsiTheme="majorBidi" w:cstheme="majorBidi"/>
          <w:sz w:val="24"/>
          <w:szCs w:val="24"/>
        </w:rPr>
        <w:t>,</w:t>
      </w:r>
      <w:r w:rsidR="00887412" w:rsidRPr="00887412">
        <w:rPr>
          <w:rFonts w:asciiTheme="majorBidi" w:hAnsiTheme="majorBidi" w:cstheme="majorBidi"/>
          <w:sz w:val="24"/>
          <w:szCs w:val="24"/>
        </w:rPr>
        <w:t xml:space="preserve"> </w:t>
      </w:r>
      <w:r w:rsidR="00887412" w:rsidRPr="000E2F66">
        <w:rPr>
          <w:rFonts w:asciiTheme="majorBidi" w:hAnsiTheme="majorBidi" w:cstheme="majorBidi"/>
          <w:sz w:val="24"/>
          <w:szCs w:val="24"/>
        </w:rPr>
        <w:t>A.Y.</w:t>
      </w:r>
      <w:r w:rsidRPr="000E2F66">
        <w:rPr>
          <w:rFonts w:asciiTheme="majorBidi" w:hAnsiTheme="majorBidi" w:cstheme="majorBidi"/>
          <w:sz w:val="24"/>
          <w:szCs w:val="24"/>
        </w:rPr>
        <w:t xml:space="preserve"> </w:t>
      </w:r>
      <w:r w:rsidRPr="00010C49">
        <w:rPr>
          <w:rFonts w:asciiTheme="majorBidi" w:hAnsiTheme="majorBidi" w:cstheme="majorBidi"/>
          <w:sz w:val="24"/>
          <w:szCs w:val="24"/>
        </w:rPr>
        <w:t xml:space="preserve">and Saber, W.I.A. (2020). </w:t>
      </w:r>
      <w:r w:rsidRPr="000E2F66">
        <w:rPr>
          <w:rFonts w:asciiTheme="majorBidi" w:hAnsiTheme="majorBidi" w:cstheme="majorBidi"/>
          <w:sz w:val="24"/>
          <w:szCs w:val="24"/>
        </w:rPr>
        <w:t xml:space="preserve">Bacteriological </w:t>
      </w:r>
      <w:r w:rsidR="00887412">
        <w:rPr>
          <w:rFonts w:asciiTheme="majorBidi" w:hAnsiTheme="majorBidi" w:cstheme="majorBidi"/>
          <w:sz w:val="24"/>
          <w:szCs w:val="24"/>
        </w:rPr>
        <w:t>t</w:t>
      </w:r>
      <w:r w:rsidRPr="000E2F66">
        <w:rPr>
          <w:rFonts w:asciiTheme="majorBidi" w:hAnsiTheme="majorBidi" w:cstheme="majorBidi"/>
          <w:sz w:val="24"/>
          <w:szCs w:val="24"/>
        </w:rPr>
        <w:t>herapeutic-</w:t>
      </w:r>
      <w:r w:rsidR="00887412">
        <w:rPr>
          <w:rFonts w:asciiTheme="majorBidi" w:hAnsiTheme="majorBidi" w:cstheme="majorBidi"/>
          <w:sz w:val="24"/>
          <w:szCs w:val="24"/>
        </w:rPr>
        <w:t>b</w:t>
      </w:r>
      <w:r w:rsidRPr="000E2F66">
        <w:rPr>
          <w:rFonts w:asciiTheme="majorBidi" w:hAnsiTheme="majorBidi" w:cstheme="majorBidi"/>
          <w:sz w:val="24"/>
          <w:szCs w:val="24"/>
        </w:rPr>
        <w:t xml:space="preserve">ased </w:t>
      </w:r>
      <w:r w:rsidR="00887412">
        <w:rPr>
          <w:rFonts w:asciiTheme="majorBidi" w:hAnsiTheme="majorBidi" w:cstheme="majorBidi"/>
          <w:sz w:val="24"/>
          <w:szCs w:val="24"/>
        </w:rPr>
        <w:t>s</w:t>
      </w:r>
      <w:r w:rsidRPr="000E2F66">
        <w:rPr>
          <w:rFonts w:asciiTheme="majorBidi" w:hAnsiTheme="majorBidi" w:cstheme="majorBidi"/>
          <w:sz w:val="24"/>
          <w:szCs w:val="24"/>
        </w:rPr>
        <w:t xml:space="preserve">trategy for </w:t>
      </w:r>
      <w:r w:rsidR="00887412">
        <w:rPr>
          <w:rFonts w:asciiTheme="majorBidi" w:hAnsiTheme="majorBidi" w:cstheme="majorBidi"/>
          <w:sz w:val="24"/>
          <w:szCs w:val="24"/>
        </w:rPr>
        <w:t>m</w:t>
      </w:r>
      <w:r w:rsidRPr="000E2F66">
        <w:rPr>
          <w:rFonts w:asciiTheme="majorBidi" w:hAnsiTheme="majorBidi" w:cstheme="majorBidi"/>
          <w:sz w:val="24"/>
          <w:szCs w:val="24"/>
        </w:rPr>
        <w:t xml:space="preserve">anagement of Fusarium </w:t>
      </w:r>
      <w:r w:rsidR="00887412">
        <w:rPr>
          <w:rFonts w:asciiTheme="majorBidi" w:hAnsiTheme="majorBidi" w:cstheme="majorBidi"/>
          <w:sz w:val="24"/>
          <w:szCs w:val="24"/>
        </w:rPr>
        <w:t>w</w:t>
      </w:r>
      <w:r w:rsidRPr="000E2F66">
        <w:rPr>
          <w:rFonts w:asciiTheme="majorBidi" w:hAnsiTheme="majorBidi" w:cstheme="majorBidi"/>
          <w:sz w:val="24"/>
          <w:szCs w:val="24"/>
        </w:rPr>
        <w:t xml:space="preserve">ilt </w:t>
      </w:r>
      <w:r w:rsidR="00887412">
        <w:rPr>
          <w:rFonts w:asciiTheme="majorBidi" w:hAnsiTheme="majorBidi" w:cstheme="majorBidi"/>
          <w:sz w:val="24"/>
          <w:szCs w:val="24"/>
        </w:rPr>
        <w:t>d</w:t>
      </w:r>
      <w:r w:rsidRPr="000E2F66">
        <w:rPr>
          <w:rFonts w:asciiTheme="majorBidi" w:hAnsiTheme="majorBidi" w:cstheme="majorBidi"/>
          <w:sz w:val="24"/>
          <w:szCs w:val="24"/>
        </w:rPr>
        <w:t xml:space="preserve">isease in </w:t>
      </w:r>
      <w:r w:rsidR="00887412">
        <w:rPr>
          <w:rFonts w:asciiTheme="majorBidi" w:hAnsiTheme="majorBidi" w:cstheme="majorBidi"/>
          <w:sz w:val="24"/>
          <w:szCs w:val="24"/>
        </w:rPr>
        <w:t>t</w:t>
      </w:r>
      <w:r w:rsidRPr="000E2F66">
        <w:rPr>
          <w:rFonts w:asciiTheme="majorBidi" w:hAnsiTheme="majorBidi" w:cstheme="majorBidi"/>
          <w:sz w:val="24"/>
          <w:szCs w:val="24"/>
        </w:rPr>
        <w:t>omato Plants</w:t>
      </w:r>
      <w:r w:rsidR="00887412">
        <w:rPr>
          <w:rFonts w:asciiTheme="majorBidi" w:hAnsiTheme="majorBidi" w:cstheme="majorBidi"/>
          <w:sz w:val="24"/>
          <w:szCs w:val="24"/>
        </w:rPr>
        <w:t xml:space="preserve">. </w:t>
      </w:r>
      <w:r w:rsidR="00887412">
        <w:t>Mindanao Journal of Science and Technology 18(2): 174-193.</w:t>
      </w:r>
    </w:p>
    <w:p w14:paraId="4D9EA9A2" w14:textId="77777777" w:rsidR="00010C49" w:rsidRPr="00010C49" w:rsidRDefault="00010C49" w:rsidP="00010C49">
      <w:pPr>
        <w:pStyle w:val="2"/>
        <w:tabs>
          <w:tab w:val="right" w:pos="-180"/>
          <w:tab w:val="left" w:pos="360"/>
        </w:tabs>
        <w:spacing w:after="0"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</w:p>
    <w:p w14:paraId="5ADE7ECC" w14:textId="41C6D109" w:rsidR="00010C49" w:rsidRDefault="00010C49" w:rsidP="00010C49">
      <w:pPr>
        <w:ind w:left="851" w:hanging="851"/>
        <w:jc w:val="both"/>
        <w:rPr>
          <w:rFonts w:asciiTheme="majorBidi" w:hAnsiTheme="majorBidi" w:cstheme="majorBidi"/>
        </w:rPr>
      </w:pPr>
      <w:r w:rsidRPr="00010C49">
        <w:rPr>
          <w:rFonts w:asciiTheme="majorBidi" w:hAnsiTheme="majorBidi" w:cstheme="majorBidi"/>
        </w:rPr>
        <w:t xml:space="preserve">Abdel-Aziz, M.S.; Ghareeb, M.A.; Hamed, A.A.; </w:t>
      </w:r>
      <w:r w:rsidRPr="00010C49">
        <w:rPr>
          <w:rFonts w:asciiTheme="majorBidi" w:hAnsiTheme="majorBidi" w:cstheme="majorBidi"/>
          <w:b/>
          <w:bCs/>
        </w:rPr>
        <w:t>Rashad, E.M.;</w:t>
      </w:r>
      <w:r w:rsidRPr="00010C49">
        <w:rPr>
          <w:rFonts w:asciiTheme="majorBidi" w:hAnsiTheme="majorBidi" w:cstheme="majorBidi"/>
        </w:rPr>
        <w:t xml:space="preserve"> El-Sawy, E.R.; Saad, I.M. and Ghoneem, K.M. </w:t>
      </w:r>
      <w:r w:rsidRPr="000E2F66">
        <w:rPr>
          <w:rFonts w:asciiTheme="majorBidi" w:hAnsiTheme="majorBidi" w:cstheme="majorBidi"/>
        </w:rPr>
        <w:t xml:space="preserve">(2021). </w:t>
      </w:r>
      <w:r w:rsidRPr="00010C49">
        <w:rPr>
          <w:rFonts w:asciiTheme="majorBidi" w:hAnsiTheme="majorBidi" w:cstheme="majorBidi"/>
        </w:rPr>
        <w:t xml:space="preserve">Ethyl acetate extract of </w:t>
      </w:r>
      <w:r w:rsidRPr="00010C49">
        <w:rPr>
          <w:rFonts w:asciiTheme="majorBidi" w:hAnsiTheme="majorBidi" w:cstheme="majorBidi"/>
          <w:i/>
          <w:iCs/>
        </w:rPr>
        <w:t>Streptomyces</w:t>
      </w:r>
      <w:r w:rsidRPr="00010C49">
        <w:rPr>
          <w:rFonts w:asciiTheme="majorBidi" w:hAnsiTheme="majorBidi" w:cstheme="majorBidi"/>
        </w:rPr>
        <w:t xml:space="preserve"> spp. isolated from Egyptian soil for management of </w:t>
      </w:r>
      <w:r w:rsidRPr="00010C49">
        <w:rPr>
          <w:rFonts w:asciiTheme="majorBidi" w:hAnsiTheme="majorBidi" w:cstheme="majorBidi"/>
          <w:i/>
          <w:iCs/>
        </w:rPr>
        <w:t>Fusarium oxysporum</w:t>
      </w:r>
      <w:r w:rsidRPr="00010C49">
        <w:rPr>
          <w:rFonts w:asciiTheme="majorBidi" w:hAnsiTheme="majorBidi" w:cstheme="majorBidi"/>
        </w:rPr>
        <w:t xml:space="preserve">: The causing agent of wilt disease of tomato. Biocatalysis and Agricultural Biotechnology, 37, 102185. </w:t>
      </w:r>
      <w:hyperlink r:id="rId15" w:history="1">
        <w:r w:rsidRPr="00010C49">
          <w:rPr>
            <w:rFonts w:asciiTheme="majorBidi" w:hAnsiTheme="majorBidi" w:cstheme="majorBidi"/>
          </w:rPr>
          <w:t>https://doi.org/10.1016/j.bcab.2021.102185</w:t>
        </w:r>
      </w:hyperlink>
    </w:p>
    <w:p w14:paraId="034E1DF1" w14:textId="77777777" w:rsidR="000E2F66" w:rsidRDefault="000E2F66" w:rsidP="00010C49">
      <w:pPr>
        <w:ind w:left="851" w:hanging="851"/>
        <w:jc w:val="both"/>
        <w:rPr>
          <w:rFonts w:asciiTheme="majorBidi" w:hAnsiTheme="majorBidi" w:cstheme="majorBidi"/>
        </w:rPr>
      </w:pPr>
    </w:p>
    <w:p w14:paraId="5424E572" w14:textId="272B2BB2" w:rsidR="000E2F66" w:rsidRDefault="000E2F66" w:rsidP="000E2F66">
      <w:pPr>
        <w:ind w:left="851" w:hanging="851"/>
        <w:jc w:val="both"/>
        <w:rPr>
          <w:rFonts w:asciiTheme="majorBidi" w:hAnsiTheme="majorBidi" w:cstheme="majorBidi"/>
        </w:rPr>
      </w:pPr>
      <w:r w:rsidRPr="00010C49">
        <w:rPr>
          <w:rFonts w:asciiTheme="majorBidi" w:hAnsiTheme="majorBidi" w:cstheme="majorBidi"/>
        </w:rPr>
        <w:t xml:space="preserve">Al-Askar, A.A.; </w:t>
      </w:r>
      <w:r w:rsidRPr="00010C49">
        <w:rPr>
          <w:rFonts w:asciiTheme="majorBidi" w:hAnsiTheme="majorBidi" w:cstheme="majorBidi"/>
          <w:b/>
          <w:bCs/>
        </w:rPr>
        <w:t>Rashad, E.M.;</w:t>
      </w:r>
      <w:r w:rsidRPr="00010C49">
        <w:rPr>
          <w:rFonts w:asciiTheme="majorBidi" w:hAnsiTheme="majorBidi" w:cstheme="majorBidi"/>
        </w:rPr>
        <w:t xml:space="preserve"> Ghoneem, K.M.; Mostafa, A.A.; Al-Otibi, F.O. and Saber, W.I.A. </w:t>
      </w:r>
      <w:r w:rsidRPr="000E2F66">
        <w:rPr>
          <w:rFonts w:asciiTheme="majorBidi" w:hAnsiTheme="majorBidi" w:cstheme="majorBidi"/>
        </w:rPr>
        <w:t xml:space="preserve">(2021). </w:t>
      </w:r>
      <w:r w:rsidRPr="00010C49">
        <w:rPr>
          <w:rFonts w:asciiTheme="majorBidi" w:hAnsiTheme="majorBidi" w:cstheme="majorBidi"/>
        </w:rPr>
        <w:t xml:space="preserve">Discovering </w:t>
      </w:r>
      <w:r w:rsidRPr="00010C49">
        <w:rPr>
          <w:rFonts w:asciiTheme="majorBidi" w:hAnsiTheme="majorBidi" w:cstheme="majorBidi"/>
          <w:i/>
          <w:iCs/>
        </w:rPr>
        <w:t>Penicillium polonicum</w:t>
      </w:r>
      <w:r w:rsidRPr="00010C49">
        <w:rPr>
          <w:rFonts w:asciiTheme="majorBidi" w:hAnsiTheme="majorBidi" w:cstheme="majorBidi"/>
        </w:rPr>
        <w:t xml:space="preserve"> with high-lytic capacity on </w:t>
      </w:r>
      <w:r w:rsidRPr="00010C49">
        <w:rPr>
          <w:rFonts w:asciiTheme="majorBidi" w:hAnsiTheme="majorBidi" w:cstheme="majorBidi"/>
          <w:i/>
          <w:iCs/>
        </w:rPr>
        <w:t>Helianthus tuberosus</w:t>
      </w:r>
      <w:r w:rsidRPr="00010C49">
        <w:rPr>
          <w:rFonts w:asciiTheme="majorBidi" w:hAnsiTheme="majorBidi" w:cstheme="majorBidi"/>
        </w:rPr>
        <w:t xml:space="preserve"> tubers: oil-based preservation for mold management. Plants, 10, 413. https://doi.org/ 10.3390/plants10020413</w:t>
      </w:r>
    </w:p>
    <w:p w14:paraId="3E381252" w14:textId="77777777" w:rsidR="000E2F66" w:rsidRDefault="000E2F66" w:rsidP="000E2F66">
      <w:pPr>
        <w:ind w:left="851" w:hanging="851"/>
        <w:jc w:val="both"/>
        <w:rPr>
          <w:rFonts w:asciiTheme="majorBidi" w:hAnsiTheme="majorBidi" w:cstheme="majorBidi"/>
        </w:rPr>
      </w:pPr>
    </w:p>
    <w:p w14:paraId="28C1B551" w14:textId="77777777" w:rsidR="000E2F66" w:rsidRPr="00010C49" w:rsidRDefault="000E2F66" w:rsidP="000E2F66">
      <w:pPr>
        <w:ind w:left="851" w:hanging="851"/>
        <w:jc w:val="both"/>
        <w:rPr>
          <w:rFonts w:asciiTheme="majorBidi" w:hAnsiTheme="majorBidi" w:cstheme="majorBidi"/>
        </w:rPr>
      </w:pPr>
      <w:r w:rsidRPr="00010C49">
        <w:rPr>
          <w:rFonts w:asciiTheme="majorBidi" w:hAnsiTheme="majorBidi" w:cstheme="majorBidi"/>
        </w:rPr>
        <w:t xml:space="preserve">El-Saied, R.M.; </w:t>
      </w:r>
      <w:r w:rsidRPr="00010C49">
        <w:rPr>
          <w:rFonts w:asciiTheme="majorBidi" w:hAnsiTheme="majorBidi" w:cstheme="majorBidi"/>
          <w:b/>
          <w:bCs/>
        </w:rPr>
        <w:t>Rashad, E.M.;</w:t>
      </w:r>
      <w:r w:rsidRPr="00010C49">
        <w:rPr>
          <w:rFonts w:asciiTheme="majorBidi" w:hAnsiTheme="majorBidi" w:cstheme="majorBidi"/>
        </w:rPr>
        <w:t xml:space="preserve"> AlBakry, A.F. </w:t>
      </w:r>
      <w:r w:rsidRPr="000E2F66">
        <w:rPr>
          <w:rFonts w:asciiTheme="majorBidi" w:hAnsiTheme="majorBidi" w:cstheme="majorBidi"/>
        </w:rPr>
        <w:t xml:space="preserve">(2021). </w:t>
      </w:r>
      <w:r w:rsidRPr="00010C49">
        <w:rPr>
          <w:rFonts w:asciiTheme="majorBidi" w:hAnsiTheme="majorBidi" w:cstheme="majorBidi"/>
        </w:rPr>
        <w:t xml:space="preserve">Integration Effect of </w:t>
      </w:r>
      <w:r w:rsidRPr="00010C49">
        <w:rPr>
          <w:rFonts w:asciiTheme="majorBidi" w:hAnsiTheme="majorBidi" w:cstheme="majorBidi"/>
          <w:i/>
          <w:iCs/>
        </w:rPr>
        <w:t>Enterobacter cloacae</w:t>
      </w:r>
      <w:r w:rsidRPr="00010C49">
        <w:rPr>
          <w:rFonts w:asciiTheme="majorBidi" w:hAnsiTheme="majorBidi" w:cstheme="majorBidi"/>
        </w:rPr>
        <w:t xml:space="preserve"> and </w:t>
      </w:r>
      <w:r w:rsidRPr="00010C49">
        <w:rPr>
          <w:rFonts w:asciiTheme="majorBidi" w:hAnsiTheme="majorBidi" w:cstheme="majorBidi"/>
          <w:i/>
          <w:iCs/>
        </w:rPr>
        <w:t>Paenibacillus polymyxa</w:t>
      </w:r>
      <w:r w:rsidRPr="00010C49">
        <w:rPr>
          <w:rFonts w:asciiTheme="majorBidi" w:hAnsiTheme="majorBidi" w:cstheme="majorBidi"/>
        </w:rPr>
        <w:t xml:space="preserve"> with Mineral Fertilizers on Nutrients Uptake, Productivity and Soil Borne Pathogens of Maize and Wheat Plants. Middle East Journal of Agriculture Research, 10(3): 996-1013. </w:t>
      </w:r>
      <w:hyperlink r:id="rId16" w:history="1">
        <w:r w:rsidRPr="00010C49">
          <w:rPr>
            <w:rStyle w:val="Hyperlink"/>
            <w:rFonts w:asciiTheme="majorBidi" w:hAnsiTheme="majorBidi" w:cstheme="majorBidi"/>
            <w:color w:val="auto"/>
            <w:u w:val="none"/>
          </w:rPr>
          <w:t>https://doi.org/10.36632/mejar/2021.10.3.65</w:t>
        </w:r>
      </w:hyperlink>
    </w:p>
    <w:p w14:paraId="17E8AC41" w14:textId="77777777" w:rsidR="000E2F66" w:rsidRPr="00010C49" w:rsidRDefault="000E2F66" w:rsidP="000E2F66">
      <w:pPr>
        <w:jc w:val="both"/>
        <w:rPr>
          <w:rFonts w:asciiTheme="majorBidi" w:hAnsiTheme="majorBidi" w:cstheme="majorBidi"/>
        </w:rPr>
      </w:pPr>
    </w:p>
    <w:p w14:paraId="24B334DF" w14:textId="77777777" w:rsidR="00010C49" w:rsidRPr="00010C49" w:rsidRDefault="00010C49" w:rsidP="00010C49">
      <w:pPr>
        <w:ind w:left="851" w:hanging="851"/>
        <w:jc w:val="both"/>
        <w:rPr>
          <w:rFonts w:asciiTheme="majorBidi" w:hAnsiTheme="majorBidi" w:cstheme="majorBidi"/>
        </w:rPr>
      </w:pPr>
      <w:r w:rsidRPr="00010C49">
        <w:rPr>
          <w:rFonts w:asciiTheme="majorBidi" w:hAnsiTheme="majorBidi" w:cstheme="majorBidi"/>
        </w:rPr>
        <w:t xml:space="preserve">Al-Askar, A. A.; </w:t>
      </w:r>
      <w:r w:rsidRPr="00010C49">
        <w:rPr>
          <w:rFonts w:asciiTheme="majorBidi" w:hAnsiTheme="majorBidi" w:cstheme="majorBidi"/>
          <w:b/>
          <w:bCs/>
        </w:rPr>
        <w:t>Rashad, E. M.;</w:t>
      </w:r>
      <w:r w:rsidRPr="00010C49">
        <w:rPr>
          <w:rFonts w:asciiTheme="majorBidi" w:hAnsiTheme="majorBidi" w:cstheme="majorBidi"/>
        </w:rPr>
        <w:t xml:space="preserve"> Moussa, Z.; Ghoneem, K. M.; Mostafa, A. A.; Al-Otibi, F. O.; Arishi, A. A. and Saber, W. I. A. </w:t>
      </w:r>
      <w:r w:rsidRPr="000E2F66">
        <w:rPr>
          <w:rFonts w:asciiTheme="majorBidi" w:hAnsiTheme="majorBidi" w:cstheme="majorBidi"/>
        </w:rPr>
        <w:t xml:space="preserve">(2022). </w:t>
      </w:r>
      <w:r w:rsidRPr="00010C49">
        <w:rPr>
          <w:rFonts w:asciiTheme="majorBidi" w:hAnsiTheme="majorBidi" w:cstheme="majorBidi"/>
        </w:rPr>
        <w:t xml:space="preserve">A novel endophytic </w:t>
      </w:r>
      <w:r w:rsidRPr="00010C49">
        <w:rPr>
          <w:rFonts w:asciiTheme="majorBidi" w:hAnsiTheme="majorBidi" w:cstheme="majorBidi"/>
          <w:i/>
          <w:iCs/>
        </w:rPr>
        <w:t>Trichoderma longibrachiatum</w:t>
      </w:r>
      <w:r w:rsidRPr="00010C49">
        <w:rPr>
          <w:rFonts w:asciiTheme="majorBidi" w:hAnsiTheme="majorBidi" w:cstheme="majorBidi"/>
        </w:rPr>
        <w:t xml:space="preserve"> WKA55 with biologically active metabolites for promoting germination and reducing mycotoxinogenic fungi of peanut. Front. Microbiol. 13, 772417. doi: 10.3389/fmicb.2022.772417</w:t>
      </w:r>
    </w:p>
    <w:p w14:paraId="6157A2D3" w14:textId="77777777" w:rsidR="000E2F66" w:rsidRDefault="000E2F66" w:rsidP="00010C49">
      <w:pPr>
        <w:pStyle w:val="2"/>
        <w:tabs>
          <w:tab w:val="right" w:pos="-180"/>
          <w:tab w:val="left" w:pos="360"/>
        </w:tabs>
        <w:spacing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</w:p>
    <w:p w14:paraId="4B087253" w14:textId="13D9BD0B" w:rsidR="00010C49" w:rsidRDefault="00010C49" w:rsidP="00010C49">
      <w:pPr>
        <w:pStyle w:val="2"/>
        <w:tabs>
          <w:tab w:val="right" w:pos="-180"/>
          <w:tab w:val="left" w:pos="360"/>
        </w:tabs>
        <w:spacing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  <w:r w:rsidRPr="00010C49">
        <w:rPr>
          <w:rFonts w:asciiTheme="majorBidi" w:hAnsiTheme="majorBidi" w:cstheme="majorBidi"/>
          <w:sz w:val="24"/>
          <w:szCs w:val="24"/>
        </w:rPr>
        <w:t xml:space="preserve">Moussa, Z.; </w:t>
      </w:r>
      <w:r w:rsidRPr="00010C49">
        <w:rPr>
          <w:rFonts w:asciiTheme="majorBidi" w:hAnsiTheme="majorBidi" w:cstheme="majorBidi"/>
          <w:b/>
          <w:bCs/>
          <w:sz w:val="24"/>
          <w:szCs w:val="24"/>
        </w:rPr>
        <w:t>Rashad, E.M.</w:t>
      </w:r>
      <w:r w:rsidRPr="00010C49">
        <w:rPr>
          <w:rFonts w:asciiTheme="majorBidi" w:hAnsiTheme="majorBidi" w:cstheme="majorBidi"/>
          <w:sz w:val="24"/>
          <w:szCs w:val="24"/>
        </w:rPr>
        <w:t xml:space="preserve">; Elsherbiny, E.A.; Al-Askar, A.A.; Arishi, A.A.; Al-Otibi, F.O.; Saber, W.I.A (2022). New Strategy for Inducing Resistance against Bacterial Wilt Disease Using an Avirulent Strain of </w:t>
      </w:r>
      <w:r w:rsidRPr="00010C49">
        <w:rPr>
          <w:rFonts w:asciiTheme="majorBidi" w:hAnsiTheme="majorBidi" w:cstheme="majorBidi"/>
          <w:i/>
          <w:iCs/>
          <w:sz w:val="24"/>
          <w:szCs w:val="24"/>
        </w:rPr>
        <w:t>Ralstonia solanacearum</w:t>
      </w:r>
      <w:r w:rsidRPr="00010C49">
        <w:rPr>
          <w:rFonts w:asciiTheme="majorBidi" w:hAnsiTheme="majorBidi" w:cstheme="majorBidi"/>
          <w:sz w:val="24"/>
          <w:szCs w:val="24"/>
        </w:rPr>
        <w:t>. Microorganisms, 10, 1814. https://doi.org/10.3390/ microorganisms10091814</w:t>
      </w:r>
    </w:p>
    <w:p w14:paraId="23361CA0" w14:textId="77777777" w:rsidR="00887412" w:rsidRPr="00010C49" w:rsidRDefault="00887412" w:rsidP="00010C49">
      <w:pPr>
        <w:pStyle w:val="2"/>
        <w:tabs>
          <w:tab w:val="right" w:pos="-180"/>
          <w:tab w:val="left" w:pos="360"/>
        </w:tabs>
        <w:spacing w:line="240" w:lineRule="auto"/>
        <w:ind w:left="851" w:right="29" w:hanging="851"/>
        <w:jc w:val="both"/>
        <w:rPr>
          <w:rFonts w:asciiTheme="majorBidi" w:hAnsiTheme="majorBidi" w:cstheme="majorBidi"/>
          <w:sz w:val="24"/>
          <w:szCs w:val="24"/>
        </w:rPr>
      </w:pPr>
    </w:p>
    <w:p w14:paraId="38512744" w14:textId="75BE7842" w:rsidR="00E92181" w:rsidRPr="00A94324" w:rsidRDefault="00010C49" w:rsidP="006C71B6">
      <w:pPr>
        <w:bidi/>
        <w:spacing w:before="240" w:after="240"/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</w:pPr>
      <w:r w:rsidRPr="000E2F66">
        <w:rPr>
          <w:rFonts w:asciiTheme="majorBidi" w:hAnsiTheme="majorBidi" w:cstheme="majorBidi"/>
          <w:b/>
          <w:bCs/>
        </w:rPr>
        <w:t>Rashad, E.M.</w:t>
      </w:r>
      <w:r w:rsidRPr="00010C49">
        <w:rPr>
          <w:rFonts w:asciiTheme="majorBidi" w:hAnsiTheme="majorBidi" w:cstheme="majorBidi"/>
        </w:rPr>
        <w:t xml:space="preserve">; Shaheen, D.M.; Al-Askar, A.A.; </w:t>
      </w:r>
      <w:r w:rsidRPr="000E2F66">
        <w:rPr>
          <w:rFonts w:asciiTheme="majorBidi" w:hAnsiTheme="majorBidi" w:cstheme="majorBidi"/>
        </w:rPr>
        <w:t>Ghoneem, K.M.;</w:t>
      </w:r>
      <w:r w:rsidRPr="00010C49">
        <w:rPr>
          <w:rFonts w:asciiTheme="majorBidi" w:hAnsiTheme="majorBidi" w:cstheme="majorBidi"/>
        </w:rPr>
        <w:t xml:space="preserve"> Arishi, A.A.; Hassan, E.S.A.; Saber, W.I.A. (2022). Seed Endophytic </w:t>
      </w:r>
      <w:r w:rsidRPr="00010C49">
        <w:rPr>
          <w:rFonts w:asciiTheme="majorBidi" w:hAnsiTheme="majorBidi" w:cstheme="majorBidi"/>
          <w:i/>
          <w:iCs/>
        </w:rPr>
        <w:t>Achromobacter</w:t>
      </w:r>
      <w:r w:rsidRPr="00010C49">
        <w:rPr>
          <w:rFonts w:asciiTheme="majorBidi" w:hAnsiTheme="majorBidi" w:cstheme="majorBidi"/>
        </w:rPr>
        <w:t xml:space="preserve"> sp. F23KW as a Promising Growth Promoter and Biocontrol of Rhizoctonia Root Rot of Fenugreek. Molecules, 27, 5546. </w:t>
      </w:r>
    </w:p>
    <w:p w14:paraId="35446D7A" w14:textId="77777777" w:rsidR="00E92181" w:rsidRPr="00385939" w:rsidRDefault="00E92181" w:rsidP="00A94324">
      <w:pPr>
        <w:pStyle w:val="a3"/>
        <w:spacing w:before="240" w:after="240"/>
        <w:ind w:left="927" w:hanging="66"/>
        <w:rPr>
          <w:rFonts w:asciiTheme="majorBidi" w:hAnsiTheme="majorBidi" w:cstheme="majorBidi"/>
          <w:sz w:val="22"/>
          <w:szCs w:val="22"/>
          <w:rtl/>
          <w:lang w:bidi="ar-EG"/>
        </w:rPr>
      </w:pPr>
    </w:p>
    <w:sectPr w:rsidR="00E92181" w:rsidRPr="00385939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E0F6" w14:textId="77777777" w:rsidR="00E43EDD" w:rsidRDefault="00E43EDD" w:rsidP="00A94324">
      <w:r>
        <w:separator/>
      </w:r>
    </w:p>
  </w:endnote>
  <w:endnote w:type="continuationSeparator" w:id="0">
    <w:p w14:paraId="67EA9556" w14:textId="77777777" w:rsidR="00E43EDD" w:rsidRDefault="00E43EDD" w:rsidP="00A9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518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28DF1" w14:textId="7C14867E" w:rsidR="00A94324" w:rsidRDefault="00A94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D002A" w14:textId="77777777" w:rsidR="00A94324" w:rsidRDefault="00A94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6F1C" w14:textId="77777777" w:rsidR="00E43EDD" w:rsidRDefault="00E43EDD" w:rsidP="00A94324">
      <w:r>
        <w:separator/>
      </w:r>
    </w:p>
  </w:footnote>
  <w:footnote w:type="continuationSeparator" w:id="0">
    <w:p w14:paraId="1C0CBD7A" w14:textId="77777777" w:rsidR="00E43EDD" w:rsidRDefault="00E43EDD" w:rsidP="00A9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9D8"/>
    <w:multiLevelType w:val="hybridMultilevel"/>
    <w:tmpl w:val="AE00AA6A"/>
    <w:lvl w:ilvl="0" w:tplc="1466E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49FA"/>
    <w:multiLevelType w:val="hybridMultilevel"/>
    <w:tmpl w:val="036CC91A"/>
    <w:lvl w:ilvl="0" w:tplc="817CD1C6">
      <w:start w:val="1"/>
      <w:numFmt w:val="decimal"/>
      <w:lvlText w:val="%1-"/>
      <w:lvlJc w:val="left"/>
      <w:pPr>
        <w:tabs>
          <w:tab w:val="num" w:pos="1185"/>
        </w:tabs>
        <w:ind w:left="1185" w:right="118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05"/>
        </w:tabs>
        <w:ind w:left="1905" w:right="19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2" w15:restartNumberingAfterBreak="0">
    <w:nsid w:val="0C361880"/>
    <w:multiLevelType w:val="hybridMultilevel"/>
    <w:tmpl w:val="EEA4D312"/>
    <w:lvl w:ilvl="0" w:tplc="D4C296A6">
      <w:start w:val="1"/>
      <w:numFmt w:val="decimal"/>
      <w:lvlText w:val="%1-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3" w15:restartNumberingAfterBreak="0">
    <w:nsid w:val="1B886AFE"/>
    <w:multiLevelType w:val="hybridMultilevel"/>
    <w:tmpl w:val="D38AF4BC"/>
    <w:lvl w:ilvl="0" w:tplc="75523C7C">
      <w:start w:val="1"/>
      <w:numFmt w:val="decimal"/>
      <w:lvlText w:val="%1-"/>
      <w:lvlJc w:val="left"/>
      <w:pPr>
        <w:tabs>
          <w:tab w:val="num" w:pos="1185"/>
        </w:tabs>
        <w:ind w:left="1185" w:right="11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4" w15:restartNumberingAfterBreak="0">
    <w:nsid w:val="1BDC7605"/>
    <w:multiLevelType w:val="hybridMultilevel"/>
    <w:tmpl w:val="2390AFB6"/>
    <w:lvl w:ilvl="0" w:tplc="BCEE94CE">
      <w:numFmt w:val="bullet"/>
      <w:lvlText w:val="-"/>
      <w:lvlJc w:val="left"/>
      <w:pPr>
        <w:ind w:left="777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61D6739"/>
    <w:multiLevelType w:val="hybridMultilevel"/>
    <w:tmpl w:val="D1B0E08E"/>
    <w:lvl w:ilvl="0" w:tplc="7DE2B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1A6"/>
    <w:multiLevelType w:val="hybridMultilevel"/>
    <w:tmpl w:val="C7C8F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22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righ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righ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8025" w:hanging="180"/>
      </w:pPr>
    </w:lvl>
  </w:abstractNum>
  <w:abstractNum w:abstractNumId="7" w15:restartNumberingAfterBreak="0">
    <w:nsid w:val="4AEF7C9E"/>
    <w:multiLevelType w:val="hybridMultilevel"/>
    <w:tmpl w:val="79A079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22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righ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righ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8025" w:hanging="180"/>
      </w:pPr>
    </w:lvl>
  </w:abstractNum>
  <w:abstractNum w:abstractNumId="8" w15:restartNumberingAfterBreak="0">
    <w:nsid w:val="50E06AD2"/>
    <w:multiLevelType w:val="hybridMultilevel"/>
    <w:tmpl w:val="9BE89954"/>
    <w:lvl w:ilvl="0" w:tplc="29064D16">
      <w:numFmt w:val="bullet"/>
      <w:lvlText w:val="–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61985F6A"/>
    <w:multiLevelType w:val="hybridMultilevel"/>
    <w:tmpl w:val="0A4C56C8"/>
    <w:lvl w:ilvl="0" w:tplc="C296A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2FCB"/>
    <w:multiLevelType w:val="hybridMultilevel"/>
    <w:tmpl w:val="53C4F04E"/>
    <w:lvl w:ilvl="0" w:tplc="3802F2A6">
      <w:start w:val="1"/>
      <w:numFmt w:val="decimal"/>
      <w:lvlText w:val="%1-"/>
      <w:lvlJc w:val="left"/>
      <w:pPr>
        <w:ind w:left="61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70F12174"/>
    <w:multiLevelType w:val="hybridMultilevel"/>
    <w:tmpl w:val="978E8AEA"/>
    <w:lvl w:ilvl="0" w:tplc="4476D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6097"/>
    <w:multiLevelType w:val="hybridMultilevel"/>
    <w:tmpl w:val="CDEC5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22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righ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righ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righ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righ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righ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righ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righ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right="8025" w:hanging="180"/>
      </w:pPr>
    </w:lvl>
  </w:abstractNum>
  <w:abstractNum w:abstractNumId="13" w15:restartNumberingAfterBreak="0">
    <w:nsid w:val="76086930"/>
    <w:multiLevelType w:val="hybridMultilevel"/>
    <w:tmpl w:val="856CFA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0931"/>
    <w:multiLevelType w:val="multilevel"/>
    <w:tmpl w:val="ADD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C1D32"/>
    <w:multiLevelType w:val="hybridMultilevel"/>
    <w:tmpl w:val="1F46434C"/>
    <w:lvl w:ilvl="0" w:tplc="4476DA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75C58"/>
    <w:multiLevelType w:val="hybridMultilevel"/>
    <w:tmpl w:val="9266EA4C"/>
    <w:lvl w:ilvl="0" w:tplc="4B0672F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3548">
    <w:abstractNumId w:val="2"/>
  </w:num>
  <w:num w:numId="2" w16cid:durableId="1520126034">
    <w:abstractNumId w:val="1"/>
  </w:num>
  <w:num w:numId="3" w16cid:durableId="1904675661">
    <w:abstractNumId w:val="13"/>
  </w:num>
  <w:num w:numId="4" w16cid:durableId="575668229">
    <w:abstractNumId w:val="7"/>
  </w:num>
  <w:num w:numId="5" w16cid:durableId="869074547">
    <w:abstractNumId w:val="6"/>
  </w:num>
  <w:num w:numId="6" w16cid:durableId="1667200107">
    <w:abstractNumId w:val="12"/>
  </w:num>
  <w:num w:numId="7" w16cid:durableId="1304431513">
    <w:abstractNumId w:val="0"/>
  </w:num>
  <w:num w:numId="8" w16cid:durableId="1994214775">
    <w:abstractNumId w:val="8"/>
  </w:num>
  <w:num w:numId="9" w16cid:durableId="827096022">
    <w:abstractNumId w:val="16"/>
  </w:num>
  <w:num w:numId="10" w16cid:durableId="1789622626">
    <w:abstractNumId w:val="4"/>
  </w:num>
  <w:num w:numId="11" w16cid:durableId="364141574">
    <w:abstractNumId w:val="10"/>
  </w:num>
  <w:num w:numId="12" w16cid:durableId="473915299">
    <w:abstractNumId w:val="9"/>
  </w:num>
  <w:num w:numId="13" w16cid:durableId="39863382">
    <w:abstractNumId w:val="11"/>
  </w:num>
  <w:num w:numId="14" w16cid:durableId="1990942530">
    <w:abstractNumId w:val="15"/>
  </w:num>
  <w:num w:numId="15" w16cid:durableId="1267424876">
    <w:abstractNumId w:val="5"/>
  </w:num>
  <w:num w:numId="16" w16cid:durableId="1298923696">
    <w:abstractNumId w:val="14"/>
  </w:num>
  <w:num w:numId="17" w16cid:durableId="1893613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68"/>
    <w:rsid w:val="00010C49"/>
    <w:rsid w:val="00017D48"/>
    <w:rsid w:val="000256B8"/>
    <w:rsid w:val="0004012F"/>
    <w:rsid w:val="0004194E"/>
    <w:rsid w:val="000464EA"/>
    <w:rsid w:val="00067010"/>
    <w:rsid w:val="00072B8E"/>
    <w:rsid w:val="000872CE"/>
    <w:rsid w:val="00095421"/>
    <w:rsid w:val="000B5ECC"/>
    <w:rsid w:val="000C0EFA"/>
    <w:rsid w:val="000D1D41"/>
    <w:rsid w:val="000E1E0C"/>
    <w:rsid w:val="000E2F66"/>
    <w:rsid w:val="001075EF"/>
    <w:rsid w:val="001469B7"/>
    <w:rsid w:val="00146B79"/>
    <w:rsid w:val="001B3B61"/>
    <w:rsid w:val="001C5D95"/>
    <w:rsid w:val="0021084A"/>
    <w:rsid w:val="00222114"/>
    <w:rsid w:val="00240A01"/>
    <w:rsid w:val="0026058F"/>
    <w:rsid w:val="00264F81"/>
    <w:rsid w:val="0027505A"/>
    <w:rsid w:val="00292C49"/>
    <w:rsid w:val="002A114F"/>
    <w:rsid w:val="002B0310"/>
    <w:rsid w:val="002B144D"/>
    <w:rsid w:val="002C56D8"/>
    <w:rsid w:val="002D7294"/>
    <w:rsid w:val="002F2E89"/>
    <w:rsid w:val="003054DA"/>
    <w:rsid w:val="003208A2"/>
    <w:rsid w:val="00341E76"/>
    <w:rsid w:val="003464C6"/>
    <w:rsid w:val="00356FCA"/>
    <w:rsid w:val="00363493"/>
    <w:rsid w:val="00385939"/>
    <w:rsid w:val="003A07C5"/>
    <w:rsid w:val="003B36B3"/>
    <w:rsid w:val="0042168C"/>
    <w:rsid w:val="00443347"/>
    <w:rsid w:val="0044620D"/>
    <w:rsid w:val="00466ACD"/>
    <w:rsid w:val="00477938"/>
    <w:rsid w:val="00485793"/>
    <w:rsid w:val="0049343A"/>
    <w:rsid w:val="004A0E0D"/>
    <w:rsid w:val="004A7A68"/>
    <w:rsid w:val="004C530A"/>
    <w:rsid w:val="004C7983"/>
    <w:rsid w:val="004D1B1D"/>
    <w:rsid w:val="004E4461"/>
    <w:rsid w:val="00504057"/>
    <w:rsid w:val="00514641"/>
    <w:rsid w:val="00596847"/>
    <w:rsid w:val="005B244B"/>
    <w:rsid w:val="005C7154"/>
    <w:rsid w:val="005D62CB"/>
    <w:rsid w:val="005D73C3"/>
    <w:rsid w:val="006077B9"/>
    <w:rsid w:val="00620D7B"/>
    <w:rsid w:val="00623C82"/>
    <w:rsid w:val="006435E4"/>
    <w:rsid w:val="00664B25"/>
    <w:rsid w:val="00673D7C"/>
    <w:rsid w:val="00677AD3"/>
    <w:rsid w:val="006910A3"/>
    <w:rsid w:val="00693C3A"/>
    <w:rsid w:val="006B0C74"/>
    <w:rsid w:val="006C2312"/>
    <w:rsid w:val="006C3A78"/>
    <w:rsid w:val="006C71B6"/>
    <w:rsid w:val="00711FA4"/>
    <w:rsid w:val="0074452F"/>
    <w:rsid w:val="00762B3D"/>
    <w:rsid w:val="00767319"/>
    <w:rsid w:val="00783498"/>
    <w:rsid w:val="007C152C"/>
    <w:rsid w:val="007D09C8"/>
    <w:rsid w:val="007F41CA"/>
    <w:rsid w:val="00803404"/>
    <w:rsid w:val="008276BB"/>
    <w:rsid w:val="00836867"/>
    <w:rsid w:val="0083695D"/>
    <w:rsid w:val="00867789"/>
    <w:rsid w:val="008754D1"/>
    <w:rsid w:val="00887412"/>
    <w:rsid w:val="008D3AB7"/>
    <w:rsid w:val="008D624C"/>
    <w:rsid w:val="008E3122"/>
    <w:rsid w:val="00901AEF"/>
    <w:rsid w:val="0096301B"/>
    <w:rsid w:val="009756A3"/>
    <w:rsid w:val="009C2A8A"/>
    <w:rsid w:val="009C331D"/>
    <w:rsid w:val="009D1BC1"/>
    <w:rsid w:val="009D6B51"/>
    <w:rsid w:val="009F01B5"/>
    <w:rsid w:val="009F286B"/>
    <w:rsid w:val="00A25AC0"/>
    <w:rsid w:val="00A55270"/>
    <w:rsid w:val="00A83DC6"/>
    <w:rsid w:val="00A94324"/>
    <w:rsid w:val="00AD1C4E"/>
    <w:rsid w:val="00AD22F2"/>
    <w:rsid w:val="00AE079A"/>
    <w:rsid w:val="00AE2819"/>
    <w:rsid w:val="00AF699D"/>
    <w:rsid w:val="00B155D0"/>
    <w:rsid w:val="00B51588"/>
    <w:rsid w:val="00B66219"/>
    <w:rsid w:val="00B82635"/>
    <w:rsid w:val="00B860AB"/>
    <w:rsid w:val="00BA3052"/>
    <w:rsid w:val="00BD31CF"/>
    <w:rsid w:val="00BE261B"/>
    <w:rsid w:val="00C1489A"/>
    <w:rsid w:val="00C35719"/>
    <w:rsid w:val="00C527F0"/>
    <w:rsid w:val="00C52DD9"/>
    <w:rsid w:val="00C64FBE"/>
    <w:rsid w:val="00C67519"/>
    <w:rsid w:val="00C87A7E"/>
    <w:rsid w:val="00CA525F"/>
    <w:rsid w:val="00CA6E52"/>
    <w:rsid w:val="00CC64A8"/>
    <w:rsid w:val="00CE0871"/>
    <w:rsid w:val="00CE5998"/>
    <w:rsid w:val="00D862BF"/>
    <w:rsid w:val="00D86778"/>
    <w:rsid w:val="00D95686"/>
    <w:rsid w:val="00DA7153"/>
    <w:rsid w:val="00DD5E22"/>
    <w:rsid w:val="00DE0D7C"/>
    <w:rsid w:val="00DE448B"/>
    <w:rsid w:val="00DF3982"/>
    <w:rsid w:val="00E2676D"/>
    <w:rsid w:val="00E43EDD"/>
    <w:rsid w:val="00E67688"/>
    <w:rsid w:val="00E90912"/>
    <w:rsid w:val="00E92181"/>
    <w:rsid w:val="00EB17CF"/>
    <w:rsid w:val="00EE37BF"/>
    <w:rsid w:val="00EF28C9"/>
    <w:rsid w:val="00EF3594"/>
    <w:rsid w:val="00F001B5"/>
    <w:rsid w:val="00F102D6"/>
    <w:rsid w:val="00F21E6A"/>
    <w:rsid w:val="00F239F1"/>
    <w:rsid w:val="00F25AC2"/>
    <w:rsid w:val="00F36722"/>
    <w:rsid w:val="00F371D0"/>
    <w:rsid w:val="00F44586"/>
    <w:rsid w:val="00F4504B"/>
    <w:rsid w:val="00F616FF"/>
    <w:rsid w:val="00F9788E"/>
    <w:rsid w:val="00FB26EA"/>
    <w:rsid w:val="00FC2D08"/>
    <w:rsid w:val="00FD1B09"/>
    <w:rsid w:val="00FD4CFB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8337D"/>
  <w15:chartTrackingRefBased/>
  <w15:docId w15:val="{B472A15E-0267-4489-AFAE-0C497498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62B3D"/>
    <w:pPr>
      <w:keepNext/>
      <w:tabs>
        <w:tab w:val="right" w:pos="2604"/>
      </w:tabs>
      <w:bidi/>
      <w:ind w:left="1164"/>
      <w:jc w:val="lowKashida"/>
      <w:outlineLvl w:val="0"/>
    </w:pPr>
    <w:rPr>
      <w:rFonts w:cs="Traditional Arabic"/>
      <w:b/>
      <w:bCs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68"/>
    <w:pPr>
      <w:bidi/>
      <w:ind w:left="720"/>
      <w:contextualSpacing/>
    </w:pPr>
    <w:rPr>
      <w:lang w:eastAsia="ar-SA"/>
    </w:rPr>
  </w:style>
  <w:style w:type="character" w:styleId="Hyperlink">
    <w:name w:val="Hyperlink"/>
    <w:basedOn w:val="a0"/>
    <w:uiPriority w:val="99"/>
    <w:unhideWhenUsed/>
    <w:rsid w:val="004A7A68"/>
    <w:rPr>
      <w:color w:val="0563C1" w:themeColor="hyperlink"/>
      <w:u w:val="single"/>
    </w:rPr>
  </w:style>
  <w:style w:type="paragraph" w:styleId="2">
    <w:name w:val="Body Text 2"/>
    <w:basedOn w:val="a"/>
    <w:link w:val="2Char"/>
    <w:rsid w:val="00623C82"/>
    <w:pPr>
      <w:spacing w:after="120" w:line="480" w:lineRule="auto"/>
    </w:pPr>
    <w:rPr>
      <w:rFonts w:ascii="Arial" w:eastAsia="Batang" w:hAnsi="Arial"/>
      <w:sz w:val="20"/>
      <w:szCs w:val="20"/>
    </w:rPr>
  </w:style>
  <w:style w:type="character" w:customStyle="1" w:styleId="2Char">
    <w:name w:val="نص أساسي 2 Char"/>
    <w:basedOn w:val="a0"/>
    <w:link w:val="2"/>
    <w:rsid w:val="00623C82"/>
    <w:rPr>
      <w:rFonts w:ascii="Arial" w:eastAsia="Batang" w:hAnsi="Arial" w:cs="Times New Roman"/>
      <w:sz w:val="20"/>
      <w:szCs w:val="20"/>
    </w:rPr>
  </w:style>
  <w:style w:type="character" w:customStyle="1" w:styleId="1Char">
    <w:name w:val="العنوان 1 Char"/>
    <w:basedOn w:val="a0"/>
    <w:link w:val="1"/>
    <w:rsid w:val="00762B3D"/>
    <w:rPr>
      <w:rFonts w:ascii="Times New Roman" w:eastAsia="Times New Roman" w:hAnsi="Times New Roman" w:cs="Traditional Arabic"/>
      <w:b/>
      <w:bCs/>
      <w:sz w:val="28"/>
      <w:szCs w:val="28"/>
      <w:lang w:bidi="ar-EG"/>
    </w:rPr>
  </w:style>
  <w:style w:type="character" w:customStyle="1" w:styleId="identifier">
    <w:name w:val="identifier"/>
    <w:basedOn w:val="a0"/>
    <w:rsid w:val="005B244B"/>
  </w:style>
  <w:style w:type="character" w:customStyle="1" w:styleId="id-label">
    <w:name w:val="id-label"/>
    <w:basedOn w:val="a0"/>
    <w:rsid w:val="005B244B"/>
  </w:style>
  <w:style w:type="character" w:customStyle="1" w:styleId="txt1">
    <w:name w:val="txt1"/>
    <w:basedOn w:val="a0"/>
    <w:rsid w:val="00072B8E"/>
  </w:style>
  <w:style w:type="paragraph" w:styleId="a4">
    <w:name w:val="header"/>
    <w:basedOn w:val="a"/>
    <w:link w:val="Char"/>
    <w:uiPriority w:val="99"/>
    <w:unhideWhenUsed/>
    <w:rsid w:val="00A94324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943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A94324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943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anrashad78@yahoo.com" TargetMode="External" /><Relationship Id="rId13" Type="http://schemas.openxmlformats.org/officeDocument/2006/relationships/hyperlink" Target="https://dx.doi.org/10.21608/jppp.2018.41258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doi.org/10.1556/018.66.2015.4.8" TargetMode="External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doi.org/10.36632/mejar/2021.10.3.65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dx.doi.org/10.21608/jacb.2014.49886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doi.org/10.1016/j.bcab.2021.102185" TargetMode="External" /><Relationship Id="rId10" Type="http://schemas.openxmlformats.org/officeDocument/2006/relationships/hyperlink" Target="http://www.esbcp.org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mailto:Ehsanrashad780@gmail.com" TargetMode="External" /><Relationship Id="rId14" Type="http://schemas.openxmlformats.org/officeDocument/2006/relationships/hyperlink" Target="https://doi.org/10.21608/ejp.2019.12010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B779-17C0-4350-833D-5B757C462B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إحسان رشاد</cp:lastModifiedBy>
  <cp:revision>44</cp:revision>
  <dcterms:created xsi:type="dcterms:W3CDTF">2022-11-05T17:44:00Z</dcterms:created>
  <dcterms:modified xsi:type="dcterms:W3CDTF">2022-11-28T13:01:00Z</dcterms:modified>
</cp:coreProperties>
</file>