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84" w:rsidRPr="00706FB2" w:rsidRDefault="00706FB2" w:rsidP="00706FB2">
      <w:pPr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</w:rPr>
      </w:pPr>
      <w:r w:rsidRPr="00706FB2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56F4B4CA" wp14:editId="04C887F2">
            <wp:simplePos x="0" y="0"/>
            <wp:positionH relativeFrom="column">
              <wp:posOffset>-43816</wp:posOffset>
            </wp:positionH>
            <wp:positionV relativeFrom="paragraph">
              <wp:posOffset>-253365</wp:posOffset>
            </wp:positionV>
            <wp:extent cx="1238250" cy="1333500"/>
            <wp:effectExtent l="19050" t="19050" r="19050" b="19050"/>
            <wp:wrapNone/>
            <wp:docPr id="4" name="صورة 1" descr="C:\Users\mohammed\Desktop\GetPersona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ed\Desktop\GetPersona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333500"/>
                    </a:xfrm>
                    <a:prstGeom prst="rect">
                      <a:avLst/>
                    </a:prstGeom>
                    <a:ln w="222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E1B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السيرة الذاتية </w:t>
      </w:r>
    </w:p>
    <w:p w:rsidR="00DB7E4A" w:rsidRPr="00706FB2" w:rsidRDefault="00DB7E4A" w:rsidP="00706FB2">
      <w:pPr>
        <w:spacing w:after="0" w:line="240" w:lineRule="auto"/>
        <w:jc w:val="both"/>
        <w:rPr>
          <w:rFonts w:ascii="Times New Roman" w:hAnsi="Times New Roman" w:cs="Simplified Arabic"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>الاسم</w:t>
      </w:r>
      <w:r w:rsidR="00706FB2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>: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شيماء صبحي أبو شعبان </w:t>
      </w:r>
    </w:p>
    <w:p w:rsidR="00DB7E4A" w:rsidRPr="00706FB2" w:rsidRDefault="00DB7E4A" w:rsidP="00706FB2">
      <w:pPr>
        <w:spacing w:after="0" w:line="240" w:lineRule="auto"/>
        <w:jc w:val="both"/>
        <w:rPr>
          <w:rFonts w:ascii="Times New Roman" w:hAnsi="Times New Roman" w:cs="Simplified Arabic"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>الجنسية</w:t>
      </w:r>
      <w:r w:rsidR="00706FB2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>: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فلسطينية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،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مواليد شهر فبراير 1984</w:t>
      </w:r>
    </w:p>
    <w:p w:rsidR="00DB7E4A" w:rsidRPr="00706FB2" w:rsidRDefault="00DB7E4A" w:rsidP="00706FB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>درست الاب</w:t>
      </w:r>
      <w:r w:rsidR="00D557BA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تدائية في جمهورية مصر العربية 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>- القاهرة،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وأكملت دراستها في غزة 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-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فلسطين.</w:t>
      </w:r>
    </w:p>
    <w:p w:rsidR="00DB7E4A" w:rsidRPr="00706FB2" w:rsidRDefault="00DB7E4A" w:rsidP="00706FB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تخرجت من الجامعة </w:t>
      </w:r>
      <w:r w:rsidR="00D557BA" w:rsidRPr="00706FB2">
        <w:rPr>
          <w:rFonts w:ascii="Times New Roman" w:hAnsi="Times New Roman" w:cs="Simplified Arabic" w:hint="cs"/>
          <w:sz w:val="26"/>
          <w:szCs w:val="26"/>
          <w:rtl/>
        </w:rPr>
        <w:t>الإسلامية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بغزة عام 2005 بكالوريوس تخصص الارشاد النفسي والتوجيه التربوي.</w:t>
      </w:r>
    </w:p>
    <w:p w:rsidR="00DB7E4A" w:rsidRDefault="00DB7E4A" w:rsidP="00706FB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تخرجت من الجامعة </w:t>
      </w:r>
      <w:r w:rsidR="00D557BA" w:rsidRPr="00706FB2">
        <w:rPr>
          <w:rFonts w:ascii="Times New Roman" w:hAnsi="Times New Roman" w:cs="Simplified Arabic" w:hint="cs"/>
          <w:sz w:val="26"/>
          <w:szCs w:val="26"/>
          <w:rtl/>
        </w:rPr>
        <w:t>الإسلامية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بغزة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عام 2010 ماجستير علم نفس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>.</w:t>
      </w:r>
    </w:p>
    <w:p w:rsidR="00C65D8F" w:rsidRPr="00706FB2" w:rsidRDefault="004A3E1B" w:rsidP="00C509AE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  <w:rtl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>درست</w:t>
      </w:r>
      <w:r w:rsidR="001166AB">
        <w:rPr>
          <w:rFonts w:ascii="Times New Roman" w:hAnsi="Times New Roman" w:cs="Simplified Arabic" w:hint="cs"/>
          <w:sz w:val="26"/>
          <w:szCs w:val="26"/>
          <w:rtl/>
        </w:rPr>
        <w:t xml:space="preserve"> دكتوراه</w:t>
      </w:r>
      <w:r w:rsidR="00C65D8F">
        <w:rPr>
          <w:rFonts w:ascii="Times New Roman" w:hAnsi="Times New Roman" w:cs="Simplified Arabic" w:hint="cs"/>
          <w:sz w:val="26"/>
          <w:szCs w:val="26"/>
          <w:rtl/>
        </w:rPr>
        <w:t xml:space="preserve"> اختصاص علم النفس التربوي بجامعة القرآن ا</w:t>
      </w:r>
      <w:r w:rsidR="001166AB">
        <w:rPr>
          <w:rFonts w:ascii="Times New Roman" w:hAnsi="Times New Roman" w:cs="Simplified Arabic" w:hint="cs"/>
          <w:sz w:val="26"/>
          <w:szCs w:val="26"/>
          <w:rtl/>
        </w:rPr>
        <w:t>لكريم والعلوم الاسلامية في جمهورية السودان</w:t>
      </w:r>
      <w:r w:rsidR="00C65D8F">
        <w:rPr>
          <w:rFonts w:ascii="Times New Roman" w:hAnsi="Times New Roman" w:cs="Simplified Arabic" w:hint="cs"/>
          <w:sz w:val="26"/>
          <w:szCs w:val="26"/>
          <w:rtl/>
        </w:rPr>
        <w:t xml:space="preserve"> 2018_2021.</w:t>
      </w:r>
    </w:p>
    <w:p w:rsidR="00DB7E4A" w:rsidRPr="00706FB2" w:rsidRDefault="00DB7E4A" w:rsidP="00706FB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>حاصلة على شهادة اللغة الانجليزية 12 مستوى</w:t>
      </w:r>
      <w:r w:rsidR="004A3E1B">
        <w:rPr>
          <w:rFonts w:ascii="Times New Roman" w:hAnsi="Times New Roman" w:cs="Simplified Arabic" w:hint="cs"/>
          <w:sz w:val="26"/>
          <w:szCs w:val="26"/>
          <w:rtl/>
        </w:rPr>
        <w:t xml:space="preserve"> معتمد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من وزارة التربية والتعليم بغزة.</w:t>
      </w:r>
    </w:p>
    <w:p w:rsidR="008D46C6" w:rsidRDefault="00DB7E4A" w:rsidP="004A22ED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>خدمت في سلك التعليم العالي مدة (1</w:t>
      </w:r>
      <w:r w:rsidR="004A22ED">
        <w:rPr>
          <w:rFonts w:ascii="Times New Roman" w:hAnsi="Times New Roman" w:cs="Simplified Arabic" w:hint="cs"/>
          <w:sz w:val="26"/>
          <w:szCs w:val="26"/>
          <w:rtl/>
        </w:rPr>
        <w:t>7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) سنة عملت فيها محاضرة في ال</w:t>
      </w:r>
      <w:r w:rsidR="008D46C6">
        <w:rPr>
          <w:rFonts w:ascii="Times New Roman" w:hAnsi="Times New Roman" w:cs="Simplified Arabic" w:hint="cs"/>
          <w:sz w:val="26"/>
          <w:szCs w:val="26"/>
          <w:rtl/>
        </w:rPr>
        <w:t>كلية الجامعية للعلوم التطبيقية .</w:t>
      </w:r>
    </w:p>
    <w:p w:rsidR="00B91457" w:rsidRDefault="008D46C6" w:rsidP="004A512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 xml:space="preserve">أعمل حالياً </w:t>
      </w:r>
      <w:r w:rsidR="005C02AA">
        <w:rPr>
          <w:rFonts w:ascii="Times New Roman" w:hAnsi="Times New Roman" w:cs="Simplified Arabic" w:hint="cs"/>
          <w:sz w:val="26"/>
          <w:szCs w:val="26"/>
          <w:rtl/>
        </w:rPr>
        <w:t>أكاديمي في الكلية الجامعية للعلوم التطبيقية</w:t>
      </w:r>
      <w:r w:rsidR="00B91457">
        <w:rPr>
          <w:rFonts w:ascii="Times New Roman" w:hAnsi="Times New Roman" w:cs="Simplified Arabic" w:hint="cs"/>
          <w:sz w:val="26"/>
          <w:szCs w:val="26"/>
          <w:rtl/>
        </w:rPr>
        <w:t xml:space="preserve"> .</w:t>
      </w:r>
    </w:p>
    <w:p w:rsidR="00DB7E4A" w:rsidRDefault="00B91457" w:rsidP="004A22ED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 xml:space="preserve">أعمل حالياً أستاذ علم النفس التربوي 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>ال</w:t>
      </w:r>
      <w:r>
        <w:rPr>
          <w:rFonts w:ascii="Times New Roman" w:hAnsi="Times New Roman" w:cs="Simplified Arabic" w:hint="cs"/>
          <w:sz w:val="26"/>
          <w:szCs w:val="26"/>
          <w:rtl/>
        </w:rPr>
        <w:t>مساعد</w:t>
      </w:r>
      <w:r w:rsidR="00AE5F18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="005C02AA">
        <w:rPr>
          <w:rFonts w:ascii="Times New Roman" w:hAnsi="Times New Roman" w:cs="Simplified Arabic" w:hint="cs"/>
          <w:sz w:val="26"/>
          <w:szCs w:val="26"/>
          <w:rtl/>
        </w:rPr>
        <w:t>ب</w:t>
      </w:r>
      <w:r w:rsidR="00DB7E4A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الجامعة </w:t>
      </w:r>
      <w:r w:rsidR="00D557BA" w:rsidRPr="00706FB2">
        <w:rPr>
          <w:rFonts w:ascii="Times New Roman" w:hAnsi="Times New Roman" w:cs="Simplified Arabic" w:hint="cs"/>
          <w:sz w:val="26"/>
          <w:szCs w:val="26"/>
          <w:rtl/>
        </w:rPr>
        <w:t>الإسلامية</w:t>
      </w:r>
      <w:r w:rsidR="00AE5F18">
        <w:rPr>
          <w:rFonts w:ascii="Times New Roman" w:hAnsi="Times New Roman" w:cs="Simplified Arabic" w:hint="cs"/>
          <w:sz w:val="26"/>
          <w:szCs w:val="26"/>
          <w:rtl/>
        </w:rPr>
        <w:t xml:space="preserve"> بغزة 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>.</w:t>
      </w:r>
    </w:p>
    <w:p w:rsidR="004A22ED" w:rsidRDefault="004A22ED" w:rsidP="004A22ED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>عضو لجنة تدريب مشروع نشر ثقافة البحث العلمي لدى وزارة التربية والتعليم على مدار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 xml:space="preserve"> عدة</w:t>
      </w:r>
      <w:r>
        <w:rPr>
          <w:rFonts w:ascii="Times New Roman" w:hAnsi="Times New Roman" w:cs="Simplified Arabic" w:hint="cs"/>
          <w:sz w:val="26"/>
          <w:szCs w:val="26"/>
          <w:rtl/>
        </w:rPr>
        <w:t xml:space="preserve"> سنوات .</w:t>
      </w:r>
    </w:p>
    <w:p w:rsidR="008D46C6" w:rsidRDefault="008D46C6" w:rsidP="004A22ED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 xml:space="preserve">عضو لجان مناقشة أبحاث التخرج لطلبة قسم علم النفس في الجامعة الاسلامية بغزة . </w:t>
      </w:r>
    </w:p>
    <w:p w:rsidR="004A22ED" w:rsidRDefault="004A22ED" w:rsidP="004A22ED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>شاركت في رئاسة الأيام الدراسية والمؤتمرات والورش العلمية في الاختصاص .</w:t>
      </w:r>
    </w:p>
    <w:p w:rsidR="004A22ED" w:rsidRDefault="004A22ED" w:rsidP="004A22ED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>عقدت العديد من الدورات التدريبية لمختلف شرائح المجتمع</w:t>
      </w:r>
      <w:r w:rsidR="00595F39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="00665B33">
        <w:rPr>
          <w:rFonts w:ascii="Times New Roman" w:hAnsi="Times New Roman" w:cs="Simplified Arabic" w:hint="cs"/>
          <w:sz w:val="26"/>
          <w:szCs w:val="26"/>
          <w:rtl/>
        </w:rPr>
        <w:t>(</w:t>
      </w:r>
      <w:r>
        <w:rPr>
          <w:rFonts w:ascii="Times New Roman" w:hAnsi="Times New Roman" w:cs="Simplified Arabic" w:hint="cs"/>
          <w:sz w:val="26"/>
          <w:szCs w:val="26"/>
          <w:rtl/>
        </w:rPr>
        <w:t xml:space="preserve"> أسات</w:t>
      </w:r>
      <w:r w:rsidR="00665B33">
        <w:rPr>
          <w:rFonts w:ascii="Times New Roman" w:hAnsi="Times New Roman" w:cs="Simplified Arabic" w:hint="cs"/>
          <w:sz w:val="26"/>
          <w:szCs w:val="26"/>
          <w:rtl/>
        </w:rPr>
        <w:t>ذة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 xml:space="preserve"> مرشدات</w:t>
      </w:r>
      <w:r w:rsidR="00665B33">
        <w:rPr>
          <w:rFonts w:ascii="Times New Roman" w:hAnsi="Times New Roman" w:cs="Simplified Arabic" w:hint="cs"/>
          <w:sz w:val="26"/>
          <w:szCs w:val="26"/>
          <w:rtl/>
        </w:rPr>
        <w:t xml:space="preserve"> مربيات أمهات طالبات أطفال أسر) </w:t>
      </w:r>
      <w:r>
        <w:rPr>
          <w:rFonts w:ascii="Times New Roman" w:hAnsi="Times New Roman" w:cs="Simplified Arabic" w:hint="cs"/>
          <w:sz w:val="26"/>
          <w:szCs w:val="26"/>
          <w:rtl/>
        </w:rPr>
        <w:t>في مجال الارشاد النفسي والمجتمعي .</w:t>
      </w:r>
    </w:p>
    <w:p w:rsidR="008D46C6" w:rsidRDefault="004A22ED" w:rsidP="008D46C6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 w:rsidRPr="008D46C6">
        <w:rPr>
          <w:rFonts w:ascii="Times New Roman" w:hAnsi="Times New Roman" w:cs="Simplified Arabic" w:hint="cs"/>
          <w:sz w:val="26"/>
          <w:szCs w:val="26"/>
          <w:rtl/>
        </w:rPr>
        <w:t>عقدت العديد من الأنشطة والفعاليات والبرامج الارشادية .</w:t>
      </w:r>
    </w:p>
    <w:p w:rsidR="008D46C6" w:rsidRPr="008D46C6" w:rsidRDefault="004A22ED" w:rsidP="008D46C6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 w:rsidRPr="008D46C6">
        <w:rPr>
          <w:rFonts w:ascii="Times New Roman" w:hAnsi="Times New Roman" w:cs="Simplified Arabic" w:hint="cs"/>
          <w:sz w:val="26"/>
          <w:szCs w:val="26"/>
          <w:rtl/>
        </w:rPr>
        <w:t xml:space="preserve">شاركت في 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>ال</w:t>
      </w:r>
      <w:r w:rsidRPr="008D46C6">
        <w:rPr>
          <w:rFonts w:ascii="Times New Roman" w:hAnsi="Times New Roman" w:cs="Simplified Arabic" w:hint="cs"/>
          <w:sz w:val="26"/>
          <w:szCs w:val="26"/>
          <w:rtl/>
        </w:rPr>
        <w:t>كتابة و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>ال</w:t>
      </w:r>
      <w:r w:rsidRPr="008D46C6">
        <w:rPr>
          <w:rFonts w:ascii="Times New Roman" w:hAnsi="Times New Roman" w:cs="Simplified Arabic" w:hint="cs"/>
          <w:sz w:val="26"/>
          <w:szCs w:val="26"/>
          <w:rtl/>
        </w:rPr>
        <w:t xml:space="preserve">تنفيذ 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 xml:space="preserve">والاشراف على </w:t>
      </w:r>
      <w:r w:rsidRPr="008D46C6">
        <w:rPr>
          <w:rFonts w:ascii="Times New Roman" w:hAnsi="Times New Roman" w:cs="Simplified Arabic" w:hint="cs"/>
          <w:sz w:val="26"/>
          <w:szCs w:val="26"/>
          <w:rtl/>
        </w:rPr>
        <w:t>العديد من المشاريع التنموية والاغاثية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8D46C6" w:rsidRPr="008D46C6">
        <w:rPr>
          <w:rFonts w:ascii="Times New Roman" w:hAnsi="Times New Roman" w:cs="Simplified Arabic" w:hint="eastAsia"/>
          <w:sz w:val="26"/>
          <w:szCs w:val="26"/>
          <w:rtl/>
        </w:rPr>
        <w:t>وحاصلة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8D46C6" w:rsidRPr="008D46C6">
        <w:rPr>
          <w:rFonts w:ascii="Times New Roman" w:hAnsi="Times New Roman" w:cs="Simplified Arabic" w:hint="eastAsia"/>
          <w:sz w:val="26"/>
          <w:szCs w:val="26"/>
          <w:rtl/>
        </w:rPr>
        <w:t>على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8D46C6" w:rsidRPr="008D46C6">
        <w:rPr>
          <w:rFonts w:ascii="Times New Roman" w:hAnsi="Times New Roman" w:cs="Simplified Arabic" w:hint="eastAsia"/>
          <w:sz w:val="26"/>
          <w:szCs w:val="26"/>
          <w:rtl/>
        </w:rPr>
        <w:t>مشاريع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8D46C6" w:rsidRPr="008D46C6">
        <w:rPr>
          <w:rFonts w:ascii="Times New Roman" w:hAnsi="Times New Roman" w:cs="Simplified Arabic" w:hint="eastAsia"/>
          <w:sz w:val="26"/>
          <w:szCs w:val="26"/>
          <w:rtl/>
        </w:rPr>
        <w:t>ممولة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8D46C6" w:rsidRPr="008D46C6">
        <w:rPr>
          <w:rFonts w:ascii="Times New Roman" w:hAnsi="Times New Roman" w:cs="Simplified Arabic" w:hint="eastAsia"/>
          <w:sz w:val="26"/>
          <w:szCs w:val="26"/>
          <w:rtl/>
        </w:rPr>
        <w:t>في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8D46C6" w:rsidRPr="008D46C6">
        <w:rPr>
          <w:rFonts w:ascii="Times New Roman" w:hAnsi="Times New Roman" w:cs="Simplified Arabic" w:hint="eastAsia"/>
          <w:sz w:val="26"/>
          <w:szCs w:val="26"/>
          <w:rtl/>
        </w:rPr>
        <w:t>مجال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8D46C6" w:rsidRPr="008D46C6">
        <w:rPr>
          <w:rFonts w:ascii="Times New Roman" w:hAnsi="Times New Roman" w:cs="Simplified Arabic" w:hint="eastAsia"/>
          <w:sz w:val="26"/>
          <w:szCs w:val="26"/>
          <w:rtl/>
        </w:rPr>
        <w:t>الدعم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8D46C6" w:rsidRPr="008D46C6">
        <w:rPr>
          <w:rFonts w:ascii="Times New Roman" w:hAnsi="Times New Roman" w:cs="Simplified Arabic" w:hint="eastAsia"/>
          <w:sz w:val="26"/>
          <w:szCs w:val="26"/>
          <w:rtl/>
        </w:rPr>
        <w:t>النفسي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8D46C6" w:rsidRPr="008D46C6">
        <w:rPr>
          <w:rFonts w:ascii="Times New Roman" w:hAnsi="Times New Roman" w:cs="Simplified Arabic" w:hint="cs"/>
          <w:sz w:val="26"/>
          <w:szCs w:val="26"/>
          <w:rtl/>
        </w:rPr>
        <w:t xml:space="preserve">في </w:t>
      </w:r>
      <w:r w:rsidR="008D46C6" w:rsidRPr="008D46C6">
        <w:rPr>
          <w:rFonts w:ascii="Times New Roman" w:hAnsi="Times New Roman" w:cs="Simplified Arabic" w:hint="eastAsia"/>
          <w:sz w:val="26"/>
          <w:szCs w:val="26"/>
          <w:rtl/>
        </w:rPr>
        <w:t>قطاع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="008D46C6" w:rsidRPr="008D46C6">
        <w:rPr>
          <w:rFonts w:ascii="Times New Roman" w:hAnsi="Times New Roman" w:cs="Simplified Arabic" w:hint="eastAsia"/>
          <w:sz w:val="26"/>
          <w:szCs w:val="26"/>
          <w:rtl/>
        </w:rPr>
        <w:t>غزة</w:t>
      </w:r>
      <w:r w:rsidR="008D46C6" w:rsidRPr="008D46C6">
        <w:rPr>
          <w:rFonts w:ascii="Times New Roman" w:hAnsi="Times New Roman" w:cs="Simplified Arabic"/>
          <w:sz w:val="26"/>
          <w:szCs w:val="26"/>
          <w:rtl/>
        </w:rPr>
        <w:t xml:space="preserve"> . </w:t>
      </w:r>
    </w:p>
    <w:p w:rsidR="004A22ED" w:rsidRPr="00706FB2" w:rsidRDefault="004A22ED" w:rsidP="004A22ED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  <w:rtl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 xml:space="preserve">ترأست العديد من لجان العمل الطلابي واللجان الأكاديمية والادارية . </w:t>
      </w:r>
    </w:p>
    <w:p w:rsidR="00DB7E4A" w:rsidRPr="00706FB2" w:rsidRDefault="00706FB2" w:rsidP="00706FB2">
      <w:pPr>
        <w:spacing w:after="0" w:line="240" w:lineRule="auto"/>
        <w:jc w:val="both"/>
        <w:rPr>
          <w:rFonts w:ascii="Times New Roman" w:hAnsi="Times New Roman" w:cs="Simplified Arabic"/>
          <w:b/>
          <w:bCs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b/>
          <w:bCs/>
          <w:sz w:val="26"/>
          <w:szCs w:val="26"/>
        </w:rPr>
        <w:sym w:font="Symbol" w:char="F0DC"/>
      </w:r>
      <w:r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B56EF5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>لدي</w:t>
      </w:r>
      <w:r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>َّ</w:t>
      </w:r>
      <w:r w:rsidR="00B56EF5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DB7E4A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>من الأبحاث العلمية المنشورة في مجلات علمية منها</w:t>
      </w:r>
      <w:r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: </w:t>
      </w:r>
    </w:p>
    <w:p w:rsidR="00DB7E4A" w:rsidRPr="00706FB2" w:rsidRDefault="00DB7E4A" w:rsidP="00706FB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بحث مشترك بعنوان 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>(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>شخصية الأسير الفلسطيني وفق نظرية العوامل الخمسة الكبرى وعلاقتها ببعض المتغيرات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) </w:t>
      </w:r>
      <w:r w:rsidRPr="00C63E59">
        <w:rPr>
          <w:rFonts w:ascii="Times New Roman" w:hAnsi="Times New Roman" w:cs="Simplified Arabic" w:hint="cs"/>
          <w:sz w:val="26"/>
          <w:szCs w:val="26"/>
          <w:rtl/>
        </w:rPr>
        <w:t>منشور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يناير 2019 في </w:t>
      </w:r>
      <w:r w:rsidRPr="00706FB2">
        <w:rPr>
          <w:rFonts w:ascii="Times New Roman" w:hAnsi="Times New Roman" w:cs="Simplified Arabic"/>
          <w:sz w:val="26"/>
          <w:szCs w:val="26"/>
          <w:rtl/>
        </w:rPr>
        <w:t>المجلة العربية للعلوم والأبحاث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 xml:space="preserve"> بفلسطين. </w:t>
      </w:r>
    </w:p>
    <w:p w:rsidR="00DB7E4A" w:rsidRDefault="00DB7E4A" w:rsidP="00706FB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بحث مشترك بعنوان 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>(</w:t>
      </w:r>
      <w:r w:rsidR="00BE5A8C">
        <w:rPr>
          <w:rFonts w:ascii="Times New Roman" w:hAnsi="Times New Roman" w:cs="Simplified Arabic"/>
          <w:b/>
          <w:bCs/>
          <w:sz w:val="26"/>
          <w:szCs w:val="26"/>
          <w:rtl/>
        </w:rPr>
        <w:t>ف</w:t>
      </w:r>
      <w:r w:rsidR="00BE5A8C">
        <w:rPr>
          <w:rFonts w:ascii="Times New Roman" w:hAnsi="Times New Roman" w:cs="Simplified Arabic" w:hint="cs"/>
          <w:b/>
          <w:bCs/>
          <w:sz w:val="26"/>
          <w:szCs w:val="26"/>
          <w:rtl/>
        </w:rPr>
        <w:t>اع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>لية العلاج باللعب في تخفيف اضطرابات اللغة لدى عينة من الاطفال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>)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 xml:space="preserve"> منشور 2018 في مجلة جامعة بنها بمصر .</w:t>
      </w:r>
    </w:p>
    <w:p w:rsidR="00DF5FC9" w:rsidRDefault="00DF5FC9" w:rsidP="004D1617">
      <w:pPr>
        <w:pStyle w:val="a4"/>
        <w:numPr>
          <w:ilvl w:val="0"/>
          <w:numId w:val="3"/>
        </w:numPr>
        <w:rPr>
          <w:rFonts w:ascii="Times New Roman" w:hAnsi="Times New Roman" w:cs="Simplified Arabic"/>
          <w:sz w:val="26"/>
          <w:szCs w:val="26"/>
        </w:rPr>
      </w:pPr>
      <w:r w:rsidRPr="00DF5FC9">
        <w:rPr>
          <w:rFonts w:ascii="Times New Roman" w:hAnsi="Times New Roman" w:cs="Simplified Arabic" w:hint="eastAsia"/>
          <w:sz w:val="26"/>
          <w:szCs w:val="26"/>
          <w:rtl/>
        </w:rPr>
        <w:t>بحث</w:t>
      </w:r>
      <w:r w:rsidRPr="00DF5FC9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Pr="00DF5FC9">
        <w:rPr>
          <w:rFonts w:ascii="Times New Roman" w:hAnsi="Times New Roman" w:cs="Simplified Arabic" w:hint="eastAsia"/>
          <w:sz w:val="26"/>
          <w:szCs w:val="26"/>
          <w:rtl/>
        </w:rPr>
        <w:t>مشترك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بعنوان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(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الصحة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النفسية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للأم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كمتغير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وسيط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بين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سوء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التوافق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الزواجي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ونمو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أطفال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ما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قبل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63E59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المدرسة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>)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9A73DC">
        <w:rPr>
          <w:rFonts w:ascii="Times New Roman" w:hAnsi="Times New Roman" w:cs="Simplified Arabic" w:hint="cs"/>
          <w:sz w:val="26"/>
          <w:szCs w:val="26"/>
          <w:rtl/>
        </w:rPr>
        <w:t xml:space="preserve">منشور عام 2021  في </w:t>
      </w:r>
      <w:r>
        <w:rPr>
          <w:rFonts w:ascii="Times New Roman" w:hAnsi="Times New Roman" w:cs="Simplified Arabic" w:hint="cs"/>
          <w:sz w:val="26"/>
          <w:szCs w:val="26"/>
          <w:rtl/>
        </w:rPr>
        <w:t>مجلة جامعة ب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>غداد للعلوم التربوية والنفسية بالعراق .</w:t>
      </w:r>
    </w:p>
    <w:p w:rsidR="00C509AE" w:rsidRDefault="00C509AE" w:rsidP="00EB31C9">
      <w:pPr>
        <w:pStyle w:val="a4"/>
        <w:numPr>
          <w:ilvl w:val="0"/>
          <w:numId w:val="3"/>
        </w:numPr>
        <w:rPr>
          <w:rFonts w:ascii="Times New Roman" w:hAnsi="Times New Roman" w:cs="Simplified Arabic"/>
          <w:sz w:val="26"/>
          <w:szCs w:val="26"/>
        </w:rPr>
      </w:pPr>
      <w:r w:rsidRPr="00C509AE">
        <w:rPr>
          <w:rFonts w:ascii="Times New Roman" w:hAnsi="Times New Roman" w:cs="Simplified Arabic" w:hint="eastAsia"/>
          <w:sz w:val="26"/>
          <w:szCs w:val="26"/>
          <w:rtl/>
        </w:rPr>
        <w:t>بحث</w:t>
      </w:r>
      <w:r w:rsidRPr="00C509AE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sz w:val="26"/>
          <w:szCs w:val="26"/>
          <w:rtl/>
        </w:rPr>
        <w:t>علمي</w:t>
      </w:r>
      <w:r w:rsidRPr="00C509AE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sz w:val="26"/>
          <w:szCs w:val="26"/>
          <w:rtl/>
        </w:rPr>
        <w:t>مشترك</w:t>
      </w:r>
      <w:r w:rsidRPr="00C509AE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sz w:val="26"/>
          <w:szCs w:val="26"/>
          <w:rtl/>
        </w:rPr>
        <w:t>بعنوان</w:t>
      </w:r>
      <w:r w:rsidRPr="00C509AE">
        <w:rPr>
          <w:rFonts w:ascii="Times New Roman" w:hAnsi="Times New Roman" w:cs="Simplified Arabic"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>(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جودة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الخدمات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وعلاقتها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بالمرونة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الايجابية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لدي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الأطفال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الأيتام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في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قطاع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غزة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"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دراسة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ميدانية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على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أطفال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معهد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الأمل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C509AE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للأيتام</w:t>
      </w:r>
      <w:r w:rsidRPr="00C509AE">
        <w:rPr>
          <w:rFonts w:ascii="Times New Roman" w:hAnsi="Times New Roman" w:cs="Simplified Arabic"/>
          <w:b/>
          <w:bCs/>
          <w:sz w:val="26"/>
          <w:szCs w:val="26"/>
          <w:rtl/>
        </w:rPr>
        <w:t>)</w:t>
      </w:r>
      <w:r w:rsidRPr="00C509AE">
        <w:rPr>
          <w:rFonts w:ascii="Times New Roman" w:hAnsi="Times New Roman" w:cs="Simplified Arabic"/>
          <w:sz w:val="26"/>
          <w:szCs w:val="26"/>
          <w:rtl/>
        </w:rPr>
        <w:t xml:space="preserve"> 2021 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 xml:space="preserve"> نشر في مجلة الجامعة الاسلامية بغزة .</w:t>
      </w:r>
    </w:p>
    <w:p w:rsidR="008D46C6" w:rsidRDefault="008D46C6" w:rsidP="00C55411">
      <w:pPr>
        <w:pStyle w:val="a4"/>
        <w:numPr>
          <w:ilvl w:val="0"/>
          <w:numId w:val="3"/>
        </w:numPr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>بحث علمي مشترك بعنوان (</w:t>
      </w:r>
      <w:r w:rsidR="00C55411">
        <w:rPr>
          <w:rFonts w:ascii="Times New Roman" w:hAnsi="Times New Roman" w:cs="Simplified Arabic" w:hint="cs"/>
          <w:b/>
          <w:bCs/>
          <w:sz w:val="26"/>
          <w:szCs w:val="26"/>
          <w:rtl/>
        </w:rPr>
        <w:t>مستوى ا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ضطراب</w:t>
      </w:r>
      <w:r w:rsidRPr="008D46C6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الصحة</w:t>
      </w:r>
      <w:r w:rsidRPr="008D46C6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النفسية</w:t>
      </w:r>
      <w:r w:rsidRPr="008D46C6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لدى</w:t>
      </w:r>
      <w:r w:rsidRPr="008D46C6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طلبة</w:t>
      </w:r>
      <w:r w:rsidRPr="008D46C6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الجامعات</w:t>
      </w:r>
      <w:r w:rsidRPr="008D46C6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الفلسطينية</w:t>
      </w:r>
      <w:r w:rsidRPr="008D46C6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في</w:t>
      </w:r>
      <w:r w:rsidRPr="008D46C6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ظل</w:t>
      </w:r>
      <w:r w:rsidRPr="008D46C6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جائحة</w:t>
      </w:r>
      <w:r w:rsidRPr="008D46C6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8D46C6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كورونا</w:t>
      </w:r>
      <w:r w:rsidR="00C55411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في قطاع غزة </w:t>
      </w:r>
      <w:r w:rsidR="00ED09FA">
        <w:rPr>
          <w:rFonts w:ascii="Times New Roman" w:hAnsi="Times New Roman" w:cs="Simplified Arabic" w:hint="cs"/>
          <w:sz w:val="26"/>
          <w:szCs w:val="26"/>
          <w:rtl/>
        </w:rPr>
        <w:t>) 2021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 xml:space="preserve"> نشر في</w:t>
      </w:r>
      <w:r w:rsidR="00C55411">
        <w:rPr>
          <w:rFonts w:ascii="Times New Roman" w:hAnsi="Times New Roman" w:cs="Simplified Arabic" w:hint="cs"/>
          <w:sz w:val="26"/>
          <w:szCs w:val="26"/>
          <w:rtl/>
        </w:rPr>
        <w:t xml:space="preserve"> مجلة المشكاة 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 xml:space="preserve"> الجامعة الاسلامية الماليزية.</w:t>
      </w:r>
    </w:p>
    <w:p w:rsidR="008D46C6" w:rsidRDefault="006B4E3C" w:rsidP="00ED09FA">
      <w:pPr>
        <w:pStyle w:val="a4"/>
        <w:numPr>
          <w:ilvl w:val="0"/>
          <w:numId w:val="3"/>
        </w:numPr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lastRenderedPageBreak/>
        <w:t>بحث علمي فردي بعنوان</w:t>
      </w:r>
      <w:r w:rsidRPr="006B4E3C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(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تحليل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واقع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اختصاصات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الدبلوم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المهني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في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الكلية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الجامعية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من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وجهة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نظر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الطلبة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وسبل</w:t>
      </w:r>
      <w:r w:rsidRPr="006B4E3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6B4E3C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تطويرها</w:t>
      </w:r>
      <w:r>
        <w:rPr>
          <w:rFonts w:ascii="Times New Roman" w:hAnsi="Times New Roman" w:cs="Simplified Arabic" w:hint="cs"/>
          <w:sz w:val="26"/>
          <w:szCs w:val="26"/>
          <w:rtl/>
        </w:rPr>
        <w:t xml:space="preserve">) 2021 </w:t>
      </w:r>
      <w:r w:rsidR="00ED09FA">
        <w:rPr>
          <w:rFonts w:ascii="Times New Roman" w:hAnsi="Times New Roman" w:cs="Simplified Arabic" w:hint="cs"/>
          <w:sz w:val="26"/>
          <w:szCs w:val="26"/>
          <w:rtl/>
        </w:rPr>
        <w:t xml:space="preserve"> قيد النشر </w:t>
      </w:r>
    </w:p>
    <w:p w:rsidR="00EE70FD" w:rsidRDefault="00EE70FD" w:rsidP="00EE70FD">
      <w:pPr>
        <w:pStyle w:val="a4"/>
        <w:numPr>
          <w:ilvl w:val="0"/>
          <w:numId w:val="3"/>
        </w:numPr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 xml:space="preserve">بحث فردي بعنوان </w:t>
      </w:r>
      <w:r w:rsidRPr="00EE70FD">
        <w:rPr>
          <w:rFonts w:ascii="Times New Roman" w:hAnsi="Times New Roman" w:cs="Simplified Arabic" w:hint="cs"/>
          <w:b/>
          <w:bCs/>
          <w:sz w:val="26"/>
          <w:szCs w:val="26"/>
          <w:rtl/>
        </w:rPr>
        <w:t>(</w:t>
      </w:r>
      <w:r w:rsidRPr="00EE70FD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الإرشاد</w:t>
      </w:r>
      <w:r w:rsidRPr="00EE70FD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EE70FD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النفسي</w:t>
      </w:r>
      <w:r w:rsidRPr="00EE70FD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EE70FD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السيبراني</w:t>
      </w:r>
      <w:r w:rsidRPr="00EE70FD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_ </w:t>
      </w:r>
      <w:r w:rsidRPr="00EE70FD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الماهية</w:t>
      </w:r>
      <w:r w:rsidRPr="00EE70FD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</w:t>
      </w:r>
      <w:r w:rsidRPr="00EE70FD">
        <w:rPr>
          <w:rFonts w:ascii="Times New Roman" w:hAnsi="Times New Roman" w:cs="Simplified Arabic" w:hint="eastAsia"/>
          <w:b/>
          <w:bCs/>
          <w:sz w:val="26"/>
          <w:szCs w:val="26"/>
          <w:rtl/>
        </w:rPr>
        <w:t>والأهمية</w:t>
      </w:r>
      <w:r w:rsidRPr="00EE70FD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) </w:t>
      </w:r>
      <w:r>
        <w:rPr>
          <w:rFonts w:ascii="Times New Roman" w:hAnsi="Times New Roman" w:cs="Simplified Arabic" w:hint="cs"/>
          <w:sz w:val="26"/>
          <w:szCs w:val="26"/>
          <w:rtl/>
        </w:rPr>
        <w:t xml:space="preserve">2021 قيد النشر . </w:t>
      </w:r>
    </w:p>
    <w:p w:rsidR="006F1E4A" w:rsidRDefault="006F1E4A" w:rsidP="006E0B89">
      <w:pPr>
        <w:pStyle w:val="a4"/>
        <w:numPr>
          <w:ilvl w:val="0"/>
          <w:numId w:val="3"/>
        </w:numPr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 xml:space="preserve">بحث مشترك بعنوان </w:t>
      </w:r>
      <w:r w:rsidRPr="00CC645B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( صدمة الفقد وعلاقتها </w:t>
      </w:r>
      <w:proofErr w:type="spellStart"/>
      <w:r w:rsidRPr="00CC645B">
        <w:rPr>
          <w:rFonts w:ascii="Times New Roman" w:hAnsi="Times New Roman" w:cs="Simplified Arabic" w:hint="cs"/>
          <w:b/>
          <w:bCs/>
          <w:sz w:val="26"/>
          <w:szCs w:val="26"/>
          <w:rtl/>
        </w:rPr>
        <w:t>بالامن</w:t>
      </w:r>
      <w:proofErr w:type="spellEnd"/>
      <w:r w:rsidRPr="00CC645B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النفسي لدى ضحايا جائحة كورونا بغزة) 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>2021 قيد النشر .</w:t>
      </w:r>
    </w:p>
    <w:p w:rsidR="006F1E4A" w:rsidRDefault="006F1E4A" w:rsidP="006E0B89">
      <w:pPr>
        <w:pStyle w:val="a4"/>
        <w:numPr>
          <w:ilvl w:val="0"/>
          <w:numId w:val="3"/>
        </w:numPr>
        <w:rPr>
          <w:rFonts w:ascii="Times New Roman" w:hAnsi="Times New Roman" w:cs="Simplified Arabic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 xml:space="preserve">بحث مشترك بعنوان </w:t>
      </w:r>
      <w:r w:rsidRPr="00E24449">
        <w:rPr>
          <w:rFonts w:ascii="Times New Roman" w:hAnsi="Times New Roman" w:cs="Simplified Arabic" w:hint="cs"/>
          <w:b/>
          <w:bCs/>
          <w:sz w:val="26"/>
          <w:szCs w:val="26"/>
          <w:rtl/>
        </w:rPr>
        <w:t>( فاعلية برنامج ارشادي في خفض الضغوط النفسية لدى طلبة الجامعات بغزة )</w:t>
      </w:r>
      <w:r>
        <w:rPr>
          <w:rFonts w:ascii="Times New Roman" w:hAnsi="Times New Roman" w:cs="Simplified Arabic" w:hint="cs"/>
          <w:sz w:val="26"/>
          <w:szCs w:val="26"/>
          <w:rtl/>
        </w:rPr>
        <w:t xml:space="preserve"> 2021 قيد النشر </w:t>
      </w:r>
      <w:r w:rsidR="006E0B89">
        <w:rPr>
          <w:rFonts w:ascii="Times New Roman" w:hAnsi="Times New Roman" w:cs="Simplified Arabic" w:hint="cs"/>
          <w:sz w:val="26"/>
          <w:szCs w:val="26"/>
          <w:rtl/>
        </w:rPr>
        <w:t>.</w:t>
      </w:r>
    </w:p>
    <w:p w:rsidR="006F1E4A" w:rsidRPr="008D46C6" w:rsidRDefault="00E24449" w:rsidP="006E0B89">
      <w:pPr>
        <w:pStyle w:val="a4"/>
        <w:numPr>
          <w:ilvl w:val="0"/>
          <w:numId w:val="3"/>
        </w:numPr>
        <w:rPr>
          <w:rFonts w:ascii="Times New Roman" w:hAnsi="Times New Roman" w:cs="Simplified Arabic"/>
          <w:sz w:val="26"/>
          <w:szCs w:val="26"/>
          <w:rtl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 xml:space="preserve">بحث مشترك </w:t>
      </w:r>
      <w:r w:rsidR="006F1E4A">
        <w:rPr>
          <w:rFonts w:ascii="Times New Roman" w:hAnsi="Times New Roman" w:cs="Simplified Arabic" w:hint="cs"/>
          <w:sz w:val="26"/>
          <w:szCs w:val="26"/>
          <w:rtl/>
        </w:rPr>
        <w:t>بعنوان</w:t>
      </w:r>
      <w:r w:rsidR="006F1E4A" w:rsidRPr="00E24449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( الضغوط النفسية الناتجة عن الحصار لدى طلبة الجامعات وعلاقتها ببعض المتغيرات </w:t>
      </w:r>
      <w:r w:rsidR="006F1E4A">
        <w:rPr>
          <w:rFonts w:ascii="Times New Roman" w:hAnsi="Times New Roman" w:cs="Simplified Arabic" w:hint="cs"/>
          <w:sz w:val="26"/>
          <w:szCs w:val="26"/>
          <w:rtl/>
        </w:rPr>
        <w:t>) 2021 قيد النشر.</w:t>
      </w:r>
    </w:p>
    <w:p w:rsidR="000E492F" w:rsidRPr="00706FB2" w:rsidRDefault="00706FB2" w:rsidP="00706FB2">
      <w:pPr>
        <w:spacing w:after="0" w:line="240" w:lineRule="auto"/>
        <w:jc w:val="both"/>
        <w:rPr>
          <w:rFonts w:ascii="Times New Roman" w:hAnsi="Times New Roman" w:cs="Simplified Arabic"/>
          <w:b/>
          <w:bCs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b/>
          <w:bCs/>
          <w:sz w:val="26"/>
          <w:szCs w:val="26"/>
        </w:rPr>
        <w:sym w:font="Symbol" w:char="F0DC"/>
      </w:r>
      <w:r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0E492F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قمت بنشر كتب علمية في دور نشر </w:t>
      </w:r>
      <w:r w:rsidR="00B56EF5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دولية </w:t>
      </w:r>
      <w:r w:rsidR="000E492F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>وهي :</w:t>
      </w:r>
    </w:p>
    <w:p w:rsidR="000E492F" w:rsidRPr="00706FB2" w:rsidRDefault="000E492F" w:rsidP="00706FB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>كتاب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="00706FB2"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>(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>القياس والتقويم التربوي</w:t>
      </w:r>
      <w:r w:rsidR="00DE759A"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>)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2019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المؤلف د. أسعد عطوان و</w:t>
      </w:r>
      <w:r w:rsidR="00C65D8F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أ.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شيماء أبو شعبان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الناشر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: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دار الكتب العلمية في بيروت 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-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لبنان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>.</w:t>
      </w:r>
    </w:p>
    <w:p w:rsidR="000E492F" w:rsidRDefault="00DE759A" w:rsidP="00827C19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كتاب 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>(تطور لغة الطفل</w:t>
      </w:r>
      <w:r w:rsidR="00706FB2"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>)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20</w:t>
      </w:r>
      <w:r w:rsidR="00827C19">
        <w:rPr>
          <w:rFonts w:ascii="Times New Roman" w:hAnsi="Times New Roman" w:cs="Simplified Arabic" w:hint="cs"/>
          <w:sz w:val="26"/>
          <w:szCs w:val="26"/>
          <w:rtl/>
        </w:rPr>
        <w:t>20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المؤلف شيماء صبحي ابو شعبان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،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>دار العلوم للنشر والتوزيع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،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القاهرة ،مصر. </w:t>
      </w:r>
    </w:p>
    <w:p w:rsidR="00EB31C9" w:rsidRDefault="00EB31C9" w:rsidP="00116BD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 w:hint="cs"/>
          <w:sz w:val="26"/>
          <w:szCs w:val="26"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 xml:space="preserve">كتاب </w:t>
      </w:r>
      <w:r w:rsidRPr="00EB31C9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( </w:t>
      </w:r>
      <w:r w:rsidR="00300A61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مشكلات الأطفال السلوكية ) </w:t>
      </w:r>
      <w:r w:rsidR="00300A61" w:rsidRPr="00300A61">
        <w:rPr>
          <w:rFonts w:ascii="Times New Roman" w:hAnsi="Times New Roman" w:cs="Simplified Arabic" w:hint="cs"/>
          <w:sz w:val="26"/>
          <w:szCs w:val="26"/>
          <w:rtl/>
        </w:rPr>
        <w:t>2021 المؤلف د. شيماء صبحي أبو شعبان، د.</w:t>
      </w:r>
      <w:r w:rsidR="00300A61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="00300A61" w:rsidRPr="00300A61">
        <w:rPr>
          <w:rFonts w:ascii="Times New Roman" w:hAnsi="Times New Roman" w:cs="Simplified Arabic" w:hint="cs"/>
          <w:sz w:val="26"/>
          <w:szCs w:val="26"/>
          <w:rtl/>
        </w:rPr>
        <w:t>هش</w:t>
      </w:r>
      <w:r w:rsidR="008D46C6">
        <w:rPr>
          <w:rFonts w:ascii="Times New Roman" w:hAnsi="Times New Roman" w:cs="Simplified Arabic" w:hint="cs"/>
          <w:sz w:val="26"/>
          <w:szCs w:val="26"/>
          <w:rtl/>
        </w:rPr>
        <w:t>ام أحمد غراب ،</w:t>
      </w:r>
      <w:r w:rsidR="00481C52">
        <w:rPr>
          <w:rFonts w:ascii="Times New Roman" w:hAnsi="Times New Roman" w:cs="Simplified Arabic" w:hint="cs"/>
          <w:sz w:val="26"/>
          <w:szCs w:val="26"/>
          <w:rtl/>
        </w:rPr>
        <w:t xml:space="preserve"> قيد النشر</w:t>
      </w:r>
      <w:r w:rsidR="00300A61" w:rsidRPr="00300A61">
        <w:rPr>
          <w:rFonts w:ascii="Times New Roman" w:hAnsi="Times New Roman" w:cs="Simplified Arabic" w:hint="cs"/>
          <w:sz w:val="26"/>
          <w:szCs w:val="26"/>
          <w:rtl/>
        </w:rPr>
        <w:t xml:space="preserve">. </w:t>
      </w:r>
    </w:p>
    <w:p w:rsidR="00116BD2" w:rsidRPr="00300A61" w:rsidRDefault="00116BD2" w:rsidP="00116BD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  <w:rtl/>
        </w:rPr>
      </w:pPr>
      <w:r>
        <w:rPr>
          <w:rFonts w:ascii="Times New Roman" w:hAnsi="Times New Roman" w:cs="Simplified Arabic" w:hint="cs"/>
          <w:sz w:val="26"/>
          <w:szCs w:val="26"/>
          <w:rtl/>
        </w:rPr>
        <w:t xml:space="preserve">كتاب </w:t>
      </w:r>
      <w:r w:rsidRPr="00116BD2">
        <w:rPr>
          <w:rFonts w:ascii="Times New Roman" w:hAnsi="Times New Roman" w:cs="Simplified Arabic" w:hint="cs"/>
          <w:b/>
          <w:bCs/>
          <w:sz w:val="26"/>
          <w:szCs w:val="26"/>
          <w:rtl/>
        </w:rPr>
        <w:t>( البرامج الارشادية في الضغوط النفسية )</w:t>
      </w:r>
      <w:r>
        <w:rPr>
          <w:rFonts w:ascii="Times New Roman" w:hAnsi="Times New Roman" w:cs="Simplified Arabic" w:hint="cs"/>
          <w:sz w:val="26"/>
          <w:szCs w:val="26"/>
          <w:rtl/>
        </w:rPr>
        <w:t xml:space="preserve"> 2021 د. شيماء صبحي أبو شعبان ، د. أحمد الطيب أحمد ، قيد النشر. </w:t>
      </w:r>
    </w:p>
    <w:p w:rsidR="00DB7E4A" w:rsidRPr="00706FB2" w:rsidRDefault="00706FB2" w:rsidP="00706FB2">
      <w:pPr>
        <w:spacing w:after="0" w:line="240" w:lineRule="auto"/>
        <w:jc w:val="both"/>
        <w:rPr>
          <w:rFonts w:ascii="Times New Roman" w:hAnsi="Times New Roman" w:cs="Simplified Arabic"/>
          <w:b/>
          <w:bCs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b/>
          <w:bCs/>
          <w:sz w:val="26"/>
          <w:szCs w:val="26"/>
        </w:rPr>
        <w:sym w:font="Symbol" w:char="F0DC"/>
      </w:r>
      <w:r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4E7F93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شاركت في العديد من المؤتمرات </w:t>
      </w:r>
      <w:r w:rsidR="00CC645B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العلمية </w:t>
      </w:r>
      <w:r w:rsidR="004E7F93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الدولية </w:t>
      </w:r>
      <w:r w:rsidR="00CC645B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والمحلية </w:t>
      </w:r>
      <w:r w:rsidR="004E7F93" w:rsidRPr="00706FB2">
        <w:rPr>
          <w:rFonts w:ascii="Times New Roman" w:hAnsi="Times New Roman" w:cs="Simplified Arabic" w:hint="cs"/>
          <w:b/>
          <w:bCs/>
          <w:sz w:val="26"/>
          <w:szCs w:val="26"/>
          <w:rtl/>
        </w:rPr>
        <w:t>منها :</w:t>
      </w:r>
    </w:p>
    <w:p w:rsidR="004E7F93" w:rsidRPr="00706FB2" w:rsidRDefault="004E7F93" w:rsidP="00706FB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>بحث علمي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="00D557BA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مشترك 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بعنوان </w:t>
      </w:r>
      <w:r w:rsidR="00706FB2"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>(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>أثر استخدام استرات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>ي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>جيات التعليم والتعلم على التحصيل الأكاديمي لدى طالبات الكلية الجامعية بغزة</w:t>
      </w:r>
      <w:r w:rsidR="00706FB2"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) 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عام 2019 في المؤتمر الدولي للتربية والتعليم بالأردن 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>-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عمان</w:t>
      </w:r>
      <w:r w:rsidR="00706FB2" w:rsidRPr="00706FB2">
        <w:rPr>
          <w:rFonts w:ascii="Times New Roman" w:hAnsi="Times New Roman" w:cs="Simplified Arabic" w:hint="cs"/>
          <w:sz w:val="26"/>
          <w:szCs w:val="26"/>
          <w:rtl/>
        </w:rPr>
        <w:t>.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</w:p>
    <w:p w:rsidR="004E7F93" w:rsidRPr="00706FB2" w:rsidRDefault="004E7F93" w:rsidP="00706FB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z w:val="26"/>
          <w:szCs w:val="26"/>
          <w:rtl/>
        </w:rPr>
      </w:pP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بحث علمي </w:t>
      </w:r>
      <w:r w:rsidR="00D557BA"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مشترك </w:t>
      </w:r>
      <w:r w:rsidRPr="00C63E59">
        <w:rPr>
          <w:rFonts w:ascii="Times New Roman" w:hAnsi="Times New Roman" w:cs="Simplified Arabic" w:hint="cs"/>
          <w:b/>
          <w:bCs/>
          <w:sz w:val="26"/>
          <w:szCs w:val="26"/>
          <w:rtl/>
        </w:rPr>
        <w:t>بعنوان (</w:t>
      </w:r>
      <w:r w:rsidRPr="00C63E59">
        <w:rPr>
          <w:rFonts w:ascii="Times New Roman" w:hAnsi="Times New Roman" w:cs="Simplified Arabic"/>
          <w:b/>
          <w:bCs/>
          <w:sz w:val="26"/>
          <w:szCs w:val="26"/>
          <w:rtl/>
        </w:rPr>
        <w:t>دور الدراسات العليا في الجامعات الفلسطينية بمحافظة غزة في تنمية رأس المال الفكري وسبل الارتقاء به</w:t>
      </w:r>
      <w:r w:rsidR="00706FB2" w:rsidRPr="00706FB2">
        <w:rPr>
          <w:rFonts w:ascii="Times New Roman" w:hAnsi="Times New Roman" w:cs="Simplified Arabic"/>
          <w:sz w:val="26"/>
          <w:szCs w:val="26"/>
          <w:rtl/>
        </w:rPr>
        <w:t>)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عام 2013 مؤتمر الدراسات العليا في الجامعة </w:t>
      </w:r>
      <w:r w:rsidR="000E492F" w:rsidRPr="00706FB2">
        <w:rPr>
          <w:rFonts w:ascii="Times New Roman" w:hAnsi="Times New Roman" w:cs="Simplified Arabic" w:hint="cs"/>
          <w:sz w:val="26"/>
          <w:szCs w:val="26"/>
          <w:rtl/>
        </w:rPr>
        <w:t>الإسلامية</w:t>
      </w:r>
      <w:r w:rsidRPr="00706FB2">
        <w:rPr>
          <w:rFonts w:ascii="Times New Roman" w:hAnsi="Times New Roman" w:cs="Simplified Arabic" w:hint="cs"/>
          <w:sz w:val="26"/>
          <w:szCs w:val="26"/>
          <w:rtl/>
        </w:rPr>
        <w:t xml:space="preserve"> بغزة.</w:t>
      </w:r>
    </w:p>
    <w:p w:rsidR="004E7F93" w:rsidRDefault="004E7F93" w:rsidP="00EE4B6C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pacing w:val="-2"/>
          <w:sz w:val="26"/>
          <w:szCs w:val="26"/>
        </w:rPr>
      </w:pPr>
      <w:r w:rsidRPr="00706FB2">
        <w:rPr>
          <w:rFonts w:ascii="Times New Roman" w:hAnsi="Times New Roman" w:cs="Simplified Arabic" w:hint="cs"/>
          <w:spacing w:val="-2"/>
          <w:sz w:val="26"/>
          <w:szCs w:val="26"/>
          <w:rtl/>
        </w:rPr>
        <w:t>بحث علمي</w:t>
      </w:r>
      <w:r w:rsidR="00D557BA" w:rsidRPr="00706FB2"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 فردي</w:t>
      </w:r>
      <w:r w:rsidRPr="00C63E59">
        <w:rPr>
          <w:rFonts w:ascii="Times New Roman" w:hAnsi="Times New Roman" w:cs="Simplified Arabic" w:hint="cs"/>
          <w:b/>
          <w:bCs/>
          <w:spacing w:val="-2"/>
          <w:sz w:val="26"/>
          <w:szCs w:val="26"/>
          <w:rtl/>
        </w:rPr>
        <w:t xml:space="preserve"> بعنوان (</w:t>
      </w:r>
      <w:r w:rsidR="00EE4B6C">
        <w:rPr>
          <w:rFonts w:ascii="Times New Roman" w:hAnsi="Times New Roman" w:cs="Simplified Arabic" w:hint="cs"/>
          <w:b/>
          <w:bCs/>
          <w:spacing w:val="-2"/>
          <w:sz w:val="26"/>
          <w:szCs w:val="26"/>
          <w:rtl/>
        </w:rPr>
        <w:t>واقع ا</w:t>
      </w:r>
      <w:r w:rsidRPr="00C63E59">
        <w:rPr>
          <w:rFonts w:ascii="Times New Roman" w:hAnsi="Times New Roman" w:cs="Simplified Arabic"/>
          <w:b/>
          <w:bCs/>
          <w:spacing w:val="-2"/>
          <w:sz w:val="26"/>
          <w:szCs w:val="26"/>
          <w:rtl/>
        </w:rPr>
        <w:t xml:space="preserve">ختصاصات الدبلوم </w:t>
      </w:r>
      <w:r w:rsidRPr="00EE4B6C">
        <w:rPr>
          <w:rFonts w:ascii="Times New Roman" w:hAnsi="Times New Roman" w:cs="Simplified Arabic"/>
          <w:b/>
          <w:bCs/>
          <w:spacing w:val="-2"/>
          <w:sz w:val="26"/>
          <w:szCs w:val="26"/>
          <w:rtl/>
        </w:rPr>
        <w:t>المهني في الكلية الجامعية</w:t>
      </w:r>
      <w:r w:rsidR="00EE4B6C" w:rsidRPr="00EE4B6C">
        <w:rPr>
          <w:rFonts w:ascii="Times New Roman" w:hAnsi="Times New Roman" w:cs="Simplified Arabic" w:hint="cs"/>
          <w:b/>
          <w:bCs/>
          <w:spacing w:val="-2"/>
          <w:sz w:val="26"/>
          <w:szCs w:val="26"/>
          <w:rtl/>
        </w:rPr>
        <w:t xml:space="preserve"> بغزة </w:t>
      </w:r>
      <w:r w:rsidRPr="00EE4B6C">
        <w:rPr>
          <w:rFonts w:ascii="Times New Roman" w:hAnsi="Times New Roman" w:cs="Simplified Arabic" w:hint="cs"/>
          <w:b/>
          <w:bCs/>
          <w:spacing w:val="-2"/>
          <w:sz w:val="26"/>
          <w:szCs w:val="26"/>
          <w:rtl/>
        </w:rPr>
        <w:t>)</w:t>
      </w:r>
      <w:r w:rsidRPr="00706FB2"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 نوفمبر 2019 المؤتمر الوطني الخامس للتعليم التقني والمهني في جامعة القدس المفتوحة بالخليل.</w:t>
      </w:r>
    </w:p>
    <w:p w:rsidR="00EE70FD" w:rsidRDefault="00E609FA" w:rsidP="00EE4B6C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pacing w:val="-2"/>
          <w:sz w:val="26"/>
          <w:szCs w:val="26"/>
        </w:rPr>
      </w:pP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بحث علمي بعنوان </w:t>
      </w:r>
      <w:r w:rsidRPr="00E609FA">
        <w:rPr>
          <w:rFonts w:ascii="Times New Roman" w:hAnsi="Times New Roman" w:cs="Simplified Arabic" w:hint="cs"/>
          <w:b/>
          <w:bCs/>
          <w:spacing w:val="-2"/>
          <w:sz w:val="26"/>
          <w:szCs w:val="26"/>
          <w:rtl/>
        </w:rPr>
        <w:t>( آثار الحرب على الآداء الأكاديمي للأطفال المهدمة  بيوتهم في قطاع غزة وسبل التغلب عليها</w:t>
      </w:r>
      <w:r w:rsidR="00AE5F18"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) </w:t>
      </w: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2017 المؤتمر الدولي السابع للعلوم الاجتماعية ، جامعة أنقرة _تركيا. </w:t>
      </w:r>
    </w:p>
    <w:p w:rsidR="001D3586" w:rsidRDefault="001D3586" w:rsidP="00EE4B6C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pacing w:val="-2"/>
          <w:sz w:val="26"/>
          <w:szCs w:val="26"/>
        </w:rPr>
      </w:pP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بحث علمي بعنوان </w:t>
      </w:r>
      <w:r w:rsidRPr="00B93F4C">
        <w:rPr>
          <w:rFonts w:ascii="Times New Roman" w:hAnsi="Times New Roman" w:cs="Simplified Arabic" w:hint="cs"/>
          <w:b/>
          <w:bCs/>
          <w:spacing w:val="-2"/>
          <w:sz w:val="26"/>
          <w:szCs w:val="26"/>
          <w:rtl/>
        </w:rPr>
        <w:t>( واقع الخدمات النفسية المقدمة للأطفال الأيتام في قطاع غزة وسبل تطويرها )</w:t>
      </w: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 </w:t>
      </w:r>
      <w:r w:rsidR="00124135"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2020 مؤتمر الطفل اليتيم ، الكلية الجامعية للعلوم التطبيقية ، غزة . </w:t>
      </w:r>
    </w:p>
    <w:p w:rsidR="00481C52" w:rsidRDefault="00481C52" w:rsidP="00116BD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pacing w:val="-2"/>
          <w:sz w:val="26"/>
          <w:szCs w:val="26"/>
        </w:rPr>
      </w:pP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بحث علمي بعنوان </w:t>
      </w:r>
      <w:r w:rsidRPr="009664FD">
        <w:rPr>
          <w:rFonts w:ascii="Times New Roman" w:hAnsi="Times New Roman" w:cs="Simplified Arabic" w:hint="cs"/>
          <w:b/>
          <w:bCs/>
          <w:spacing w:val="-2"/>
          <w:sz w:val="26"/>
          <w:szCs w:val="26"/>
          <w:rtl/>
        </w:rPr>
        <w:t xml:space="preserve">( تصور الأطفال للموت بين الحقيقة والانكار ) </w:t>
      </w: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>2021 مؤتمر</w:t>
      </w:r>
      <w:r w:rsidR="00116BD2"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 علمي دولي  جامعة ماردين </w:t>
      </w:r>
      <w:proofErr w:type="spellStart"/>
      <w:r w:rsidR="00116BD2">
        <w:rPr>
          <w:rFonts w:ascii="Times New Roman" w:hAnsi="Times New Roman" w:cs="Simplified Arabic" w:hint="cs"/>
          <w:spacing w:val="-2"/>
          <w:sz w:val="26"/>
          <w:szCs w:val="26"/>
          <w:rtl/>
        </w:rPr>
        <w:t>ارتغ</w:t>
      </w: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>لو</w:t>
      </w:r>
      <w:proofErr w:type="spellEnd"/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 </w:t>
      </w:r>
      <w:proofErr w:type="spellStart"/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>بتركيا_</w:t>
      </w:r>
      <w:r w:rsidR="00116BD2">
        <w:rPr>
          <w:rFonts w:ascii="Times New Roman" w:hAnsi="Times New Roman" w:cs="Simplified Arabic" w:hint="cs"/>
          <w:spacing w:val="-2"/>
          <w:sz w:val="26"/>
          <w:szCs w:val="26"/>
          <w:rtl/>
        </w:rPr>
        <w:t>مدينة</w:t>
      </w:r>
      <w:proofErr w:type="spellEnd"/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 أنطاليا.</w:t>
      </w:r>
    </w:p>
    <w:p w:rsidR="00B20A43" w:rsidRDefault="00B20A43" w:rsidP="00481C5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pacing w:val="-2"/>
          <w:sz w:val="26"/>
          <w:szCs w:val="26"/>
        </w:rPr>
      </w:pP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بحث علمي بعنوان </w:t>
      </w:r>
      <w:r w:rsidRPr="00B20A43">
        <w:rPr>
          <w:rFonts w:ascii="Times New Roman" w:hAnsi="Times New Roman" w:cs="Simplified Arabic" w:hint="cs"/>
          <w:b/>
          <w:bCs/>
          <w:spacing w:val="-2"/>
          <w:sz w:val="26"/>
          <w:szCs w:val="26"/>
          <w:rtl/>
        </w:rPr>
        <w:t>( مستوى كرب ما بعد الصدمة الناتج عن الحرب لدى الامهات _ قطاع غزة أنموذجا)</w:t>
      </w: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 xml:space="preserve"> 2021  المؤتمر الدولي في سوريا بعنوان مالات الحرب السوري والمجتمعات العربية .</w:t>
      </w:r>
    </w:p>
    <w:p w:rsidR="00BC7933" w:rsidRPr="00481C52" w:rsidRDefault="00BC7933" w:rsidP="00481C52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Simplified Arabic"/>
          <w:spacing w:val="-2"/>
          <w:sz w:val="26"/>
          <w:szCs w:val="26"/>
        </w:rPr>
      </w:pP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lastRenderedPageBreak/>
        <w:t xml:space="preserve">بحث علمي بعنوان </w:t>
      </w:r>
      <w:r w:rsidRPr="00BC7933">
        <w:rPr>
          <w:rFonts w:ascii="Times New Roman" w:hAnsi="Times New Roman" w:cs="Simplified Arabic" w:hint="cs"/>
          <w:b/>
          <w:bCs/>
          <w:spacing w:val="-2"/>
          <w:sz w:val="26"/>
          <w:szCs w:val="26"/>
          <w:rtl/>
        </w:rPr>
        <w:t xml:space="preserve">( برنامج ارشادي الكتروني قائم على الالعاب والرسوم المتحركة لتعزيز الصحة النفسية لدى الاطفال المعاقين حركيا </w:t>
      </w:r>
      <w:r>
        <w:rPr>
          <w:rFonts w:ascii="Times New Roman" w:hAnsi="Times New Roman" w:cs="Simplified Arabic" w:hint="cs"/>
          <w:spacing w:val="-2"/>
          <w:sz w:val="26"/>
          <w:szCs w:val="26"/>
          <w:rtl/>
        </w:rPr>
        <w:t>) 2021 المؤتمر الدولي الاول للتعليم والتربية في جامعة قطر .</w:t>
      </w:r>
    </w:p>
    <w:p w:rsidR="002D352B" w:rsidRPr="0084211B" w:rsidRDefault="0084211B" w:rsidP="008421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Simplified Arabic"/>
          <w:b/>
          <w:bCs/>
          <w:sz w:val="26"/>
          <w:szCs w:val="26"/>
          <w:rtl/>
        </w:rPr>
      </w:pPr>
      <w:r w:rsidRPr="00706FB2">
        <w:rPr>
          <w:rFonts w:hint="cs"/>
        </w:rPr>
        <w:sym w:font="Symbol" w:char="F0DC"/>
      </w:r>
      <w:r w:rsidRPr="0084211B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المناصب الادارية </w:t>
      </w:r>
      <w:r w:rsidRPr="0084211B">
        <w:rPr>
          <w:rFonts w:ascii="Times New Roman" w:hAnsi="Times New Roman" w:cs="Simplified Arabic" w:hint="cs"/>
          <w:b/>
          <w:bCs/>
          <w:sz w:val="26"/>
          <w:szCs w:val="26"/>
          <w:rtl/>
        </w:rPr>
        <w:t>:</w:t>
      </w:r>
    </w:p>
    <w:p w:rsidR="004E7F93" w:rsidRDefault="00AC4B75" w:rsidP="00706FB2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Simplified Arabic"/>
          <w:b/>
          <w:sz w:val="26"/>
          <w:szCs w:val="26"/>
        </w:rPr>
      </w:pPr>
      <w:r>
        <w:rPr>
          <w:rFonts w:ascii="Times New Roman" w:eastAsia="Calibri" w:hAnsi="Times New Roman" w:cs="Simplified Arabic" w:hint="cs"/>
          <w:b/>
          <w:sz w:val="26"/>
          <w:szCs w:val="26"/>
          <w:rtl/>
        </w:rPr>
        <w:t>شغلت</w:t>
      </w:r>
      <w:r w:rsidR="00D557BA" w:rsidRPr="00706FB2">
        <w:rPr>
          <w:rFonts w:ascii="Times New Roman" w:eastAsia="Calibri" w:hAnsi="Times New Roman" w:cs="Simplified Arabic" w:hint="cs"/>
          <w:b/>
          <w:sz w:val="26"/>
          <w:szCs w:val="26"/>
          <w:rtl/>
        </w:rPr>
        <w:t xml:space="preserve"> </w:t>
      </w:r>
      <w:r w:rsidR="00B56EF5" w:rsidRPr="00706FB2">
        <w:rPr>
          <w:rFonts w:ascii="Times New Roman" w:eastAsia="Calibri" w:hAnsi="Times New Roman" w:cs="Simplified Arabic" w:hint="cs"/>
          <w:b/>
          <w:sz w:val="26"/>
          <w:szCs w:val="26"/>
          <w:rtl/>
        </w:rPr>
        <w:t xml:space="preserve">منصب </w:t>
      </w:r>
      <w:r w:rsidR="00B56EF5" w:rsidRPr="00B93F4C">
        <w:rPr>
          <w:rFonts w:ascii="Times New Roman" w:eastAsia="Calibri" w:hAnsi="Times New Roman" w:cs="Simplified Arabic" w:hint="cs"/>
          <w:bCs/>
          <w:sz w:val="26"/>
          <w:szCs w:val="26"/>
          <w:rtl/>
        </w:rPr>
        <w:t xml:space="preserve">مساعد رئيس قسم البحث العلمي </w:t>
      </w:r>
      <w:r w:rsidR="00B56EF5" w:rsidRPr="00706FB2">
        <w:rPr>
          <w:rFonts w:ascii="Times New Roman" w:eastAsia="Calibri" w:hAnsi="Times New Roman" w:cs="Simplified Arabic" w:hint="cs"/>
          <w:b/>
          <w:sz w:val="26"/>
          <w:szCs w:val="26"/>
          <w:rtl/>
        </w:rPr>
        <w:t>والمكتبات في الكلية الجامعية للعلوم التطبيقية بغزة.</w:t>
      </w:r>
    </w:p>
    <w:p w:rsidR="00AC4B75" w:rsidRDefault="00AC4B75" w:rsidP="00AC4B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Simplified Arabic"/>
          <w:b/>
          <w:sz w:val="26"/>
          <w:szCs w:val="26"/>
        </w:rPr>
      </w:pPr>
      <w:r>
        <w:rPr>
          <w:rFonts w:ascii="Times New Roman" w:eastAsia="Calibri" w:hAnsi="Times New Roman" w:cs="Simplified Arabic" w:hint="cs"/>
          <w:b/>
          <w:sz w:val="26"/>
          <w:szCs w:val="26"/>
          <w:rtl/>
        </w:rPr>
        <w:t xml:space="preserve">شغلت منصب </w:t>
      </w:r>
      <w:r w:rsidRPr="00B93F4C">
        <w:rPr>
          <w:rFonts w:ascii="Times New Roman" w:eastAsia="Calibri" w:hAnsi="Times New Roman" w:cs="Simplified Arabic" w:hint="cs"/>
          <w:bCs/>
          <w:sz w:val="26"/>
          <w:szCs w:val="26"/>
          <w:rtl/>
        </w:rPr>
        <w:t>منسق اختصاصات الدبلوم المهني</w:t>
      </w:r>
      <w:r>
        <w:rPr>
          <w:rFonts w:ascii="Times New Roman" w:eastAsia="Calibri" w:hAnsi="Times New Roman" w:cs="Simplified Arabic" w:hint="cs"/>
          <w:b/>
          <w:sz w:val="26"/>
          <w:szCs w:val="26"/>
          <w:rtl/>
        </w:rPr>
        <w:t xml:space="preserve"> في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الكلية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 xml:space="preserve">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الجامعية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 xml:space="preserve">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للعلوم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 xml:space="preserve">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التطبيقية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 xml:space="preserve">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بغزة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>.</w:t>
      </w:r>
    </w:p>
    <w:p w:rsidR="00AC4B75" w:rsidRDefault="00AC4B75" w:rsidP="00AC4B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Simplified Arabic"/>
          <w:b/>
          <w:sz w:val="26"/>
          <w:szCs w:val="26"/>
        </w:rPr>
      </w:pPr>
      <w:r w:rsidRPr="00B93F4C">
        <w:rPr>
          <w:rFonts w:ascii="Times New Roman" w:eastAsia="Calibri" w:hAnsi="Times New Roman" w:cs="Simplified Arabic" w:hint="cs"/>
          <w:bCs/>
          <w:sz w:val="26"/>
          <w:szCs w:val="26"/>
          <w:rtl/>
        </w:rPr>
        <w:t>رئيس لجان تحضيرية مركزية</w:t>
      </w:r>
      <w:r>
        <w:rPr>
          <w:rFonts w:ascii="Times New Roman" w:eastAsia="Calibri" w:hAnsi="Times New Roman" w:cs="Simplified Arabic" w:hint="cs"/>
          <w:b/>
          <w:sz w:val="26"/>
          <w:szCs w:val="26"/>
          <w:rtl/>
        </w:rPr>
        <w:t xml:space="preserve">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في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 xml:space="preserve">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الكلية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 xml:space="preserve">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الجامعية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 xml:space="preserve">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للعلوم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 xml:space="preserve">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التطبيقية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 xml:space="preserve"> </w:t>
      </w:r>
      <w:r w:rsidRPr="00AC4B75">
        <w:rPr>
          <w:rFonts w:ascii="Times New Roman" w:eastAsia="Calibri" w:hAnsi="Times New Roman" w:cs="Simplified Arabic" w:hint="eastAsia"/>
          <w:b/>
          <w:sz w:val="26"/>
          <w:szCs w:val="26"/>
          <w:rtl/>
        </w:rPr>
        <w:t>بغزة</w:t>
      </w:r>
      <w:r w:rsidRPr="00AC4B75">
        <w:rPr>
          <w:rFonts w:ascii="Times New Roman" w:eastAsia="Calibri" w:hAnsi="Times New Roman" w:cs="Simplified Arabic"/>
          <w:b/>
          <w:sz w:val="26"/>
          <w:szCs w:val="26"/>
          <w:rtl/>
        </w:rPr>
        <w:t>.</w:t>
      </w:r>
    </w:p>
    <w:p w:rsidR="008D46C6" w:rsidRDefault="008D46C6" w:rsidP="00AC4B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Simplified Arabic" w:hint="cs"/>
          <w:b/>
          <w:sz w:val="26"/>
          <w:szCs w:val="26"/>
        </w:rPr>
      </w:pPr>
      <w:r w:rsidRPr="00B93F4C">
        <w:rPr>
          <w:rFonts w:ascii="Times New Roman" w:eastAsia="Calibri" w:hAnsi="Times New Roman" w:cs="Simplified Arabic" w:hint="cs"/>
          <w:bCs/>
          <w:sz w:val="26"/>
          <w:szCs w:val="26"/>
          <w:rtl/>
        </w:rPr>
        <w:t>عضو لجان إدارية وأكاديمية</w:t>
      </w:r>
      <w:r>
        <w:rPr>
          <w:rFonts w:ascii="Times New Roman" w:eastAsia="Calibri" w:hAnsi="Times New Roman" w:cs="Simplified Arabic" w:hint="cs"/>
          <w:b/>
          <w:sz w:val="26"/>
          <w:szCs w:val="26"/>
          <w:rtl/>
        </w:rPr>
        <w:t xml:space="preserve"> في عمادة التربية بالكلية الجامعية للعلوم التطبيقية بغزة . </w:t>
      </w:r>
    </w:p>
    <w:p w:rsidR="000975B6" w:rsidRPr="000975B6" w:rsidRDefault="00B20F78" w:rsidP="00AC4B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Simplified Arabic"/>
          <w:b/>
          <w:sz w:val="26"/>
          <w:szCs w:val="26"/>
        </w:rPr>
      </w:pPr>
      <w:r>
        <w:rPr>
          <w:rFonts w:ascii="Times New Roman" w:eastAsia="Calibri" w:hAnsi="Times New Roman" w:cs="Simplified Arabic" w:hint="cs"/>
          <w:bCs/>
          <w:sz w:val="26"/>
          <w:szCs w:val="26"/>
          <w:rtl/>
        </w:rPr>
        <w:t>منسق مشاريع دولية و</w:t>
      </w:r>
      <w:bookmarkStart w:id="0" w:name="_GoBack"/>
      <w:bookmarkEnd w:id="0"/>
      <w:r w:rsidR="000975B6" w:rsidRPr="000975B6">
        <w:rPr>
          <w:rFonts w:ascii="Times New Roman" w:eastAsia="Calibri" w:hAnsi="Times New Roman" w:cs="Simplified Arabic" w:hint="cs"/>
          <w:bCs/>
          <w:sz w:val="26"/>
          <w:szCs w:val="26"/>
          <w:rtl/>
        </w:rPr>
        <w:t>مدرب معتمد</w:t>
      </w:r>
      <w:r w:rsidR="000975B6" w:rsidRPr="000975B6">
        <w:rPr>
          <w:rFonts w:ascii="Times New Roman" w:eastAsia="Calibri" w:hAnsi="Times New Roman" w:cs="Simplified Arabic" w:hint="cs"/>
          <w:b/>
          <w:sz w:val="26"/>
          <w:szCs w:val="26"/>
          <w:rtl/>
        </w:rPr>
        <w:t xml:space="preserve"> في مجال الصحة النفسية والمجتمعية . </w:t>
      </w:r>
    </w:p>
    <w:p w:rsidR="002D352B" w:rsidRPr="00706FB2" w:rsidRDefault="002D352B" w:rsidP="002D352B">
      <w:pPr>
        <w:pStyle w:val="a4"/>
        <w:spacing w:after="0" w:line="240" w:lineRule="auto"/>
        <w:jc w:val="both"/>
        <w:rPr>
          <w:rFonts w:ascii="Times New Roman" w:eastAsia="Calibri" w:hAnsi="Times New Roman" w:cs="Simplified Arabic"/>
          <w:b/>
          <w:sz w:val="26"/>
          <w:szCs w:val="26"/>
          <w:rtl/>
        </w:rPr>
      </w:pPr>
    </w:p>
    <w:p w:rsidR="00A322D0" w:rsidRPr="00A322D0" w:rsidRDefault="00A322D0" w:rsidP="00A322D0">
      <w:pPr>
        <w:spacing w:after="0" w:line="240" w:lineRule="auto"/>
        <w:jc w:val="both"/>
        <w:rPr>
          <w:rFonts w:ascii="Times New Roman" w:eastAsia="Calibri" w:hAnsi="Times New Roman" w:cs="Simplified Arabic"/>
          <w:bCs/>
          <w:sz w:val="26"/>
          <w:szCs w:val="26"/>
          <w:rtl/>
        </w:rPr>
      </w:pPr>
    </w:p>
    <w:sectPr w:rsidR="00A322D0" w:rsidRPr="00A322D0" w:rsidSect="00706FB2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144"/>
    <w:multiLevelType w:val="hybridMultilevel"/>
    <w:tmpl w:val="9B84AC4A"/>
    <w:lvl w:ilvl="0" w:tplc="51F221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E6F3C"/>
    <w:multiLevelType w:val="hybridMultilevel"/>
    <w:tmpl w:val="356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76894"/>
    <w:multiLevelType w:val="hybridMultilevel"/>
    <w:tmpl w:val="62782F0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B17FE"/>
    <w:multiLevelType w:val="hybridMultilevel"/>
    <w:tmpl w:val="AE28D67E"/>
    <w:lvl w:ilvl="0" w:tplc="7F52FA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4A"/>
    <w:rsid w:val="0008649D"/>
    <w:rsid w:val="000975B6"/>
    <w:rsid w:val="000E492F"/>
    <w:rsid w:val="001166AB"/>
    <w:rsid w:val="00116BD2"/>
    <w:rsid w:val="00121A7E"/>
    <w:rsid w:val="00124135"/>
    <w:rsid w:val="00167B47"/>
    <w:rsid w:val="001D3586"/>
    <w:rsid w:val="00210787"/>
    <w:rsid w:val="00236273"/>
    <w:rsid w:val="00237526"/>
    <w:rsid w:val="002906AA"/>
    <w:rsid w:val="002D352B"/>
    <w:rsid w:val="002F0667"/>
    <w:rsid w:val="00300A61"/>
    <w:rsid w:val="00481C52"/>
    <w:rsid w:val="004A22ED"/>
    <w:rsid w:val="004A3E1B"/>
    <w:rsid w:val="004A5128"/>
    <w:rsid w:val="004D1617"/>
    <w:rsid w:val="004E7F93"/>
    <w:rsid w:val="00595F39"/>
    <w:rsid w:val="005C02AA"/>
    <w:rsid w:val="00665B33"/>
    <w:rsid w:val="006A3D8D"/>
    <w:rsid w:val="006B4E3C"/>
    <w:rsid w:val="006E0B89"/>
    <w:rsid w:val="006F1E4A"/>
    <w:rsid w:val="00706FB2"/>
    <w:rsid w:val="00714F6F"/>
    <w:rsid w:val="0078670D"/>
    <w:rsid w:val="00827C19"/>
    <w:rsid w:val="0084211B"/>
    <w:rsid w:val="0087386B"/>
    <w:rsid w:val="008D46C6"/>
    <w:rsid w:val="008E06A0"/>
    <w:rsid w:val="0092053C"/>
    <w:rsid w:val="009664FD"/>
    <w:rsid w:val="009A73DC"/>
    <w:rsid w:val="00A322D0"/>
    <w:rsid w:val="00A5719E"/>
    <w:rsid w:val="00AC4B75"/>
    <w:rsid w:val="00AE5F18"/>
    <w:rsid w:val="00AF4143"/>
    <w:rsid w:val="00B20A43"/>
    <w:rsid w:val="00B20F78"/>
    <w:rsid w:val="00B56EF5"/>
    <w:rsid w:val="00B91457"/>
    <w:rsid w:val="00B93F4C"/>
    <w:rsid w:val="00BC7933"/>
    <w:rsid w:val="00BE5A8C"/>
    <w:rsid w:val="00C509AE"/>
    <w:rsid w:val="00C55411"/>
    <w:rsid w:val="00C63E59"/>
    <w:rsid w:val="00C65D8F"/>
    <w:rsid w:val="00CC645B"/>
    <w:rsid w:val="00D557BA"/>
    <w:rsid w:val="00DB7E4A"/>
    <w:rsid w:val="00DD596F"/>
    <w:rsid w:val="00DE1A7C"/>
    <w:rsid w:val="00DE759A"/>
    <w:rsid w:val="00DF5FC9"/>
    <w:rsid w:val="00E24449"/>
    <w:rsid w:val="00E609FA"/>
    <w:rsid w:val="00E85384"/>
    <w:rsid w:val="00E9605D"/>
    <w:rsid w:val="00EB31C9"/>
    <w:rsid w:val="00ED09FA"/>
    <w:rsid w:val="00EE4B6C"/>
    <w:rsid w:val="00EE70FD"/>
    <w:rsid w:val="00F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E7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7E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7E4A"/>
    <w:pPr>
      <w:ind w:left="720"/>
      <w:contextualSpacing/>
    </w:pPr>
  </w:style>
  <w:style w:type="paragraph" w:customStyle="1" w:styleId="16">
    <w:name w:val="وسط 16"/>
    <w:basedOn w:val="1"/>
    <w:qFormat/>
    <w:rsid w:val="004E7F93"/>
    <w:pPr>
      <w:keepLines w:val="0"/>
      <w:autoSpaceDE w:val="0"/>
      <w:autoSpaceDN w:val="0"/>
      <w:snapToGrid w:val="0"/>
      <w:spacing w:before="0" w:line="360" w:lineRule="auto"/>
      <w:ind w:left="-2"/>
      <w:jc w:val="center"/>
    </w:pPr>
    <w:rPr>
      <w:rFonts w:ascii="Times New Roman" w:eastAsia="Times New Roman" w:hAnsi="Times New Roman" w:cs="Simplified Arabic"/>
      <w:b w:val="0"/>
      <w:color w:val="auto"/>
      <w:sz w:val="32"/>
      <w:szCs w:val="32"/>
    </w:rPr>
  </w:style>
  <w:style w:type="character" w:customStyle="1" w:styleId="1Char">
    <w:name w:val="عنوان 1 Char"/>
    <w:basedOn w:val="a0"/>
    <w:link w:val="1"/>
    <w:uiPriority w:val="9"/>
    <w:rsid w:val="004E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E7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7E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7E4A"/>
    <w:pPr>
      <w:ind w:left="720"/>
      <w:contextualSpacing/>
    </w:pPr>
  </w:style>
  <w:style w:type="paragraph" w:customStyle="1" w:styleId="16">
    <w:name w:val="وسط 16"/>
    <w:basedOn w:val="1"/>
    <w:qFormat/>
    <w:rsid w:val="004E7F93"/>
    <w:pPr>
      <w:keepLines w:val="0"/>
      <w:autoSpaceDE w:val="0"/>
      <w:autoSpaceDN w:val="0"/>
      <w:snapToGrid w:val="0"/>
      <w:spacing w:before="0" w:line="360" w:lineRule="auto"/>
      <w:ind w:left="-2"/>
      <w:jc w:val="center"/>
    </w:pPr>
    <w:rPr>
      <w:rFonts w:ascii="Times New Roman" w:eastAsia="Times New Roman" w:hAnsi="Times New Roman" w:cs="Simplified Arabic"/>
      <w:b w:val="0"/>
      <w:color w:val="auto"/>
      <w:sz w:val="32"/>
      <w:szCs w:val="32"/>
    </w:rPr>
  </w:style>
  <w:style w:type="character" w:customStyle="1" w:styleId="1Char">
    <w:name w:val="عنوان 1 Char"/>
    <w:basedOn w:val="a0"/>
    <w:link w:val="1"/>
    <w:uiPriority w:val="9"/>
    <w:rsid w:val="004E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tsc</cp:lastModifiedBy>
  <cp:revision>8</cp:revision>
  <cp:lastPrinted>2020-02-07T07:23:00Z</cp:lastPrinted>
  <dcterms:created xsi:type="dcterms:W3CDTF">2021-12-03T19:53:00Z</dcterms:created>
  <dcterms:modified xsi:type="dcterms:W3CDTF">2021-12-10T18:31:00Z</dcterms:modified>
</cp:coreProperties>
</file>