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DD" w:rsidRPr="00F11726" w:rsidRDefault="00CB7D14" w:rsidP="00CB7D14">
      <w:pPr>
        <w:jc w:val="center"/>
        <w:rPr>
          <w:rFonts w:ascii="Courier New" w:hAnsi="Courier New" w:cs="DecoType Naskh Extensions"/>
          <w:b/>
          <w:bCs/>
          <w:color w:val="FF0000"/>
          <w:sz w:val="36"/>
          <w:szCs w:val="36"/>
          <w:u w:val="single"/>
          <w:rtl/>
        </w:rPr>
      </w:pPr>
      <w:r w:rsidRPr="00F11726">
        <w:rPr>
          <w:rFonts w:ascii="Courier New" w:hAnsi="Courier New" w:cs="Courier New" w:hint="cs"/>
          <w:b/>
          <w:bCs/>
          <w:color w:val="FF0000"/>
          <w:sz w:val="36"/>
          <w:szCs w:val="36"/>
          <w:u w:val="single"/>
          <w:rtl/>
        </w:rPr>
        <w:t>السيرة الذاتية</w:t>
      </w:r>
    </w:p>
    <w:p w:rsidR="00CB7D14" w:rsidRPr="00B94C50" w:rsidRDefault="00CB7D14" w:rsidP="00CB7D14">
      <w:pPr>
        <w:spacing w:line="240" w:lineRule="auto"/>
        <w:jc w:val="center"/>
        <w:rPr>
          <w:rFonts w:ascii="Courier New" w:hAnsi="Courier New" w:cs="DecoType Thuluth"/>
          <w:b/>
          <w:bCs/>
          <w:sz w:val="28"/>
          <w:szCs w:val="28"/>
          <w:rtl/>
        </w:rPr>
      </w:pPr>
      <w:r w:rsidRPr="00B94C50">
        <w:rPr>
          <w:rFonts w:ascii="Courier New" w:hAnsi="Courier New" w:cs="DecoType Thuluth" w:hint="cs"/>
          <w:b/>
          <w:bCs/>
          <w:sz w:val="36"/>
          <w:szCs w:val="36"/>
          <w:rtl/>
        </w:rPr>
        <w:t xml:space="preserve">الاسم : </w:t>
      </w:r>
      <w:r w:rsidRPr="00B94C50">
        <w:rPr>
          <w:rFonts w:ascii="Courier New" w:hAnsi="Courier New" w:cs="DecoType Thuluth" w:hint="cs"/>
          <w:b/>
          <w:bCs/>
          <w:sz w:val="40"/>
          <w:szCs w:val="40"/>
          <w:rtl/>
        </w:rPr>
        <w:t>د.ندى عبود جارالله العمار</w:t>
      </w:r>
      <w:r w:rsidR="00B94C50" w:rsidRPr="00B94C50">
        <w:rPr>
          <w:rFonts w:ascii="Courier New" w:hAnsi="Courier New" w:cs="DecoType Thuluth" w:hint="cs"/>
          <w:b/>
          <w:bCs/>
          <w:sz w:val="28"/>
          <w:szCs w:val="28"/>
          <w:rtl/>
        </w:rPr>
        <w:t xml:space="preserve"> </w:t>
      </w:r>
      <w:r w:rsidR="00B94C50" w:rsidRPr="00B94C50">
        <w:rPr>
          <w:rFonts w:ascii="Courier New" w:hAnsi="Courier New" w:cs="DecoType Thuluth" w:hint="cs"/>
          <w:b/>
          <w:bCs/>
          <w:sz w:val="40"/>
          <w:szCs w:val="40"/>
          <w:rtl/>
        </w:rPr>
        <w:t>الشمري</w:t>
      </w:r>
    </w:p>
    <w:p w:rsidR="00CB7D14" w:rsidRPr="00313D81" w:rsidRDefault="00CB7D14" w:rsidP="00313D81">
      <w:pPr>
        <w:spacing w:line="240" w:lineRule="auto"/>
        <w:jc w:val="center"/>
        <w:rPr>
          <w:rFonts w:ascii="Courier New" w:hAnsi="Courier New" w:cs="DecoType Thuluth"/>
          <w:b/>
          <w:bCs/>
          <w:sz w:val="40"/>
          <w:szCs w:val="40"/>
          <w:rtl/>
        </w:rPr>
      </w:pPr>
      <w:r w:rsidRPr="00CB7D14">
        <w:rPr>
          <w:rFonts w:ascii="Courier New" w:hAnsi="Courier New" w:cs="DecoType Thuluth" w:hint="cs"/>
          <w:b/>
          <w:bCs/>
          <w:sz w:val="28"/>
          <w:szCs w:val="28"/>
          <w:rtl/>
        </w:rPr>
        <w:t xml:space="preserve">المسمى الوظيفي : </w:t>
      </w:r>
      <w:r w:rsidRPr="00037EA2">
        <w:rPr>
          <w:rFonts w:ascii="Courier New" w:hAnsi="Courier New" w:cs="DecoType Thuluth" w:hint="cs"/>
          <w:b/>
          <w:bCs/>
          <w:sz w:val="40"/>
          <w:szCs w:val="40"/>
          <w:rtl/>
        </w:rPr>
        <w:t>أستاذ مساعد</w:t>
      </w:r>
      <w:r w:rsidR="00313D81">
        <w:rPr>
          <w:rFonts w:ascii="Courier New" w:hAnsi="Courier New" w:cs="DecoType Thuluth" w:hint="cs"/>
          <w:b/>
          <w:bCs/>
          <w:sz w:val="28"/>
          <w:szCs w:val="28"/>
          <w:rtl/>
        </w:rPr>
        <w:t xml:space="preserve"> </w:t>
      </w:r>
      <w:r w:rsidR="00313D81">
        <w:rPr>
          <w:rFonts w:ascii="Courier New" w:hAnsi="Courier New" w:cs="DecoType Thuluth" w:hint="cs"/>
          <w:b/>
          <w:bCs/>
          <w:sz w:val="40"/>
          <w:szCs w:val="40"/>
          <w:rtl/>
        </w:rPr>
        <w:t xml:space="preserve"> (مشارك)</w:t>
      </w:r>
    </w:p>
    <w:p w:rsidR="00CB7D14" w:rsidRDefault="00CB7D14" w:rsidP="00FE1177">
      <w:pPr>
        <w:keepNext/>
        <w:keepLines/>
        <w:shd w:val="clear" w:color="auto" w:fill="000000" w:themeFill="text1"/>
        <w:spacing w:before="200" w:after="0"/>
        <w:rPr>
          <w:rFonts w:ascii="Calibri" w:eastAsia="Calibri" w:hAnsi="Calibri" w:cs="Calibri"/>
          <w:b/>
          <w:color w:val="0070C0"/>
          <w:sz w:val="28"/>
          <w:szCs w:val="28"/>
          <w:rtl/>
        </w:rPr>
      </w:pPr>
      <w:r w:rsidRPr="00CB7D14">
        <w:rPr>
          <w:rFonts w:ascii="Calibri" w:eastAsia="Calibri" w:hAnsi="Calibri" w:hint="cs"/>
          <w:bCs/>
          <w:sz w:val="28"/>
          <w:szCs w:val="28"/>
          <w:rtl/>
        </w:rPr>
        <w:t>معلومات شخصية</w:t>
      </w:r>
    </w:p>
    <w:p w:rsidR="00CB7D14" w:rsidRPr="000E3558" w:rsidRDefault="00CB7D14" w:rsidP="0007161E">
      <w:pPr>
        <w:keepNext/>
        <w:keepLines/>
        <w:shd w:val="clear" w:color="auto" w:fill="17365D" w:themeFill="text2" w:themeFillShade="BF"/>
        <w:spacing w:before="200" w:after="0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:rsidR="00CB7D14" w:rsidRPr="00C63F76" w:rsidRDefault="00CB7D14" w:rsidP="0007161E">
      <w:pPr>
        <w:shd w:val="clear" w:color="auto" w:fill="17365D" w:themeFill="text2" w:themeFillShade="BF"/>
        <w:rPr>
          <w:rFonts w:ascii="Book Antiqua" w:hAnsi="Book Antiqua"/>
        </w:rPr>
      </w:pPr>
      <w:r w:rsidRPr="00C63F76">
        <w:rPr>
          <w:rFonts w:ascii="Book Antiqua" w:hAnsi="Book Antiqua" w:hint="cs"/>
          <w:b/>
          <w:bCs/>
          <w:rtl/>
        </w:rPr>
        <w:t>مكان الميلاد:</w:t>
      </w:r>
      <w:r>
        <w:rPr>
          <w:rFonts w:ascii="Book Antiqua" w:hAnsi="Book Antiqua" w:hint="cs"/>
          <w:b/>
          <w:bCs/>
          <w:rtl/>
        </w:rPr>
        <w:t xml:space="preserve">   العراق / بغداد </w:t>
      </w:r>
    </w:p>
    <w:p w:rsidR="00CB7D14" w:rsidRPr="00C63F76" w:rsidRDefault="00CB7D14" w:rsidP="0007161E">
      <w:pPr>
        <w:shd w:val="clear" w:color="auto" w:fill="17365D" w:themeFill="text2" w:themeFillShade="BF"/>
        <w:rPr>
          <w:rFonts w:ascii="Book Antiqua" w:hAnsi="Book Antiqua"/>
        </w:rPr>
      </w:pPr>
      <w:r w:rsidRPr="00C63F76">
        <w:rPr>
          <w:rFonts w:ascii="Book Antiqua" w:hAnsi="Book Antiqua" w:hint="cs"/>
          <w:b/>
          <w:bCs/>
          <w:rtl/>
        </w:rPr>
        <w:t>تاريخ الميلاد:</w:t>
      </w:r>
      <w:r>
        <w:rPr>
          <w:rFonts w:ascii="Book Antiqua" w:hAnsi="Book Antiqua" w:hint="cs"/>
          <w:b/>
          <w:bCs/>
          <w:rtl/>
        </w:rPr>
        <w:t xml:space="preserve">7 / 7 / 1965 </w:t>
      </w:r>
    </w:p>
    <w:p w:rsidR="00CB7D14" w:rsidRPr="00C63F76" w:rsidRDefault="00CB7D14" w:rsidP="0007161E">
      <w:pPr>
        <w:shd w:val="clear" w:color="auto" w:fill="17365D" w:themeFill="text2" w:themeFillShade="BF"/>
        <w:rPr>
          <w:rFonts w:ascii="Book Antiqua" w:hAnsi="Book Antiqua"/>
        </w:rPr>
      </w:pPr>
      <w:r w:rsidRPr="00C63F76">
        <w:rPr>
          <w:rFonts w:ascii="Book Antiqua" w:hAnsi="Book Antiqua" w:hint="cs"/>
          <w:b/>
          <w:bCs/>
          <w:rtl/>
        </w:rPr>
        <w:t>الجنسية:</w:t>
      </w:r>
      <w:r>
        <w:rPr>
          <w:rFonts w:ascii="Book Antiqua" w:hAnsi="Book Antiqua" w:hint="cs"/>
          <w:b/>
          <w:bCs/>
          <w:rtl/>
        </w:rPr>
        <w:t xml:space="preserve">   عراقي</w:t>
      </w:r>
      <w:r w:rsidR="00B94C50">
        <w:rPr>
          <w:rFonts w:ascii="Book Antiqua" w:hAnsi="Book Antiqua" w:hint="cs"/>
          <w:b/>
          <w:bCs/>
          <w:rtl/>
        </w:rPr>
        <w:t>ة</w:t>
      </w:r>
    </w:p>
    <w:p w:rsidR="00CB7D14" w:rsidRPr="00037EA2" w:rsidRDefault="00CB7D14" w:rsidP="0007161E">
      <w:p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037EA2">
        <w:rPr>
          <w:rFonts w:ascii="Book Antiqua" w:hAnsi="Book Antiqua" w:hint="cs"/>
          <w:b/>
          <w:bCs/>
          <w:rtl/>
        </w:rPr>
        <w:t>البريد الالكتروني  :</w:t>
      </w:r>
      <w:r w:rsidRPr="00037EA2">
        <w:rPr>
          <w:rFonts w:ascii="Calibri" w:eastAsia="Calibri" w:hAnsi="Calibri" w:cs="Calibri"/>
          <w:b/>
          <w:color w:val="0070C0"/>
          <w:sz w:val="28"/>
          <w:szCs w:val="28"/>
        </w:rPr>
        <w:t xml:space="preserve"> </w:t>
      </w:r>
      <w:r w:rsidRPr="00037EA2">
        <w:rPr>
          <w:rFonts w:ascii="Calibri" w:eastAsia="Calibri" w:hAnsi="Calibri" w:cs="Calibri"/>
          <w:b/>
          <w:sz w:val="28"/>
          <w:szCs w:val="28"/>
        </w:rPr>
        <w:t xml:space="preserve"> </w:t>
      </w:r>
      <w:hyperlink r:id="rId7" w:history="1">
        <w:r w:rsidRPr="00037EA2">
          <w:rPr>
            <w:rStyle w:val="Hyperlink"/>
            <w:rFonts w:ascii="Calibri" w:eastAsia="Calibri" w:hAnsi="Calibri" w:cs="Calibri"/>
            <w:b/>
            <w:color w:val="FFFFFF" w:themeColor="background1"/>
            <w:u w:val="none"/>
          </w:rPr>
          <w:t>Nada_ka32000@yahoo.com</w:t>
        </w:r>
      </w:hyperlink>
      <w:r w:rsidRPr="00037EA2">
        <w:rPr>
          <w:rFonts w:asciiTheme="minorBidi" w:hAnsiTheme="minorBidi" w:hint="cs"/>
          <w:b/>
          <w:bCs/>
          <w:color w:val="FFFFFF" w:themeColor="background1"/>
          <w:sz w:val="28"/>
          <w:szCs w:val="28"/>
          <w:rtl/>
        </w:rPr>
        <w:t xml:space="preserve"> </w:t>
      </w:r>
    </w:p>
    <w:p w:rsidR="00CB7D14" w:rsidRDefault="00CB7D14" w:rsidP="0007161E">
      <w:p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رقم الهاتف : 009647728054801</w:t>
      </w:r>
    </w:p>
    <w:p w:rsidR="0007161E" w:rsidRDefault="0007161E" w:rsidP="0007161E">
      <w:pPr>
        <w:shd w:val="clear" w:color="auto" w:fill="FFFFFF" w:themeFill="background1"/>
        <w:spacing w:line="240" w:lineRule="auto"/>
        <w:rPr>
          <w:rFonts w:asciiTheme="minorBidi" w:hAnsiTheme="minorBidi"/>
          <w:b/>
          <w:bCs/>
          <w:rtl/>
        </w:rPr>
      </w:pPr>
    </w:p>
    <w:p w:rsidR="00FE1177" w:rsidRDefault="00FE1177" w:rsidP="0007161E">
      <w:pPr>
        <w:shd w:val="clear" w:color="auto" w:fill="FFFFFF" w:themeFill="background1"/>
        <w:spacing w:line="240" w:lineRule="auto"/>
        <w:rPr>
          <w:rFonts w:asciiTheme="minorBidi" w:hAnsiTheme="minorBidi"/>
          <w:b/>
          <w:bCs/>
          <w:rtl/>
        </w:rPr>
      </w:pPr>
    </w:p>
    <w:p w:rsidR="00FE1177" w:rsidRDefault="00FE1177" w:rsidP="0007161E">
      <w:pPr>
        <w:shd w:val="clear" w:color="auto" w:fill="FFFFFF" w:themeFill="background1"/>
        <w:spacing w:line="240" w:lineRule="auto"/>
        <w:rPr>
          <w:rFonts w:asciiTheme="minorBidi" w:hAnsiTheme="minorBidi"/>
          <w:b/>
          <w:bCs/>
          <w:rtl/>
        </w:rPr>
      </w:pPr>
    </w:p>
    <w:p w:rsidR="00A901BF" w:rsidRPr="00C63F76" w:rsidRDefault="00A901BF" w:rsidP="00FE1177">
      <w:pPr>
        <w:shd w:val="clear" w:color="auto" w:fill="000000" w:themeFill="text1"/>
        <w:rPr>
          <w:rFonts w:ascii="Book Antiqua" w:hAnsi="Book Antiqua"/>
          <w:b/>
          <w:bCs/>
          <w:sz w:val="28"/>
          <w:szCs w:val="28"/>
        </w:rPr>
      </w:pPr>
      <w:r w:rsidRPr="00C63F76">
        <w:rPr>
          <w:rFonts w:ascii="Book Antiqua" w:hAnsi="Book Antiqua" w:hint="cs"/>
          <w:b/>
          <w:bCs/>
          <w:sz w:val="28"/>
          <w:szCs w:val="28"/>
          <w:rtl/>
        </w:rPr>
        <w:t>التعليم والدرجات العلمية التي تم الحصول عليها</w:t>
      </w:r>
    </w:p>
    <w:tbl>
      <w:tblPr>
        <w:bidiVisual/>
        <w:tblW w:w="11325" w:type="dxa"/>
        <w:tblInd w:w="-139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5205"/>
        <w:gridCol w:w="3060"/>
        <w:gridCol w:w="3060"/>
      </w:tblGrid>
      <w:tr w:rsidR="00A901BF" w:rsidTr="008E59DF">
        <w:trPr>
          <w:trHeight w:val="2010"/>
        </w:trPr>
        <w:tc>
          <w:tcPr>
            <w:tcW w:w="5205" w:type="dxa"/>
            <w:shd w:val="clear" w:color="auto" w:fill="17365D" w:themeFill="text2" w:themeFillShade="BF"/>
          </w:tcPr>
          <w:p w:rsidR="00A901BF" w:rsidRPr="004B323E" w:rsidRDefault="00A901BF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FFFF00"/>
                <w:sz w:val="24"/>
                <w:szCs w:val="24"/>
                <w:u w:val="single"/>
                <w:rtl/>
              </w:rPr>
            </w:pPr>
            <w:r w:rsidRPr="004B323E">
              <w:rPr>
                <w:rFonts w:asciiTheme="minorBidi" w:hAnsiTheme="minorBidi" w:hint="cs"/>
                <w:b/>
                <w:bCs/>
                <w:color w:val="FFFF00"/>
                <w:sz w:val="24"/>
                <w:szCs w:val="24"/>
                <w:u w:val="single"/>
                <w:rtl/>
              </w:rPr>
              <w:t>الدرجة العلمية ومجال الدراسة</w:t>
            </w:r>
          </w:p>
          <w:p w:rsidR="0083056F" w:rsidRPr="00C75631" w:rsidRDefault="00C75631" w:rsidP="00C75631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1-  </w:t>
            </w:r>
            <w:r w:rsidR="0083056F" w:rsidRPr="00C756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بكالوريو</w:t>
            </w:r>
            <w:r w:rsidR="0083056F" w:rsidRPr="00C7563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س</w:t>
            </w:r>
            <w:r w:rsidR="0083056F" w:rsidRPr="00C7563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إعلام صحافة</w:t>
            </w:r>
            <w:r w:rsidR="0049165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بتقدير امتياز وبمعدل 91 23</w:t>
            </w:r>
            <w:r w:rsidR="00491653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 w:rsidR="0049165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39</w:t>
            </w:r>
          </w:p>
          <w:p w:rsidR="0083056F" w:rsidRPr="0083056F" w:rsidRDefault="00C75631" w:rsidP="0083056F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2-  </w:t>
            </w:r>
            <w:r w:rsidR="0083056F" w:rsidRPr="0083056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ماجستير آداب </w:t>
            </w:r>
            <w:r w:rsidR="0083056F" w:rsidRPr="0083056F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 w:rsidR="0083056F" w:rsidRPr="0083056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إعلام</w:t>
            </w:r>
            <w:r w:rsidR="0049165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بتقدير</w:t>
            </w:r>
            <w:r w:rsidR="006B2EE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 جيد جدا ) بمعدل 81.94 عن رسالتي الموسومة ( المقال الافتتاحي في الصحافة العراقية دراسة تحليلية لمضمون المقال الافتتاحي في صحيفتي الجمهورية والثورة من 8-2-1988 لغاية 8-2-1989)</w:t>
            </w:r>
          </w:p>
          <w:p w:rsidR="0083056F" w:rsidRPr="0083056F" w:rsidRDefault="00C75631" w:rsidP="006B2E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3-  </w:t>
            </w:r>
            <w:r w:rsidR="0083056F" w:rsidRPr="0083056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دكتوراه </w:t>
            </w:r>
            <w:r w:rsidRPr="0083056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آداب</w:t>
            </w:r>
            <w:r w:rsidR="0083056F" w:rsidRPr="0083056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3056F" w:rsidRPr="0083056F"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 w:rsidR="0083056F" w:rsidRPr="0083056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3056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إعلام</w:t>
            </w:r>
            <w:r w:rsidR="0049165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بتقدير </w:t>
            </w:r>
            <w:r w:rsidR="006B2EE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جيد جدا ) بمعدل 80.12 عن أطروحتي الموسومة ( الإشاعات في الشارع العراقي إثناء أم المعارك للمدة من 1991 </w:t>
            </w:r>
            <w:r w:rsidR="006B2E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</w:t>
            </w:r>
            <w:r w:rsidR="006B2EE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1999  )</w:t>
            </w:r>
          </w:p>
        </w:tc>
        <w:tc>
          <w:tcPr>
            <w:tcW w:w="3060" w:type="dxa"/>
            <w:shd w:val="clear" w:color="auto" w:fill="17365D" w:themeFill="text2" w:themeFillShade="BF"/>
          </w:tcPr>
          <w:p w:rsidR="00A901BF" w:rsidRPr="004B323E" w:rsidRDefault="00A901BF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FFFF00"/>
                <w:sz w:val="24"/>
                <w:szCs w:val="24"/>
                <w:rtl/>
              </w:rPr>
            </w:pPr>
            <w:r w:rsidRPr="004B323E">
              <w:rPr>
                <w:rFonts w:asciiTheme="minorBidi" w:hAnsiTheme="minorBidi" w:hint="cs"/>
                <w:b/>
                <w:bCs/>
                <w:color w:val="FFFF00"/>
                <w:sz w:val="24"/>
                <w:szCs w:val="24"/>
                <w:u w:val="single"/>
                <w:rtl/>
              </w:rPr>
              <w:t>السنة</w:t>
            </w:r>
            <w:r w:rsidRPr="004B323E">
              <w:rPr>
                <w:rFonts w:asciiTheme="minorBidi" w:hAnsiTheme="minorBidi" w:hint="cs"/>
                <w:b/>
                <w:bCs/>
                <w:color w:val="FFFF00"/>
                <w:sz w:val="24"/>
                <w:szCs w:val="24"/>
                <w:rtl/>
              </w:rPr>
              <w:t xml:space="preserve"> </w:t>
            </w:r>
          </w:p>
          <w:p w:rsidR="006B2EE5" w:rsidRDefault="0083056F" w:rsidP="006B2EE5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1986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1987</w:t>
            </w:r>
          </w:p>
          <w:p w:rsidR="0083056F" w:rsidRDefault="0083056F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1991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1992</w:t>
            </w:r>
          </w:p>
          <w:p w:rsidR="006B2EE5" w:rsidRDefault="006B2EE5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B2EE5" w:rsidRDefault="006B2EE5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83056F" w:rsidRDefault="0083056F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2001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2002</w:t>
            </w:r>
          </w:p>
          <w:p w:rsidR="006B2EE5" w:rsidRPr="00A901BF" w:rsidRDefault="006B2EE5" w:rsidP="006B2EE5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0" w:type="dxa"/>
            <w:shd w:val="clear" w:color="auto" w:fill="17365D" w:themeFill="text2" w:themeFillShade="BF"/>
          </w:tcPr>
          <w:p w:rsidR="00A901BF" w:rsidRPr="004B323E" w:rsidRDefault="00A901BF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FFFF00"/>
                <w:sz w:val="24"/>
                <w:szCs w:val="24"/>
                <w:u w:val="single"/>
                <w:rtl/>
              </w:rPr>
            </w:pPr>
            <w:r w:rsidRPr="004B323E">
              <w:rPr>
                <w:rFonts w:asciiTheme="minorBidi" w:hAnsiTheme="minorBidi" w:hint="cs"/>
                <w:b/>
                <w:bCs/>
                <w:color w:val="FFFF00"/>
                <w:sz w:val="24"/>
                <w:szCs w:val="24"/>
                <w:u w:val="single"/>
                <w:rtl/>
              </w:rPr>
              <w:t xml:space="preserve">المؤسسة </w:t>
            </w:r>
            <w:r w:rsidRPr="004B323E">
              <w:rPr>
                <w:rFonts w:asciiTheme="minorBidi" w:hAnsiTheme="minorBidi"/>
                <w:b/>
                <w:bCs/>
                <w:color w:val="FFFF00"/>
                <w:sz w:val="24"/>
                <w:szCs w:val="24"/>
                <w:u w:val="single"/>
              </w:rPr>
              <w:t>/</w:t>
            </w:r>
            <w:r w:rsidRPr="004B323E">
              <w:rPr>
                <w:rFonts w:asciiTheme="minorBidi" w:hAnsiTheme="minorBidi" w:hint="cs"/>
                <w:b/>
                <w:bCs/>
                <w:color w:val="FFFF00"/>
                <w:sz w:val="24"/>
                <w:szCs w:val="24"/>
                <w:u w:val="single"/>
                <w:rtl/>
              </w:rPr>
              <w:t xml:space="preserve"> الدولــة</w:t>
            </w:r>
          </w:p>
          <w:p w:rsidR="0083056F" w:rsidRDefault="0083056F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كلية الآداب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جامعة بغداد</w:t>
            </w:r>
          </w:p>
          <w:p w:rsidR="0083056F" w:rsidRDefault="0083056F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كلية الآداب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قسم الإعلام</w:t>
            </w:r>
          </w:p>
          <w:p w:rsidR="006B2EE5" w:rsidRDefault="006B2EE5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B2EE5" w:rsidRDefault="006B2EE5" w:rsidP="00A901BF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B2EE5" w:rsidRPr="00A901BF" w:rsidRDefault="0083056F" w:rsidP="006B2EE5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كلية الآداب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قسم الإعلام</w:t>
            </w:r>
          </w:p>
        </w:tc>
      </w:tr>
    </w:tbl>
    <w:p w:rsidR="00A901BF" w:rsidRDefault="00A901BF">
      <w:pPr>
        <w:spacing w:line="240" w:lineRule="auto"/>
        <w:rPr>
          <w:rFonts w:asciiTheme="minorBidi" w:hAnsiTheme="minorBidi"/>
          <w:b/>
          <w:bCs/>
          <w:rtl/>
        </w:rPr>
      </w:pPr>
    </w:p>
    <w:p w:rsidR="00FE1177" w:rsidRDefault="00FE1177">
      <w:pPr>
        <w:spacing w:line="240" w:lineRule="auto"/>
        <w:rPr>
          <w:rFonts w:asciiTheme="minorBidi" w:hAnsiTheme="minorBidi"/>
          <w:b/>
          <w:bCs/>
          <w:rtl/>
        </w:rPr>
      </w:pPr>
    </w:p>
    <w:p w:rsidR="00FE1177" w:rsidRDefault="00FE1177">
      <w:pPr>
        <w:spacing w:line="240" w:lineRule="auto"/>
        <w:rPr>
          <w:rFonts w:asciiTheme="minorBidi" w:hAnsiTheme="minorBidi"/>
          <w:b/>
          <w:bCs/>
          <w:rtl/>
        </w:rPr>
      </w:pPr>
    </w:p>
    <w:p w:rsidR="00FE1177" w:rsidRDefault="00FE1177">
      <w:pPr>
        <w:spacing w:line="240" w:lineRule="auto"/>
        <w:rPr>
          <w:rFonts w:asciiTheme="minorBidi" w:hAnsiTheme="minorBidi"/>
          <w:b/>
          <w:bCs/>
          <w:rtl/>
        </w:rPr>
      </w:pPr>
    </w:p>
    <w:p w:rsidR="00FE1177" w:rsidRDefault="00FE1177">
      <w:pPr>
        <w:spacing w:line="240" w:lineRule="auto"/>
        <w:rPr>
          <w:rFonts w:asciiTheme="minorBidi" w:hAnsiTheme="minorBidi"/>
          <w:b/>
          <w:bCs/>
          <w:rtl/>
        </w:rPr>
      </w:pPr>
    </w:p>
    <w:p w:rsidR="00FE1177" w:rsidRDefault="00FE1177">
      <w:pPr>
        <w:spacing w:line="240" w:lineRule="auto"/>
        <w:rPr>
          <w:rFonts w:asciiTheme="minorBidi" w:hAnsiTheme="minorBidi"/>
          <w:b/>
          <w:bCs/>
          <w:rtl/>
        </w:rPr>
      </w:pPr>
    </w:p>
    <w:p w:rsidR="00FE1177" w:rsidRDefault="00FE1177">
      <w:pPr>
        <w:spacing w:line="240" w:lineRule="auto"/>
        <w:rPr>
          <w:rFonts w:asciiTheme="minorBidi" w:hAnsiTheme="minorBidi"/>
          <w:b/>
          <w:bCs/>
          <w:rtl/>
        </w:rPr>
      </w:pPr>
    </w:p>
    <w:p w:rsidR="00C75631" w:rsidRDefault="00C75631" w:rsidP="00FE1177">
      <w:pPr>
        <w:shd w:val="clear" w:color="auto" w:fill="000000" w:themeFill="text1"/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الوظائف السابقة والخبرات العملية</w:t>
      </w:r>
    </w:p>
    <w:p w:rsidR="00C75631" w:rsidRDefault="00C75631" w:rsidP="0007161E">
      <w:pPr>
        <w:pStyle w:val="ListParagraph"/>
        <w:numPr>
          <w:ilvl w:val="0"/>
          <w:numId w:val="5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C75631">
        <w:rPr>
          <w:rFonts w:asciiTheme="minorBidi" w:hAnsiTheme="minorBidi" w:hint="cs"/>
          <w:b/>
          <w:bCs/>
          <w:sz w:val="28"/>
          <w:szCs w:val="28"/>
          <w:rtl/>
        </w:rPr>
        <w:t xml:space="preserve">عملت مراسلة في صحيفة السياسة الكويتية لمكتبها في بغداد 1987 </w:t>
      </w:r>
      <w:r w:rsidRPr="00C75631">
        <w:rPr>
          <w:rFonts w:asciiTheme="minorBidi" w:hAnsiTheme="minorBidi"/>
          <w:b/>
          <w:bCs/>
          <w:sz w:val="28"/>
          <w:szCs w:val="28"/>
        </w:rPr>
        <w:t>/</w:t>
      </w:r>
      <w:r w:rsidRPr="00C75631">
        <w:rPr>
          <w:rFonts w:asciiTheme="minorBidi" w:hAnsiTheme="minorBidi" w:hint="cs"/>
          <w:b/>
          <w:bCs/>
          <w:sz w:val="28"/>
          <w:szCs w:val="28"/>
          <w:rtl/>
        </w:rPr>
        <w:t xml:space="preserve"> 1988</w:t>
      </w:r>
    </w:p>
    <w:p w:rsidR="00C75631" w:rsidRDefault="00C75631" w:rsidP="0007161E">
      <w:pPr>
        <w:pStyle w:val="ListParagraph"/>
        <w:numPr>
          <w:ilvl w:val="0"/>
          <w:numId w:val="5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عملت محررة في جريدة الطلبة والشباب 1987 </w:t>
      </w:r>
      <w:r>
        <w:rPr>
          <w:rFonts w:asciiTheme="minorBidi" w:hAnsiTheme="minorBidi"/>
          <w:b/>
          <w:bCs/>
          <w:sz w:val="28"/>
          <w:szCs w:val="28"/>
        </w:rPr>
        <w:t>/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1988</w:t>
      </w:r>
    </w:p>
    <w:p w:rsidR="00C75631" w:rsidRDefault="00C75631" w:rsidP="0007161E">
      <w:pPr>
        <w:pStyle w:val="ListParagraph"/>
        <w:numPr>
          <w:ilvl w:val="0"/>
          <w:numId w:val="5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عملت محررة في جريدة الثورة 1996 </w:t>
      </w:r>
      <w:r>
        <w:rPr>
          <w:rFonts w:asciiTheme="minorBidi" w:hAnsiTheme="minorBidi"/>
          <w:b/>
          <w:bCs/>
          <w:sz w:val="28"/>
          <w:szCs w:val="28"/>
        </w:rPr>
        <w:t>/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1997</w:t>
      </w:r>
    </w:p>
    <w:p w:rsidR="00C75631" w:rsidRDefault="00D40439" w:rsidP="0007161E">
      <w:pPr>
        <w:pStyle w:val="ListParagraph"/>
        <w:numPr>
          <w:ilvl w:val="0"/>
          <w:numId w:val="5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عملت مديرة المركز الإعلامي 2000 </w:t>
      </w:r>
      <w:r>
        <w:rPr>
          <w:rFonts w:asciiTheme="minorBidi" w:hAnsiTheme="minorBidi"/>
          <w:b/>
          <w:bCs/>
          <w:sz w:val="28"/>
          <w:szCs w:val="28"/>
        </w:rPr>
        <w:t>/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2003</w:t>
      </w:r>
    </w:p>
    <w:p w:rsidR="00D40439" w:rsidRDefault="00D40439" w:rsidP="0007161E">
      <w:pPr>
        <w:pStyle w:val="ListParagraph"/>
        <w:numPr>
          <w:ilvl w:val="0"/>
          <w:numId w:val="5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مديرة الإعلام في القسم النسوي في الهلال الأحمر 2007</w:t>
      </w:r>
    </w:p>
    <w:p w:rsidR="00D40439" w:rsidRDefault="00D40439" w:rsidP="0007161E">
      <w:pPr>
        <w:pStyle w:val="ListParagraph"/>
        <w:numPr>
          <w:ilvl w:val="0"/>
          <w:numId w:val="5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عملت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مديرة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المركز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 w:hint="cs"/>
          <w:b/>
          <w:bCs/>
          <w:sz w:val="28"/>
          <w:szCs w:val="28"/>
          <w:rtl/>
        </w:rPr>
        <w:t>الإعلامي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في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جامعة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بغداد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عام</w:t>
      </w:r>
      <w:r w:rsidRPr="00D40439">
        <w:rPr>
          <w:rFonts w:ascii="Calibri" w:eastAsia="Calibri" w:hAnsi="Calibri" w:cs="Calibri"/>
          <w:b/>
          <w:sz w:val="28"/>
          <w:szCs w:val="28"/>
        </w:rPr>
        <w:t>2000-2003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،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وأسهمت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بإقامة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وإعداد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الدورات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  <w:rtl/>
        </w:rPr>
        <w:t>التدريبية</w:t>
      </w:r>
      <w:r w:rsidRPr="00D40439"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والتأهيلية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للصحفيين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في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بغداد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وبقية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المحافظات</w:t>
      </w:r>
    </w:p>
    <w:p w:rsidR="00D40439" w:rsidRPr="00D40439" w:rsidRDefault="00D40439" w:rsidP="0007161E">
      <w:pPr>
        <w:pStyle w:val="ListParagraph"/>
        <w:numPr>
          <w:ilvl w:val="0"/>
          <w:numId w:val="5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Cs/>
          <w:sz w:val="28"/>
          <w:szCs w:val="28"/>
        </w:rPr>
      </w:pPr>
      <w:r w:rsidRPr="00D40439">
        <w:rPr>
          <w:rFonts w:ascii="Calibri" w:eastAsia="Calibri" w:hAnsi="Calibri" w:cs="Arial" w:hint="cs"/>
          <w:bCs/>
          <w:sz w:val="28"/>
          <w:szCs w:val="28"/>
          <w:rtl/>
        </w:rPr>
        <w:t>عملت في مركز الشرق الأوسط لاستطلاعات الرأي العام في بغداد 2010</w:t>
      </w:r>
    </w:p>
    <w:p w:rsidR="00D40439" w:rsidRDefault="00D40439" w:rsidP="0007161E">
      <w:pPr>
        <w:pStyle w:val="ListParagraph"/>
        <w:numPr>
          <w:ilvl w:val="0"/>
          <w:numId w:val="5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ترأست</w:t>
      </w:r>
      <w:r w:rsidRPr="00D4043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قسم</w:t>
      </w:r>
      <w:r w:rsidRPr="00D4043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الصحافة</w:t>
      </w:r>
      <w:r w:rsidRPr="00D4043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 w:hint="cs"/>
          <w:b/>
          <w:bCs/>
          <w:sz w:val="28"/>
          <w:szCs w:val="28"/>
          <w:rtl/>
        </w:rPr>
        <w:t>الإذاعية</w:t>
      </w:r>
      <w:r w:rsidRPr="00D4043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والتلفزيونية</w:t>
      </w:r>
      <w:r w:rsidRPr="00D4043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وكالة</w:t>
      </w:r>
      <w:r w:rsidRPr="00D4043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عام</w:t>
      </w:r>
      <w:r w:rsidRPr="00D40439">
        <w:rPr>
          <w:rFonts w:ascii="Calibri" w:eastAsia="Calibri" w:hAnsi="Calibri" w:cs="Calibri"/>
          <w:b/>
          <w:bCs/>
          <w:sz w:val="28"/>
          <w:szCs w:val="28"/>
        </w:rPr>
        <w:t xml:space="preserve">2009 </w:t>
      </w:r>
    </w:p>
    <w:p w:rsidR="00D40439" w:rsidRDefault="00D40439" w:rsidP="0007161E">
      <w:pPr>
        <w:pStyle w:val="ListParagraph"/>
        <w:numPr>
          <w:ilvl w:val="0"/>
          <w:numId w:val="5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رئيس</w:t>
      </w:r>
      <w:r w:rsidR="008A4088">
        <w:rPr>
          <w:rFonts w:ascii="Calibri" w:eastAsia="Calibri" w:hAnsi="Calibri" w:cs="Times New Roman" w:hint="cs"/>
          <w:b/>
          <w:bCs/>
          <w:sz w:val="28"/>
          <w:szCs w:val="28"/>
          <w:rtl/>
        </w:rPr>
        <w:t>ة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تحرير</w:t>
      </w:r>
      <w:r w:rsidRPr="00D40439"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صحيفة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رؤى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40439">
        <w:rPr>
          <w:rFonts w:ascii="Calibri" w:eastAsia="Calibri" w:hAnsi="Calibri" w:cs="Times New Roman"/>
          <w:b/>
          <w:bCs/>
          <w:sz w:val="28"/>
          <w:szCs w:val="28"/>
          <w:rtl/>
        </w:rPr>
        <w:t>الشباب</w:t>
      </w:r>
      <w:r w:rsidRPr="00D40439">
        <w:rPr>
          <w:rFonts w:ascii="Calibri" w:eastAsia="Calibri" w:hAnsi="Calibri" w:cs="Times New Roman" w:hint="cs"/>
          <w:b/>
          <w:bCs/>
          <w:sz w:val="28"/>
          <w:szCs w:val="28"/>
          <w:rtl/>
        </w:rPr>
        <w:t xml:space="preserve"> </w:t>
      </w:r>
      <w:r w:rsidRPr="00D40439">
        <w:rPr>
          <w:rFonts w:ascii="Calibri" w:eastAsia="Calibri" w:hAnsi="Calibri" w:cs="Calibri"/>
          <w:b/>
          <w:sz w:val="28"/>
          <w:szCs w:val="28"/>
        </w:rPr>
        <w:t xml:space="preserve"> 200</w:t>
      </w:r>
      <w:r>
        <w:rPr>
          <w:rFonts w:ascii="Calibri" w:eastAsia="Calibri" w:hAnsi="Calibri" w:cs="Calibri"/>
          <w:b/>
          <w:sz w:val="28"/>
          <w:szCs w:val="28"/>
        </w:rPr>
        <w:t>9</w:t>
      </w:r>
    </w:p>
    <w:p w:rsidR="00FE1177" w:rsidRDefault="00FE1177" w:rsidP="00FE1177">
      <w:pPr>
        <w:shd w:val="clear" w:color="auto" w:fill="FFFFFF" w:themeFill="background1"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FE1177" w:rsidRPr="00FE1177" w:rsidRDefault="00FE1177" w:rsidP="00FE1177">
      <w:pPr>
        <w:shd w:val="clear" w:color="auto" w:fill="FFFFFF" w:themeFill="background1"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page" w:tblpX="1" w:tblpY="766"/>
        <w:bidiVisual/>
        <w:tblW w:w="106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6120"/>
        <w:gridCol w:w="2790"/>
        <w:gridCol w:w="1695"/>
      </w:tblGrid>
      <w:tr w:rsidR="008E59DF" w:rsidTr="008E59DF">
        <w:trPr>
          <w:trHeight w:val="7083"/>
        </w:trPr>
        <w:tc>
          <w:tcPr>
            <w:tcW w:w="6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17365D" w:themeFill="text2" w:themeFillShade="BF"/>
          </w:tcPr>
          <w:p w:rsidR="008E59DF" w:rsidRPr="004B323E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color w:val="FFFF00"/>
                <w:sz w:val="26"/>
                <w:szCs w:val="26"/>
                <w:u w:val="single"/>
                <w:rtl/>
              </w:rPr>
            </w:pPr>
            <w:r w:rsidRPr="004B323E">
              <w:rPr>
                <w:rFonts w:asciiTheme="minorBidi" w:hAnsiTheme="minorBidi" w:hint="cs"/>
                <w:b/>
                <w:bCs/>
                <w:color w:val="FFFF00"/>
                <w:sz w:val="26"/>
                <w:szCs w:val="26"/>
                <w:u w:val="single"/>
                <w:rtl/>
              </w:rPr>
              <w:t>المقررات الدراسية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تحرير صحفي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تاريخ الصحافة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وسائل الاتصال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تاريخ العراق المعاصر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حقوق الإنسان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تصوير صحفي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نظريات الاتصال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العلوم السياسية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تاريخ وسائل الإعلام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الإعلام الدولي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الصحافة المتخصصة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تاريخ الإذاعة والتلفزيون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فنون صحفية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تقنيات صحفية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الرأي العام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الحرب النفسية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إعلام متخصص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إخراج صحفي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أخلاقيات الإعلام</w:t>
            </w:r>
          </w:p>
          <w:p w:rsid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مشاريع وحلقة نقاشية</w:t>
            </w:r>
          </w:p>
          <w:p w:rsidR="008E59DF" w:rsidRPr="008E59DF" w:rsidRDefault="008E59DF" w:rsidP="008E59DF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الدعاية السياسية</w:t>
            </w:r>
          </w:p>
        </w:tc>
        <w:tc>
          <w:tcPr>
            <w:tcW w:w="2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17365D" w:themeFill="text2" w:themeFillShade="BF"/>
          </w:tcPr>
          <w:p w:rsidR="008E59DF" w:rsidRPr="004B323E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color w:val="FFFF00"/>
                <w:sz w:val="26"/>
                <w:szCs w:val="26"/>
                <w:u w:val="single"/>
                <w:rtl/>
              </w:rPr>
            </w:pPr>
            <w:r w:rsidRPr="004B323E">
              <w:rPr>
                <w:rFonts w:asciiTheme="minorBidi" w:hAnsiTheme="minorBidi" w:hint="cs"/>
                <w:b/>
                <w:bCs/>
                <w:color w:val="FFFF00"/>
                <w:sz w:val="26"/>
                <w:szCs w:val="26"/>
                <w:u w:val="single"/>
                <w:rtl/>
              </w:rPr>
              <w:t xml:space="preserve">الدولة </w:t>
            </w:r>
            <w:r w:rsidRPr="004B323E">
              <w:rPr>
                <w:rFonts w:asciiTheme="minorBidi" w:hAnsiTheme="minorBidi"/>
                <w:b/>
                <w:bCs/>
                <w:color w:val="FFFF00"/>
                <w:sz w:val="26"/>
                <w:szCs w:val="26"/>
                <w:u w:val="single"/>
              </w:rPr>
              <w:t>/</w:t>
            </w:r>
            <w:r w:rsidRPr="004B323E">
              <w:rPr>
                <w:rFonts w:asciiTheme="minorBidi" w:hAnsiTheme="minorBidi" w:hint="cs"/>
                <w:b/>
                <w:bCs/>
                <w:color w:val="FFFF00"/>
                <w:sz w:val="26"/>
                <w:szCs w:val="26"/>
                <w:u w:val="single"/>
                <w:rtl/>
              </w:rPr>
              <w:t xml:space="preserve"> المؤسسة</w:t>
            </w: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  <w:p w:rsidR="008E59DF" w:rsidRPr="004B323E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color w:val="FFFF00"/>
                <w:sz w:val="28"/>
                <w:szCs w:val="28"/>
                <w:rtl/>
              </w:rPr>
            </w:pPr>
            <w:r w:rsidRPr="004B323E">
              <w:rPr>
                <w:rFonts w:asciiTheme="minorBidi" w:hAnsiTheme="minorBidi" w:hint="cs"/>
                <w:b/>
                <w:bCs/>
                <w:color w:val="FFFF00"/>
                <w:sz w:val="28"/>
                <w:szCs w:val="28"/>
                <w:rtl/>
              </w:rPr>
              <w:t>جـامعة بـغداد</w:t>
            </w:r>
            <w:r w:rsidR="00B94C50" w:rsidRPr="004B323E">
              <w:rPr>
                <w:rFonts w:asciiTheme="minorBidi" w:hAnsiTheme="minorBidi" w:hint="cs"/>
                <w:b/>
                <w:bCs/>
                <w:color w:val="FFFF00"/>
                <w:sz w:val="28"/>
                <w:szCs w:val="28"/>
                <w:rtl/>
              </w:rPr>
              <w:t xml:space="preserve"> </w:t>
            </w:r>
            <w:r w:rsidR="00B94C50" w:rsidRPr="004B323E">
              <w:rPr>
                <w:rFonts w:asciiTheme="minorBidi" w:hAnsiTheme="minorBidi"/>
                <w:b/>
                <w:bCs/>
                <w:color w:val="FFFF00"/>
                <w:sz w:val="28"/>
                <w:szCs w:val="28"/>
              </w:rPr>
              <w:t>/</w:t>
            </w:r>
            <w:r w:rsidR="00B94C50" w:rsidRPr="004B323E">
              <w:rPr>
                <w:rFonts w:asciiTheme="minorBidi" w:hAnsiTheme="minorBidi" w:hint="cs"/>
                <w:b/>
                <w:bCs/>
                <w:color w:val="FFFF00"/>
                <w:sz w:val="28"/>
                <w:szCs w:val="28"/>
                <w:rtl/>
              </w:rPr>
              <w:t xml:space="preserve"> كلية الإعلام</w:t>
            </w:r>
          </w:p>
        </w:tc>
        <w:tc>
          <w:tcPr>
            <w:tcW w:w="1695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:rsidR="008E59DF" w:rsidRPr="00545146" w:rsidRDefault="008E59DF" w:rsidP="008E59DF">
            <w:pPr>
              <w:pStyle w:val="ListParagraph"/>
              <w:spacing w:line="240" w:lineRule="auto"/>
              <w:ind w:left="0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</w:tbl>
    <w:p w:rsidR="00545146" w:rsidRPr="00545146" w:rsidRDefault="00545146" w:rsidP="004B323E">
      <w:pPr>
        <w:shd w:val="clear" w:color="auto" w:fill="000000" w:themeFill="text1"/>
        <w:spacing w:line="240" w:lineRule="auto"/>
        <w:rPr>
          <w:rFonts w:asciiTheme="minorBidi" w:hAnsiTheme="minorBidi"/>
          <w:b/>
          <w:bCs/>
          <w:sz w:val="36"/>
          <w:szCs w:val="36"/>
          <w:rtl/>
        </w:rPr>
      </w:pPr>
      <w:r w:rsidRPr="00545146">
        <w:rPr>
          <w:rFonts w:asciiTheme="minorBidi" w:hAnsiTheme="minorBidi" w:hint="cs"/>
          <w:b/>
          <w:bCs/>
          <w:sz w:val="36"/>
          <w:szCs w:val="36"/>
          <w:rtl/>
        </w:rPr>
        <w:t>الخبرات الدراسية</w:t>
      </w:r>
    </w:p>
    <w:p w:rsidR="00545146" w:rsidRDefault="00545146" w:rsidP="008E59DF">
      <w:pPr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8E59DF" w:rsidRDefault="008E59DF" w:rsidP="00FE1177">
      <w:pPr>
        <w:shd w:val="clear" w:color="auto" w:fill="000000" w:themeFill="text1"/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المؤتمرات</w:t>
      </w:r>
      <w:r w:rsidR="00634EFD">
        <w:rPr>
          <w:rFonts w:asciiTheme="minorBidi" w:hAnsiTheme="minorBidi" w:hint="cs"/>
          <w:b/>
          <w:bCs/>
          <w:sz w:val="28"/>
          <w:szCs w:val="28"/>
          <w:rtl/>
        </w:rPr>
        <w:t xml:space="preserve"> و ورش العمل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التي تم المشاركة فيها</w:t>
      </w:r>
    </w:p>
    <w:p w:rsidR="008E59DF" w:rsidRDefault="00716B7D" w:rsidP="0007161E">
      <w:pPr>
        <w:pStyle w:val="ListParagraph"/>
        <w:numPr>
          <w:ilvl w:val="0"/>
          <w:numId w:val="10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منتدى فاس في المغرب العربي </w:t>
      </w:r>
      <w:r w:rsidRPr="006D70B0">
        <w:rPr>
          <w:rFonts w:ascii="Calibri" w:eastAsia="Calibri" w:hAnsi="Calibri" w:cs="Arial" w:hint="cs"/>
          <w:bCs/>
          <w:sz w:val="28"/>
          <w:szCs w:val="28"/>
          <w:rtl/>
        </w:rPr>
        <w:t>في عام 2013</w:t>
      </w:r>
    </w:p>
    <w:p w:rsidR="00716B7D" w:rsidRPr="00716B7D" w:rsidRDefault="00716B7D" w:rsidP="0007161E">
      <w:pPr>
        <w:pStyle w:val="ListParagraph"/>
        <w:numPr>
          <w:ilvl w:val="0"/>
          <w:numId w:val="10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716B7D">
        <w:rPr>
          <w:rFonts w:ascii="Calibri" w:eastAsia="Calibri" w:hAnsi="Calibri" w:cs="Arial" w:hint="cs"/>
          <w:bCs/>
          <w:sz w:val="28"/>
          <w:szCs w:val="28"/>
          <w:rtl/>
        </w:rPr>
        <w:t xml:space="preserve">المؤتمر الدولي الثالث للمجلس اللغة العربية في دولة الإمارات العربية المتحدة </w:t>
      </w:r>
      <w:r w:rsidRPr="00716B7D">
        <w:rPr>
          <w:rFonts w:ascii="Calibri" w:eastAsia="Calibri" w:hAnsi="Calibri" w:cs="Arial"/>
          <w:bCs/>
          <w:sz w:val="28"/>
          <w:szCs w:val="28"/>
          <w:rtl/>
        </w:rPr>
        <w:t>–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دبي 2014</w:t>
      </w:r>
    </w:p>
    <w:p w:rsidR="00716B7D" w:rsidRPr="00716B7D" w:rsidRDefault="00716B7D" w:rsidP="0007161E">
      <w:pPr>
        <w:pStyle w:val="ListParagraph"/>
        <w:numPr>
          <w:ilvl w:val="0"/>
          <w:numId w:val="10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716B7D">
        <w:rPr>
          <w:rFonts w:ascii="Calibri" w:eastAsia="Calibri" w:hAnsi="Calibri" w:cs="Arial" w:hint="cs"/>
          <w:bCs/>
          <w:sz w:val="28"/>
          <w:szCs w:val="28"/>
          <w:rtl/>
        </w:rPr>
        <w:t xml:space="preserve">المؤتمر الدولي الخامس  للمجلس اللغة العربية في دولة الإمارات العربية المتحدة </w:t>
      </w:r>
      <w:r w:rsidRPr="00716B7D">
        <w:rPr>
          <w:rFonts w:ascii="Calibri" w:eastAsia="Calibri" w:hAnsi="Calibri" w:cs="Arial"/>
          <w:bCs/>
          <w:sz w:val="28"/>
          <w:szCs w:val="28"/>
          <w:rtl/>
        </w:rPr>
        <w:t>–</w:t>
      </w:r>
      <w:r w:rsidRPr="00716B7D">
        <w:rPr>
          <w:rFonts w:ascii="Calibri" w:eastAsia="Calibri" w:hAnsi="Calibri" w:cs="Arial" w:hint="cs"/>
          <w:bCs/>
          <w:sz w:val="28"/>
          <w:szCs w:val="28"/>
          <w:rtl/>
        </w:rPr>
        <w:t>دبي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716B7D">
        <w:rPr>
          <w:rFonts w:ascii="Calibri" w:eastAsia="Calibri" w:hAnsi="Calibri" w:cs="Arial" w:hint="cs"/>
          <w:bCs/>
          <w:sz w:val="28"/>
          <w:szCs w:val="28"/>
          <w:rtl/>
        </w:rPr>
        <w:t>2016</w:t>
      </w:r>
    </w:p>
    <w:p w:rsidR="00716B7D" w:rsidRDefault="00716B7D" w:rsidP="0007161E">
      <w:pPr>
        <w:pStyle w:val="ListParagraph"/>
        <w:numPr>
          <w:ilvl w:val="0"/>
          <w:numId w:val="10"/>
        </w:numPr>
        <w:shd w:val="clear" w:color="auto" w:fill="17365D" w:themeFill="text2" w:themeFillShade="BF"/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6D70B0">
        <w:rPr>
          <w:rFonts w:ascii="Calibri" w:eastAsia="Calibri" w:hAnsi="Calibri" w:cs="Arial" w:hint="cs"/>
          <w:bCs/>
          <w:sz w:val="28"/>
          <w:szCs w:val="28"/>
          <w:rtl/>
        </w:rPr>
        <w:t>المؤتمر التربوي المحكم  التعليم العالي في الوطن العربي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2018</w:t>
      </w:r>
    </w:p>
    <w:p w:rsidR="002E7169" w:rsidRPr="00634EFD" w:rsidRDefault="00716B7D" w:rsidP="002E7169">
      <w:pPr>
        <w:pStyle w:val="ListParagraph"/>
        <w:numPr>
          <w:ilvl w:val="0"/>
          <w:numId w:val="10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 w:rsidRPr="00716B7D">
        <w:rPr>
          <w:rFonts w:ascii="Arial" w:eastAsia="Arial" w:hAnsi="Arial" w:cs="Arial"/>
          <w:bCs/>
          <w:sz w:val="28"/>
          <w:szCs w:val="28"/>
          <w:rtl/>
        </w:rPr>
        <w:t>بحث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مشارك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المؤتمر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العلمي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السنوي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السابع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لكلية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 w:hint="cs"/>
          <w:bCs/>
          <w:sz w:val="28"/>
          <w:szCs w:val="28"/>
          <w:rtl/>
        </w:rPr>
        <w:t>الإعلام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نيسان</w:t>
      </w:r>
      <w:r w:rsidRPr="00716B7D">
        <w:rPr>
          <w:rFonts w:ascii="Calibri" w:eastAsia="Calibri" w:hAnsi="Calibri" w:cs="Calibri"/>
          <w:bCs/>
          <w:sz w:val="28"/>
          <w:szCs w:val="28"/>
        </w:rPr>
        <w:t xml:space="preserve"> 2014</w:t>
      </w:r>
      <w:r w:rsidRPr="00716B7D">
        <w:rPr>
          <w:rFonts w:ascii="Calibri" w:eastAsia="Calibri" w:hAnsi="Calibri" w:hint="cs"/>
          <w:bCs/>
          <w:sz w:val="28"/>
          <w:szCs w:val="28"/>
          <w:rtl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ومنشور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الوقائع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العراقية</w:t>
      </w:r>
      <w:r w:rsidRPr="00716B7D"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Pr="00716B7D">
        <w:rPr>
          <w:rFonts w:ascii="Calibri" w:eastAsia="Calibri" w:hAnsi="Calibri" w:cs="Calibri" w:hint="cs"/>
          <w:bCs/>
          <w:sz w:val="28"/>
          <w:szCs w:val="28"/>
          <w:rtl/>
        </w:rPr>
        <w:t>(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معايير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اتخاذ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716B7D">
        <w:rPr>
          <w:rFonts w:ascii="Arial" w:eastAsia="Arial" w:hAnsi="Arial" w:cs="Arial" w:hint="cs"/>
          <w:bCs/>
          <w:sz w:val="28"/>
          <w:szCs w:val="28"/>
          <w:rtl/>
        </w:rPr>
        <w:t>القرار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من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716B7D">
        <w:rPr>
          <w:rFonts w:ascii="Arial" w:eastAsia="Arial" w:hAnsi="Arial" w:cs="Arial" w:hint="cs"/>
          <w:bCs/>
          <w:sz w:val="28"/>
          <w:szCs w:val="28"/>
          <w:rtl/>
        </w:rPr>
        <w:t>المنظور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 w:hint="cs"/>
          <w:bCs/>
          <w:sz w:val="28"/>
          <w:szCs w:val="28"/>
          <w:rtl/>
        </w:rPr>
        <w:t>الأخلاقي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القنوات</w:t>
      </w:r>
      <w:r w:rsidRPr="00716B7D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716B7D">
        <w:rPr>
          <w:rFonts w:ascii="Arial" w:eastAsia="Arial" w:hAnsi="Arial" w:cs="Arial"/>
          <w:bCs/>
          <w:sz w:val="28"/>
          <w:szCs w:val="28"/>
          <w:rtl/>
        </w:rPr>
        <w:t>الفضائية</w:t>
      </w:r>
      <w:r w:rsidRPr="00716B7D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716B7D">
        <w:rPr>
          <w:rFonts w:ascii="Calibri" w:eastAsia="Calibri" w:hAnsi="Calibri" w:hint="cs"/>
          <w:bCs/>
          <w:sz w:val="28"/>
          <w:szCs w:val="28"/>
          <w:rtl/>
        </w:rPr>
        <w:t>)</w:t>
      </w:r>
      <w:r w:rsidR="002E7169" w:rsidRPr="002E7169"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</w:p>
    <w:p w:rsidR="002E7169" w:rsidRPr="002E7169" w:rsidRDefault="002E7169" w:rsidP="002E7169">
      <w:pPr>
        <w:pStyle w:val="ListParagraph"/>
        <w:numPr>
          <w:ilvl w:val="0"/>
          <w:numId w:val="10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ورشة عمل عن استخدام برنامج </w:t>
      </w:r>
      <w:r>
        <w:rPr>
          <w:rFonts w:ascii="Calibri" w:eastAsia="Calibri" w:hAnsi="Calibri" w:cs="Arial"/>
          <w:bCs/>
          <w:sz w:val="28"/>
          <w:szCs w:val="28"/>
        </w:rPr>
        <w:t>Mendly</w:t>
      </w:r>
      <w:r>
        <w:rPr>
          <w:rFonts w:ascii="Calibri" w:eastAsia="Calibri" w:hAnsi="Calibri" w:cs="Arial" w:hint="cs"/>
          <w:bCs/>
          <w:sz w:val="28"/>
          <w:szCs w:val="28"/>
          <w:rtl/>
          <w:lang w:bidi="ar-IQ"/>
        </w:rPr>
        <w:t>في فهرسة البحوث العلمية في 10 كانون الثاني  2018</w:t>
      </w:r>
    </w:p>
    <w:p w:rsidR="00634EFD" w:rsidRPr="00634EFD" w:rsidRDefault="00634EFD" w:rsidP="00634EFD">
      <w:pPr>
        <w:pStyle w:val="ListParagraph"/>
        <w:keepNext/>
        <w:keepLines/>
        <w:numPr>
          <w:ilvl w:val="0"/>
          <w:numId w:val="10"/>
        </w:numPr>
        <w:shd w:val="clear" w:color="auto" w:fill="17365D" w:themeFill="text2" w:themeFillShade="BF"/>
        <w:spacing w:before="200" w:after="0"/>
        <w:rPr>
          <w:rFonts w:ascii="Calibri" w:eastAsia="Calibri" w:hAnsi="Calibri" w:cs="Arial"/>
          <w:bCs/>
          <w:color w:val="FFFFFF" w:themeColor="background1"/>
          <w:sz w:val="28"/>
          <w:szCs w:val="28"/>
          <w:rtl/>
        </w:rPr>
      </w:pP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المشاركة في ورشة عمل  في جامعة النهرين  عن "أهمية وأهداف إصلاح القوانين الاقتصادية  الدلالة السياسية واستشراق المستقبل "</w:t>
      </w:r>
    </w:p>
    <w:p w:rsidR="00634EFD" w:rsidRPr="00634EFD" w:rsidRDefault="00634EFD" w:rsidP="00634EFD">
      <w:pPr>
        <w:pStyle w:val="ListParagraph"/>
        <w:keepNext/>
        <w:keepLines/>
        <w:numPr>
          <w:ilvl w:val="0"/>
          <w:numId w:val="10"/>
        </w:numPr>
        <w:shd w:val="clear" w:color="auto" w:fill="17365D" w:themeFill="text2" w:themeFillShade="BF"/>
        <w:spacing w:before="200" w:after="0"/>
        <w:rPr>
          <w:rFonts w:ascii="Calibri" w:eastAsia="Calibri" w:hAnsi="Calibri" w:cs="Arial"/>
          <w:bCs/>
          <w:color w:val="FFFFFF" w:themeColor="background1"/>
          <w:sz w:val="28"/>
          <w:szCs w:val="28"/>
          <w:rtl/>
        </w:rPr>
      </w:pP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المشاركة في ندوة ن الانسحاب الأمريكي من العراق  في كلية العلوم السياسية  في 2012</w:t>
      </w:r>
    </w:p>
    <w:p w:rsidR="00634EFD" w:rsidRPr="00634EFD" w:rsidRDefault="00634EFD" w:rsidP="00634EFD">
      <w:pPr>
        <w:pStyle w:val="ListParagraph"/>
        <w:keepNext/>
        <w:keepLines/>
        <w:numPr>
          <w:ilvl w:val="0"/>
          <w:numId w:val="10"/>
        </w:numPr>
        <w:shd w:val="clear" w:color="auto" w:fill="17365D" w:themeFill="text2" w:themeFillShade="BF"/>
        <w:spacing w:before="200" w:after="0"/>
        <w:rPr>
          <w:rFonts w:ascii="Calibri" w:eastAsia="Calibri" w:hAnsi="Calibri" w:cs="Arial"/>
          <w:bCs/>
          <w:color w:val="FFFFFF" w:themeColor="background1"/>
          <w:sz w:val="28"/>
          <w:szCs w:val="28"/>
          <w:rtl/>
        </w:rPr>
      </w:pP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المشاركة في دورة الترقيات العلمية في كفاءة الحاسوب الخاصة بأساتذة كلية الإعلام في 2012</w:t>
      </w:r>
    </w:p>
    <w:p w:rsidR="00634EFD" w:rsidRPr="00634EFD" w:rsidRDefault="00634EFD" w:rsidP="00634EFD">
      <w:pPr>
        <w:pStyle w:val="ListParagraph"/>
        <w:keepNext/>
        <w:keepLines/>
        <w:numPr>
          <w:ilvl w:val="0"/>
          <w:numId w:val="10"/>
        </w:numPr>
        <w:shd w:val="clear" w:color="auto" w:fill="17365D" w:themeFill="text2" w:themeFillShade="BF"/>
        <w:spacing w:before="200" w:after="0"/>
        <w:rPr>
          <w:rFonts w:ascii="Calibri" w:eastAsia="Calibri" w:hAnsi="Calibri" w:cs="Arial"/>
          <w:bCs/>
          <w:color w:val="FFFFFF" w:themeColor="background1"/>
          <w:sz w:val="28"/>
          <w:szCs w:val="28"/>
          <w:rtl/>
        </w:rPr>
      </w:pP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المشاركة في دورة عن استخدام الكاميرا الرقمية في 2012</w:t>
      </w:r>
    </w:p>
    <w:p w:rsidR="00634EFD" w:rsidRPr="00634EFD" w:rsidRDefault="00634EFD" w:rsidP="00634EFD">
      <w:pPr>
        <w:pStyle w:val="ListParagraph"/>
        <w:keepNext/>
        <w:keepLines/>
        <w:numPr>
          <w:ilvl w:val="0"/>
          <w:numId w:val="10"/>
        </w:numPr>
        <w:shd w:val="clear" w:color="auto" w:fill="17365D" w:themeFill="text2" w:themeFillShade="BF"/>
        <w:spacing w:before="200" w:after="0"/>
        <w:rPr>
          <w:rFonts w:ascii="Calibri" w:eastAsia="Calibri" w:hAnsi="Calibri" w:cs="Arial"/>
          <w:bCs/>
          <w:color w:val="FFFFFF" w:themeColor="background1"/>
          <w:sz w:val="28"/>
          <w:szCs w:val="28"/>
          <w:rtl/>
        </w:rPr>
      </w:pP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المشاركة ببحث في المؤتمر العلمي السادس  في كلية الإعلام بعنوان"حرية الصحافة والمعايير الأخلاقية في العراق "في 2012</w:t>
      </w:r>
      <w:r w:rsidRPr="00634EFD">
        <w:rPr>
          <w:rFonts w:ascii="Calibri" w:eastAsia="Calibri" w:hAnsi="Calibri" w:hint="cs"/>
          <w:bCs/>
          <w:color w:val="FFFFFF" w:themeColor="background1"/>
          <w:sz w:val="28"/>
          <w:szCs w:val="28"/>
          <w:rtl/>
        </w:rPr>
        <w:t>.</w:t>
      </w:r>
      <w:r w:rsidRPr="00634EFD">
        <w:rPr>
          <w:rFonts w:ascii="Calibri" w:eastAsia="Calibri" w:hAnsi="Calibri" w:cs="Calibri"/>
          <w:bCs/>
          <w:color w:val="FFFFFF" w:themeColor="background1"/>
          <w:sz w:val="28"/>
          <w:szCs w:val="28"/>
        </w:rPr>
        <w:br/>
        <w:t xml:space="preserve"> </w:t>
      </w:r>
    </w:p>
    <w:p w:rsidR="00634EFD" w:rsidRPr="00634EFD" w:rsidRDefault="00634EFD" w:rsidP="00634EFD">
      <w:pPr>
        <w:pStyle w:val="ListParagraph"/>
        <w:keepNext/>
        <w:keepLines/>
        <w:numPr>
          <w:ilvl w:val="0"/>
          <w:numId w:val="10"/>
        </w:numPr>
        <w:shd w:val="clear" w:color="auto" w:fill="17365D" w:themeFill="text2" w:themeFillShade="BF"/>
        <w:spacing w:before="200" w:after="0"/>
        <w:rPr>
          <w:rFonts w:ascii="Calibri" w:eastAsia="Calibri" w:hAnsi="Calibri" w:cs="Arial"/>
          <w:bCs/>
          <w:color w:val="FFFFFF" w:themeColor="background1"/>
          <w:sz w:val="28"/>
          <w:szCs w:val="28"/>
        </w:rPr>
      </w:pP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مشاركة في مهرجان مؤسسة الباب</w:t>
      </w:r>
      <w:r w:rsidR="00313D81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طين الثقافية في دولة الكويت 2005</w:t>
      </w:r>
    </w:p>
    <w:p w:rsidR="00716B7D" w:rsidRDefault="00716B7D" w:rsidP="00716B7D">
      <w:pPr>
        <w:rPr>
          <w:rFonts w:ascii="Calibri" w:eastAsia="Calibri" w:hAnsi="Calibri" w:cs="Calibri"/>
          <w:sz w:val="28"/>
          <w:szCs w:val="28"/>
          <w:rtl/>
        </w:rPr>
      </w:pPr>
    </w:p>
    <w:p w:rsidR="005C21F8" w:rsidRDefault="005C21F8" w:rsidP="00716B7D">
      <w:pPr>
        <w:rPr>
          <w:rFonts w:ascii="Calibri" w:eastAsia="Calibri" w:hAnsi="Calibri" w:cs="Calibri"/>
          <w:sz w:val="28"/>
          <w:szCs w:val="28"/>
          <w:rtl/>
        </w:rPr>
      </w:pPr>
    </w:p>
    <w:p w:rsidR="00716B7D" w:rsidRDefault="00716B7D" w:rsidP="00716B7D">
      <w:pPr>
        <w:rPr>
          <w:rFonts w:ascii="Calibri" w:eastAsia="Calibri" w:hAnsi="Calibri" w:cs="Calibri"/>
          <w:sz w:val="28"/>
          <w:szCs w:val="28"/>
          <w:rtl/>
        </w:rPr>
      </w:pPr>
    </w:p>
    <w:p w:rsidR="00716B7D" w:rsidRDefault="00716B7D" w:rsidP="00FE1177">
      <w:pPr>
        <w:shd w:val="clear" w:color="auto" w:fill="000000" w:themeFill="text1"/>
        <w:rPr>
          <w:rFonts w:ascii="Calibri" w:eastAsia="Calibri" w:hAnsi="Calibri" w:cs="Arial"/>
          <w:bCs/>
          <w:sz w:val="28"/>
          <w:szCs w:val="28"/>
          <w:rtl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>الكتب والأبحاث المنشورة وقيد النشر</w:t>
      </w:r>
    </w:p>
    <w:p w:rsidR="00140A96" w:rsidRDefault="00140A96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t>القضية الفلسطينية واهم الأحداث التي مرت بها خلال عام 2012 بحث مشارك وحضور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 في منتدى فاس في المغرب العربي </w:t>
      </w: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t>في عام 2013</w:t>
      </w:r>
    </w:p>
    <w:p w:rsidR="00716B7D" w:rsidRDefault="00140A96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t xml:space="preserve">بحث  مشارك في المؤتمر الدولي الثالث للمجلس اللغة العربية في دولة الإمارات العربية المتحدة </w:t>
      </w:r>
      <w:r w:rsidRPr="00140A96">
        <w:rPr>
          <w:rFonts w:ascii="Calibri" w:eastAsia="Calibri" w:hAnsi="Calibri" w:cs="Arial"/>
          <w:bCs/>
          <w:sz w:val="28"/>
          <w:szCs w:val="28"/>
          <w:rtl/>
        </w:rPr>
        <w:t>–</w:t>
      </w: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t xml:space="preserve"> دبي 2014 (وسائل الإعلام ودورها في الحفاظ على اللغة العربية</w:t>
      </w:r>
      <w:r>
        <w:rPr>
          <w:rFonts w:ascii="Calibri" w:eastAsia="Calibri" w:hAnsi="Calibri" w:cs="Arial" w:hint="cs"/>
          <w:bCs/>
          <w:sz w:val="28"/>
          <w:szCs w:val="28"/>
          <w:rtl/>
        </w:rPr>
        <w:t>)</w:t>
      </w:r>
    </w:p>
    <w:p w:rsidR="00140A96" w:rsidRDefault="00140A96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lastRenderedPageBreak/>
        <w:t xml:space="preserve">بحث  مشارك في المؤتمر الدولي الخامس  للمجلس اللغة العربية في دولة الإمارات العربية المتحدة </w:t>
      </w:r>
      <w:r w:rsidRPr="00140A96">
        <w:rPr>
          <w:rFonts w:ascii="Calibri" w:eastAsia="Calibri" w:hAnsi="Calibri" w:cs="Arial"/>
          <w:bCs/>
          <w:sz w:val="28"/>
          <w:szCs w:val="28"/>
          <w:rtl/>
        </w:rPr>
        <w:t>–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t>دبي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t>2016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( </w:t>
      </w:r>
      <w:r w:rsidRPr="006D70B0">
        <w:rPr>
          <w:rFonts w:ascii="Calibri" w:eastAsia="Calibri" w:hAnsi="Calibri" w:cs="Arial" w:hint="cs"/>
          <w:bCs/>
          <w:sz w:val="28"/>
          <w:szCs w:val="28"/>
          <w:rtl/>
        </w:rPr>
        <w:t>الإعلام والتنمية الثقافية اللغوية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)</w:t>
      </w:r>
    </w:p>
    <w:p w:rsidR="00140A96" w:rsidRPr="00140A96" w:rsidRDefault="00140A96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t>بحث مشترك مشارك في  المؤتمر التربوي المحكم  التعليم العالي في الوطن العربي الوظائف والأدوار  في ضوء الاقتصاد المبني على المعرفة . لجامعة جدارا  في الأردن بعنوان "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t>أنموذج عصري للعلاقات العامة في الجامعات " 2018</w:t>
      </w:r>
    </w:p>
    <w:p w:rsidR="00140A96" w:rsidRDefault="00140A96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 w:rsidRPr="00140A96">
        <w:rPr>
          <w:rFonts w:ascii="Calibri" w:eastAsia="Calibri" w:hAnsi="Calibri" w:cs="Arial" w:hint="cs"/>
          <w:bCs/>
          <w:sz w:val="28"/>
          <w:szCs w:val="28"/>
          <w:rtl/>
        </w:rPr>
        <w:t>بحث عن الأساليب الفنية للدعاية الأمريكية  في مجلة الباحث الإعلامي  في عام 2009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/>
          <w:bCs/>
          <w:sz w:val="28"/>
          <w:szCs w:val="28"/>
          <w:rtl/>
        </w:rPr>
      </w:pPr>
      <w:r w:rsidRPr="00392BC5">
        <w:rPr>
          <w:rFonts w:ascii="Arial" w:eastAsia="Arial" w:hAnsi="Arial" w:cs="Arial"/>
          <w:bCs/>
          <w:sz w:val="28"/>
          <w:szCs w:val="28"/>
          <w:rtl/>
        </w:rPr>
        <w:t>اتجاهات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العمود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السياسي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لجريدة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الزمان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الدولية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إزاء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الشأن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العراقي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 /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مجلة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كلية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الآداب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/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العدد</w:t>
      </w:r>
      <w:r w:rsidRPr="00392BC5">
        <w:rPr>
          <w:rFonts w:ascii="Calibri" w:eastAsia="Calibri" w:hAnsi="Calibri" w:cs="Calibri"/>
          <w:b/>
          <w:sz w:val="28"/>
          <w:szCs w:val="28"/>
        </w:rPr>
        <w:t>89</w:t>
      </w: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  <w:r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عام</w:t>
      </w:r>
      <w:r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392BC5">
        <w:rPr>
          <w:rFonts w:ascii="Calibri" w:eastAsia="Calibri" w:hAnsi="Calibri" w:cs="Calibri"/>
          <w:b/>
          <w:sz w:val="28"/>
          <w:szCs w:val="28"/>
        </w:rPr>
        <w:t>2009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 w:rsidRPr="00392BC5">
        <w:rPr>
          <w:rFonts w:ascii="Arial" w:eastAsia="Arial" w:hAnsi="Arial" w:cs="Arial"/>
          <w:bCs/>
          <w:sz w:val="28"/>
          <w:szCs w:val="28"/>
          <w:rtl/>
        </w:rPr>
        <w:t>التحصين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النفسي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ودور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الأجهزة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الأمنية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مكافحة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الإشاعات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مجلة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المفتش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العام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لوزارة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الداخلية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العدد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1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كانون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الأول</w:t>
      </w:r>
      <w:r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392BC5">
        <w:rPr>
          <w:rFonts w:ascii="Calibri" w:eastAsia="Calibri" w:hAnsi="Calibri" w:cs="Calibri"/>
          <w:b/>
          <w:sz w:val="28"/>
          <w:szCs w:val="28"/>
        </w:rPr>
        <w:t>2010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/>
          <w:bCs/>
          <w:sz w:val="28"/>
          <w:szCs w:val="28"/>
          <w:rtl/>
        </w:rPr>
      </w:pPr>
      <w:r w:rsidRPr="00392BC5">
        <w:rPr>
          <w:rFonts w:ascii="Arial" w:eastAsia="Arial" w:hAnsi="Arial" w:cs="Arial"/>
          <w:bCs/>
          <w:sz w:val="28"/>
          <w:szCs w:val="28"/>
          <w:rtl/>
        </w:rPr>
        <w:t>الحجاج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 </w:t>
      </w:r>
      <w:r>
        <w:rPr>
          <w:rFonts w:ascii="Arial" w:eastAsia="Arial" w:hAnsi="Arial" w:cs="Arial" w:hint="cs"/>
          <w:bCs/>
          <w:sz w:val="28"/>
          <w:szCs w:val="28"/>
          <w:rtl/>
        </w:rPr>
        <w:t>(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الإقناع</w:t>
      </w:r>
      <w:r>
        <w:rPr>
          <w:rFonts w:ascii="Arial" w:eastAsia="Arial" w:hAnsi="Arial" w:cs="Arial" w:hint="cs"/>
          <w:bCs/>
          <w:sz w:val="28"/>
          <w:szCs w:val="28"/>
          <w:rtl/>
        </w:rPr>
        <w:t>)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Pr="00392BC5">
        <w:rPr>
          <w:rFonts w:ascii="Calibri" w:eastAsia="Calibri" w:hAnsi="Calibri" w:hint="cs"/>
          <w:bCs/>
          <w:sz w:val="28"/>
          <w:szCs w:val="28"/>
          <w:rtl/>
        </w:rPr>
        <w:t>و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فن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التأثير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مجلة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ثقافتنا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العدد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392BC5">
        <w:rPr>
          <w:rFonts w:ascii="Calibri" w:eastAsia="Calibri" w:hAnsi="Calibri" w:cs="Calibri"/>
          <w:b/>
          <w:sz w:val="28"/>
          <w:szCs w:val="28"/>
        </w:rPr>
        <w:t>9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 xml:space="preserve">آذار </w:t>
      </w:r>
      <w:r w:rsidRPr="00F47C18">
        <w:rPr>
          <w:rFonts w:ascii="Arial" w:eastAsia="Arial" w:hAnsi="Arial" w:cs="Arial" w:hint="cs"/>
          <w:b/>
          <w:sz w:val="28"/>
          <w:szCs w:val="28"/>
          <w:rtl/>
        </w:rPr>
        <w:t>2011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 w:rsidRPr="00392BC5">
        <w:rPr>
          <w:rFonts w:ascii="Arial" w:eastAsia="Arial" w:hAnsi="Arial" w:cs="Arial"/>
          <w:bCs/>
          <w:sz w:val="28"/>
          <w:szCs w:val="28"/>
          <w:rtl/>
        </w:rPr>
        <w:t>حرية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الصحافة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والمعايير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الأخلاقية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العراق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392BC5" w:rsidRPr="00392BC5" w:rsidRDefault="00F47C18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Arial" w:eastAsia="Arial" w:hAnsi="Arial" w:cs="Arial" w:hint="cs"/>
          <w:bCs/>
          <w:sz w:val="28"/>
          <w:szCs w:val="28"/>
          <w:rtl/>
        </w:rPr>
        <w:t>(</w:t>
      </w:r>
      <w:r w:rsidR="00392BC5" w:rsidRPr="00392BC5">
        <w:rPr>
          <w:rFonts w:ascii="Arial" w:eastAsia="Arial" w:hAnsi="Arial" w:cs="Arial"/>
          <w:bCs/>
          <w:sz w:val="28"/>
          <w:szCs w:val="28"/>
          <w:rtl/>
        </w:rPr>
        <w:t>دراسة</w:t>
      </w:r>
      <w:r w:rsidR="00392BC5"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392BC5">
        <w:rPr>
          <w:rFonts w:ascii="Arial" w:eastAsia="Arial" w:hAnsi="Arial" w:cs="Arial"/>
          <w:bCs/>
          <w:sz w:val="28"/>
          <w:szCs w:val="28"/>
          <w:rtl/>
        </w:rPr>
        <w:t>ميدانية</w:t>
      </w:r>
      <w:r w:rsidR="00392BC5"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="00392BC5" w:rsidRPr="00392BC5">
        <w:rPr>
          <w:rFonts w:ascii="Arial" w:eastAsia="Arial" w:hAnsi="Arial" w:cs="Arial"/>
          <w:bCs/>
          <w:sz w:val="28"/>
          <w:szCs w:val="28"/>
          <w:rtl/>
        </w:rPr>
        <w:t>للعاملين</w:t>
      </w:r>
      <w:r w:rsidR="00392BC5"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="00392BC5"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="00392BC5"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392BC5">
        <w:rPr>
          <w:rFonts w:ascii="Arial" w:eastAsia="Arial" w:hAnsi="Arial" w:cs="Arial"/>
          <w:bCs/>
          <w:sz w:val="28"/>
          <w:szCs w:val="28"/>
          <w:rtl/>
        </w:rPr>
        <w:t>صحيفتي</w:t>
      </w:r>
      <w:r w:rsidR="00392BC5"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392BC5">
        <w:rPr>
          <w:rFonts w:ascii="Arial" w:eastAsia="Arial" w:hAnsi="Arial" w:cs="Arial"/>
          <w:bCs/>
          <w:sz w:val="28"/>
          <w:szCs w:val="28"/>
          <w:rtl/>
        </w:rPr>
        <w:t>الصباح</w:t>
      </w:r>
      <w:r w:rsidR="00392BC5"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="00392BC5" w:rsidRPr="00392BC5">
        <w:rPr>
          <w:rFonts w:ascii="Arial" w:eastAsia="Arial" w:hAnsi="Arial" w:cs="Arial"/>
          <w:bCs/>
          <w:sz w:val="28"/>
          <w:szCs w:val="28"/>
          <w:rtl/>
        </w:rPr>
        <w:t>والمدى</w:t>
      </w:r>
      <w:r w:rsidR="00392BC5" w:rsidRPr="00392BC5">
        <w:rPr>
          <w:rFonts w:ascii="Calibri" w:eastAsia="Calibri" w:hAnsi="Calibri" w:cs="Calibri"/>
          <w:bCs/>
          <w:sz w:val="28"/>
          <w:szCs w:val="28"/>
        </w:rPr>
        <w:t xml:space="preserve"> </w:t>
      </w:r>
      <w:r>
        <w:rPr>
          <w:rFonts w:ascii="Calibri" w:eastAsia="Calibri" w:hAnsi="Calibri" w:cs="Calibri" w:hint="cs"/>
          <w:bCs/>
          <w:sz w:val="28"/>
          <w:szCs w:val="28"/>
          <w:rtl/>
        </w:rPr>
        <w:t>)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 w:rsidRPr="00392BC5">
        <w:rPr>
          <w:rFonts w:ascii="Arial" w:eastAsia="Arial" w:hAnsi="Arial" w:cs="Arial"/>
          <w:bCs/>
          <w:sz w:val="28"/>
          <w:szCs w:val="28"/>
          <w:rtl/>
        </w:rPr>
        <w:t>مجلة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الباحث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الإعلامي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تصدر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عن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كلية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الإعلام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وهو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بحث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مشارك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المؤتمر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العلمي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السادس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كلية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 xml:space="preserve"> الإعلام</w:t>
      </w:r>
      <w:r w:rsidRPr="00392BC5">
        <w:rPr>
          <w:rFonts w:ascii="Calibri" w:eastAsia="Calibri" w:hAnsi="Calibri" w:cs="Calibri"/>
          <w:b/>
          <w:sz w:val="28"/>
          <w:szCs w:val="28"/>
        </w:rPr>
        <w:t xml:space="preserve"> 2011-2012</w:t>
      </w: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 w:rsidRPr="00392BC5">
        <w:rPr>
          <w:rFonts w:ascii="Arial" w:eastAsia="Arial" w:hAnsi="Arial" w:cs="Arial" w:hint="cs"/>
          <w:bCs/>
          <w:sz w:val="28"/>
          <w:szCs w:val="28"/>
          <w:rtl/>
        </w:rPr>
        <w:t>أنماط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التعرض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الانتقائي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للصحف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اليومية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العراقية</w:t>
      </w:r>
      <w:r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ودوافعه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عند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طلبة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الجامعات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العراقية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مجلة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الباحث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الإعلامي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تصدر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عن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كلية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الإعلام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 </w:t>
      </w:r>
      <w:r w:rsidRPr="00392BC5">
        <w:rPr>
          <w:rFonts w:ascii="Calibri" w:eastAsia="Calibri" w:hAnsi="Calibri" w:cs="Calibri"/>
          <w:b/>
          <w:sz w:val="28"/>
          <w:szCs w:val="28"/>
        </w:rPr>
        <w:t>2014</w:t>
      </w: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 w:rsidRPr="00392BC5">
        <w:rPr>
          <w:rFonts w:ascii="Arial" w:eastAsia="Arial" w:hAnsi="Arial" w:cs="Arial"/>
          <w:bCs/>
          <w:sz w:val="28"/>
          <w:szCs w:val="28"/>
          <w:rtl/>
        </w:rPr>
        <w:t>معايير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اتخاذ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القرار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من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المنظور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الأخلاقي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القنوات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 xml:space="preserve">الفضائية </w:t>
      </w:r>
      <w:r w:rsidRPr="006D70B0">
        <w:rPr>
          <w:rFonts w:ascii="Arial" w:eastAsia="Arial" w:hAnsi="Arial" w:cs="Arial"/>
          <w:bCs/>
          <w:sz w:val="28"/>
          <w:szCs w:val="28"/>
          <w:rtl/>
        </w:rPr>
        <w:t>دراسة</w:t>
      </w:r>
      <w:r w:rsidRPr="006D70B0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D70B0">
        <w:rPr>
          <w:rFonts w:ascii="Arial" w:eastAsia="Arial" w:hAnsi="Arial" w:cs="Arial"/>
          <w:bCs/>
          <w:sz w:val="28"/>
          <w:szCs w:val="28"/>
          <w:rtl/>
        </w:rPr>
        <w:t>ميدانية</w:t>
      </w:r>
      <w:r w:rsidRPr="006D70B0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D70B0">
        <w:rPr>
          <w:rFonts w:ascii="Arial" w:eastAsia="Arial" w:hAnsi="Arial" w:cs="Arial"/>
          <w:bCs/>
          <w:sz w:val="28"/>
          <w:szCs w:val="28"/>
          <w:rtl/>
        </w:rPr>
        <w:t>للعاملين</w:t>
      </w:r>
      <w:r w:rsidRPr="006D70B0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6D70B0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6D70B0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D70B0">
        <w:rPr>
          <w:rFonts w:ascii="Arial" w:eastAsia="Arial" w:hAnsi="Arial" w:cs="Arial"/>
          <w:bCs/>
          <w:sz w:val="28"/>
          <w:szCs w:val="28"/>
          <w:rtl/>
        </w:rPr>
        <w:t>قناتي</w:t>
      </w:r>
      <w:r w:rsidRPr="006D70B0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D70B0">
        <w:rPr>
          <w:rFonts w:ascii="Arial" w:eastAsia="Arial" w:hAnsi="Arial" w:cs="Arial"/>
          <w:bCs/>
          <w:sz w:val="28"/>
          <w:szCs w:val="28"/>
          <w:rtl/>
        </w:rPr>
        <w:t>المسار</w:t>
      </w:r>
      <w:r w:rsidRPr="006D70B0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D70B0">
        <w:rPr>
          <w:rFonts w:ascii="Arial" w:eastAsia="Arial" w:hAnsi="Arial" w:cs="Arial"/>
          <w:bCs/>
          <w:sz w:val="28"/>
          <w:szCs w:val="28"/>
          <w:rtl/>
        </w:rPr>
        <w:t>والرشيد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ومنشور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الوقائع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العراقية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بحث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مشارك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المؤتمر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العلمي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السنوي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السابع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لكلية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الإعلام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نيسان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392BC5">
        <w:rPr>
          <w:rFonts w:ascii="Calibri" w:eastAsia="Calibri" w:hAnsi="Calibri" w:cs="Calibri"/>
          <w:b/>
          <w:sz w:val="28"/>
          <w:szCs w:val="28"/>
        </w:rPr>
        <w:t>2014</w:t>
      </w: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  <w:rtl/>
        </w:rPr>
      </w:pPr>
      <w:r w:rsidRPr="00392BC5">
        <w:rPr>
          <w:rFonts w:ascii="Arial" w:eastAsia="Arial" w:hAnsi="Arial" w:cs="Arial"/>
          <w:bCs/>
          <w:sz w:val="28"/>
          <w:szCs w:val="28"/>
          <w:rtl/>
        </w:rPr>
        <w:t>بحث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مشارك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المؤتمر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العلمي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السنوي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السابع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لكلية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 w:hint="cs"/>
          <w:bCs/>
          <w:sz w:val="28"/>
          <w:szCs w:val="28"/>
          <w:rtl/>
        </w:rPr>
        <w:t>الإعلام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نيسان</w:t>
      </w:r>
      <w:r w:rsidRPr="00392BC5">
        <w:rPr>
          <w:rFonts w:ascii="Calibri" w:eastAsia="Calibri" w:hAnsi="Calibri" w:cs="Calibri"/>
          <w:bCs/>
          <w:sz w:val="28"/>
          <w:szCs w:val="28"/>
        </w:rPr>
        <w:t xml:space="preserve"> </w:t>
      </w:r>
      <w:r w:rsidRPr="00392BC5">
        <w:rPr>
          <w:rFonts w:ascii="Calibri" w:eastAsia="Calibri" w:hAnsi="Calibri" w:cs="Calibri"/>
          <w:b/>
          <w:sz w:val="28"/>
          <w:szCs w:val="28"/>
        </w:rPr>
        <w:t>2014</w:t>
      </w:r>
      <w:r>
        <w:rPr>
          <w:rFonts w:ascii="Calibri" w:eastAsia="Calibri" w:hAnsi="Calibri" w:cs="Calibri"/>
          <w:bCs/>
          <w:sz w:val="28"/>
          <w:szCs w:val="28"/>
        </w:rPr>
        <w:t xml:space="preserve"> </w:t>
      </w:r>
      <w:r>
        <w:rPr>
          <w:rFonts w:ascii="Arial" w:eastAsia="Arial" w:hAnsi="Arial" w:cs="Arial" w:hint="cs"/>
          <w:bCs/>
          <w:sz w:val="28"/>
          <w:szCs w:val="28"/>
          <w:rtl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ومنشور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الوقائع</w:t>
      </w:r>
      <w:r w:rsidRPr="00392BC5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392BC5">
        <w:rPr>
          <w:rFonts w:ascii="Arial" w:eastAsia="Arial" w:hAnsi="Arial" w:cs="Arial"/>
          <w:bCs/>
          <w:sz w:val="28"/>
          <w:szCs w:val="28"/>
          <w:rtl/>
        </w:rPr>
        <w:t>العراقية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>بحث عن طبيعة التوجهات الإعلامية  المتعلقة بموارد الطاقة الاتحادية وحكومة الإقليم الكردية في العراق.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>بحث عن انعكاس التطور التكنولوجي في مجال الإعلام الجديد على تعزيز الحوارات السياسية .2017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>بحث عن القنوات الفضائية وإشكالية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التعرض 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 xml:space="preserve">بحث عن  الإعلام والإرهاب وإشكالية تعامل الإعلام العراقي </w:t>
      </w:r>
    </w:p>
    <w:p w:rsidR="00392BC5" w:rsidRPr="00392BC5" w:rsidRDefault="00392BC5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 xml:space="preserve">بحث عن اتجاهات النشرات </w:t>
      </w:r>
      <w:r w:rsidR="000B1AD9" w:rsidRPr="00392BC5">
        <w:rPr>
          <w:rFonts w:ascii="Calibri" w:eastAsia="Calibri" w:hAnsi="Calibri" w:cs="Arial" w:hint="cs"/>
          <w:bCs/>
          <w:sz w:val="28"/>
          <w:szCs w:val="28"/>
          <w:rtl/>
        </w:rPr>
        <w:t>الإخبارية</w:t>
      </w: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 xml:space="preserve"> في قناتي العراقية الفضائية وقناة ا ن </w:t>
      </w:r>
      <w:r>
        <w:rPr>
          <w:rFonts w:ascii="Calibri" w:eastAsia="Calibri" w:hAnsi="Calibri" w:cs="Arial" w:hint="cs"/>
          <w:bCs/>
          <w:sz w:val="28"/>
          <w:szCs w:val="28"/>
          <w:rtl/>
        </w:rPr>
        <w:t>ا</w:t>
      </w: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 xml:space="preserve">ر تي </w:t>
      </w:r>
      <w:r w:rsidRPr="00392BC5">
        <w:rPr>
          <w:rFonts w:ascii="Calibri" w:eastAsia="Calibri" w:hAnsi="Calibri" w:cs="Arial"/>
          <w:b/>
          <w:sz w:val="32"/>
          <w:szCs w:val="32"/>
        </w:rPr>
        <w:t>NRT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>الكردية إزاء موضوع الاستفتاء .</w:t>
      </w:r>
    </w:p>
    <w:p w:rsidR="00A17F1F" w:rsidRDefault="00392BC5" w:rsidP="0040047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 w:hint="cs"/>
          <w:bCs/>
          <w:sz w:val="28"/>
          <w:szCs w:val="28"/>
        </w:rPr>
      </w:pP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 xml:space="preserve">بحث عن مستقبل </w:t>
      </w:r>
      <w:r w:rsidR="000B1AD9" w:rsidRPr="00392BC5">
        <w:rPr>
          <w:rFonts w:ascii="Calibri" w:eastAsia="Calibri" w:hAnsi="Calibri" w:cs="Arial" w:hint="cs"/>
          <w:bCs/>
          <w:sz w:val="28"/>
          <w:szCs w:val="28"/>
          <w:rtl/>
        </w:rPr>
        <w:t>الإذاعة</w:t>
      </w: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 xml:space="preserve">  في ظل هيمنة </w:t>
      </w:r>
      <w:r w:rsidR="000B1AD9" w:rsidRPr="00392BC5">
        <w:rPr>
          <w:rFonts w:ascii="Calibri" w:eastAsia="Calibri" w:hAnsi="Calibri" w:cs="Arial" w:hint="cs"/>
          <w:bCs/>
          <w:sz w:val="28"/>
          <w:szCs w:val="28"/>
          <w:rtl/>
        </w:rPr>
        <w:t>الإعلام</w:t>
      </w: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 xml:space="preserve"> الجديد مشارك ضمن ندوة كلية </w:t>
      </w:r>
      <w:r w:rsidR="000B1AD9" w:rsidRPr="00392BC5">
        <w:rPr>
          <w:rFonts w:ascii="Calibri" w:eastAsia="Calibri" w:hAnsi="Calibri" w:cs="Arial" w:hint="cs"/>
          <w:bCs/>
          <w:sz w:val="28"/>
          <w:szCs w:val="28"/>
          <w:rtl/>
        </w:rPr>
        <w:t>الإعلام</w:t>
      </w:r>
      <w:r w:rsidRPr="00392BC5">
        <w:rPr>
          <w:rFonts w:ascii="Calibri" w:eastAsia="Calibri" w:hAnsi="Calibri" w:cs="Arial" w:hint="cs"/>
          <w:bCs/>
          <w:sz w:val="28"/>
          <w:szCs w:val="28"/>
          <w:rtl/>
        </w:rPr>
        <w:t xml:space="preserve"> في 20</w:t>
      </w:r>
      <w:r w:rsidR="0040047E">
        <w:rPr>
          <w:rFonts w:ascii="Calibri" w:eastAsia="Calibri" w:hAnsi="Calibri" w:cs="Arial" w:hint="cs"/>
          <w:bCs/>
          <w:sz w:val="28"/>
          <w:szCs w:val="28"/>
          <w:rtl/>
        </w:rPr>
        <w:t>18</w:t>
      </w:r>
    </w:p>
    <w:p w:rsidR="00175F5A" w:rsidRPr="0040047E" w:rsidRDefault="00175F5A" w:rsidP="0040047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ورقة بحثية عن سمات التحقيقات الاستقصائية التلفزيونية وخصائصها مقارنة بالتحقيقات الصحفية التقليدية .في </w:t>
      </w:r>
      <w:r w:rsidR="00B6797E">
        <w:rPr>
          <w:rFonts w:ascii="Calibri" w:eastAsia="Calibri" w:hAnsi="Calibri" w:cs="Arial" w:hint="cs"/>
          <w:bCs/>
          <w:sz w:val="28"/>
          <w:szCs w:val="28"/>
          <w:rtl/>
        </w:rPr>
        <w:t xml:space="preserve">ورشة عمل نظمها قسم الصحافة الاذاعية </w:t>
      </w:r>
      <w:r w:rsidR="00B6797E">
        <w:rPr>
          <w:rFonts w:ascii="Calibri" w:eastAsia="Calibri" w:hAnsi="Calibri" w:cs="Arial" w:hint="cs"/>
          <w:bCs/>
          <w:sz w:val="28"/>
          <w:szCs w:val="28"/>
          <w:rtl/>
        </w:rPr>
        <w:lastRenderedPageBreak/>
        <w:t>والتلفزيونية تحت عنوان التحقيقات الاستقصائية في الاذاعة والتلفزيون في  27 اذار 2018</w:t>
      </w:r>
    </w:p>
    <w:p w:rsidR="000B1AD9" w:rsidRDefault="000B1AD9" w:rsidP="0007161E">
      <w:pPr>
        <w:pStyle w:val="ListParagraph"/>
        <w:numPr>
          <w:ilvl w:val="0"/>
          <w:numId w:val="12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 w:rsidRPr="000B1AD9">
        <w:rPr>
          <w:rFonts w:ascii="Arial" w:eastAsia="Arial" w:hAnsi="Arial" w:cs="Arial" w:hint="cs"/>
          <w:bCs/>
          <w:sz w:val="28"/>
          <w:szCs w:val="28"/>
          <w:rtl/>
        </w:rPr>
        <w:t>إضافة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B1AD9">
        <w:rPr>
          <w:rFonts w:ascii="Arial" w:eastAsia="Arial" w:hAnsi="Arial" w:cs="Arial" w:hint="cs"/>
          <w:bCs/>
          <w:sz w:val="28"/>
          <w:szCs w:val="28"/>
          <w:rtl/>
        </w:rPr>
        <w:t>إلى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عدة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موضوعات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صحفية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منشورة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في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الصحف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والمجلات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العراقية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كالزمان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ومجلد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نون</w:t>
      </w:r>
      <w:r w:rsidR="00392BC5" w:rsidRPr="000B1AD9">
        <w:rPr>
          <w:rFonts w:ascii="Arial" w:eastAsia="Arial" w:hAnsi="Arial" w:cs="Arial"/>
          <w:bCs/>
          <w:sz w:val="28"/>
          <w:szCs w:val="28"/>
        </w:rPr>
        <w:t xml:space="preserve">  </w:t>
      </w:r>
      <w:r w:rsidR="00392BC5" w:rsidRPr="000B1AD9">
        <w:rPr>
          <w:rFonts w:ascii="Arial" w:eastAsia="Arial" w:hAnsi="Arial" w:cs="Arial"/>
          <w:bCs/>
          <w:sz w:val="28"/>
          <w:szCs w:val="28"/>
          <w:rtl/>
        </w:rPr>
        <w:t>والصيد</w:t>
      </w:r>
      <w:r w:rsidR="00392BC5" w:rsidRPr="000B1AD9">
        <w:rPr>
          <w:rFonts w:ascii="Calibri" w:eastAsia="Calibri" w:hAnsi="Calibri" w:cs="Calibri" w:hint="cs"/>
          <w:bCs/>
          <w:sz w:val="28"/>
          <w:szCs w:val="28"/>
          <w:rtl/>
        </w:rPr>
        <w:t xml:space="preserve"> </w:t>
      </w:r>
      <w:r w:rsidR="00392BC5"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عن </w:t>
      </w: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الإعلام</w:t>
      </w:r>
      <w:r w:rsidR="00392BC5"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 الفضائي</w:t>
      </w:r>
      <w:r w:rsidR="00DB42E6">
        <w:rPr>
          <w:rFonts w:ascii="Calibri" w:eastAsia="Calibri" w:hAnsi="Calibri" w:cs="Arial" w:hint="cs"/>
          <w:bCs/>
          <w:sz w:val="28"/>
          <w:szCs w:val="28"/>
          <w:rtl/>
        </w:rPr>
        <w:t xml:space="preserve"> ومجلة دنيــــــــــــــا</w:t>
      </w:r>
    </w:p>
    <w:p w:rsidR="000B1AD9" w:rsidRDefault="000B1AD9" w:rsidP="000B1AD9">
      <w:pPr>
        <w:rPr>
          <w:rFonts w:ascii="Calibri" w:eastAsia="Calibri" w:hAnsi="Calibri" w:cs="Arial"/>
          <w:bCs/>
          <w:sz w:val="28"/>
          <w:szCs w:val="28"/>
          <w:rtl/>
        </w:rPr>
      </w:pPr>
    </w:p>
    <w:p w:rsidR="005F636F" w:rsidRPr="000B1AD9" w:rsidRDefault="000B1AD9" w:rsidP="00FE1177">
      <w:pPr>
        <w:shd w:val="clear" w:color="auto" w:fill="000000" w:themeFill="text1"/>
        <w:rPr>
          <w:rFonts w:ascii="Calibri" w:eastAsia="Calibri" w:hAnsi="Calibri" w:cs="Arial"/>
          <w:bCs/>
          <w:sz w:val="28"/>
          <w:szCs w:val="28"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>الجوائز والمنح ولوائح الشرف</w:t>
      </w:r>
    </w:p>
    <w:p w:rsidR="005F636F" w:rsidRPr="005F636F" w:rsidRDefault="005F636F" w:rsidP="005F636F">
      <w:pPr>
        <w:pStyle w:val="ListParagraph"/>
        <w:keepNext/>
        <w:keepLines/>
        <w:numPr>
          <w:ilvl w:val="0"/>
          <w:numId w:val="16"/>
        </w:numPr>
        <w:shd w:val="clear" w:color="auto" w:fill="17365D" w:themeFill="text2" w:themeFillShade="BF"/>
        <w:spacing w:before="200" w:after="0"/>
        <w:rPr>
          <w:rFonts w:ascii="Calibri" w:eastAsia="Calibri" w:hAnsi="Calibri" w:cs="Arial"/>
          <w:bCs/>
          <w:color w:val="FFFFFF" w:themeColor="background1"/>
          <w:sz w:val="28"/>
          <w:szCs w:val="28"/>
        </w:rPr>
      </w:pP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 xml:space="preserve">شهادة مشاركة في الدورة التدريبية التي أقامها منظمة  </w:t>
      </w:r>
      <w:r w:rsidRPr="00634EFD">
        <w:rPr>
          <w:rFonts w:ascii="Calibri" w:eastAsia="Calibri" w:hAnsi="Calibri" w:cs="Arial"/>
          <w:b/>
          <w:color w:val="FFFFFF" w:themeColor="background1"/>
          <w:sz w:val="28"/>
          <w:szCs w:val="28"/>
        </w:rPr>
        <w:t>IMPACS</w:t>
      </w: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 xml:space="preserve"> معهد الإعلام ،السياسة ،والمجتمع المدني  في الدورة التدريبية ،،الإعلام والدستور،،والتي عقدت في عمان </w:t>
      </w:r>
      <w:r w:rsidRPr="00634EFD">
        <w:rPr>
          <w:rFonts w:ascii="Calibri" w:eastAsia="Calibri" w:hAnsi="Calibri" w:cs="Arial"/>
          <w:bCs/>
          <w:color w:val="FFFFFF" w:themeColor="background1"/>
          <w:sz w:val="28"/>
          <w:szCs w:val="28"/>
          <w:rtl/>
        </w:rPr>
        <w:t>–</w:t>
      </w: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 xml:space="preserve"> الأردن في عام 2005</w:t>
      </w:r>
    </w:p>
    <w:p w:rsidR="000B1AD9" w:rsidRPr="000B1AD9" w:rsidRDefault="000B1AD9" w:rsidP="0007161E">
      <w:pPr>
        <w:pStyle w:val="ListParagraph"/>
        <w:numPr>
          <w:ilvl w:val="0"/>
          <w:numId w:val="16"/>
        </w:numPr>
        <w:shd w:val="clear" w:color="auto" w:fill="17365D" w:themeFill="text2" w:themeFillShade="BF"/>
        <w:rPr>
          <w:rtl/>
        </w:rPr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شهادة مشاركة في المؤتمر الأول لجمعية العلاقات العامة  في العراق وبرعاية سفارة الإمارات العربية المتحدة 2006 </w:t>
      </w:r>
    </w:p>
    <w:p w:rsidR="000B1AD9" w:rsidRPr="000B1AD9" w:rsidRDefault="000B1AD9" w:rsidP="0007161E">
      <w:pPr>
        <w:pStyle w:val="ListParagraph"/>
        <w:numPr>
          <w:ilvl w:val="0"/>
          <w:numId w:val="16"/>
        </w:numPr>
        <w:shd w:val="clear" w:color="auto" w:fill="17365D" w:themeFill="text2" w:themeFillShade="BF"/>
        <w:rPr>
          <w:rtl/>
        </w:rPr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شهادة تقديرية من نقابة الصحفيين العراقيين  للدور المهني الإعلامي  في خدمة العراق 2006</w:t>
      </w:r>
    </w:p>
    <w:p w:rsidR="000B1AD9" w:rsidRPr="000B1AD9" w:rsidRDefault="000B1AD9" w:rsidP="0007161E">
      <w:pPr>
        <w:pStyle w:val="ListParagraph"/>
        <w:numPr>
          <w:ilvl w:val="0"/>
          <w:numId w:val="16"/>
        </w:numPr>
        <w:shd w:val="clear" w:color="auto" w:fill="17365D" w:themeFill="text2" w:themeFillShade="BF"/>
        <w:rPr>
          <w:rtl/>
        </w:rPr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شهادة مشاركة في ورشة عمل عن "الصحافة النسوية ومناهضة العنف ضد  المرأة  والطفل إعلاميا " من قبل  ملتقى الأهالي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 الثقافي العراقي</w:t>
      </w: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 -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شبكة الإعلاميين العراقيين. 2009</w:t>
      </w:r>
    </w:p>
    <w:p w:rsidR="000B1AD9" w:rsidRDefault="000B1AD9" w:rsidP="0007161E">
      <w:pPr>
        <w:pStyle w:val="ListParagraph"/>
        <w:numPr>
          <w:ilvl w:val="0"/>
          <w:numId w:val="16"/>
        </w:numPr>
        <w:shd w:val="clear" w:color="auto" w:fill="17365D" w:themeFill="text2" w:themeFillShade="BF"/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شهادة مشاركة  في المهرجان السنوي الخامس للإبداع الإذاعي والتلفزيوني في جامعة بغداد </w:t>
      </w:r>
      <w:r w:rsidRPr="000B1AD9">
        <w:rPr>
          <w:rFonts w:ascii="Calibri" w:eastAsia="Calibri" w:hAnsi="Calibri" w:cs="Arial"/>
          <w:bCs/>
          <w:sz w:val="28"/>
          <w:szCs w:val="28"/>
          <w:rtl/>
        </w:rPr>
        <w:t>–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كلية الإعلام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2011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وبالتعاون مع قناة آفاق الفضائية .</w:t>
      </w:r>
    </w:p>
    <w:p w:rsidR="000B1AD9" w:rsidRDefault="000B1AD9" w:rsidP="0007161E">
      <w:pPr>
        <w:pStyle w:val="ListParagraph"/>
        <w:numPr>
          <w:ilvl w:val="0"/>
          <w:numId w:val="16"/>
        </w:numPr>
        <w:shd w:val="clear" w:color="auto" w:fill="17365D" w:themeFill="text2" w:themeFillShade="BF"/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شهادة مشاركة  في المهرجان السنوي الثامن  للإبداع الإذاعي والتلفزيوني في جامعة بغداد </w:t>
      </w:r>
      <w:r w:rsidRPr="000B1AD9">
        <w:rPr>
          <w:rFonts w:ascii="Calibri" w:eastAsia="Calibri" w:hAnsi="Calibri" w:cs="Arial"/>
          <w:bCs/>
          <w:sz w:val="28"/>
          <w:szCs w:val="28"/>
          <w:rtl/>
        </w:rPr>
        <w:t>–</w:t>
      </w: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 كلية الإعلام 2013</w:t>
      </w:r>
    </w:p>
    <w:p w:rsidR="005F636F" w:rsidRPr="000B1AD9" w:rsidRDefault="005F636F" w:rsidP="0007161E">
      <w:pPr>
        <w:pStyle w:val="ListParagraph"/>
        <w:numPr>
          <w:ilvl w:val="0"/>
          <w:numId w:val="16"/>
        </w:numPr>
        <w:shd w:val="clear" w:color="auto" w:fill="17365D" w:themeFill="text2" w:themeFillShade="BF"/>
        <w:rPr>
          <w:rtl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>شهادة مشاركة في الدورة التدريبية بـ ( التعامل مع وسائل التقنيات الحديثة وتطوير الإعلام الرقمي ) في المركز العراقي للتنمية الإعلامية في بغداد في عام 2014</w:t>
      </w:r>
    </w:p>
    <w:p w:rsidR="000B1AD9" w:rsidRPr="000B1AD9" w:rsidRDefault="000B1AD9" w:rsidP="0007161E">
      <w:pPr>
        <w:pStyle w:val="ListParagraph"/>
        <w:numPr>
          <w:ilvl w:val="0"/>
          <w:numId w:val="16"/>
        </w:numPr>
        <w:shd w:val="clear" w:color="auto" w:fill="17365D" w:themeFill="text2" w:themeFillShade="BF"/>
        <w:rPr>
          <w:rtl/>
        </w:rPr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شهادة مشاركة من المجموعة الدولية للتدريب والتنمية في دورة "تطبيقات واستخدامات حديثة في الإعلام الجديد ومواقع التواصل الاجتماعي "2015</w:t>
      </w:r>
    </w:p>
    <w:p w:rsidR="000B1AD9" w:rsidRPr="000B1AD9" w:rsidRDefault="000B1AD9" w:rsidP="0007161E">
      <w:pPr>
        <w:pStyle w:val="ListParagraph"/>
        <w:numPr>
          <w:ilvl w:val="0"/>
          <w:numId w:val="16"/>
        </w:numPr>
        <w:shd w:val="clear" w:color="auto" w:fill="17365D" w:themeFill="text2" w:themeFillShade="BF"/>
        <w:rPr>
          <w:rtl/>
        </w:rPr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شهادة مشاركة  من المجموعة الدولية للتدريب والتنمية في الدورة التدريبية  بعنوان"إعدادات انتهاك الخصوصية في مواقع التواصل الاجتماعي الفيس بوك أنموذجا"2016 </w:t>
      </w:r>
    </w:p>
    <w:p w:rsidR="000B1AD9" w:rsidRPr="000B1AD9" w:rsidRDefault="000B1AD9" w:rsidP="0007161E">
      <w:pPr>
        <w:pStyle w:val="ListParagraph"/>
        <w:numPr>
          <w:ilvl w:val="0"/>
          <w:numId w:val="16"/>
        </w:numPr>
        <w:shd w:val="clear" w:color="auto" w:fill="17365D" w:themeFill="text2" w:themeFillShade="BF"/>
        <w:rPr>
          <w:rtl/>
        </w:rPr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حاصلة  على عدة شهادات مشاركة من المركز العراقي لتطوير قدرات الشباب  عن المحاضرات في "إدارة الإخبار في الفضائيات " 2017</w:t>
      </w:r>
    </w:p>
    <w:p w:rsidR="00372234" w:rsidRPr="000B1AD9" w:rsidRDefault="000B1AD9" w:rsidP="00372234">
      <w:pPr>
        <w:pStyle w:val="ListParagraph"/>
        <w:numPr>
          <w:ilvl w:val="0"/>
          <w:numId w:val="16"/>
        </w:numPr>
        <w:shd w:val="clear" w:color="auto" w:fill="17365D" w:themeFill="text2" w:themeFillShade="BF"/>
        <w:rPr>
          <w:rtl/>
        </w:rPr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شهادة مشاركة في الدورة التدريبية التخصصية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عن إستراتيجية الإعلام في مواجهة الدعاية والإشاعات والأزمات   2017</w:t>
      </w:r>
      <w:r w:rsidRPr="00372234"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</w:p>
    <w:p w:rsidR="000B1AD9" w:rsidRPr="000B1AD9" w:rsidRDefault="00372234" w:rsidP="00372234">
      <w:pPr>
        <w:pStyle w:val="ListParagraph"/>
        <w:numPr>
          <w:ilvl w:val="0"/>
          <w:numId w:val="16"/>
        </w:numPr>
        <w:shd w:val="clear" w:color="auto" w:fill="17365D" w:themeFill="text2" w:themeFillShade="BF"/>
        <w:rPr>
          <w:rtl/>
        </w:rPr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>شهادة مشاركة في</w:t>
      </w:r>
      <w:r>
        <w:rPr>
          <w:rFonts w:hint="cs"/>
          <w:rtl/>
        </w:rPr>
        <w:t xml:space="preserve"> </w:t>
      </w:r>
      <w:r w:rsidRPr="00372234">
        <w:rPr>
          <w:rFonts w:hint="cs"/>
          <w:b/>
          <w:bCs/>
          <w:sz w:val="28"/>
          <w:szCs w:val="28"/>
          <w:rtl/>
        </w:rPr>
        <w:t>الندوة العلمية بعنوان (مستقبل الاذاعة في ظل التطور التقني الجديد)في 25 كانون الثاني 2018</w:t>
      </w:r>
    </w:p>
    <w:p w:rsidR="00634EFD" w:rsidRDefault="000B1AD9" w:rsidP="005F636F">
      <w:pPr>
        <w:pStyle w:val="ListParagraph"/>
        <w:numPr>
          <w:ilvl w:val="0"/>
          <w:numId w:val="16"/>
        </w:numPr>
        <w:shd w:val="clear" w:color="auto" w:fill="17365D" w:themeFill="text2" w:themeFillShade="BF"/>
      </w:pP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شهادة مشاركة في ورشة عمل عن استخدام برنامج </w:t>
      </w:r>
      <w:r w:rsidRPr="000B1AD9">
        <w:rPr>
          <w:rFonts w:ascii="Calibri" w:eastAsia="Calibri" w:hAnsi="Calibri" w:cs="Arial"/>
          <w:bCs/>
          <w:sz w:val="28"/>
          <w:szCs w:val="28"/>
        </w:rPr>
        <w:t>mendeiey</w:t>
      </w:r>
      <w:r w:rsidRPr="000B1AD9">
        <w:rPr>
          <w:rFonts w:ascii="Calibri" w:eastAsia="Calibri" w:hAnsi="Calibri" w:cs="Arial" w:hint="cs"/>
          <w:bCs/>
          <w:sz w:val="28"/>
          <w:szCs w:val="28"/>
          <w:rtl/>
        </w:rPr>
        <w:t xml:space="preserve"> في حفظ وفهرسة البحوث عام 2018</w:t>
      </w:r>
    </w:p>
    <w:p w:rsidR="0007161E" w:rsidRDefault="0007161E" w:rsidP="0007161E">
      <w:pPr>
        <w:shd w:val="clear" w:color="auto" w:fill="FFFFFF" w:themeFill="background1"/>
        <w:rPr>
          <w:rtl/>
        </w:rPr>
      </w:pPr>
    </w:p>
    <w:p w:rsidR="0007161E" w:rsidRDefault="0007161E" w:rsidP="0007161E">
      <w:pPr>
        <w:shd w:val="clear" w:color="auto" w:fill="FFFFFF" w:themeFill="background1"/>
        <w:rPr>
          <w:rtl/>
        </w:rPr>
      </w:pPr>
    </w:p>
    <w:p w:rsidR="005C21F8" w:rsidRDefault="005C21F8" w:rsidP="0007161E">
      <w:pPr>
        <w:shd w:val="clear" w:color="auto" w:fill="FFFFFF" w:themeFill="background1"/>
        <w:rPr>
          <w:rtl/>
        </w:rPr>
      </w:pPr>
    </w:p>
    <w:p w:rsidR="0007161E" w:rsidRDefault="0007161E" w:rsidP="0007161E">
      <w:pPr>
        <w:shd w:val="clear" w:color="auto" w:fill="FFFFFF" w:themeFill="background1"/>
        <w:rPr>
          <w:rtl/>
        </w:rPr>
      </w:pPr>
    </w:p>
    <w:p w:rsidR="0007161E" w:rsidRPr="0007161E" w:rsidRDefault="0007161E" w:rsidP="00FE1177">
      <w:pPr>
        <w:shd w:val="clear" w:color="auto" w:fill="000000" w:themeFill="text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المحاضرات المدعو إليها</w:t>
      </w:r>
    </w:p>
    <w:p w:rsidR="00EF05CD" w:rsidRPr="00EF05CD" w:rsidRDefault="00EF05CD" w:rsidP="00EF05CD">
      <w:pPr>
        <w:pStyle w:val="ListParagraph"/>
        <w:numPr>
          <w:ilvl w:val="0"/>
          <w:numId w:val="17"/>
        </w:numPr>
        <w:shd w:val="clear" w:color="auto" w:fill="17365D" w:themeFill="text2" w:themeFillShade="BF"/>
        <w:rPr>
          <w:bCs/>
          <w:color w:val="FFFFFF" w:themeColor="background1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محاضرة في وزارة التجارة</w:t>
      </w:r>
      <w:r>
        <w:rPr>
          <w:rFonts w:hint="cs"/>
          <w:bCs/>
          <w:color w:val="FFFFFF" w:themeColor="background1"/>
          <w:sz w:val="28"/>
          <w:szCs w:val="28"/>
          <w:rtl/>
        </w:rPr>
        <w:t>.</w:t>
      </w:r>
    </w:p>
    <w:p w:rsidR="00EF05CD" w:rsidRPr="00EF05CD" w:rsidRDefault="00EF05CD" w:rsidP="00EF05CD">
      <w:pPr>
        <w:pStyle w:val="ListParagraph"/>
        <w:numPr>
          <w:ilvl w:val="0"/>
          <w:numId w:val="17"/>
        </w:numPr>
        <w:shd w:val="clear" w:color="auto" w:fill="17365D" w:themeFill="text2" w:themeFillShade="BF"/>
        <w:rPr>
          <w:bCs/>
          <w:color w:val="FFFFFF" w:themeColor="background1"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634EF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محاضرة في وزارة الداخلية على ضباط الشرطة المجتمعية في تخصص الإشاعة والتحصين النفسي لرجال الأمن</w:t>
      </w:r>
      <w:r>
        <w:rPr>
          <w:rFonts w:hint="cs"/>
          <w:bCs/>
          <w:color w:val="FFFFFF" w:themeColor="background1"/>
          <w:sz w:val="28"/>
          <w:szCs w:val="28"/>
          <w:rtl/>
        </w:rPr>
        <w:t>.</w:t>
      </w:r>
    </w:p>
    <w:p w:rsidR="00E97CB9" w:rsidRPr="00E97CB9" w:rsidRDefault="0007161E" w:rsidP="00634EFD">
      <w:pPr>
        <w:pStyle w:val="ListParagraph"/>
        <w:numPr>
          <w:ilvl w:val="0"/>
          <w:numId w:val="17"/>
        </w:numPr>
        <w:shd w:val="clear" w:color="auto" w:fill="17365D" w:themeFill="text2" w:themeFillShade="BF"/>
        <w:rPr>
          <w:b/>
          <w:bCs/>
          <w:sz w:val="28"/>
          <w:szCs w:val="28"/>
        </w:rPr>
      </w:pPr>
      <w:r w:rsidRPr="00634EFD">
        <w:rPr>
          <w:rFonts w:ascii="Calibri" w:eastAsia="Calibri" w:hAnsi="Calibri" w:hint="cs"/>
          <w:bCs/>
          <w:color w:val="FFFFFF" w:themeColor="background1"/>
          <w:sz w:val="28"/>
          <w:szCs w:val="28"/>
          <w:rtl/>
        </w:rPr>
        <w:t xml:space="preserve">محاضرة في وحدة التعليم المستمر في الدورة التدريبية التخصصية لموظفي إعلام لوزارة النفط </w:t>
      </w:r>
      <w:r w:rsidRPr="00634EFD">
        <w:rPr>
          <w:rFonts w:ascii="Calibri" w:eastAsia="Calibri" w:hAnsi="Calibri" w:cs="Calibri"/>
          <w:bCs/>
          <w:color w:val="FFFFFF" w:themeColor="background1"/>
          <w:sz w:val="28"/>
          <w:szCs w:val="28"/>
        </w:rPr>
        <w:t xml:space="preserve"> </w:t>
      </w:r>
      <w:r w:rsidRPr="00634EFD">
        <w:rPr>
          <w:rFonts w:ascii="Calibri" w:eastAsia="Calibri" w:hAnsi="Calibri" w:hint="cs"/>
          <w:bCs/>
          <w:color w:val="FFFFFF" w:themeColor="background1"/>
          <w:sz w:val="28"/>
          <w:szCs w:val="28"/>
          <w:rtl/>
        </w:rPr>
        <w:t>في 2017.</w:t>
      </w:r>
    </w:p>
    <w:p w:rsidR="0007161E" w:rsidRPr="00E97CB9" w:rsidRDefault="00E97CB9" w:rsidP="00634EFD">
      <w:pPr>
        <w:pStyle w:val="ListParagraph"/>
        <w:numPr>
          <w:ilvl w:val="0"/>
          <w:numId w:val="17"/>
        </w:numPr>
        <w:shd w:val="clear" w:color="auto" w:fill="17365D" w:themeFill="text2" w:themeFillShade="BF"/>
        <w:rPr>
          <w:bCs/>
          <w:sz w:val="28"/>
          <w:szCs w:val="28"/>
        </w:rPr>
      </w:pPr>
      <w:r w:rsidRPr="00E97CB9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محاضرة لدورة العلاقات العامة في هيئة النزاهة - الأكاديمية العراقية لمكافحة الفساد</w:t>
      </w:r>
      <w:r w:rsidR="00EF05CD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>.</w:t>
      </w:r>
      <w:r w:rsidRPr="00E97CB9">
        <w:rPr>
          <w:rFonts w:ascii="Calibri" w:eastAsia="Calibri" w:hAnsi="Calibri" w:cs="Arial" w:hint="cs"/>
          <w:bCs/>
          <w:color w:val="FFFFFF" w:themeColor="background1"/>
          <w:sz w:val="28"/>
          <w:szCs w:val="28"/>
          <w:rtl/>
        </w:rPr>
        <w:t xml:space="preserve"> </w:t>
      </w:r>
      <w:r w:rsidR="0007161E" w:rsidRPr="00E97CB9">
        <w:rPr>
          <w:rFonts w:ascii="Calibri" w:eastAsia="Calibri" w:hAnsi="Calibri" w:cs="Calibri"/>
          <w:bCs/>
          <w:color w:val="0070C0"/>
          <w:sz w:val="28"/>
          <w:szCs w:val="28"/>
        </w:rPr>
        <w:br/>
      </w:r>
    </w:p>
    <w:p w:rsidR="00634EFD" w:rsidRDefault="00634EFD" w:rsidP="00634EFD">
      <w:pPr>
        <w:shd w:val="clear" w:color="auto" w:fill="FFFFFF" w:themeFill="background1"/>
        <w:ind w:left="75"/>
        <w:rPr>
          <w:b/>
          <w:bCs/>
          <w:sz w:val="28"/>
          <w:szCs w:val="28"/>
          <w:rtl/>
        </w:rPr>
      </w:pPr>
    </w:p>
    <w:p w:rsidR="00FE1177" w:rsidRDefault="00FE1177" w:rsidP="00634EFD">
      <w:pPr>
        <w:shd w:val="clear" w:color="auto" w:fill="FFFFFF" w:themeFill="background1"/>
        <w:ind w:left="75"/>
        <w:rPr>
          <w:b/>
          <w:bCs/>
          <w:sz w:val="28"/>
          <w:szCs w:val="28"/>
          <w:rtl/>
        </w:rPr>
      </w:pPr>
    </w:p>
    <w:p w:rsidR="00FE1177" w:rsidRDefault="00FE1177" w:rsidP="00634EFD">
      <w:pPr>
        <w:shd w:val="clear" w:color="auto" w:fill="FFFFFF" w:themeFill="background1"/>
        <w:ind w:left="75"/>
        <w:rPr>
          <w:b/>
          <w:bCs/>
          <w:sz w:val="28"/>
          <w:szCs w:val="28"/>
          <w:rtl/>
        </w:rPr>
      </w:pPr>
    </w:p>
    <w:p w:rsidR="00FE1177" w:rsidRDefault="00FE1177" w:rsidP="00634EFD">
      <w:pPr>
        <w:shd w:val="clear" w:color="auto" w:fill="FFFFFF" w:themeFill="background1"/>
        <w:ind w:left="75"/>
        <w:rPr>
          <w:b/>
          <w:bCs/>
          <w:sz w:val="28"/>
          <w:szCs w:val="28"/>
          <w:rtl/>
        </w:rPr>
      </w:pPr>
    </w:p>
    <w:p w:rsidR="00634EFD" w:rsidRPr="00634EFD" w:rsidRDefault="00634EFD" w:rsidP="00FE1177">
      <w:pPr>
        <w:shd w:val="clear" w:color="auto" w:fill="000000" w:themeFill="text1"/>
        <w:rPr>
          <w:rFonts w:ascii="Calibri" w:eastAsia="Calibri" w:hAnsi="Calibri" w:cs="Calibri"/>
          <w:bCs/>
          <w:sz w:val="28"/>
          <w:szCs w:val="28"/>
        </w:rPr>
      </w:pPr>
      <w:r w:rsidRPr="00634EFD">
        <w:rPr>
          <w:rFonts w:ascii="Arial" w:eastAsia="Arial" w:hAnsi="Arial" w:cs="Arial" w:hint="cs"/>
          <w:bCs/>
          <w:sz w:val="28"/>
          <w:szCs w:val="28"/>
          <w:rtl/>
        </w:rPr>
        <w:t>ال</w:t>
      </w:r>
      <w:r w:rsidRPr="00634EFD">
        <w:rPr>
          <w:rFonts w:ascii="Arial" w:eastAsia="Arial" w:hAnsi="Arial" w:cs="Arial"/>
          <w:bCs/>
          <w:sz w:val="28"/>
          <w:szCs w:val="28"/>
          <w:rtl/>
        </w:rPr>
        <w:t>لجان</w:t>
      </w:r>
      <w:r w:rsidRPr="00634EF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34EFD">
        <w:rPr>
          <w:rFonts w:ascii="Arial" w:eastAsia="Arial" w:hAnsi="Arial" w:cs="Arial" w:hint="cs"/>
          <w:bCs/>
          <w:sz w:val="28"/>
          <w:szCs w:val="28"/>
          <w:rtl/>
        </w:rPr>
        <w:t>العلمية ولجان الاستلال و</w:t>
      </w:r>
      <w:r w:rsidRPr="00634EFD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634EFD">
        <w:rPr>
          <w:rFonts w:ascii="Arial" w:eastAsia="Arial" w:hAnsi="Arial" w:cs="Arial"/>
          <w:bCs/>
          <w:sz w:val="28"/>
          <w:szCs w:val="28"/>
          <w:rtl/>
        </w:rPr>
        <w:t>المناقشة</w:t>
      </w:r>
      <w:r w:rsidRPr="00634EFD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 w:rsidRPr="000E2072">
        <w:rPr>
          <w:rFonts w:ascii="Arial" w:eastAsia="Arial" w:hAnsi="Arial" w:cs="Arial" w:hint="cs"/>
          <w:bCs/>
          <w:sz w:val="28"/>
          <w:szCs w:val="28"/>
          <w:rtl/>
        </w:rPr>
        <w:t>مشرفة علمية وعضوه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لجنة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مناقشات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عدد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من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طلاب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الماجستير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 w:rsidRPr="000E2072">
        <w:rPr>
          <w:rFonts w:ascii="Arial" w:eastAsia="Arial" w:hAnsi="Arial" w:cs="Arial"/>
          <w:bCs/>
          <w:sz w:val="28"/>
          <w:szCs w:val="28"/>
          <w:rtl/>
        </w:rPr>
        <w:t>و</w:t>
      </w:r>
      <w:r w:rsidRPr="000E2072">
        <w:rPr>
          <w:rFonts w:ascii="Arial" w:eastAsia="Arial" w:hAnsi="Arial" w:cs="Arial" w:hint="cs"/>
          <w:bCs/>
          <w:sz w:val="28"/>
          <w:szCs w:val="28"/>
          <w:rtl/>
        </w:rPr>
        <w:t>رئيس و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عضو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لجان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استلال</w:t>
      </w:r>
      <w:r w:rsidRPr="000E2072">
        <w:rPr>
          <w:rFonts w:ascii="Arial" w:eastAsia="Arial" w:hAnsi="Arial" w:cs="Arial" w:hint="cs"/>
          <w:bCs/>
          <w:sz w:val="28"/>
          <w:szCs w:val="28"/>
          <w:rtl/>
        </w:rPr>
        <w:t xml:space="preserve"> رسائل واطاريح الدراسات العليا و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بحوث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الترقية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العلمية</w:t>
      </w:r>
      <w:r w:rsidRPr="000E2072">
        <w:rPr>
          <w:rFonts w:ascii="Calibri" w:eastAsia="Calibri" w:hAnsi="Calibri" w:cs="Calibri"/>
          <w:bCs/>
          <w:sz w:val="28"/>
          <w:szCs w:val="28"/>
        </w:rPr>
        <w:t xml:space="preserve"> 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</w:rPr>
      </w:pPr>
      <w:r w:rsidRPr="000E2072">
        <w:rPr>
          <w:rFonts w:ascii="Arial" w:eastAsia="Arial" w:hAnsi="Arial" w:cs="Arial"/>
          <w:bCs/>
          <w:sz w:val="28"/>
          <w:szCs w:val="28"/>
          <w:rtl/>
        </w:rPr>
        <w:t>وخبيرة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علمية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للرسائل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والاطاريح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الجامعية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Calibri"/>
          <w:bCs/>
          <w:sz w:val="28"/>
          <w:szCs w:val="28"/>
          <w:rtl/>
        </w:rPr>
      </w:pPr>
      <w:r w:rsidRPr="000E2072">
        <w:rPr>
          <w:rFonts w:ascii="Arial" w:eastAsia="Arial" w:hAnsi="Arial" w:cs="Arial" w:hint="cs"/>
          <w:bCs/>
          <w:sz w:val="28"/>
          <w:szCs w:val="28"/>
          <w:rtl/>
        </w:rPr>
        <w:t>وعضوه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لجنة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خاصة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 w:hint="cs"/>
          <w:bCs/>
          <w:sz w:val="28"/>
          <w:szCs w:val="28"/>
          <w:rtl/>
        </w:rPr>
        <w:t>بالمرأة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في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/>
          <w:bCs/>
          <w:sz w:val="28"/>
          <w:szCs w:val="28"/>
          <w:rtl/>
        </w:rPr>
        <w:t>كلية</w:t>
      </w:r>
      <w:r w:rsidRPr="000E2072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E2072">
        <w:rPr>
          <w:rFonts w:ascii="Arial" w:eastAsia="Arial" w:hAnsi="Arial" w:cs="Arial" w:hint="cs"/>
          <w:bCs/>
          <w:sz w:val="28"/>
          <w:szCs w:val="28"/>
          <w:rtl/>
        </w:rPr>
        <w:t>الإعلام</w:t>
      </w:r>
    </w:p>
    <w:p w:rsid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وعضوه</w:t>
      </w:r>
      <w:r>
        <w:rPr>
          <w:rFonts w:ascii="Calibri" w:eastAsia="Calibri" w:hAnsi="Calibri" w:cs="Arial" w:hint="cs"/>
          <w:bCs/>
          <w:sz w:val="28"/>
          <w:szCs w:val="28"/>
          <w:rtl/>
        </w:rPr>
        <w:t xml:space="preserve"> في لجنة الإرشا</w:t>
      </w: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د التربوي</w:t>
      </w:r>
    </w:p>
    <w:p w:rsidR="001978F1" w:rsidRPr="000E2072" w:rsidRDefault="001978F1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>عضوة لجنة تحضيرية في الملتقى النسوي الثالث  في 29 اذار 2018 في كلية الاعلام.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وعضوه في لجان مشاريع التخرج السنوي</w:t>
      </w:r>
    </w:p>
    <w:p w:rsidR="000E2072" w:rsidRPr="000E2072" w:rsidRDefault="00E72540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>وعضوه في اللجان الامتحانية</w:t>
      </w:r>
      <w:r w:rsidR="000E2072" w:rsidRPr="000E2072">
        <w:rPr>
          <w:rFonts w:ascii="Calibri" w:eastAsia="Calibri" w:hAnsi="Calibri" w:cs="Arial" w:hint="cs"/>
          <w:bCs/>
          <w:sz w:val="28"/>
          <w:szCs w:val="28"/>
          <w:rtl/>
        </w:rPr>
        <w:t xml:space="preserve"> والتدقيقية في القسم. 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عضو لجنة  العلاقات العامة في المؤتمر العلمي السنوي العاشر لكلية الإعلام "دور وسائل الاتصال في تعزيز التنمية المستدامة "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lastRenderedPageBreak/>
        <w:t>رئيسة لجنة استلال لأطروحة الدكتوراه "دور القنوات الفضائية العراقية في تعزيز قضايا الديمقراطية "دراسة مسحية على جمهور مدينة بغداد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رئيسة لجنة استلال للرسالة الموسومة "استخدام الشباب لشبكات التواصل الاجتماعي وعلاقته بالتعرض للتلفزيون" 2015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خبيرة علمية  للبحث الموسوم فاعلية الدعاية وأثرها على المتلقي  في عام 2016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خبيرة علمية لرسالة الماجستير "التغطية الإخبارية للقضايا السياسية في الإذاعات المحلية "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 xml:space="preserve">خبيرة علمية  لأطروحة الدكتوراه "دور التغطية الإخبارية التلفزيونية في تشكيل اتجاهات الجمهور إزاء الحشد "دراسة مسحية على جمهور مدينة بغداد 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 xml:space="preserve">عضو في لجنة الإشراف على محاور قياس درجة أداء الأقسام العلمية في الكليات  والكليات ذات القسم الواحد في الجامعات الحكومية 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عضو في لجنة اعتماد المجلات العلمية المقدمة لغرض الترقيات العلمية في أقسام كلية الإعلام .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 xml:space="preserve">عضوه لجنة مناقشة رسالة الماجستير  الموسومة "موقف صحيفة </w:t>
      </w:r>
      <w:r w:rsidR="00E97CB9" w:rsidRPr="000E2072">
        <w:rPr>
          <w:rFonts w:ascii="Calibri" w:eastAsia="Calibri" w:hAnsi="Calibri" w:cs="Arial" w:hint="cs"/>
          <w:bCs/>
          <w:sz w:val="28"/>
          <w:szCs w:val="28"/>
          <w:rtl/>
        </w:rPr>
        <w:t>الأهرام</w:t>
      </w: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 xml:space="preserve"> المصرية من حرب الخليج الثالثة "  في عام 2004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عضوه لجنة مناقشة للرسالة الموسومة "تعرض المرأة العراقية للبرامج الإذاعية والاشباعات المتحققة منه" في عام 2014</w:t>
      </w:r>
    </w:p>
    <w:p w:rsidR="000E2072" w:rsidRP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  <w:rtl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 xml:space="preserve">عضوه لجنة مناقشة للرسالة الموسومة "الدعاية الروسية الموجهة الى المنطقة العربية </w:t>
      </w:r>
      <w:r w:rsidRPr="000E2072">
        <w:rPr>
          <w:rFonts w:ascii="Calibri" w:eastAsia="Calibri" w:hAnsi="Calibri" w:cs="Arial"/>
          <w:bCs/>
          <w:sz w:val="28"/>
          <w:szCs w:val="28"/>
          <w:rtl/>
        </w:rPr>
        <w:t>–</w:t>
      </w:r>
      <w:r w:rsidR="00E97CB9">
        <w:rPr>
          <w:rFonts w:ascii="Calibri" w:eastAsia="Calibri" w:hAnsi="Calibri" w:cs="Arial" w:hint="cs"/>
          <w:bCs/>
          <w:sz w:val="28"/>
          <w:szCs w:val="28"/>
          <w:rtl/>
        </w:rPr>
        <w:t xml:space="preserve"> </w:t>
      </w: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 xml:space="preserve">قناة روسيا اليوم أنموذجا " في عام 2016 </w:t>
      </w:r>
    </w:p>
    <w:p w:rsidR="000E2072" w:rsidRDefault="000E2072" w:rsidP="000E2072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>عضوه لجنة مناقشة للرسالة الموسومة"دور البرامج الصحية في الفضائيات العراقية في تعزيز الوعي الصحي لدى الجمهور " في</w:t>
      </w:r>
      <w:r w:rsidR="00E97CB9">
        <w:rPr>
          <w:rFonts w:ascii="Calibri" w:eastAsia="Calibri" w:hAnsi="Calibri" w:cs="Arial" w:hint="cs"/>
          <w:bCs/>
          <w:sz w:val="28"/>
          <w:szCs w:val="28"/>
          <w:rtl/>
        </w:rPr>
        <w:t xml:space="preserve"> عام</w:t>
      </w:r>
      <w:r w:rsidRPr="000E2072">
        <w:rPr>
          <w:rFonts w:ascii="Calibri" w:eastAsia="Calibri" w:hAnsi="Calibri" w:cs="Arial" w:hint="cs"/>
          <w:bCs/>
          <w:sz w:val="28"/>
          <w:szCs w:val="28"/>
          <w:rtl/>
        </w:rPr>
        <w:t xml:space="preserve"> 2017</w:t>
      </w:r>
    </w:p>
    <w:p w:rsidR="00E97CB9" w:rsidRDefault="00E97CB9" w:rsidP="00B94C50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>خبيرة علمية لرسالة الماجستير الموسومة ( أشكال ومضامين برامج المنوعات في إذاعة جمهورية العراق دراسة تحليلية ) في عام 2011</w:t>
      </w:r>
    </w:p>
    <w:p w:rsidR="00BE03D9" w:rsidRPr="00B94C50" w:rsidRDefault="00BE03D9" w:rsidP="00B94C50">
      <w:pPr>
        <w:pStyle w:val="ListParagraph"/>
        <w:numPr>
          <w:ilvl w:val="0"/>
          <w:numId w:val="18"/>
        </w:numPr>
        <w:shd w:val="clear" w:color="auto" w:fill="17365D" w:themeFill="text2" w:themeFillShade="BF"/>
        <w:rPr>
          <w:rFonts w:ascii="Calibri" w:eastAsia="Calibri" w:hAnsi="Calibri" w:cs="Arial"/>
          <w:bCs/>
          <w:sz w:val="28"/>
          <w:szCs w:val="28"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>خبيرة علمية لغرض تقويم البحث الموسوم( تعرض الجمهور للترويج التلفزيوني للمنتجات الدوائية واتجاهاتهم نحوها )</w:t>
      </w:r>
      <w:r>
        <w:rPr>
          <w:rFonts w:ascii="Calibri" w:eastAsia="Calibri" w:hAnsi="Calibri" w:cs="Arial" w:hint="cs"/>
          <w:bCs/>
          <w:sz w:val="28"/>
          <w:szCs w:val="28"/>
          <w:rtl/>
          <w:lang w:bidi="ar-IQ"/>
        </w:rPr>
        <w:t>/بحث استطلاعي .</w:t>
      </w:r>
    </w:p>
    <w:p w:rsidR="00E97CB9" w:rsidRDefault="00E97CB9" w:rsidP="005C21F8">
      <w:pPr>
        <w:shd w:val="clear" w:color="auto" w:fill="000000" w:themeFill="text1"/>
        <w:rPr>
          <w:rFonts w:ascii="Book Antiqua" w:hAnsi="Book Antiqua"/>
          <w:b/>
          <w:bCs/>
          <w:sz w:val="28"/>
          <w:szCs w:val="28"/>
          <w:rtl/>
        </w:rPr>
      </w:pPr>
      <w:r w:rsidRPr="00C63F76">
        <w:rPr>
          <w:rFonts w:ascii="Book Antiqua" w:hAnsi="Book Antiqua" w:hint="cs"/>
          <w:b/>
          <w:bCs/>
          <w:sz w:val="28"/>
          <w:szCs w:val="28"/>
          <w:rtl/>
        </w:rPr>
        <w:t>الإشراف على رسائل الماجستير والدكتوراه</w:t>
      </w:r>
    </w:p>
    <w:p w:rsidR="00E97CB9" w:rsidRDefault="00E97CB9" w:rsidP="00E97CB9">
      <w:pPr>
        <w:pStyle w:val="ListParagraph"/>
        <w:numPr>
          <w:ilvl w:val="0"/>
          <w:numId w:val="20"/>
        </w:numPr>
        <w:shd w:val="clear" w:color="auto" w:fill="17365D" w:themeFill="text2" w:themeFillShade="BF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مرشد لطالب الماجستير (علي عبد الفتاح رحيم) عام 2014 عن رسالته الموسومة (توظيف الشائعات في نشرات الأخبار التلفزيونية) دراسة تحليلية</w:t>
      </w:r>
    </w:p>
    <w:p w:rsidR="00E97CB9" w:rsidRDefault="005F636F" w:rsidP="00B94C50">
      <w:pPr>
        <w:pStyle w:val="ListParagraph"/>
        <w:numPr>
          <w:ilvl w:val="0"/>
          <w:numId w:val="20"/>
        </w:numPr>
        <w:shd w:val="clear" w:color="auto" w:fill="17365D" w:themeFill="text2" w:themeFillShade="BF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إشراف</w:t>
      </w:r>
      <w:r w:rsidR="00E97CB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على طالب الماجستير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(</w:t>
      </w:r>
      <w:r w:rsidR="00E97CB9">
        <w:rPr>
          <w:rFonts w:ascii="Calibri" w:eastAsia="Calibri" w:hAnsi="Calibri" w:cs="Arial" w:hint="cs"/>
          <w:b/>
          <w:bCs/>
          <w:sz w:val="28"/>
          <w:szCs w:val="28"/>
          <w:rtl/>
        </w:rPr>
        <w:t>منهل فايق رشيد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)</w:t>
      </w:r>
      <w:r w:rsidR="00E97CB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عن رسالته الموسومة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(</w:t>
      </w:r>
      <w:r w:rsidR="00E97CB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اعتماد الجمهور على الفضائيات العراقية وعلاقته بالمستوى المعرفي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بالأزمات</w:t>
      </w:r>
      <w:r w:rsidR="00E97CB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المحلية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) </w:t>
      </w:r>
      <w:r w:rsidRPr="005F636F">
        <w:rPr>
          <w:rFonts w:ascii="Calibri" w:eastAsia="Calibri" w:hAnsi="Calibri" w:cs="Arial" w:hint="cs"/>
          <w:b/>
          <w:bCs/>
          <w:sz w:val="28"/>
          <w:szCs w:val="28"/>
          <w:rtl/>
        </w:rPr>
        <w:t>في عام 2017</w:t>
      </w:r>
    </w:p>
    <w:p w:rsidR="005C21F8" w:rsidRDefault="005C21F8" w:rsidP="005C21F8">
      <w:pPr>
        <w:shd w:val="clear" w:color="auto" w:fill="FFFFFF" w:themeFill="background1"/>
        <w:rPr>
          <w:rFonts w:ascii="Calibri" w:eastAsia="Calibri" w:hAnsi="Calibri" w:cs="Arial"/>
          <w:sz w:val="28"/>
          <w:szCs w:val="28"/>
          <w:rtl/>
        </w:rPr>
      </w:pPr>
    </w:p>
    <w:p w:rsidR="005C21F8" w:rsidRDefault="005C21F8" w:rsidP="005C21F8">
      <w:pPr>
        <w:shd w:val="clear" w:color="auto" w:fill="FFFFFF" w:themeFill="background1"/>
        <w:rPr>
          <w:rFonts w:ascii="Calibri" w:eastAsia="Calibri" w:hAnsi="Calibri" w:cs="Arial"/>
          <w:sz w:val="28"/>
          <w:szCs w:val="28"/>
          <w:rtl/>
        </w:rPr>
      </w:pPr>
    </w:p>
    <w:p w:rsidR="005C21F8" w:rsidRPr="005C21F8" w:rsidRDefault="005C21F8" w:rsidP="005C21F8">
      <w:pPr>
        <w:shd w:val="clear" w:color="auto" w:fill="FFFFFF" w:themeFill="background1"/>
        <w:rPr>
          <w:rFonts w:ascii="Calibri" w:eastAsia="Calibri" w:hAnsi="Calibri" w:cs="Arial"/>
          <w:sz w:val="28"/>
          <w:szCs w:val="28"/>
          <w:rtl/>
        </w:rPr>
      </w:pPr>
    </w:p>
    <w:p w:rsidR="000E2072" w:rsidRDefault="000E2072" w:rsidP="005C21F8">
      <w:pPr>
        <w:shd w:val="clear" w:color="auto" w:fill="000000" w:themeFill="text1"/>
        <w:ind w:left="75"/>
        <w:rPr>
          <w:rFonts w:ascii="Calibri" w:eastAsia="Calibri" w:hAnsi="Calibri" w:cs="Arial"/>
          <w:bCs/>
          <w:sz w:val="28"/>
          <w:szCs w:val="28"/>
          <w:rtl/>
        </w:rPr>
      </w:pPr>
      <w:r>
        <w:rPr>
          <w:rFonts w:ascii="Calibri" w:eastAsia="Calibri" w:hAnsi="Calibri" w:cs="Arial" w:hint="cs"/>
          <w:bCs/>
          <w:sz w:val="28"/>
          <w:szCs w:val="28"/>
          <w:rtl/>
        </w:rPr>
        <w:t>العضوية</w:t>
      </w:r>
    </w:p>
    <w:p w:rsidR="003D3CF3" w:rsidRDefault="000E2072" w:rsidP="000E2072">
      <w:pPr>
        <w:shd w:val="clear" w:color="auto" w:fill="17365D" w:themeFill="text2" w:themeFillShade="BF"/>
        <w:rPr>
          <w:rFonts w:ascii="Book Antiqua" w:hAnsi="Book Antiqua"/>
          <w:b/>
          <w:bCs/>
          <w:sz w:val="28"/>
          <w:szCs w:val="28"/>
          <w:rtl/>
        </w:rPr>
      </w:pPr>
      <w:r>
        <w:rPr>
          <w:rFonts w:ascii="Book Antiqua" w:hAnsi="Book Antiqua" w:hint="cs"/>
          <w:b/>
          <w:bCs/>
          <w:sz w:val="28"/>
          <w:szCs w:val="28"/>
          <w:rtl/>
        </w:rPr>
        <w:t xml:space="preserve">1- </w:t>
      </w:r>
      <w:r w:rsidR="003D3CF3">
        <w:rPr>
          <w:rFonts w:ascii="Book Antiqua" w:hAnsi="Book Antiqua" w:hint="cs"/>
          <w:b/>
          <w:bCs/>
          <w:sz w:val="28"/>
          <w:szCs w:val="28"/>
          <w:rtl/>
        </w:rPr>
        <w:t>عضو نقابة الصحفيي</w:t>
      </w:r>
      <w:r w:rsidR="003D3CF3">
        <w:rPr>
          <w:rFonts w:ascii="Book Antiqua" w:hAnsi="Book Antiqua" w:hint="eastAsia"/>
          <w:b/>
          <w:bCs/>
          <w:sz w:val="28"/>
          <w:szCs w:val="28"/>
          <w:rtl/>
        </w:rPr>
        <w:t>ن</w:t>
      </w:r>
      <w:r w:rsidR="003D3CF3">
        <w:rPr>
          <w:rFonts w:ascii="Book Antiqua" w:hAnsi="Book Antiqua" w:hint="cs"/>
          <w:b/>
          <w:bCs/>
          <w:sz w:val="28"/>
          <w:szCs w:val="28"/>
          <w:rtl/>
        </w:rPr>
        <w:t xml:space="preserve"> العراقيي</w:t>
      </w:r>
      <w:r w:rsidR="003D3CF3">
        <w:rPr>
          <w:rFonts w:ascii="Book Antiqua" w:hAnsi="Book Antiqua" w:hint="eastAsia"/>
          <w:b/>
          <w:bCs/>
          <w:sz w:val="28"/>
          <w:szCs w:val="28"/>
          <w:rtl/>
        </w:rPr>
        <w:t>ن</w:t>
      </w:r>
      <w:r w:rsidR="003D3CF3">
        <w:rPr>
          <w:rFonts w:ascii="Book Antiqua" w:hAnsi="Book Antiqua" w:hint="cs"/>
          <w:b/>
          <w:bCs/>
          <w:sz w:val="28"/>
          <w:szCs w:val="28"/>
          <w:rtl/>
        </w:rPr>
        <w:t xml:space="preserve"> منذ عام 1996</w:t>
      </w:r>
    </w:p>
    <w:p w:rsidR="005C21F8" w:rsidRDefault="000E2072" w:rsidP="005C21F8">
      <w:pPr>
        <w:shd w:val="clear" w:color="auto" w:fill="17365D" w:themeFill="text2" w:themeFillShade="BF"/>
        <w:rPr>
          <w:rFonts w:ascii="Book Antiqua" w:hAnsi="Book Antiqua"/>
          <w:b/>
          <w:bCs/>
          <w:sz w:val="28"/>
          <w:szCs w:val="28"/>
          <w:rtl/>
        </w:rPr>
      </w:pPr>
      <w:r>
        <w:rPr>
          <w:rFonts w:ascii="Book Antiqua" w:hAnsi="Book Antiqua" w:hint="cs"/>
          <w:b/>
          <w:bCs/>
          <w:sz w:val="28"/>
          <w:szCs w:val="28"/>
          <w:rtl/>
        </w:rPr>
        <w:t>2-</w:t>
      </w:r>
      <w:r w:rsidR="003D3CF3" w:rsidRPr="003D3CF3">
        <w:rPr>
          <w:rFonts w:ascii="Book Antiqua" w:hAnsi="Book Antiqua" w:hint="cs"/>
          <w:b/>
          <w:bCs/>
          <w:sz w:val="28"/>
          <w:szCs w:val="28"/>
          <w:rtl/>
        </w:rPr>
        <w:t xml:space="preserve"> </w:t>
      </w:r>
      <w:r w:rsidR="003D3CF3">
        <w:rPr>
          <w:rFonts w:ascii="Book Antiqua" w:hAnsi="Book Antiqua" w:hint="cs"/>
          <w:b/>
          <w:bCs/>
          <w:sz w:val="28"/>
          <w:szCs w:val="28"/>
          <w:rtl/>
        </w:rPr>
        <w:t>عضو اتحاد الصحفيي</w:t>
      </w:r>
      <w:r w:rsidR="003D3CF3">
        <w:rPr>
          <w:rFonts w:ascii="Book Antiqua" w:hAnsi="Book Antiqua" w:hint="eastAsia"/>
          <w:b/>
          <w:bCs/>
          <w:sz w:val="28"/>
          <w:szCs w:val="28"/>
          <w:rtl/>
        </w:rPr>
        <w:t>ن</w:t>
      </w:r>
      <w:r w:rsidR="003D3CF3">
        <w:rPr>
          <w:rFonts w:ascii="Book Antiqua" w:hAnsi="Book Antiqua" w:hint="cs"/>
          <w:b/>
          <w:bCs/>
          <w:sz w:val="28"/>
          <w:szCs w:val="28"/>
          <w:rtl/>
        </w:rPr>
        <w:t xml:space="preserve"> العرب</w:t>
      </w:r>
    </w:p>
    <w:p w:rsidR="005C21F8" w:rsidRDefault="005C21F8" w:rsidP="000E2072">
      <w:pPr>
        <w:shd w:val="clear" w:color="auto" w:fill="FFFFFF" w:themeFill="background1"/>
        <w:rPr>
          <w:rFonts w:ascii="Book Antiqua" w:hAnsi="Book Antiqua"/>
          <w:b/>
          <w:bCs/>
          <w:sz w:val="28"/>
          <w:szCs w:val="28"/>
          <w:rtl/>
        </w:rPr>
      </w:pPr>
    </w:p>
    <w:p w:rsidR="000E2072" w:rsidRPr="00C63F76" w:rsidRDefault="00E808AD" w:rsidP="005C21F8">
      <w:pPr>
        <w:shd w:val="clear" w:color="auto" w:fill="000000" w:themeFill="text1"/>
        <w:ind w:left="720" w:hanging="72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 w:hint="cs"/>
          <w:b/>
          <w:bCs/>
          <w:sz w:val="28"/>
          <w:szCs w:val="28"/>
          <w:rtl/>
        </w:rPr>
        <w:t>المسؤو</w:t>
      </w:r>
      <w:r w:rsidR="000E2072" w:rsidRPr="00C63F76">
        <w:rPr>
          <w:rFonts w:ascii="Book Antiqua" w:hAnsi="Book Antiqua" w:hint="cs"/>
          <w:b/>
          <w:bCs/>
          <w:sz w:val="28"/>
          <w:szCs w:val="28"/>
          <w:rtl/>
        </w:rPr>
        <w:t>لون والمديرون أو الأساتذة الذين يمكن الرجوع إليهم</w:t>
      </w:r>
    </w:p>
    <w:p w:rsidR="000E2072" w:rsidRDefault="000E2072" w:rsidP="009432B5">
      <w:pPr>
        <w:pStyle w:val="ListParagraph"/>
        <w:numPr>
          <w:ilvl w:val="0"/>
          <w:numId w:val="19"/>
        </w:numPr>
        <w:shd w:val="clear" w:color="auto" w:fill="17365D" w:themeFill="text2" w:themeFillShade="BF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 w:hint="cs"/>
          <w:b/>
          <w:bCs/>
          <w:sz w:val="28"/>
          <w:szCs w:val="28"/>
          <w:rtl/>
        </w:rPr>
        <w:t>أ.م.د. عبد العزيز خلف خليل الجبوري</w:t>
      </w:r>
      <w:r w:rsidR="00451E63">
        <w:rPr>
          <w:rFonts w:ascii="Book Antiqua" w:hAnsi="Book Antiqua" w:hint="cs"/>
          <w:b/>
          <w:bCs/>
          <w:sz w:val="28"/>
          <w:szCs w:val="28"/>
          <w:rtl/>
        </w:rPr>
        <w:t xml:space="preserve"> </w:t>
      </w:r>
      <w:r w:rsidR="00451E63">
        <w:rPr>
          <w:rFonts w:ascii="Book Antiqua" w:hAnsi="Book Antiqua"/>
          <w:b/>
          <w:bCs/>
          <w:sz w:val="28"/>
          <w:szCs w:val="28"/>
        </w:rPr>
        <w:t>/</w:t>
      </w:r>
      <w:r w:rsidR="00451E63">
        <w:rPr>
          <w:rFonts w:ascii="Book Antiqua" w:hAnsi="Book Antiqua" w:hint="cs"/>
          <w:b/>
          <w:bCs/>
          <w:sz w:val="28"/>
          <w:szCs w:val="28"/>
          <w:rtl/>
        </w:rPr>
        <w:t xml:space="preserve"> جامعة الإمارات للتكنولوجيا</w:t>
      </w:r>
      <w:r w:rsidR="00451E63">
        <w:rPr>
          <w:rFonts w:ascii="Book Antiqua" w:hAnsi="Book Antiqua"/>
          <w:b/>
          <w:bCs/>
          <w:sz w:val="28"/>
          <w:szCs w:val="28"/>
        </w:rPr>
        <w:t xml:space="preserve"> </w:t>
      </w:r>
      <w:r w:rsidR="00451E63">
        <w:rPr>
          <w:rFonts w:ascii="Book Antiqua" w:hAnsi="Book Antiqua" w:hint="cs"/>
          <w:b/>
          <w:bCs/>
          <w:sz w:val="28"/>
          <w:szCs w:val="28"/>
          <w:rtl/>
        </w:rPr>
        <w:t xml:space="preserve"> </w:t>
      </w:r>
      <w:r w:rsidR="00451E63">
        <w:rPr>
          <w:rFonts w:ascii="Book Antiqua" w:hAnsi="Book Antiqua"/>
          <w:b/>
          <w:bCs/>
          <w:sz w:val="28"/>
          <w:szCs w:val="28"/>
        </w:rPr>
        <w:t>/</w:t>
      </w:r>
      <w:r w:rsidR="00451E63">
        <w:rPr>
          <w:rFonts w:ascii="Book Antiqua" w:hAnsi="Book Antiqua" w:hint="cs"/>
          <w:b/>
          <w:bCs/>
          <w:sz w:val="28"/>
          <w:szCs w:val="28"/>
          <w:rtl/>
        </w:rPr>
        <w:t xml:space="preserve"> </w:t>
      </w:r>
      <w:r w:rsidR="009432B5">
        <w:rPr>
          <w:rFonts w:ascii="Book Antiqua" w:hAnsi="Book Antiqua" w:hint="cs"/>
          <w:b/>
          <w:bCs/>
          <w:sz w:val="28"/>
          <w:szCs w:val="28"/>
          <w:rtl/>
        </w:rPr>
        <w:t>أبو ظبي</w:t>
      </w:r>
    </w:p>
    <w:p w:rsidR="000E2072" w:rsidRDefault="000E2072" w:rsidP="00B94C50">
      <w:pPr>
        <w:pStyle w:val="ListParagraph"/>
        <w:numPr>
          <w:ilvl w:val="0"/>
          <w:numId w:val="19"/>
        </w:numPr>
        <w:shd w:val="clear" w:color="auto" w:fill="17365D" w:themeFill="text2" w:themeFillShade="BF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 w:hint="cs"/>
          <w:b/>
          <w:bCs/>
          <w:sz w:val="28"/>
          <w:szCs w:val="28"/>
          <w:rtl/>
        </w:rPr>
        <w:t xml:space="preserve">أ.د ياس خضير البياتي /جامعة عجمان /كلية </w:t>
      </w:r>
      <w:r w:rsidR="008128CB">
        <w:rPr>
          <w:rFonts w:ascii="Book Antiqua" w:hAnsi="Book Antiqua" w:hint="cs"/>
          <w:b/>
          <w:bCs/>
          <w:sz w:val="28"/>
          <w:szCs w:val="28"/>
          <w:rtl/>
        </w:rPr>
        <w:t>الإعلام</w:t>
      </w:r>
    </w:p>
    <w:p w:rsidR="000E2072" w:rsidRDefault="000E2072" w:rsidP="00B94C50">
      <w:pPr>
        <w:pStyle w:val="ListParagraph"/>
        <w:numPr>
          <w:ilvl w:val="0"/>
          <w:numId w:val="19"/>
        </w:numPr>
        <w:shd w:val="clear" w:color="auto" w:fill="17365D" w:themeFill="text2" w:themeFillShade="BF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 w:hint="cs"/>
          <w:b/>
          <w:bCs/>
          <w:sz w:val="28"/>
          <w:szCs w:val="28"/>
          <w:rtl/>
        </w:rPr>
        <w:t xml:space="preserve">ا.د سعد سلمان المشهداني /جامعة تكريت /كلية </w:t>
      </w:r>
      <w:r w:rsidR="008128CB">
        <w:rPr>
          <w:rFonts w:ascii="Book Antiqua" w:hAnsi="Book Antiqua" w:hint="cs"/>
          <w:b/>
          <w:bCs/>
          <w:sz w:val="28"/>
          <w:szCs w:val="28"/>
          <w:rtl/>
        </w:rPr>
        <w:t>الآداب</w:t>
      </w:r>
      <w:r>
        <w:rPr>
          <w:rFonts w:ascii="Book Antiqua" w:hAnsi="Book Antiqua" w:hint="cs"/>
          <w:b/>
          <w:bCs/>
          <w:sz w:val="28"/>
          <w:szCs w:val="28"/>
          <w:rtl/>
        </w:rPr>
        <w:t xml:space="preserve"> / قسم </w:t>
      </w:r>
      <w:r w:rsidR="008128CB">
        <w:rPr>
          <w:rFonts w:ascii="Book Antiqua" w:hAnsi="Book Antiqua" w:hint="cs"/>
          <w:b/>
          <w:bCs/>
          <w:sz w:val="28"/>
          <w:szCs w:val="28"/>
          <w:rtl/>
        </w:rPr>
        <w:t>الإعلام</w:t>
      </w:r>
    </w:p>
    <w:p w:rsidR="000E2072" w:rsidRPr="000E2072" w:rsidRDefault="000E2072" w:rsidP="009432B5">
      <w:pPr>
        <w:pStyle w:val="ListParagraph"/>
        <w:numPr>
          <w:ilvl w:val="0"/>
          <w:numId w:val="19"/>
        </w:numPr>
        <w:shd w:val="clear" w:color="auto" w:fill="17365D" w:themeFill="text2" w:themeFillShade="BF"/>
        <w:rPr>
          <w:rFonts w:ascii="Book Antiqua" w:hAnsi="Book Antiqua"/>
          <w:b/>
          <w:bCs/>
          <w:sz w:val="28"/>
          <w:szCs w:val="28"/>
          <w:rtl/>
        </w:rPr>
      </w:pPr>
      <w:r>
        <w:rPr>
          <w:rFonts w:ascii="Book Antiqua" w:hAnsi="Book Antiqua" w:hint="cs"/>
          <w:b/>
          <w:bCs/>
          <w:sz w:val="28"/>
          <w:szCs w:val="28"/>
          <w:rtl/>
        </w:rPr>
        <w:t xml:space="preserve">أ.م.د. محمد فياض </w:t>
      </w:r>
      <w:r w:rsidR="00451E63">
        <w:rPr>
          <w:rFonts w:ascii="Book Antiqua" w:hAnsi="Book Antiqua"/>
          <w:b/>
          <w:bCs/>
          <w:sz w:val="28"/>
          <w:szCs w:val="28"/>
        </w:rPr>
        <w:t>/</w:t>
      </w:r>
      <w:r w:rsidR="00451E63">
        <w:rPr>
          <w:rFonts w:ascii="Book Antiqua" w:hAnsi="Book Antiqua" w:hint="cs"/>
          <w:b/>
          <w:bCs/>
          <w:sz w:val="28"/>
          <w:szCs w:val="28"/>
          <w:rtl/>
        </w:rPr>
        <w:t xml:space="preserve"> جامعة </w:t>
      </w:r>
      <w:r w:rsidR="008128CB">
        <w:rPr>
          <w:rFonts w:ascii="Book Antiqua" w:hAnsi="Book Antiqua" w:hint="cs"/>
          <w:b/>
          <w:bCs/>
          <w:sz w:val="28"/>
          <w:szCs w:val="28"/>
          <w:rtl/>
        </w:rPr>
        <w:t>الإمارات</w:t>
      </w:r>
      <w:r w:rsidR="009432B5">
        <w:rPr>
          <w:rFonts w:ascii="Book Antiqua" w:hAnsi="Book Antiqua" w:hint="cs"/>
          <w:b/>
          <w:bCs/>
          <w:sz w:val="28"/>
          <w:szCs w:val="28"/>
          <w:rtl/>
        </w:rPr>
        <w:t xml:space="preserve"> للتكنولوجيا</w:t>
      </w:r>
    </w:p>
    <w:p w:rsidR="000E2072" w:rsidRPr="000E2072" w:rsidRDefault="000E2072" w:rsidP="000E2072">
      <w:pPr>
        <w:ind w:left="75"/>
        <w:rPr>
          <w:rFonts w:ascii="Calibri" w:eastAsia="Calibri" w:hAnsi="Calibri" w:cs="Arial"/>
          <w:bCs/>
          <w:sz w:val="28"/>
          <w:szCs w:val="28"/>
          <w:rtl/>
        </w:rPr>
      </w:pPr>
    </w:p>
    <w:sectPr w:rsidR="000E2072" w:rsidRPr="000E2072" w:rsidSect="00F25ED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8F" w:rsidRDefault="0049408F" w:rsidP="00545146">
      <w:pPr>
        <w:spacing w:after="0" w:line="240" w:lineRule="auto"/>
      </w:pPr>
      <w:r>
        <w:separator/>
      </w:r>
    </w:p>
  </w:endnote>
  <w:endnote w:type="continuationSeparator" w:id="1">
    <w:p w:rsidR="0049408F" w:rsidRDefault="0049408F" w:rsidP="0054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Extensions">
    <w:altName w:val="Segoe UI Semilight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8F" w:rsidRDefault="0049408F" w:rsidP="00545146">
      <w:pPr>
        <w:spacing w:after="0" w:line="240" w:lineRule="auto"/>
      </w:pPr>
      <w:r>
        <w:separator/>
      </w:r>
    </w:p>
  </w:footnote>
  <w:footnote w:type="continuationSeparator" w:id="1">
    <w:p w:rsidR="0049408F" w:rsidRDefault="0049408F" w:rsidP="00545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FC0"/>
    <w:multiLevelType w:val="hybridMultilevel"/>
    <w:tmpl w:val="E122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1942"/>
    <w:multiLevelType w:val="hybridMultilevel"/>
    <w:tmpl w:val="CDCEFBB4"/>
    <w:lvl w:ilvl="0" w:tplc="A3E88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ACC"/>
    <w:multiLevelType w:val="hybridMultilevel"/>
    <w:tmpl w:val="5F3AB2EA"/>
    <w:lvl w:ilvl="0" w:tplc="A3E88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5575"/>
    <w:multiLevelType w:val="hybridMultilevel"/>
    <w:tmpl w:val="7E0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C58E5"/>
    <w:multiLevelType w:val="hybridMultilevel"/>
    <w:tmpl w:val="16C2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13DDD"/>
    <w:multiLevelType w:val="hybridMultilevel"/>
    <w:tmpl w:val="013E121E"/>
    <w:lvl w:ilvl="0" w:tplc="A3E88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16955"/>
    <w:multiLevelType w:val="hybridMultilevel"/>
    <w:tmpl w:val="54AA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246F"/>
    <w:multiLevelType w:val="hybridMultilevel"/>
    <w:tmpl w:val="D37482FE"/>
    <w:lvl w:ilvl="0" w:tplc="A3E88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905EF"/>
    <w:multiLevelType w:val="hybridMultilevel"/>
    <w:tmpl w:val="AF7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93897"/>
    <w:multiLevelType w:val="hybridMultilevel"/>
    <w:tmpl w:val="705282D6"/>
    <w:lvl w:ilvl="0" w:tplc="A3E88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6392"/>
    <w:multiLevelType w:val="hybridMultilevel"/>
    <w:tmpl w:val="36DAAA82"/>
    <w:lvl w:ilvl="0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1">
    <w:nsid w:val="4A7E7B3E"/>
    <w:multiLevelType w:val="hybridMultilevel"/>
    <w:tmpl w:val="9500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55DFF"/>
    <w:multiLevelType w:val="hybridMultilevel"/>
    <w:tmpl w:val="785028A6"/>
    <w:lvl w:ilvl="0" w:tplc="A3E88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B2279"/>
    <w:multiLevelType w:val="hybridMultilevel"/>
    <w:tmpl w:val="C6F6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10AF3"/>
    <w:multiLevelType w:val="hybridMultilevel"/>
    <w:tmpl w:val="7074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74B19"/>
    <w:multiLevelType w:val="hybridMultilevel"/>
    <w:tmpl w:val="97E268A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8EA2A37"/>
    <w:multiLevelType w:val="hybridMultilevel"/>
    <w:tmpl w:val="78B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50970"/>
    <w:multiLevelType w:val="hybridMultilevel"/>
    <w:tmpl w:val="A24A74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C640EF7"/>
    <w:multiLevelType w:val="hybridMultilevel"/>
    <w:tmpl w:val="AE18471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3A71E03"/>
    <w:multiLevelType w:val="hybridMultilevel"/>
    <w:tmpl w:val="8A0A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19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D14"/>
    <w:rsid w:val="00037EA2"/>
    <w:rsid w:val="0007161E"/>
    <w:rsid w:val="000B1AD9"/>
    <w:rsid w:val="000E1E58"/>
    <w:rsid w:val="000E2072"/>
    <w:rsid w:val="00140A96"/>
    <w:rsid w:val="00175F5A"/>
    <w:rsid w:val="001978F1"/>
    <w:rsid w:val="001F1AC6"/>
    <w:rsid w:val="002E7169"/>
    <w:rsid w:val="00313D81"/>
    <w:rsid w:val="00372234"/>
    <w:rsid w:val="00383682"/>
    <w:rsid w:val="00392BC5"/>
    <w:rsid w:val="003D3CF3"/>
    <w:rsid w:val="003E00BD"/>
    <w:rsid w:val="003E0C36"/>
    <w:rsid w:val="0040047E"/>
    <w:rsid w:val="004068ED"/>
    <w:rsid w:val="00442384"/>
    <w:rsid w:val="00451E63"/>
    <w:rsid w:val="004550E0"/>
    <w:rsid w:val="00465FC9"/>
    <w:rsid w:val="00491653"/>
    <w:rsid w:val="0049408F"/>
    <w:rsid w:val="004B323E"/>
    <w:rsid w:val="00545146"/>
    <w:rsid w:val="005726E5"/>
    <w:rsid w:val="0058017B"/>
    <w:rsid w:val="005C21F8"/>
    <w:rsid w:val="005F636F"/>
    <w:rsid w:val="00634EFD"/>
    <w:rsid w:val="006779B5"/>
    <w:rsid w:val="006B2EE5"/>
    <w:rsid w:val="00716B7D"/>
    <w:rsid w:val="007E3090"/>
    <w:rsid w:val="008128CB"/>
    <w:rsid w:val="0083056F"/>
    <w:rsid w:val="008912F9"/>
    <w:rsid w:val="008A4088"/>
    <w:rsid w:val="008B6169"/>
    <w:rsid w:val="008E59DF"/>
    <w:rsid w:val="009127C1"/>
    <w:rsid w:val="0093378D"/>
    <w:rsid w:val="009432B5"/>
    <w:rsid w:val="0096189D"/>
    <w:rsid w:val="00A17F1F"/>
    <w:rsid w:val="00A901BF"/>
    <w:rsid w:val="00AC54BD"/>
    <w:rsid w:val="00B6797E"/>
    <w:rsid w:val="00B94C50"/>
    <w:rsid w:val="00BE03D9"/>
    <w:rsid w:val="00C75631"/>
    <w:rsid w:val="00CB7D14"/>
    <w:rsid w:val="00D40439"/>
    <w:rsid w:val="00DB42E6"/>
    <w:rsid w:val="00DF2007"/>
    <w:rsid w:val="00E05939"/>
    <w:rsid w:val="00E64D79"/>
    <w:rsid w:val="00E72540"/>
    <w:rsid w:val="00E808AD"/>
    <w:rsid w:val="00E97CB9"/>
    <w:rsid w:val="00EE36DB"/>
    <w:rsid w:val="00EF05CD"/>
    <w:rsid w:val="00F11726"/>
    <w:rsid w:val="00F17F8C"/>
    <w:rsid w:val="00F25EDD"/>
    <w:rsid w:val="00F47C18"/>
    <w:rsid w:val="00FC56A7"/>
    <w:rsid w:val="00FE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7D14"/>
    <w:rPr>
      <w:color w:val="000080"/>
      <w:u w:val="single"/>
    </w:rPr>
  </w:style>
  <w:style w:type="paragraph" w:customStyle="1" w:styleId="DecimalAligned">
    <w:name w:val="Decimal Aligned"/>
    <w:basedOn w:val="Normal"/>
    <w:uiPriority w:val="40"/>
    <w:qFormat/>
    <w:rsid w:val="00A901BF"/>
    <w:pPr>
      <w:tabs>
        <w:tab w:val="decimal" w:pos="360"/>
      </w:tabs>
      <w:bidi w:val="0"/>
    </w:pPr>
  </w:style>
  <w:style w:type="paragraph" w:styleId="FootnoteText">
    <w:name w:val="footnote text"/>
    <w:basedOn w:val="Normal"/>
    <w:link w:val="FootnoteTextChar"/>
    <w:uiPriority w:val="99"/>
    <w:unhideWhenUsed/>
    <w:rsid w:val="00A901BF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01BF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901B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A901BF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305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5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46"/>
  </w:style>
  <w:style w:type="paragraph" w:styleId="Footer">
    <w:name w:val="footer"/>
    <w:basedOn w:val="Normal"/>
    <w:link w:val="FooterChar"/>
    <w:uiPriority w:val="99"/>
    <w:semiHidden/>
    <w:unhideWhenUsed/>
    <w:rsid w:val="00545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a_ka3200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8</cp:revision>
  <dcterms:created xsi:type="dcterms:W3CDTF">2018-02-15T14:08:00Z</dcterms:created>
  <dcterms:modified xsi:type="dcterms:W3CDTF">2018-04-04T11:17:00Z</dcterms:modified>
</cp:coreProperties>
</file>