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02" w:rsidRPr="00B76DDA" w:rsidRDefault="00C83759" w:rsidP="00F73D02">
      <w:pPr>
        <w:tabs>
          <w:tab w:val="left" w:pos="332"/>
        </w:tabs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1362710" cy="40513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02" w:rsidRPr="00B76DDA" w:rsidRDefault="00F73D02" w:rsidP="00F73D02">
      <w:pPr>
        <w:tabs>
          <w:tab w:val="left" w:pos="332"/>
        </w:tabs>
        <w:rPr>
          <w:sz w:val="32"/>
          <w:szCs w:val="32"/>
          <w:rtl/>
        </w:rPr>
      </w:pPr>
    </w:p>
    <w:p w:rsidR="00F73D02" w:rsidRPr="00B76DDA" w:rsidRDefault="00F73D02" w:rsidP="00F73D02">
      <w:pPr>
        <w:tabs>
          <w:tab w:val="left" w:pos="332"/>
        </w:tabs>
        <w:rPr>
          <w:b/>
          <w:bCs/>
          <w:sz w:val="32"/>
          <w:szCs w:val="32"/>
          <w:rtl/>
        </w:rPr>
      </w:pPr>
    </w:p>
    <w:p w:rsidR="00E6686D" w:rsidRPr="00B76DDA" w:rsidRDefault="007C04FE" w:rsidP="001A33A9">
      <w:pPr>
        <w:jc w:val="center"/>
        <w:rPr>
          <w:b/>
          <w:bCs/>
          <w:sz w:val="36"/>
          <w:szCs w:val="36"/>
          <w:rtl/>
        </w:rPr>
      </w:pPr>
      <w:r w:rsidRPr="00B76DDA">
        <w:rPr>
          <w:b/>
          <w:bCs/>
          <w:sz w:val="36"/>
          <w:szCs w:val="36"/>
          <w:rtl/>
        </w:rPr>
        <w:t xml:space="preserve">السيرة الذاتية </w:t>
      </w:r>
    </w:p>
    <w:p w:rsidR="00EC4BD8" w:rsidRPr="00B76DDA" w:rsidRDefault="001A33A9" w:rsidP="001A33A9">
      <w:pPr>
        <w:tabs>
          <w:tab w:val="left" w:pos="5915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</w:p>
    <w:p w:rsidR="007C04FE" w:rsidRPr="00B76DDA" w:rsidRDefault="00EC4BD8" w:rsidP="00EC4BD8">
      <w:pPr>
        <w:tabs>
          <w:tab w:val="left" w:pos="902"/>
        </w:tabs>
        <w:rPr>
          <w:b/>
          <w:bCs/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>البيانات الشخصية:</w:t>
      </w:r>
    </w:p>
    <w:p w:rsidR="00C137BB" w:rsidRPr="00B76DDA" w:rsidRDefault="00285DCC" w:rsidP="00C137BB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الاسم: </w:t>
      </w:r>
      <w:r w:rsidR="00F73D02" w:rsidRPr="00B76DDA">
        <w:rPr>
          <w:sz w:val="32"/>
          <w:szCs w:val="32"/>
          <w:rtl/>
        </w:rPr>
        <w:t xml:space="preserve"> إبراهيم بن صالح بن عبد الله </w:t>
      </w:r>
      <w:proofErr w:type="spellStart"/>
      <w:r w:rsidR="00F73D02" w:rsidRPr="00B76DDA">
        <w:rPr>
          <w:sz w:val="32"/>
          <w:szCs w:val="32"/>
          <w:rtl/>
        </w:rPr>
        <w:t>الحميضي</w:t>
      </w:r>
      <w:proofErr w:type="spellEnd"/>
      <w:r w:rsidR="00BF50EA" w:rsidRPr="00B76DDA">
        <w:rPr>
          <w:sz w:val="32"/>
          <w:szCs w:val="32"/>
          <w:rtl/>
        </w:rPr>
        <w:t xml:space="preserve"> .</w:t>
      </w:r>
    </w:p>
    <w:p w:rsidR="00DB0DBE" w:rsidRPr="00B76DDA" w:rsidRDefault="00EF7F9F" w:rsidP="009E22A6">
      <w:pPr>
        <w:numPr>
          <w:ilvl w:val="0"/>
          <w:numId w:val="2"/>
        </w:numPr>
        <w:outlineLvl w:val="0"/>
        <w:rPr>
          <w:b/>
          <w:bCs/>
          <w:sz w:val="32"/>
          <w:szCs w:val="32"/>
        </w:rPr>
      </w:pPr>
      <w:r w:rsidRPr="00B76DDA">
        <w:rPr>
          <w:sz w:val="32"/>
          <w:szCs w:val="32"/>
          <w:rtl/>
        </w:rPr>
        <w:t>تاريخ الميلاد</w:t>
      </w:r>
      <w:r w:rsidRPr="00B76DDA">
        <w:rPr>
          <w:b/>
          <w:bCs/>
          <w:sz w:val="32"/>
          <w:szCs w:val="32"/>
          <w:rtl/>
        </w:rPr>
        <w:t xml:space="preserve">: </w:t>
      </w:r>
      <w:r w:rsidRPr="00B76DDA">
        <w:rPr>
          <w:sz w:val="32"/>
          <w:szCs w:val="32"/>
          <w:rtl/>
        </w:rPr>
        <w:t xml:space="preserve">1389هـ </w:t>
      </w:r>
      <w:r w:rsidR="00A13DC6">
        <w:rPr>
          <w:rFonts w:hint="cs"/>
          <w:sz w:val="32"/>
          <w:szCs w:val="32"/>
          <w:rtl/>
        </w:rPr>
        <w:t>،</w:t>
      </w:r>
      <w:r w:rsidRPr="00B76DDA">
        <w:rPr>
          <w:sz w:val="32"/>
          <w:szCs w:val="32"/>
          <w:rtl/>
        </w:rPr>
        <w:t xml:space="preserve"> مكان الميلاد</w:t>
      </w:r>
      <w:r w:rsidRPr="00B76DDA">
        <w:rPr>
          <w:b/>
          <w:bCs/>
          <w:sz w:val="32"/>
          <w:szCs w:val="32"/>
          <w:rtl/>
        </w:rPr>
        <w:t xml:space="preserve"> : </w:t>
      </w:r>
      <w:r w:rsidRPr="00B76DDA">
        <w:rPr>
          <w:sz w:val="32"/>
          <w:szCs w:val="32"/>
          <w:rtl/>
        </w:rPr>
        <w:t>بريدة .</w:t>
      </w:r>
    </w:p>
    <w:p w:rsidR="00DB0DBE" w:rsidRPr="00B76DDA" w:rsidRDefault="00285DCC" w:rsidP="00285DCC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الوظيفة الحالية: </w:t>
      </w:r>
      <w:r w:rsidR="00CE18AC">
        <w:rPr>
          <w:sz w:val="32"/>
          <w:szCs w:val="32"/>
          <w:rtl/>
        </w:rPr>
        <w:t>أستاذ</w:t>
      </w:r>
      <w:r w:rsidR="00DB0DBE" w:rsidRPr="00B76DDA">
        <w:rPr>
          <w:sz w:val="32"/>
          <w:szCs w:val="32"/>
          <w:rtl/>
        </w:rPr>
        <w:t xml:space="preserve"> في قسم القرآن وعلومه</w:t>
      </w:r>
      <w:r w:rsidRPr="00B76DDA">
        <w:rPr>
          <w:sz w:val="32"/>
          <w:szCs w:val="32"/>
          <w:rtl/>
        </w:rPr>
        <w:t>،</w:t>
      </w:r>
      <w:r w:rsidR="00DB0DBE" w:rsidRPr="00B76DDA">
        <w:rPr>
          <w:sz w:val="32"/>
          <w:szCs w:val="32"/>
          <w:rtl/>
        </w:rPr>
        <w:t xml:space="preserve"> في كلية الشريعة والدراسات الإسلامية </w:t>
      </w:r>
      <w:r w:rsidRPr="00B76DDA">
        <w:rPr>
          <w:sz w:val="32"/>
          <w:szCs w:val="32"/>
          <w:rtl/>
        </w:rPr>
        <w:t>ب</w:t>
      </w:r>
      <w:r w:rsidR="00DB0DBE" w:rsidRPr="00B76DDA">
        <w:rPr>
          <w:sz w:val="32"/>
          <w:szCs w:val="32"/>
          <w:rtl/>
        </w:rPr>
        <w:t>جامعة القصيم.</w:t>
      </w:r>
    </w:p>
    <w:p w:rsidR="00EF7F9F" w:rsidRPr="00B76DDA" w:rsidRDefault="00EF7F9F" w:rsidP="009E22A6">
      <w:pPr>
        <w:numPr>
          <w:ilvl w:val="0"/>
          <w:numId w:val="2"/>
        </w:numPr>
        <w:outlineLvl w:val="0"/>
        <w:rPr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 xml:space="preserve"> </w:t>
      </w:r>
      <w:r w:rsidRPr="00B76DDA">
        <w:rPr>
          <w:sz w:val="32"/>
          <w:szCs w:val="32"/>
          <w:rtl/>
        </w:rPr>
        <w:t>رقم الجوال: 0554283849 رقم الهاتف الثابت : 063260196</w:t>
      </w:r>
    </w:p>
    <w:p w:rsidR="00EF7F9F" w:rsidRPr="00B76DDA" w:rsidRDefault="00EF7F9F" w:rsidP="00014FF3">
      <w:pPr>
        <w:numPr>
          <w:ilvl w:val="0"/>
          <w:numId w:val="2"/>
        </w:numPr>
        <w:spacing w:after="24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رقم الفاكس : 063260196  البريد الإلكتروني : </w:t>
      </w:r>
      <w:hyperlink r:id="rId10" w:history="1">
        <w:r w:rsidR="00A13DC6" w:rsidRPr="00B758EC">
          <w:rPr>
            <w:rStyle w:val="Hyperlink"/>
            <w:sz w:val="32"/>
            <w:szCs w:val="32"/>
          </w:rPr>
          <w:t>ib1430@gmail.com</w:t>
        </w:r>
      </w:hyperlink>
    </w:p>
    <w:p w:rsidR="009E22A6" w:rsidRPr="00B76DDA" w:rsidRDefault="009E22A6" w:rsidP="00EC4BD8">
      <w:pPr>
        <w:spacing w:line="500" w:lineRule="exact"/>
        <w:outlineLvl w:val="0"/>
        <w:rPr>
          <w:b/>
          <w:bCs/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>المؤهلات العلمية :</w:t>
      </w:r>
    </w:p>
    <w:p w:rsidR="00E70E1B" w:rsidRPr="00B76DDA" w:rsidRDefault="00E70E1B" w:rsidP="00BF50EA">
      <w:pPr>
        <w:numPr>
          <w:ilvl w:val="0"/>
          <w:numId w:val="2"/>
        </w:numPr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حا</w:t>
      </w:r>
      <w:r w:rsidR="002B6106" w:rsidRPr="00B76DDA">
        <w:rPr>
          <w:sz w:val="32"/>
          <w:szCs w:val="32"/>
          <w:rtl/>
        </w:rPr>
        <w:t xml:space="preserve">صل على </w:t>
      </w:r>
      <w:proofErr w:type="spellStart"/>
      <w:r w:rsidR="002B6106" w:rsidRPr="00B76DDA">
        <w:rPr>
          <w:sz w:val="32"/>
          <w:szCs w:val="32"/>
          <w:rtl/>
        </w:rPr>
        <w:t>البكالري</w:t>
      </w:r>
      <w:r w:rsidR="00D316FF" w:rsidRPr="00B76DDA">
        <w:rPr>
          <w:sz w:val="32"/>
          <w:szCs w:val="32"/>
          <w:rtl/>
        </w:rPr>
        <w:t>س</w:t>
      </w:r>
      <w:proofErr w:type="spellEnd"/>
      <w:r w:rsidR="00D316FF" w:rsidRPr="00B76DDA">
        <w:rPr>
          <w:sz w:val="32"/>
          <w:szCs w:val="32"/>
          <w:rtl/>
        </w:rPr>
        <w:t xml:space="preserve"> في الشريعة</w:t>
      </w:r>
      <w:r w:rsidR="00A13DC6">
        <w:rPr>
          <w:rFonts w:hint="cs"/>
          <w:sz w:val="32"/>
          <w:szCs w:val="32"/>
          <w:rtl/>
        </w:rPr>
        <w:t>،</w:t>
      </w:r>
      <w:r w:rsidR="00D316FF" w:rsidRPr="00B76DDA">
        <w:rPr>
          <w:sz w:val="32"/>
          <w:szCs w:val="32"/>
          <w:rtl/>
        </w:rPr>
        <w:t xml:space="preserve"> من</w:t>
      </w:r>
      <w:r w:rsidRPr="00B76DDA">
        <w:rPr>
          <w:sz w:val="32"/>
          <w:szCs w:val="32"/>
          <w:rtl/>
        </w:rPr>
        <w:t xml:space="preserve"> جامعة الإمام  كلية الشريعة وأصول الدين في القصيم</w:t>
      </w:r>
      <w:r w:rsidR="00BA05C1" w:rsidRPr="00B76DDA">
        <w:rPr>
          <w:sz w:val="32"/>
          <w:szCs w:val="32"/>
          <w:rtl/>
        </w:rPr>
        <w:t xml:space="preserve"> ب</w:t>
      </w:r>
      <w:r w:rsidR="00BF50EA" w:rsidRPr="00B76DDA">
        <w:rPr>
          <w:sz w:val="32"/>
          <w:szCs w:val="32"/>
          <w:rtl/>
        </w:rPr>
        <w:t>تاريخ</w:t>
      </w:r>
      <w:r w:rsidR="00BA05C1" w:rsidRPr="00B76DDA">
        <w:rPr>
          <w:sz w:val="32"/>
          <w:szCs w:val="32"/>
          <w:rtl/>
        </w:rPr>
        <w:t xml:space="preserve">: </w:t>
      </w:r>
      <w:r w:rsidR="00BF50EA" w:rsidRPr="00B76DDA">
        <w:rPr>
          <w:sz w:val="32"/>
          <w:szCs w:val="32"/>
          <w:rtl/>
        </w:rPr>
        <w:t>عام</w:t>
      </w:r>
      <w:r w:rsidR="009E22A6" w:rsidRPr="00B76DDA">
        <w:rPr>
          <w:sz w:val="32"/>
          <w:szCs w:val="32"/>
          <w:rtl/>
        </w:rPr>
        <w:t xml:space="preserve"> 1412/</w:t>
      </w:r>
      <w:r w:rsidR="00BF50EA" w:rsidRPr="00B76DDA">
        <w:rPr>
          <w:sz w:val="32"/>
          <w:szCs w:val="32"/>
          <w:rtl/>
        </w:rPr>
        <w:t xml:space="preserve"> </w:t>
      </w:r>
      <w:r w:rsidR="007C04FE" w:rsidRPr="00B76DDA">
        <w:rPr>
          <w:sz w:val="32"/>
          <w:szCs w:val="32"/>
          <w:rtl/>
        </w:rPr>
        <w:t>1413 هـ</w:t>
      </w:r>
      <w:r w:rsidR="000553AE" w:rsidRPr="00B76DDA">
        <w:rPr>
          <w:sz w:val="32"/>
          <w:szCs w:val="32"/>
          <w:rtl/>
        </w:rPr>
        <w:t>.</w:t>
      </w:r>
      <w:r w:rsidRPr="00B76DDA">
        <w:rPr>
          <w:sz w:val="32"/>
          <w:szCs w:val="32"/>
          <w:rtl/>
        </w:rPr>
        <w:t xml:space="preserve"> </w:t>
      </w:r>
    </w:p>
    <w:p w:rsidR="007C04FE" w:rsidRPr="00B76DDA" w:rsidRDefault="00F73D02" w:rsidP="007C04FE">
      <w:pPr>
        <w:numPr>
          <w:ilvl w:val="0"/>
          <w:numId w:val="7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حاصل على الماجستير</w:t>
      </w:r>
      <w:r w:rsidR="007C04FE" w:rsidRPr="00B76DDA">
        <w:rPr>
          <w:sz w:val="32"/>
          <w:szCs w:val="32"/>
          <w:rtl/>
        </w:rPr>
        <w:t xml:space="preserve"> في القرآن وعلومه </w:t>
      </w:r>
      <w:r w:rsidR="00BF50EA" w:rsidRPr="00B76DDA">
        <w:rPr>
          <w:sz w:val="32"/>
          <w:szCs w:val="32"/>
          <w:rtl/>
        </w:rPr>
        <w:t xml:space="preserve">، </w:t>
      </w:r>
      <w:r w:rsidR="007C04FE" w:rsidRPr="00B76DDA">
        <w:rPr>
          <w:sz w:val="32"/>
          <w:szCs w:val="32"/>
          <w:rtl/>
        </w:rPr>
        <w:t xml:space="preserve">من جامعة الإمام بن سعود الإسلامية بالرياض، عام </w:t>
      </w:r>
      <w:r w:rsidR="00A13DC6">
        <w:rPr>
          <w:sz w:val="32"/>
          <w:szCs w:val="32"/>
          <w:rtl/>
        </w:rPr>
        <w:t>1419هـ</w:t>
      </w:r>
      <w:r w:rsidR="00A13DC6">
        <w:rPr>
          <w:rFonts w:hint="cs"/>
          <w:sz w:val="32"/>
          <w:szCs w:val="32"/>
          <w:rtl/>
        </w:rPr>
        <w:t xml:space="preserve"> .</w:t>
      </w:r>
    </w:p>
    <w:p w:rsidR="006366E7" w:rsidRPr="00B76DDA" w:rsidRDefault="007C04FE" w:rsidP="00B76DDA">
      <w:pPr>
        <w:numPr>
          <w:ilvl w:val="0"/>
          <w:numId w:val="7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حاصل على الدكتوراه  في القرآن وعلومه،  من جامعة الإمام بن سعود الإسلامية بالرياض، عام1426هـ</w:t>
      </w:r>
      <w:r w:rsidR="00BF50EA" w:rsidRPr="00B76DDA">
        <w:rPr>
          <w:sz w:val="32"/>
          <w:szCs w:val="32"/>
          <w:rtl/>
        </w:rPr>
        <w:t xml:space="preserve"> .</w:t>
      </w:r>
    </w:p>
    <w:p w:rsidR="00F73D02" w:rsidRPr="00B76DDA" w:rsidRDefault="00F73D02" w:rsidP="00B76DDA">
      <w:pPr>
        <w:ind w:left="360"/>
        <w:jc w:val="lowKashida"/>
        <w:rPr>
          <w:sz w:val="32"/>
          <w:szCs w:val="32"/>
          <w:rtl/>
        </w:rPr>
      </w:pPr>
    </w:p>
    <w:p w:rsidR="00A0090D" w:rsidRPr="00B76DDA" w:rsidRDefault="00A0090D" w:rsidP="00A0090D">
      <w:pPr>
        <w:ind w:left="720"/>
        <w:jc w:val="lowKashida"/>
        <w:rPr>
          <w:sz w:val="32"/>
          <w:szCs w:val="32"/>
          <w:rtl/>
        </w:rPr>
      </w:pPr>
    </w:p>
    <w:p w:rsidR="00A0090D" w:rsidRPr="00014FF3" w:rsidRDefault="00A0090D" w:rsidP="00014FF3">
      <w:pPr>
        <w:spacing w:after="240"/>
        <w:jc w:val="lowKashida"/>
        <w:rPr>
          <w:b/>
          <w:bCs/>
          <w:sz w:val="32"/>
          <w:szCs w:val="32"/>
        </w:rPr>
      </w:pPr>
      <w:r w:rsidRPr="00B76DDA">
        <w:rPr>
          <w:b/>
          <w:bCs/>
          <w:sz w:val="32"/>
          <w:szCs w:val="32"/>
          <w:rtl/>
        </w:rPr>
        <w:t>التاريخ الوظيفي:</w:t>
      </w:r>
    </w:p>
    <w:p w:rsidR="00A0090D" w:rsidRPr="00B76DDA" w:rsidRDefault="00A0090D" w:rsidP="00A0090D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معيد في كلية الشريعة وأصول الدين في القصيم بتاريخ 20 / 4/ 1414 هـ.</w:t>
      </w:r>
    </w:p>
    <w:p w:rsidR="00A0090D" w:rsidRPr="00B76DDA" w:rsidRDefault="00A0090D" w:rsidP="00A0090D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محاضر في كلية الشريعة وأصول الدين في القصيم بتاريخ 20/ 11/ 1420 هـ.</w:t>
      </w:r>
    </w:p>
    <w:p w:rsidR="00A0090D" w:rsidRPr="00B76DDA" w:rsidRDefault="00A0090D" w:rsidP="00A0090D">
      <w:pPr>
        <w:numPr>
          <w:ilvl w:val="0"/>
          <w:numId w:val="12"/>
        </w:numPr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أستاذ مساعد في كلية الشريعة وأصول الدين في القصيم بتاريخ 24 / 12/ 1426 هـ</w:t>
      </w:r>
    </w:p>
    <w:p w:rsidR="00A0090D" w:rsidRDefault="00A0090D" w:rsidP="00EC4BD8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أستاذ مشارك في كلية الشريعة والدراسات الإسلامية في القصيم بتاريخ </w:t>
      </w:r>
      <w:r w:rsidR="00EC4BD8" w:rsidRPr="00B76DDA">
        <w:rPr>
          <w:sz w:val="32"/>
          <w:szCs w:val="32"/>
          <w:rtl/>
        </w:rPr>
        <w:t>4 /4/1431هـ .</w:t>
      </w:r>
    </w:p>
    <w:p w:rsidR="00321741" w:rsidRDefault="00CE18AC" w:rsidP="00321741">
      <w:pPr>
        <w:numPr>
          <w:ilvl w:val="0"/>
          <w:numId w:val="12"/>
        </w:numPr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أستاذ</w:t>
      </w:r>
      <w:r w:rsidR="00321741" w:rsidRPr="00321741">
        <w:rPr>
          <w:sz w:val="32"/>
          <w:szCs w:val="32"/>
          <w:rtl/>
        </w:rPr>
        <w:t xml:space="preserve"> في كلية الشريعة والدراسات الإسلامية في القصيم بتاريخ</w:t>
      </w:r>
      <w:r w:rsidR="00321741">
        <w:rPr>
          <w:rFonts w:hint="cs"/>
          <w:sz w:val="32"/>
          <w:szCs w:val="32"/>
          <w:rtl/>
        </w:rPr>
        <w:t xml:space="preserve"> 4/8/1435هـ</w:t>
      </w:r>
      <w:r>
        <w:rPr>
          <w:rFonts w:hint="cs"/>
          <w:sz w:val="32"/>
          <w:szCs w:val="32"/>
          <w:rtl/>
        </w:rPr>
        <w:t>.</w:t>
      </w:r>
    </w:p>
    <w:p w:rsidR="00CE18AC" w:rsidRPr="00B76DDA" w:rsidRDefault="00CE18AC" w:rsidP="00CE18AC">
      <w:pPr>
        <w:ind w:left="720"/>
        <w:jc w:val="lowKashida"/>
        <w:rPr>
          <w:sz w:val="32"/>
          <w:szCs w:val="32"/>
        </w:rPr>
      </w:pPr>
    </w:p>
    <w:p w:rsidR="00EC4BD8" w:rsidRPr="00B76DDA" w:rsidRDefault="00EC4BD8" w:rsidP="00EC4BD8">
      <w:pPr>
        <w:ind w:left="720"/>
        <w:jc w:val="lowKashida"/>
        <w:rPr>
          <w:sz w:val="32"/>
          <w:szCs w:val="32"/>
          <w:rtl/>
        </w:rPr>
      </w:pPr>
    </w:p>
    <w:p w:rsidR="00EC4BD8" w:rsidRPr="00B76DDA" w:rsidRDefault="00EC4BD8" w:rsidP="00014FF3">
      <w:pPr>
        <w:spacing w:after="240"/>
        <w:jc w:val="lowKashida"/>
        <w:rPr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>المؤلفات والبحوث العلمية:</w:t>
      </w:r>
    </w:p>
    <w:p w:rsidR="00EC4BD8" w:rsidRPr="00B76DDA" w:rsidRDefault="00EC4BD8" w:rsidP="00EC4BD8">
      <w:pPr>
        <w:numPr>
          <w:ilvl w:val="0"/>
          <w:numId w:val="22"/>
        </w:numPr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منهج القرآن الكريم في محاربة الشرك، رسالة الماجستير</w:t>
      </w:r>
      <w:r w:rsidR="00A13DC6">
        <w:rPr>
          <w:rFonts w:hint="cs"/>
          <w:sz w:val="32"/>
          <w:szCs w:val="32"/>
          <w:rtl/>
        </w:rPr>
        <w:t>، الناشر: دار التدمرية بالرياض، الطبعة الأولى 1434هـ</w:t>
      </w:r>
      <w:r w:rsidRPr="00B76DDA">
        <w:rPr>
          <w:sz w:val="32"/>
          <w:szCs w:val="32"/>
          <w:rtl/>
        </w:rPr>
        <w:t>.</w:t>
      </w:r>
    </w:p>
    <w:p w:rsidR="00EC4BD8" w:rsidRPr="00A13DC6" w:rsidRDefault="00EC4BD8" w:rsidP="00A13DC6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اختيارات ابن تيمية في التفسير من أول سورة الكهف إلى آخر القرآن الكريم  جمعاً ودراسة</w:t>
      </w:r>
      <w:r w:rsidR="00A13DC6">
        <w:rPr>
          <w:rFonts w:hint="cs"/>
          <w:sz w:val="32"/>
          <w:szCs w:val="32"/>
          <w:rtl/>
        </w:rPr>
        <w:t>،</w:t>
      </w:r>
      <w:r w:rsidR="00A13DC6" w:rsidRPr="00A13DC6">
        <w:rPr>
          <w:rFonts w:hint="cs"/>
          <w:sz w:val="32"/>
          <w:szCs w:val="32"/>
          <w:rtl/>
        </w:rPr>
        <w:t xml:space="preserve"> </w:t>
      </w:r>
      <w:r w:rsidR="00A13DC6">
        <w:rPr>
          <w:rFonts w:hint="cs"/>
          <w:sz w:val="32"/>
          <w:szCs w:val="32"/>
          <w:rtl/>
        </w:rPr>
        <w:t>الناشر: دار التدمرية بالرياض، الطبعة الأولى 1434هـ</w:t>
      </w:r>
      <w:r w:rsidR="00A13DC6" w:rsidRPr="00B76DDA">
        <w:rPr>
          <w:sz w:val="32"/>
          <w:szCs w:val="32"/>
          <w:rtl/>
        </w:rPr>
        <w:t>.</w:t>
      </w:r>
    </w:p>
    <w:p w:rsidR="00EC4BD8" w:rsidRPr="00B76DDA" w:rsidRDefault="00EC4BD8" w:rsidP="00EC4BD8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lastRenderedPageBreak/>
        <w:t>جمال القراء، فصول في آداب حملة القرآن الكريم، الناشر: دار ابن الجوزي</w:t>
      </w:r>
      <w:r w:rsidR="00A13DC6">
        <w:rPr>
          <w:rFonts w:hint="cs"/>
          <w:sz w:val="32"/>
          <w:szCs w:val="32"/>
          <w:rtl/>
        </w:rPr>
        <w:t xml:space="preserve"> بالدمام،</w:t>
      </w:r>
      <w:r w:rsidR="00A13DC6" w:rsidRPr="00A13DC6">
        <w:rPr>
          <w:rFonts w:hint="cs"/>
          <w:sz w:val="32"/>
          <w:szCs w:val="32"/>
          <w:rtl/>
        </w:rPr>
        <w:t xml:space="preserve"> </w:t>
      </w:r>
      <w:r w:rsidR="00A13DC6">
        <w:rPr>
          <w:rFonts w:hint="cs"/>
          <w:sz w:val="32"/>
          <w:szCs w:val="32"/>
          <w:rtl/>
        </w:rPr>
        <w:t>الطبعة الأولى 1434هـ</w:t>
      </w:r>
      <w:r w:rsidRPr="00B76DDA">
        <w:rPr>
          <w:sz w:val="32"/>
          <w:szCs w:val="32"/>
          <w:rtl/>
        </w:rPr>
        <w:t xml:space="preserve"> .</w:t>
      </w:r>
    </w:p>
    <w:p w:rsidR="00EC4BD8" w:rsidRDefault="00EC4BD8" w:rsidP="00EC4BD8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آداب المصحف، محكم ومنشور في مركز البحوث الشرعية بكلية الشريعة والدراسات الإسلامية بجامعة القصيم</w:t>
      </w:r>
      <w:r w:rsidR="00A13DC6">
        <w:rPr>
          <w:rFonts w:hint="cs"/>
          <w:sz w:val="32"/>
          <w:szCs w:val="32"/>
          <w:rtl/>
        </w:rPr>
        <w:t>، الطبعة الأولى 1432هـ</w:t>
      </w:r>
      <w:r w:rsidRPr="00B76DDA">
        <w:rPr>
          <w:sz w:val="32"/>
          <w:szCs w:val="32"/>
          <w:rtl/>
        </w:rPr>
        <w:t>.</w:t>
      </w:r>
    </w:p>
    <w:p w:rsidR="00CE18AC" w:rsidRPr="00B76DDA" w:rsidRDefault="00CE18AC" w:rsidP="005B37B6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  نقد دعوى </w:t>
      </w:r>
      <w:r>
        <w:rPr>
          <w:sz w:val="32"/>
          <w:szCs w:val="32"/>
          <w:rtl/>
        </w:rPr>
        <w:t>الإعجاز العددي في القرآن الكريم</w:t>
      </w:r>
      <w:r>
        <w:rPr>
          <w:rFonts w:hint="cs"/>
          <w:sz w:val="32"/>
          <w:szCs w:val="32"/>
          <w:rtl/>
        </w:rPr>
        <w:t xml:space="preserve">، </w:t>
      </w:r>
      <w:r w:rsidRPr="00B76DDA">
        <w:rPr>
          <w:sz w:val="32"/>
          <w:szCs w:val="32"/>
          <w:rtl/>
        </w:rPr>
        <w:t>الناشر: دار ابن الجوزي</w:t>
      </w:r>
      <w:r>
        <w:rPr>
          <w:rFonts w:hint="cs"/>
          <w:sz w:val="32"/>
          <w:szCs w:val="32"/>
          <w:rtl/>
        </w:rPr>
        <w:t xml:space="preserve"> بالدمام،</w:t>
      </w:r>
      <w:r w:rsidRPr="00A13DC6">
        <w:rPr>
          <w:rFonts w:hint="cs"/>
          <w:sz w:val="32"/>
          <w:szCs w:val="32"/>
          <w:rtl/>
        </w:rPr>
        <w:t xml:space="preserve"> </w:t>
      </w:r>
      <w:r w:rsidR="005B37B6">
        <w:rPr>
          <w:rFonts w:hint="cs"/>
          <w:sz w:val="32"/>
          <w:szCs w:val="32"/>
          <w:rtl/>
        </w:rPr>
        <w:t>الطبعة الأولى 1435</w:t>
      </w:r>
      <w:r>
        <w:rPr>
          <w:rFonts w:hint="cs"/>
          <w:sz w:val="32"/>
          <w:szCs w:val="32"/>
          <w:rtl/>
        </w:rPr>
        <w:t>هـ</w:t>
      </w:r>
      <w:r w:rsidRPr="00B76DDA">
        <w:rPr>
          <w:sz w:val="32"/>
          <w:szCs w:val="32"/>
          <w:rtl/>
        </w:rPr>
        <w:t xml:space="preserve"> .</w:t>
      </w:r>
    </w:p>
    <w:p w:rsidR="00EC4BD8" w:rsidRPr="00B76DDA" w:rsidRDefault="00CE18AC" w:rsidP="00CE18AC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 xml:space="preserve"> </w:t>
      </w:r>
      <w:r w:rsidR="00EC4BD8" w:rsidRPr="00B76DDA">
        <w:rPr>
          <w:sz w:val="32"/>
          <w:szCs w:val="32"/>
          <w:rtl/>
        </w:rPr>
        <w:t>آداب حملة القرآن أهميتها وجهود العلماء فيها، محكم ومنشور في مجلة العلوم  الشرعية بكلية الشريعة والدراسات الإسلامية بجامعة القصيم</w:t>
      </w:r>
      <w:r w:rsidR="00A13DC6">
        <w:rPr>
          <w:rFonts w:hint="cs"/>
          <w:sz w:val="32"/>
          <w:szCs w:val="32"/>
          <w:rtl/>
        </w:rPr>
        <w:t xml:space="preserve">، العدد </w:t>
      </w:r>
      <w:r w:rsidR="00243F2F">
        <w:rPr>
          <w:rFonts w:hint="cs"/>
          <w:sz w:val="32"/>
          <w:szCs w:val="32"/>
          <w:rtl/>
        </w:rPr>
        <w:t>1 المجلد 1 محرم 1431هـ</w:t>
      </w:r>
      <w:r w:rsidR="004913A8">
        <w:rPr>
          <w:rFonts w:hint="cs"/>
          <w:sz w:val="32"/>
          <w:szCs w:val="32"/>
          <w:rtl/>
        </w:rPr>
        <w:t>ـ</w:t>
      </w:r>
      <w:r w:rsidR="00EC4BD8" w:rsidRPr="00B76DDA">
        <w:rPr>
          <w:sz w:val="32"/>
          <w:szCs w:val="32"/>
          <w:rtl/>
        </w:rPr>
        <w:t>.</w:t>
      </w:r>
    </w:p>
    <w:p w:rsidR="00EC4BD8" w:rsidRDefault="00EC4BD8" w:rsidP="00EC4BD8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السكينة في القرآن الكريم دراسة موضوعية، محكم في مجلة كلية الدعوة وأصول الدين في جامعة الأزهر فرع طنطا.</w:t>
      </w:r>
    </w:p>
    <w:p w:rsidR="00243F2F" w:rsidRPr="00544E4F" w:rsidRDefault="00243F2F" w:rsidP="00544E4F">
      <w:pPr>
        <w:pStyle w:val="a5"/>
        <w:numPr>
          <w:ilvl w:val="0"/>
          <w:numId w:val="22"/>
        </w:numPr>
        <w:rPr>
          <w:sz w:val="32"/>
          <w:szCs w:val="32"/>
        </w:rPr>
      </w:pPr>
      <w:r w:rsidRPr="00544E4F">
        <w:rPr>
          <w:sz w:val="32"/>
          <w:szCs w:val="32"/>
          <w:rtl/>
        </w:rPr>
        <w:t>آداب التلاوة وأثرها في الانتفاع بالقرآن الكريم</w:t>
      </w:r>
      <w:r w:rsidR="00544E4F" w:rsidRPr="00544E4F">
        <w:rPr>
          <w:rFonts w:hint="cs"/>
          <w:sz w:val="32"/>
          <w:szCs w:val="32"/>
          <w:rtl/>
        </w:rPr>
        <w:t xml:space="preserve">، </w:t>
      </w:r>
      <w:r w:rsidR="00544E4F" w:rsidRPr="00544E4F">
        <w:rPr>
          <w:sz w:val="32"/>
          <w:szCs w:val="32"/>
          <w:rtl/>
        </w:rPr>
        <w:t>محكّم في المجلة العلمية لكلية أصول الدين والدعوة بالزقازيق بجامعة الأزهر بمصر.</w:t>
      </w:r>
    </w:p>
    <w:p w:rsidR="00EC4BD8" w:rsidRPr="00B76DDA" w:rsidRDefault="00EC4BD8" w:rsidP="00EC4BD8">
      <w:pPr>
        <w:numPr>
          <w:ilvl w:val="0"/>
          <w:numId w:val="22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الـعَــجَـــلـة في تـعـلُّـم الـقـرآن الـكــريــم وأثرها في نقـص الفـهم والـعمل، بحث محكم ومنشور ضمن أبحاث مؤتمر (فهم القرآن مناهج وآفاق) الذي نظمته جمعية المحافظة على القرآن الكريم في الأردن</w:t>
      </w:r>
      <w:r w:rsidR="00DE2B94">
        <w:rPr>
          <w:rFonts w:hint="cs"/>
          <w:sz w:val="32"/>
          <w:szCs w:val="32"/>
          <w:rtl/>
        </w:rPr>
        <w:t>، الطبعة الأولى 1431هـ</w:t>
      </w:r>
      <w:r w:rsidRPr="00B76DDA">
        <w:rPr>
          <w:sz w:val="32"/>
          <w:szCs w:val="32"/>
          <w:rtl/>
        </w:rPr>
        <w:t>.</w:t>
      </w:r>
    </w:p>
    <w:p w:rsidR="00EC4BD8" w:rsidRPr="00B76DDA" w:rsidRDefault="00EC4BD8" w:rsidP="00260F86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التربية الأخلاقية وأثرها في بناء مستقبل الشباب، ، بحث محكم مقدم لمؤتمر (الشـباب وبنـاء المسـتقبل) الذي نظمته الندوة العالمية للشباب الإسلامي في القاهرة عام 1</w:t>
      </w:r>
      <w:r w:rsidR="00DE2B94">
        <w:rPr>
          <w:sz w:val="32"/>
          <w:szCs w:val="32"/>
          <w:rtl/>
        </w:rPr>
        <w:t>427هـ، ومنشور ضمن أبحاث المؤتمر</w:t>
      </w:r>
      <w:r w:rsidRPr="00B76DDA">
        <w:rPr>
          <w:sz w:val="32"/>
          <w:szCs w:val="32"/>
          <w:rtl/>
        </w:rPr>
        <w:t>، الطبعة الأولى 1429هـ.</w:t>
      </w:r>
    </w:p>
    <w:p w:rsidR="00EC4BD8" w:rsidRPr="00B76DDA" w:rsidRDefault="00EC4BD8" w:rsidP="00260F86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تعظيم القول في التفسير وأثره في دفع القراءات المنحرفة المعاصرة للقرآن الكريم، بحث </w:t>
      </w:r>
      <w:r w:rsidR="00DE2B94">
        <w:rPr>
          <w:rFonts w:hint="cs"/>
          <w:sz w:val="32"/>
          <w:szCs w:val="32"/>
          <w:rtl/>
        </w:rPr>
        <w:t xml:space="preserve">محكم ومنشور </w:t>
      </w:r>
      <w:r w:rsidRPr="00B76DDA">
        <w:rPr>
          <w:sz w:val="32"/>
          <w:szCs w:val="32"/>
          <w:rtl/>
        </w:rPr>
        <w:t>في</w:t>
      </w:r>
      <w:r w:rsidR="00544E4F" w:rsidRPr="00367B48">
        <w:rPr>
          <w:rFonts w:cs="Simplified Arabic"/>
          <w:sz w:val="28"/>
          <w:szCs w:val="28"/>
          <w:rtl/>
        </w:rPr>
        <w:t xml:space="preserve"> مجلة</w:t>
      </w:r>
      <w:r w:rsidR="00544E4F">
        <w:rPr>
          <w:rFonts w:cs="Simplified Arabic" w:hint="cs"/>
          <w:sz w:val="28"/>
          <w:szCs w:val="28"/>
          <w:rtl/>
        </w:rPr>
        <w:t xml:space="preserve"> تبيان</w:t>
      </w:r>
      <w:r w:rsidR="00544E4F">
        <w:rPr>
          <w:rFonts w:cs="Simplified Arabic"/>
          <w:sz w:val="28"/>
          <w:szCs w:val="28"/>
          <w:rtl/>
        </w:rPr>
        <w:t xml:space="preserve"> </w:t>
      </w:r>
      <w:r w:rsidR="00544E4F">
        <w:rPr>
          <w:rFonts w:cs="Simplified Arabic" w:hint="cs"/>
          <w:sz w:val="28"/>
          <w:szCs w:val="28"/>
          <w:rtl/>
        </w:rPr>
        <w:t>ل</w:t>
      </w:r>
      <w:r w:rsidR="00544E4F" w:rsidRPr="00367B48">
        <w:rPr>
          <w:rFonts w:cs="Simplified Arabic"/>
          <w:sz w:val="28"/>
          <w:szCs w:val="28"/>
          <w:rtl/>
        </w:rPr>
        <w:t>لدراسات القرآنية</w:t>
      </w:r>
      <w:r w:rsidR="00544E4F">
        <w:rPr>
          <w:rFonts w:cs="Simplified Arabic" w:hint="cs"/>
          <w:sz w:val="28"/>
          <w:szCs w:val="28"/>
          <w:rtl/>
        </w:rPr>
        <w:t xml:space="preserve"> بالرياض</w:t>
      </w:r>
      <w:r w:rsidR="00544E4F" w:rsidRPr="00367B48">
        <w:rPr>
          <w:rFonts w:cs="Simplified Arabic"/>
          <w:sz w:val="28"/>
          <w:szCs w:val="28"/>
          <w:rtl/>
        </w:rPr>
        <w:t>، العدد الثاني عشر 1434هـ</w:t>
      </w:r>
      <w:r w:rsidR="00544E4F">
        <w:rPr>
          <w:rFonts w:cs="Simplified Arabic" w:hint="cs"/>
          <w:sz w:val="28"/>
          <w:szCs w:val="28"/>
          <w:rtl/>
        </w:rPr>
        <w:t xml:space="preserve"> </w:t>
      </w:r>
      <w:r w:rsidR="0085183E">
        <w:rPr>
          <w:rFonts w:hint="cs"/>
          <w:sz w:val="32"/>
          <w:szCs w:val="32"/>
          <w:rtl/>
        </w:rPr>
        <w:t>.</w:t>
      </w:r>
    </w:p>
    <w:p w:rsidR="00EC4BD8" w:rsidRPr="00B76DDA" w:rsidRDefault="00EC4BD8" w:rsidP="00B76DDA">
      <w:pPr>
        <w:numPr>
          <w:ilvl w:val="0"/>
          <w:numId w:val="22"/>
        </w:numPr>
        <w:tabs>
          <w:tab w:val="left" w:pos="815"/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جهود العلماء في بيان أصول التفسير، بحث محكم ومنشور ضمن أبحاث المؤتمر القرآني الدولي السنوي (مقدس2)</w:t>
      </w:r>
      <w:r w:rsidR="00DE2B94">
        <w:rPr>
          <w:rFonts w:hint="cs"/>
          <w:sz w:val="32"/>
          <w:szCs w:val="32"/>
          <w:rtl/>
        </w:rPr>
        <w:t xml:space="preserve"> في ماليزيا</w:t>
      </w:r>
      <w:r w:rsidRPr="00B76DDA">
        <w:rPr>
          <w:sz w:val="32"/>
          <w:szCs w:val="32"/>
          <w:rtl/>
        </w:rPr>
        <w:t>.</w:t>
      </w:r>
    </w:p>
    <w:p w:rsidR="00EC4BD8" w:rsidRPr="00B76DDA" w:rsidRDefault="00DB0DBE" w:rsidP="00B76DDA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 </w:t>
      </w:r>
      <w:r w:rsidR="00EC4BD8" w:rsidRPr="00B76DDA">
        <w:rPr>
          <w:sz w:val="32"/>
          <w:szCs w:val="32"/>
          <w:rtl/>
        </w:rPr>
        <w:t>مقررات المعاهد القرآنية نظرات تقويمية، بحث محكم ومنشور ضمن أبحاث الملتقى الأول للمعاهد العلمية القرآنية</w:t>
      </w:r>
      <w:r w:rsidR="00DE2B94">
        <w:rPr>
          <w:rFonts w:hint="cs"/>
          <w:sz w:val="32"/>
          <w:szCs w:val="32"/>
          <w:rtl/>
        </w:rPr>
        <w:t xml:space="preserve"> في جدة</w:t>
      </w:r>
      <w:r w:rsidR="00EC4BD8" w:rsidRPr="00B76DDA">
        <w:rPr>
          <w:sz w:val="32"/>
          <w:szCs w:val="32"/>
          <w:rtl/>
        </w:rPr>
        <w:t xml:space="preserve"> .</w:t>
      </w:r>
    </w:p>
    <w:p w:rsidR="00DB0DBE" w:rsidRPr="00B76DDA" w:rsidRDefault="00DB0DBE" w:rsidP="00B76DDA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 xml:space="preserve"> العمرة في رمضان فضائل ومحاذير، نشرته دار الوطن في الرياض عام 1419 هـ</w:t>
      </w:r>
    </w:p>
    <w:p w:rsidR="00797559" w:rsidRDefault="00797559" w:rsidP="00B76DDA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أثر معلم القرآن الكريم في تعليم التّدبر، محكم ومنشور في مجلة البحوث والدراسات الشرعية، العدد الرابع عشر ذو القعدة 1434هـ.</w:t>
      </w:r>
    </w:p>
    <w:p w:rsidR="00AC615D" w:rsidRDefault="00AC615D" w:rsidP="00AC615D">
      <w:pPr>
        <w:numPr>
          <w:ilvl w:val="0"/>
          <w:numId w:val="22"/>
        </w:numPr>
        <w:tabs>
          <w:tab w:val="left" w:pos="815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التفسير بالسنة، تعريف وتأصيل، بحث مقدم للمؤتمر</w:t>
      </w:r>
      <w:r w:rsidRPr="00AC615D">
        <w:rPr>
          <w:sz w:val="32"/>
          <w:szCs w:val="32"/>
          <w:rtl/>
        </w:rPr>
        <w:t xml:space="preserve"> القرآني الدولي السنوي</w:t>
      </w:r>
      <w:r>
        <w:rPr>
          <w:rFonts w:hint="cs"/>
          <w:sz w:val="32"/>
          <w:szCs w:val="32"/>
          <w:rtl/>
        </w:rPr>
        <w:t xml:space="preserve"> الخامس</w:t>
      </w:r>
      <w:r w:rsidRPr="00AC615D">
        <w:rPr>
          <w:sz w:val="32"/>
          <w:szCs w:val="32"/>
          <w:rtl/>
        </w:rPr>
        <w:t xml:space="preserve"> (مقدس</w:t>
      </w:r>
      <w:r>
        <w:rPr>
          <w:rFonts w:hint="cs"/>
          <w:sz w:val="32"/>
          <w:szCs w:val="32"/>
          <w:rtl/>
        </w:rPr>
        <w:t>5</w:t>
      </w:r>
      <w:r>
        <w:rPr>
          <w:sz w:val="32"/>
          <w:szCs w:val="32"/>
          <w:rtl/>
        </w:rPr>
        <w:t>)</w:t>
      </w:r>
      <w:r>
        <w:rPr>
          <w:rFonts w:hint="cs"/>
          <w:sz w:val="32"/>
          <w:szCs w:val="32"/>
          <w:rtl/>
        </w:rPr>
        <w:t xml:space="preserve"> في ماليزيا.</w:t>
      </w:r>
    </w:p>
    <w:p w:rsidR="00E70E1B" w:rsidRPr="00B76DDA" w:rsidRDefault="00E70E1B" w:rsidP="00260F86">
      <w:pPr>
        <w:jc w:val="lowKashida"/>
        <w:rPr>
          <w:sz w:val="32"/>
          <w:szCs w:val="32"/>
        </w:rPr>
      </w:pPr>
    </w:p>
    <w:p w:rsidR="00966F11" w:rsidRPr="00B76DDA" w:rsidRDefault="00BA6318" w:rsidP="00EC4BD8">
      <w:pPr>
        <w:jc w:val="lowKashida"/>
        <w:rPr>
          <w:b/>
          <w:bCs/>
          <w:sz w:val="32"/>
          <w:szCs w:val="32"/>
        </w:rPr>
      </w:pPr>
      <w:r w:rsidRPr="00B76DDA">
        <w:rPr>
          <w:b/>
          <w:bCs/>
          <w:sz w:val="32"/>
          <w:szCs w:val="32"/>
          <w:rtl/>
        </w:rPr>
        <w:t>المؤتمرات</w:t>
      </w:r>
      <w:r w:rsidR="009E22A6" w:rsidRPr="00B76DDA">
        <w:rPr>
          <w:b/>
          <w:bCs/>
          <w:sz w:val="32"/>
          <w:szCs w:val="32"/>
          <w:rtl/>
        </w:rPr>
        <w:t xml:space="preserve"> والندوات</w:t>
      </w:r>
      <w:r w:rsidR="00966F11" w:rsidRPr="00B76DDA">
        <w:rPr>
          <w:b/>
          <w:bCs/>
          <w:sz w:val="32"/>
          <w:szCs w:val="32"/>
          <w:rtl/>
        </w:rPr>
        <w:t>:</w:t>
      </w:r>
    </w:p>
    <w:p w:rsidR="008E148E" w:rsidRPr="00B76DDA" w:rsidRDefault="008E148E" w:rsidP="00DE2B94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الملتقى الثاني لجمعيات تحفيظ</w:t>
      </w:r>
      <w:r w:rsidR="00E86D95" w:rsidRPr="00B76DDA">
        <w:rPr>
          <w:sz w:val="32"/>
          <w:szCs w:val="32"/>
          <w:rtl/>
        </w:rPr>
        <w:t xml:space="preserve"> القرآن الكريم</w:t>
      </w:r>
      <w:r w:rsidR="00934B91" w:rsidRPr="00B76DDA">
        <w:rPr>
          <w:sz w:val="32"/>
          <w:szCs w:val="32"/>
          <w:rtl/>
        </w:rPr>
        <w:t xml:space="preserve"> </w:t>
      </w:r>
      <w:r w:rsidR="00DE2B94">
        <w:rPr>
          <w:rFonts w:hint="cs"/>
          <w:sz w:val="32"/>
          <w:szCs w:val="32"/>
          <w:rtl/>
        </w:rPr>
        <w:t>،</w:t>
      </w:r>
      <w:r w:rsidR="00934B91" w:rsidRPr="00B76DDA">
        <w:rPr>
          <w:sz w:val="32"/>
          <w:szCs w:val="32"/>
          <w:rtl/>
        </w:rPr>
        <w:t>أساليب وتقنيات تحقيق الريادة</w:t>
      </w:r>
      <w:r w:rsidR="00FF24F4" w:rsidRPr="00B76DDA">
        <w:rPr>
          <w:sz w:val="32"/>
          <w:szCs w:val="32"/>
          <w:rtl/>
        </w:rPr>
        <w:t>،</w:t>
      </w:r>
      <w:r w:rsidR="00D43C47" w:rsidRPr="00B76DDA">
        <w:rPr>
          <w:sz w:val="32"/>
          <w:szCs w:val="32"/>
          <w:rtl/>
        </w:rPr>
        <w:t xml:space="preserve"> المنعقد </w:t>
      </w:r>
      <w:r w:rsidR="00934B91" w:rsidRPr="00B76DDA">
        <w:rPr>
          <w:sz w:val="32"/>
          <w:szCs w:val="32"/>
          <w:rtl/>
        </w:rPr>
        <w:t xml:space="preserve"> </w:t>
      </w:r>
      <w:r w:rsidR="00E86D95" w:rsidRPr="00B76DDA">
        <w:rPr>
          <w:sz w:val="32"/>
          <w:szCs w:val="32"/>
          <w:rtl/>
        </w:rPr>
        <w:t>في جدة</w:t>
      </w:r>
      <w:r w:rsidR="002569A5" w:rsidRPr="00B76DDA">
        <w:rPr>
          <w:sz w:val="32"/>
          <w:szCs w:val="32"/>
          <w:rtl/>
        </w:rPr>
        <w:t xml:space="preserve"> </w:t>
      </w:r>
      <w:r w:rsidR="00D43C47" w:rsidRPr="00B76DDA">
        <w:rPr>
          <w:sz w:val="32"/>
          <w:szCs w:val="32"/>
          <w:rtl/>
        </w:rPr>
        <w:t xml:space="preserve"> في الفترة </w:t>
      </w:r>
      <w:r w:rsidR="002569A5" w:rsidRPr="00B76DDA">
        <w:rPr>
          <w:sz w:val="32"/>
          <w:szCs w:val="32"/>
          <w:rtl/>
        </w:rPr>
        <w:t xml:space="preserve"> </w:t>
      </w:r>
      <w:r w:rsidR="00DE2B94" w:rsidRPr="00DE2B94">
        <w:rPr>
          <w:sz w:val="32"/>
          <w:szCs w:val="32"/>
          <w:rtl/>
        </w:rPr>
        <w:t>25</w:t>
      </w:r>
      <w:r w:rsidR="002569A5" w:rsidRPr="00B76DDA">
        <w:rPr>
          <w:sz w:val="32"/>
          <w:szCs w:val="32"/>
          <w:rtl/>
        </w:rPr>
        <w:t>– 27 /7/</w:t>
      </w:r>
      <w:r w:rsidR="00E86D95" w:rsidRPr="00B76DDA">
        <w:rPr>
          <w:sz w:val="32"/>
          <w:szCs w:val="32"/>
          <w:rtl/>
        </w:rPr>
        <w:t xml:space="preserve"> 1426هـ</w:t>
      </w:r>
      <w:r w:rsidR="00BF50EA" w:rsidRPr="00B76DDA">
        <w:rPr>
          <w:sz w:val="32"/>
          <w:szCs w:val="32"/>
          <w:rtl/>
        </w:rPr>
        <w:t xml:space="preserve"> .</w:t>
      </w:r>
    </w:p>
    <w:p w:rsidR="00285EB6" w:rsidRPr="00B76DDA" w:rsidRDefault="00797559" w:rsidP="00BF50EA">
      <w:pPr>
        <w:numPr>
          <w:ilvl w:val="0"/>
          <w:numId w:val="4"/>
        </w:numPr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t>مؤتمر</w:t>
      </w:r>
      <w:r w:rsidR="008E148E" w:rsidRPr="00B76DDA">
        <w:rPr>
          <w:sz w:val="32"/>
          <w:szCs w:val="32"/>
          <w:rtl/>
        </w:rPr>
        <w:t>: العالم الإسلامي والغرب الحواجز والجسور</w:t>
      </w:r>
      <w:r w:rsidR="00285EB6" w:rsidRPr="00B76DDA">
        <w:rPr>
          <w:sz w:val="32"/>
          <w:szCs w:val="32"/>
          <w:rtl/>
        </w:rPr>
        <w:t>،</w:t>
      </w:r>
      <w:r w:rsidR="008E148E" w:rsidRPr="00B76DDA">
        <w:rPr>
          <w:sz w:val="32"/>
          <w:szCs w:val="32"/>
          <w:rtl/>
        </w:rPr>
        <w:t xml:space="preserve"> الجامعة الإسلامية العالمية.</w:t>
      </w:r>
    </w:p>
    <w:p w:rsidR="008E148E" w:rsidRPr="00B76DDA" w:rsidRDefault="008E148E" w:rsidP="00285EB6">
      <w:pPr>
        <w:ind w:left="720"/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 كوالا </w:t>
      </w:r>
      <w:proofErr w:type="spellStart"/>
      <w:r w:rsidRPr="00B76DDA">
        <w:rPr>
          <w:sz w:val="32"/>
          <w:szCs w:val="32"/>
          <w:rtl/>
        </w:rPr>
        <w:t>لمبور</w:t>
      </w:r>
      <w:proofErr w:type="spellEnd"/>
      <w:r w:rsidRPr="00B76DDA">
        <w:rPr>
          <w:sz w:val="32"/>
          <w:szCs w:val="32"/>
          <w:rtl/>
        </w:rPr>
        <w:t xml:space="preserve"> ماليزيا </w:t>
      </w:r>
      <w:r w:rsidR="00137507" w:rsidRPr="00B76DDA">
        <w:rPr>
          <w:sz w:val="32"/>
          <w:szCs w:val="32"/>
          <w:rtl/>
        </w:rPr>
        <w:t>في الفترة</w:t>
      </w:r>
      <w:r w:rsidRPr="00B76DDA">
        <w:rPr>
          <w:sz w:val="32"/>
          <w:szCs w:val="32"/>
          <w:rtl/>
        </w:rPr>
        <w:t>: من 12ــــ 14 / 8 / 1427هــ</w:t>
      </w:r>
      <w:r w:rsidR="00DE2B94">
        <w:rPr>
          <w:rFonts w:hint="cs"/>
          <w:sz w:val="32"/>
          <w:szCs w:val="32"/>
          <w:rtl/>
        </w:rPr>
        <w:t>.</w:t>
      </w:r>
    </w:p>
    <w:p w:rsidR="00137507" w:rsidRPr="00B76DDA" w:rsidRDefault="00DE2B94" w:rsidP="00BF50EA">
      <w:pPr>
        <w:numPr>
          <w:ilvl w:val="0"/>
          <w:numId w:val="4"/>
        </w:numPr>
        <w:jc w:val="lowKashida"/>
        <w:rPr>
          <w:sz w:val="32"/>
          <w:szCs w:val="32"/>
        </w:rPr>
      </w:pPr>
      <w:r>
        <w:rPr>
          <w:sz w:val="32"/>
          <w:szCs w:val="32"/>
          <w:rtl/>
        </w:rPr>
        <w:lastRenderedPageBreak/>
        <w:t>مؤتم</w:t>
      </w:r>
      <w:r>
        <w:rPr>
          <w:rFonts w:hint="cs"/>
          <w:sz w:val="32"/>
          <w:szCs w:val="32"/>
          <w:rtl/>
        </w:rPr>
        <w:t>ر (</w:t>
      </w:r>
      <w:r w:rsidR="00137507" w:rsidRPr="00B76DDA">
        <w:rPr>
          <w:sz w:val="32"/>
          <w:szCs w:val="32"/>
          <w:rtl/>
        </w:rPr>
        <w:t>الشـباب وبنـاء المسـتقبل</w:t>
      </w:r>
      <w:r>
        <w:rPr>
          <w:rFonts w:hint="cs"/>
          <w:sz w:val="32"/>
          <w:szCs w:val="32"/>
          <w:rtl/>
        </w:rPr>
        <w:t>)، الذي نظمته</w:t>
      </w:r>
      <w:r w:rsidR="00137507" w:rsidRPr="00B76DDA">
        <w:rPr>
          <w:sz w:val="32"/>
          <w:szCs w:val="32"/>
          <w:rtl/>
        </w:rPr>
        <w:t xml:space="preserve"> الندوة العالمية للشباب الإسلامي</w:t>
      </w:r>
      <w:r>
        <w:rPr>
          <w:rFonts w:hint="cs"/>
          <w:sz w:val="32"/>
          <w:szCs w:val="32"/>
          <w:rtl/>
        </w:rPr>
        <w:t>،</w:t>
      </w:r>
      <w:r w:rsidR="00137507" w:rsidRPr="00B76DDA">
        <w:rPr>
          <w:sz w:val="32"/>
          <w:szCs w:val="32"/>
          <w:rtl/>
        </w:rPr>
        <w:t xml:space="preserve"> المنعقد في مدينة القاهرة في الفترة من 30/10ـــــ 2/11 / 1427هـ</w:t>
      </w:r>
      <w:r w:rsidR="00A603DF" w:rsidRPr="00B76DDA">
        <w:rPr>
          <w:sz w:val="32"/>
          <w:szCs w:val="32"/>
          <w:rtl/>
        </w:rPr>
        <w:t xml:space="preserve">  ، وقد شاركت فيه ببحث بعنوان: التربية الأخلاقية وأثرها في بناء </w:t>
      </w:r>
      <w:r w:rsidR="005F1B8C" w:rsidRPr="00B76DDA">
        <w:rPr>
          <w:sz w:val="32"/>
          <w:szCs w:val="32"/>
          <w:rtl/>
        </w:rPr>
        <w:t>مستقبل الشباب</w:t>
      </w:r>
    </w:p>
    <w:p w:rsidR="002569A5" w:rsidRPr="00B76DDA" w:rsidRDefault="002569A5" w:rsidP="00BF50EA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المؤتمر الثاني  لجمعية المحافظة على القرآن الكريم في الأردن ( فهم القرآن مناهج وآفاق) الذي عقد في عمان في الفترة </w:t>
      </w:r>
      <w:r w:rsidR="00BF50EA" w:rsidRPr="00B76DDA">
        <w:rPr>
          <w:sz w:val="32"/>
          <w:szCs w:val="32"/>
          <w:rtl/>
        </w:rPr>
        <w:t>من</w:t>
      </w:r>
      <w:r w:rsidRPr="00B76DDA">
        <w:rPr>
          <w:sz w:val="32"/>
          <w:szCs w:val="32"/>
          <w:rtl/>
        </w:rPr>
        <w:t>:  1 ـ 2 / 8 / 1429هـ</w:t>
      </w:r>
      <w:r w:rsidRPr="00B76DDA">
        <w:rPr>
          <w:sz w:val="32"/>
          <w:szCs w:val="32"/>
        </w:rPr>
        <w:t xml:space="preserve"> </w:t>
      </w:r>
      <w:r w:rsidRPr="00B76DDA">
        <w:rPr>
          <w:sz w:val="32"/>
          <w:szCs w:val="32"/>
          <w:rtl/>
        </w:rPr>
        <w:t xml:space="preserve"> ، وقد شاركت فيه ببحث بعنوان </w:t>
      </w:r>
      <w:r w:rsidR="00FF24F4" w:rsidRPr="00B76DDA">
        <w:rPr>
          <w:sz w:val="32"/>
          <w:szCs w:val="32"/>
          <w:rtl/>
        </w:rPr>
        <w:t>:</w:t>
      </w:r>
      <w:r w:rsidRPr="00B76DDA">
        <w:rPr>
          <w:sz w:val="32"/>
          <w:szCs w:val="32"/>
          <w:rtl/>
        </w:rPr>
        <w:t xml:space="preserve"> العَجَـلـة في تعـلُّم القرآن الكريم وأثرها في نقص الفهم والعمل</w:t>
      </w:r>
      <w:r w:rsidR="00BA6318" w:rsidRPr="00B76DDA">
        <w:rPr>
          <w:sz w:val="32"/>
          <w:szCs w:val="32"/>
          <w:rtl/>
        </w:rPr>
        <w:t>.</w:t>
      </w:r>
    </w:p>
    <w:p w:rsidR="00CA0447" w:rsidRPr="00B76DDA" w:rsidRDefault="00BA6318" w:rsidP="00BF50EA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الملتقى التنسيقي للجمعيات المتخصصة في العلوم الشرعية، الذي عقد بجامعة الإمام بالرياض بتاريخ 16/ 12/ 1429هـ ، وقد شاركت فيه بورقة بعنوان : تعزيز العمل المؤسسي في الجمعيات العلمية</w:t>
      </w:r>
      <w:r w:rsidR="00AE27F4" w:rsidRPr="00B76DDA">
        <w:rPr>
          <w:sz w:val="32"/>
          <w:szCs w:val="32"/>
          <w:rtl/>
        </w:rPr>
        <w:t>.</w:t>
      </w:r>
    </w:p>
    <w:p w:rsidR="00AE27F4" w:rsidRPr="00B76DDA" w:rsidRDefault="00AE27F4" w:rsidP="00BF50EA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ملتقى رؤساء أقسام الدراسات الإسلامية بالجامعات السعودية بعنوان</w:t>
      </w:r>
      <w:r w:rsidR="00792A60">
        <w:rPr>
          <w:rFonts w:hint="cs"/>
          <w:sz w:val="32"/>
          <w:szCs w:val="32"/>
          <w:rtl/>
        </w:rPr>
        <w:t>:</w:t>
      </w:r>
      <w:r w:rsidRPr="00B76DDA">
        <w:rPr>
          <w:sz w:val="32"/>
          <w:szCs w:val="32"/>
          <w:rtl/>
        </w:rPr>
        <w:t xml:space="preserve"> (تحقيق الجودة</w:t>
      </w:r>
      <w:r w:rsidRPr="00B76DDA">
        <w:rPr>
          <w:sz w:val="32"/>
          <w:szCs w:val="32"/>
        </w:rPr>
        <w:t xml:space="preserve"> </w:t>
      </w:r>
      <w:r w:rsidRPr="00B76DDA">
        <w:rPr>
          <w:sz w:val="32"/>
          <w:szCs w:val="32"/>
          <w:rtl/>
        </w:rPr>
        <w:t xml:space="preserve">والتميز في تدريس المتطلبات الجامعية من مقررات الثقافة الإسلامية) والذي نظمه قسم الثقافية الإسلامية في كلية التربية بجامعة الملك سعود بتاريخ </w:t>
      </w:r>
      <w:r w:rsidR="00B93598" w:rsidRPr="00B76DDA">
        <w:rPr>
          <w:sz w:val="32"/>
          <w:szCs w:val="32"/>
          <w:rtl/>
        </w:rPr>
        <w:t>9/1/</w:t>
      </w:r>
      <w:r w:rsidRPr="00B76DDA">
        <w:rPr>
          <w:sz w:val="32"/>
          <w:szCs w:val="32"/>
          <w:rtl/>
        </w:rPr>
        <w:t xml:space="preserve"> </w:t>
      </w:r>
      <w:r w:rsidR="00B93598" w:rsidRPr="00B76DDA">
        <w:rPr>
          <w:sz w:val="32"/>
          <w:szCs w:val="32"/>
          <w:rtl/>
        </w:rPr>
        <w:t xml:space="preserve"> </w:t>
      </w:r>
      <w:r w:rsidRPr="00B76DDA">
        <w:rPr>
          <w:sz w:val="32"/>
          <w:szCs w:val="32"/>
          <w:rtl/>
        </w:rPr>
        <w:t xml:space="preserve">1431 </w:t>
      </w:r>
      <w:r w:rsidR="00B93598" w:rsidRPr="00B76DDA">
        <w:rPr>
          <w:sz w:val="32"/>
          <w:szCs w:val="32"/>
          <w:rtl/>
        </w:rPr>
        <w:t>هـ</w:t>
      </w:r>
      <w:r w:rsidR="00792A60">
        <w:rPr>
          <w:rFonts w:hint="cs"/>
          <w:sz w:val="32"/>
          <w:szCs w:val="32"/>
          <w:rtl/>
        </w:rPr>
        <w:t>.</w:t>
      </w:r>
    </w:p>
    <w:p w:rsidR="00500522" w:rsidRPr="00B76DDA" w:rsidRDefault="00500522" w:rsidP="00500522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مؤتمر </w:t>
      </w:r>
      <w:r w:rsidRPr="00B76DDA">
        <w:rPr>
          <w:sz w:val="32"/>
          <w:szCs w:val="32"/>
          <w:rtl/>
          <w:lang w:bidi="ar-AE"/>
        </w:rPr>
        <w:t>التفسير الموضوعي للقرآن</w:t>
      </w:r>
      <w:r w:rsidR="00792A60">
        <w:rPr>
          <w:sz w:val="32"/>
          <w:szCs w:val="32"/>
          <w:rtl/>
          <w:lang w:bidi="ar-AE"/>
        </w:rPr>
        <w:t xml:space="preserve"> الكريم </w:t>
      </w:r>
      <w:r w:rsidRPr="00B76DDA">
        <w:rPr>
          <w:sz w:val="32"/>
          <w:szCs w:val="32"/>
          <w:rtl/>
          <w:lang w:bidi="ar-AE"/>
        </w:rPr>
        <w:t xml:space="preserve"> واقع  وآفاق</w:t>
      </w:r>
      <w:r w:rsidRPr="00B76DDA">
        <w:rPr>
          <w:sz w:val="32"/>
          <w:szCs w:val="32"/>
          <w:rtl/>
        </w:rPr>
        <w:t>،</w:t>
      </w:r>
      <w:r w:rsidRPr="00B76DDA">
        <w:rPr>
          <w:sz w:val="32"/>
          <w:szCs w:val="32"/>
          <w:rtl/>
          <w:lang w:bidi="ar-AE"/>
        </w:rPr>
        <w:t xml:space="preserve"> كلية الشريعة والدراسات الإسلامية بجامعة الشارقة</w:t>
      </w:r>
      <w:r w:rsidRPr="00B76DDA">
        <w:rPr>
          <w:sz w:val="32"/>
          <w:szCs w:val="32"/>
          <w:rtl/>
        </w:rPr>
        <w:t xml:space="preserve">، </w:t>
      </w:r>
      <w:r w:rsidRPr="00B76DDA">
        <w:rPr>
          <w:sz w:val="32"/>
          <w:szCs w:val="32"/>
          <w:rtl/>
          <w:lang w:bidi="ar-AE"/>
        </w:rPr>
        <w:t>الأحد والاثنين  11-12 جمادى الأولى 1431هـ الموافق 25-26/4/2010</w:t>
      </w:r>
      <w:r w:rsidR="00BA05C1" w:rsidRPr="00B76DDA">
        <w:rPr>
          <w:sz w:val="32"/>
          <w:szCs w:val="32"/>
          <w:rtl/>
        </w:rPr>
        <w:t>.</w:t>
      </w:r>
    </w:p>
    <w:p w:rsidR="00AE3512" w:rsidRPr="00B76DDA" w:rsidRDefault="00AE3512" w:rsidP="00AE3512">
      <w:pPr>
        <w:numPr>
          <w:ilvl w:val="0"/>
          <w:numId w:val="4"/>
        </w:numPr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الملتقى الث</w:t>
      </w:r>
      <w:r w:rsidR="00792A60">
        <w:rPr>
          <w:sz w:val="32"/>
          <w:szCs w:val="32"/>
          <w:rtl/>
        </w:rPr>
        <w:t>اني للجمعيات الخيرية في المملكة</w:t>
      </w:r>
      <w:r w:rsidRPr="00B76DDA">
        <w:rPr>
          <w:sz w:val="32"/>
          <w:szCs w:val="32"/>
          <w:rtl/>
        </w:rPr>
        <w:t>،</w:t>
      </w:r>
      <w:r w:rsidR="00797559">
        <w:rPr>
          <w:rFonts w:hint="cs"/>
          <w:sz w:val="32"/>
          <w:szCs w:val="32"/>
          <w:rtl/>
        </w:rPr>
        <w:t xml:space="preserve"> </w:t>
      </w:r>
      <w:r w:rsidRPr="00B76DDA">
        <w:rPr>
          <w:sz w:val="32"/>
          <w:szCs w:val="32"/>
          <w:rtl/>
        </w:rPr>
        <w:t>بعنوان: ( تنمية موارد الجمعيات الخيرية ) المعقود في مدينة الخبر، بتاريخ 18-19/11/1431هـ الموافق 26-27/10/2010م، وقد قدمت فيه ورشة عمل بعنوان: (أفكار عملية في استقطاب الكفاءات البشرية)</w:t>
      </w:r>
    </w:p>
    <w:p w:rsidR="00285EB6" w:rsidRPr="00B76DDA" w:rsidRDefault="00285EB6" w:rsidP="0020424A">
      <w:pPr>
        <w:numPr>
          <w:ilvl w:val="0"/>
          <w:numId w:val="4"/>
        </w:numPr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المؤتمر القرآني الدولي السنوي (مقدس</w:t>
      </w:r>
      <w:r w:rsidR="005136B0" w:rsidRPr="00B76DDA">
        <w:rPr>
          <w:sz w:val="32"/>
          <w:szCs w:val="32"/>
          <w:rtl/>
        </w:rPr>
        <w:t>1</w:t>
      </w:r>
      <w:r w:rsidRPr="00B76DDA">
        <w:rPr>
          <w:sz w:val="32"/>
          <w:szCs w:val="32"/>
          <w:rtl/>
        </w:rPr>
        <w:t>)، المعقود في جامعة ملايا بماليزيا، بتاريخ</w:t>
      </w:r>
      <w:r w:rsidR="005136B0" w:rsidRPr="00B76DDA">
        <w:rPr>
          <w:sz w:val="32"/>
          <w:szCs w:val="32"/>
          <w:rtl/>
        </w:rPr>
        <w:t xml:space="preserve"> 7-8/2/1432هـ الموافق 11</w:t>
      </w:r>
      <w:r w:rsidR="005136B0" w:rsidRPr="00B76DDA">
        <w:rPr>
          <w:sz w:val="32"/>
          <w:szCs w:val="32"/>
        </w:rPr>
        <w:t xml:space="preserve"> - </w:t>
      </w:r>
      <w:r w:rsidR="005136B0" w:rsidRPr="00B76DDA">
        <w:rPr>
          <w:sz w:val="32"/>
          <w:szCs w:val="32"/>
          <w:rtl/>
        </w:rPr>
        <w:t>12 / 2011م</w:t>
      </w:r>
    </w:p>
    <w:p w:rsidR="00F63A3D" w:rsidRPr="00B76DDA" w:rsidRDefault="00792A60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>مؤتمر</w:t>
      </w:r>
      <w:r w:rsidR="00797559">
        <w:rPr>
          <w:rFonts w:hint="cs"/>
          <w:sz w:val="32"/>
          <w:szCs w:val="32"/>
          <w:rtl/>
        </w:rPr>
        <w:t xml:space="preserve"> </w:t>
      </w:r>
      <w:r w:rsidR="00F63A3D" w:rsidRPr="00B76DDA">
        <w:rPr>
          <w:sz w:val="32"/>
          <w:szCs w:val="32"/>
          <w:rtl/>
        </w:rPr>
        <w:t>القراءات المعاصرة للقرآن الكريم،</w:t>
      </w:r>
      <w:r>
        <w:rPr>
          <w:rFonts w:hint="cs"/>
          <w:sz w:val="32"/>
          <w:szCs w:val="32"/>
          <w:rtl/>
        </w:rPr>
        <w:t xml:space="preserve"> المنعقد في </w:t>
      </w:r>
      <w:r w:rsidR="00F63A3D" w:rsidRPr="00B76DDA">
        <w:rPr>
          <w:sz w:val="32"/>
          <w:szCs w:val="32"/>
          <w:rtl/>
        </w:rPr>
        <w:t xml:space="preserve"> كلية الآداب و العلوم الإنسانية </w:t>
      </w:r>
      <w:r>
        <w:rPr>
          <w:rFonts w:hint="cs"/>
          <w:sz w:val="32"/>
          <w:szCs w:val="32"/>
          <w:rtl/>
        </w:rPr>
        <w:t>ب</w:t>
      </w:r>
      <w:r w:rsidR="00F63A3D" w:rsidRPr="00B76DDA">
        <w:rPr>
          <w:sz w:val="32"/>
          <w:szCs w:val="32"/>
          <w:rtl/>
        </w:rPr>
        <w:t>جامعة شعيب الدكالي  بمدينة الجديدة في المغرب ، بتاريخ 19 ـ 20 ـ 21 / 4 / 2011م. الموافق 15-17/5/14</w:t>
      </w:r>
      <w:r>
        <w:rPr>
          <w:sz w:val="32"/>
          <w:szCs w:val="32"/>
          <w:rtl/>
        </w:rPr>
        <w:t>32هـ وقد شاركت فيه  ببحث بعنوان</w:t>
      </w:r>
      <w:r w:rsidR="00F63A3D" w:rsidRPr="00B76DDA">
        <w:rPr>
          <w:sz w:val="32"/>
          <w:szCs w:val="32"/>
          <w:rtl/>
        </w:rPr>
        <w:t>: تعظيم القول في التفسير وأثره في دفع التفسيرات المنحرفة للقرآن الكريم.</w:t>
      </w:r>
    </w:p>
    <w:p w:rsidR="00F63A3D" w:rsidRPr="00B76DDA" w:rsidRDefault="00C97018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مؤتمر المصاحف العثمانية وقراءات القرآن، معهد دراسات المصاحف والقراءات بنواكشوط</w:t>
      </w:r>
      <w:r w:rsidR="00792A60">
        <w:rPr>
          <w:rFonts w:hint="cs"/>
          <w:sz w:val="32"/>
          <w:szCs w:val="32"/>
          <w:rtl/>
        </w:rPr>
        <w:t xml:space="preserve"> بموريتانيا</w:t>
      </w:r>
      <w:r w:rsidRPr="00B76DDA">
        <w:rPr>
          <w:sz w:val="32"/>
          <w:szCs w:val="32"/>
          <w:rtl/>
        </w:rPr>
        <w:t xml:space="preserve">، بتاريخ </w:t>
      </w:r>
      <w:r w:rsidR="00F63A3D" w:rsidRPr="00B76DDA">
        <w:rPr>
          <w:sz w:val="32"/>
          <w:szCs w:val="32"/>
          <w:rtl/>
        </w:rPr>
        <w:t xml:space="preserve"> </w:t>
      </w:r>
      <w:r w:rsidRPr="00B76DDA">
        <w:rPr>
          <w:sz w:val="32"/>
          <w:szCs w:val="32"/>
          <w:rtl/>
        </w:rPr>
        <w:t>10ـ 12 / 6 / 2011</w:t>
      </w:r>
      <w:r w:rsidRPr="00B76DDA">
        <w:rPr>
          <w:sz w:val="32"/>
          <w:szCs w:val="32"/>
        </w:rPr>
        <w:t xml:space="preserve"> </w:t>
      </w:r>
      <w:r w:rsidRPr="00B76DDA">
        <w:rPr>
          <w:sz w:val="32"/>
          <w:szCs w:val="32"/>
          <w:rtl/>
        </w:rPr>
        <w:t xml:space="preserve"> الموافق 8- 10/7/1432هـ</w:t>
      </w:r>
      <w:r w:rsidR="00F63A3D" w:rsidRPr="00B76DDA">
        <w:rPr>
          <w:sz w:val="32"/>
          <w:szCs w:val="32"/>
          <w:rtl/>
        </w:rPr>
        <w:t xml:space="preserve">  </w:t>
      </w:r>
      <w:r w:rsidRPr="00B76DDA">
        <w:rPr>
          <w:sz w:val="32"/>
          <w:szCs w:val="32"/>
          <w:rtl/>
        </w:rPr>
        <w:t xml:space="preserve">، وقد شاركت فيه  ببحث بعنوان :  تعظيم المصحف. </w:t>
      </w:r>
      <w:r w:rsidR="00F63A3D" w:rsidRPr="00B76DDA">
        <w:rPr>
          <w:sz w:val="32"/>
          <w:szCs w:val="32"/>
          <w:rtl/>
        </w:rPr>
        <w:t xml:space="preserve">       </w:t>
      </w:r>
    </w:p>
    <w:p w:rsidR="00F63A3D" w:rsidRPr="00B76DDA" w:rsidRDefault="00FF24F4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ندوة </w:t>
      </w:r>
      <w:r w:rsidR="00792A60">
        <w:rPr>
          <w:sz w:val="32"/>
          <w:szCs w:val="32"/>
          <w:rtl/>
        </w:rPr>
        <w:t>جهود الشيخ محمد العثيمين</w:t>
      </w:r>
      <w:r w:rsidRPr="00B76DDA">
        <w:rPr>
          <w:sz w:val="32"/>
          <w:szCs w:val="32"/>
          <w:rtl/>
        </w:rPr>
        <w:t xml:space="preserve">، </w:t>
      </w:r>
      <w:r w:rsidR="00D43C47" w:rsidRPr="00B76DDA">
        <w:rPr>
          <w:sz w:val="32"/>
          <w:szCs w:val="32"/>
          <w:rtl/>
        </w:rPr>
        <w:t xml:space="preserve">المعقودة في </w:t>
      </w:r>
      <w:r w:rsidRPr="00B76DDA">
        <w:rPr>
          <w:sz w:val="32"/>
          <w:szCs w:val="32"/>
          <w:rtl/>
        </w:rPr>
        <w:t xml:space="preserve">جامعة القصيم، بتاريخ 6-7/11/1432هـ.    </w:t>
      </w:r>
    </w:p>
    <w:p w:rsidR="00D43C47" w:rsidRPr="00B76DDA" w:rsidRDefault="00D43C47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الملتقى العلمي الأول للمعاهد العلمية القرآنية، المعقود في مدينة جدة، بتاريخ 26-27/1/1432هـ ، وقد قدمت فيه ورقة عمل بعنوان: (مـقــررات المعاهد العـلمية القـرآنيـة نظـرات تقـويمـيـة)</w:t>
      </w:r>
    </w:p>
    <w:p w:rsidR="00285EB6" w:rsidRPr="00B76DDA" w:rsidRDefault="00285EB6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الملتقى التنسيقي للمؤسسات العاملة في خدمة القرآن الكريم ، الذي عقد بجامعة الإمام بالرياض بتاريخ  12/5/1433</w:t>
      </w:r>
      <w:r w:rsidR="00792A60">
        <w:rPr>
          <w:sz w:val="32"/>
          <w:szCs w:val="32"/>
          <w:rtl/>
        </w:rPr>
        <w:t>هـ ، وقد شاركت فيه بورقة بعنوان</w:t>
      </w:r>
      <w:r w:rsidRPr="00B76DDA">
        <w:rPr>
          <w:sz w:val="32"/>
          <w:szCs w:val="32"/>
          <w:rtl/>
        </w:rPr>
        <w:t>: التنسيق بين مؤسسات تحفيظ القرآن الكريم.</w:t>
      </w:r>
    </w:p>
    <w:p w:rsidR="00D43C47" w:rsidRPr="00B76DDA" w:rsidRDefault="00285EB6" w:rsidP="00AC615D">
      <w:pPr>
        <w:numPr>
          <w:ilvl w:val="0"/>
          <w:numId w:val="4"/>
        </w:numPr>
        <w:tabs>
          <w:tab w:val="left" w:pos="957"/>
          <w:tab w:val="left" w:pos="5499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المؤتمر القرآني الدولي السنوي (مقدس2)، المعقود في جامعة ملايا بماليزيا، بتاريخ</w:t>
      </w:r>
      <w:r w:rsidRPr="00B76DDA">
        <w:rPr>
          <w:sz w:val="32"/>
          <w:szCs w:val="32"/>
          <w:rtl/>
          <w:lang w:eastAsia="en-US"/>
        </w:rPr>
        <w:t>30/3- 1/4 / 1433هـ  الموافق 22-23/2/2011م</w:t>
      </w:r>
      <w:r w:rsidR="00AC615D">
        <w:rPr>
          <w:sz w:val="32"/>
          <w:szCs w:val="32"/>
          <w:rtl/>
        </w:rPr>
        <w:t xml:space="preserve">، وقد شاركت فيه ببحث بعنوان </w:t>
      </w:r>
      <w:r w:rsidR="00AC615D">
        <w:rPr>
          <w:rFonts w:hint="cs"/>
          <w:sz w:val="32"/>
          <w:szCs w:val="32"/>
          <w:rtl/>
        </w:rPr>
        <w:t>:(</w:t>
      </w:r>
      <w:r w:rsidR="00AC615D" w:rsidRPr="00AC615D">
        <w:rPr>
          <w:sz w:val="32"/>
          <w:szCs w:val="32"/>
          <w:rtl/>
        </w:rPr>
        <w:t>التفسير بالسنة، تعريف وتأصيل</w:t>
      </w:r>
      <w:r w:rsidRPr="00B76DDA">
        <w:rPr>
          <w:sz w:val="32"/>
          <w:szCs w:val="32"/>
          <w:rtl/>
        </w:rPr>
        <w:t>)</w:t>
      </w:r>
      <w:r w:rsidR="00B46D62" w:rsidRPr="00B76DDA">
        <w:rPr>
          <w:sz w:val="32"/>
          <w:szCs w:val="32"/>
          <w:rtl/>
        </w:rPr>
        <w:t>.</w:t>
      </w:r>
    </w:p>
    <w:p w:rsidR="00B46D62" w:rsidRPr="00B76DDA" w:rsidRDefault="00B46D62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lastRenderedPageBreak/>
        <w:t>المؤتمر الدولي الثالث للإعجاز العددي في القرآن الكريم ، ماليزيا، بتاريخ 6-7 /11/1433هـ الموافق 22-23/9/2012، وقد شاركت فيه ببحث بعنوان (</w:t>
      </w:r>
      <w:r w:rsidRPr="00792A60">
        <w:rPr>
          <w:sz w:val="32"/>
          <w:szCs w:val="32"/>
          <w:rtl/>
        </w:rPr>
        <w:t>نقد مصطلح</w:t>
      </w:r>
      <w:r w:rsidRPr="00B76DDA">
        <w:rPr>
          <w:b/>
          <w:bCs/>
          <w:sz w:val="32"/>
          <w:szCs w:val="32"/>
          <w:rtl/>
        </w:rPr>
        <w:t xml:space="preserve"> </w:t>
      </w:r>
      <w:r w:rsidRPr="00B76DDA">
        <w:rPr>
          <w:rStyle w:val="a6"/>
          <w:b w:val="0"/>
          <w:bCs w:val="0"/>
          <w:color w:val="000000"/>
          <w:sz w:val="32"/>
          <w:szCs w:val="32"/>
          <w:rtl/>
        </w:rPr>
        <w:t>الإعجاز العددي في القران الكريم</w:t>
      </w:r>
      <w:r w:rsidRPr="00B76DDA">
        <w:rPr>
          <w:rStyle w:val="a6"/>
          <w:color w:val="000000"/>
          <w:sz w:val="32"/>
          <w:szCs w:val="32"/>
          <w:rtl/>
        </w:rPr>
        <w:t>).</w:t>
      </w:r>
    </w:p>
    <w:p w:rsidR="00BF50EA" w:rsidRDefault="00BF50EA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مؤتمر تطوير الدراسات القرآنية، المعقود في جامعة الملك سعود بالرياض، خلال الفترة </w:t>
      </w:r>
      <w:r w:rsidR="00A0090D" w:rsidRPr="00B76DDA">
        <w:rPr>
          <w:sz w:val="32"/>
          <w:szCs w:val="32"/>
          <w:rtl/>
        </w:rPr>
        <w:t>6-10/1434هـ.</w:t>
      </w:r>
    </w:p>
    <w:p w:rsidR="001A33A9" w:rsidRDefault="001A33A9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الملتقى العلمي الأول لمعلمي القرآن ( حفظ القرآن ومراجعته قواعد وتجارب ) الذي نظمته جمعية تحفيظ القرآن بالرياض بتاريخ 24/5/1434هـ. وقد قدمت فيه ورقة بعنوان (منهج السلف في حفظ القرآن )</w:t>
      </w:r>
      <w:r w:rsidR="006C5CFA">
        <w:rPr>
          <w:rFonts w:hint="cs"/>
          <w:sz w:val="32"/>
          <w:szCs w:val="32"/>
          <w:rtl/>
        </w:rPr>
        <w:t>.</w:t>
      </w:r>
    </w:p>
    <w:p w:rsidR="006C5CFA" w:rsidRDefault="00A458AC" w:rsidP="00792A60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العالمي الأول للتدبر الذي نظمته الهيئة العالمية للتدبر في قطر بتاريخ 23-25 /8/1434هـ، وقد ببحث بعنوان ( أثر معلم القرآن الكريم في تعليم التدبر).</w:t>
      </w:r>
    </w:p>
    <w:p w:rsidR="00A458AC" w:rsidRDefault="00A458AC" w:rsidP="007B1984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الملتقى</w:t>
      </w:r>
      <w:r w:rsidR="005B37B6">
        <w:rPr>
          <w:rFonts w:hint="cs"/>
          <w:sz w:val="32"/>
          <w:szCs w:val="32"/>
          <w:rtl/>
        </w:rPr>
        <w:t xml:space="preserve"> الأول</w:t>
      </w:r>
      <w:r>
        <w:rPr>
          <w:rFonts w:hint="cs"/>
          <w:sz w:val="32"/>
          <w:szCs w:val="32"/>
          <w:rtl/>
        </w:rPr>
        <w:t xml:space="preserve"> </w:t>
      </w:r>
      <w:r w:rsidR="007B1984">
        <w:rPr>
          <w:rFonts w:hint="cs"/>
          <w:sz w:val="32"/>
          <w:szCs w:val="32"/>
          <w:rtl/>
        </w:rPr>
        <w:t xml:space="preserve">لرابطة أئمة </w:t>
      </w:r>
      <w:r w:rsidR="00517F4A">
        <w:rPr>
          <w:rFonts w:hint="cs"/>
          <w:sz w:val="32"/>
          <w:szCs w:val="32"/>
          <w:rtl/>
        </w:rPr>
        <w:t>ألبانيا 29-02/8/1434هـ</w:t>
      </w:r>
      <w:r w:rsidR="00797559">
        <w:rPr>
          <w:rFonts w:hint="cs"/>
          <w:sz w:val="32"/>
          <w:szCs w:val="32"/>
          <w:rtl/>
        </w:rPr>
        <w:t>، وقد شاركت فيه بورقة عمل بعنوان: الداعية والقرآن</w:t>
      </w:r>
      <w:r w:rsidR="00517F4A">
        <w:rPr>
          <w:rFonts w:hint="cs"/>
          <w:sz w:val="32"/>
          <w:szCs w:val="32"/>
          <w:rtl/>
        </w:rPr>
        <w:t>.</w:t>
      </w:r>
    </w:p>
    <w:p w:rsidR="00372A4E" w:rsidRDefault="00372A4E" w:rsidP="003A2F41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مؤتمر ا</w:t>
      </w:r>
      <w:r>
        <w:rPr>
          <w:sz w:val="32"/>
          <w:szCs w:val="32"/>
          <w:rtl/>
        </w:rPr>
        <w:t>لشباب ومستقبل الأمة</w:t>
      </w:r>
      <w:r>
        <w:rPr>
          <w:rFonts w:hint="cs"/>
          <w:sz w:val="32"/>
          <w:szCs w:val="32"/>
          <w:rtl/>
        </w:rPr>
        <w:t>، الذي نظمته</w:t>
      </w:r>
      <w:r w:rsidR="003A2F41">
        <w:rPr>
          <w:sz w:val="32"/>
          <w:szCs w:val="32"/>
          <w:rtl/>
        </w:rPr>
        <w:t xml:space="preserve"> </w:t>
      </w:r>
      <w:r w:rsidRPr="00372A4E">
        <w:rPr>
          <w:sz w:val="32"/>
          <w:szCs w:val="32"/>
          <w:rtl/>
        </w:rPr>
        <w:t>جمعية المحا</w:t>
      </w:r>
      <w:r w:rsidR="003A2F41">
        <w:rPr>
          <w:sz w:val="32"/>
          <w:szCs w:val="32"/>
          <w:rtl/>
        </w:rPr>
        <w:t>فظة على القرآن الكريم في الأردن</w:t>
      </w:r>
      <w:r w:rsidR="003A2F41">
        <w:rPr>
          <w:rFonts w:hint="cs"/>
          <w:sz w:val="32"/>
          <w:szCs w:val="32"/>
          <w:rtl/>
        </w:rPr>
        <w:t xml:space="preserve">، </w:t>
      </w:r>
      <w:r w:rsidRPr="00372A4E">
        <w:rPr>
          <w:sz w:val="32"/>
          <w:szCs w:val="32"/>
          <w:rtl/>
        </w:rPr>
        <w:t xml:space="preserve">الذي عقد في عمان في الفترة من:  </w:t>
      </w:r>
      <w:r w:rsidR="003A2F41">
        <w:rPr>
          <w:rFonts w:hint="cs"/>
          <w:sz w:val="32"/>
          <w:szCs w:val="32"/>
          <w:rtl/>
        </w:rPr>
        <w:t>11-13/7/1435هـ.</w:t>
      </w:r>
    </w:p>
    <w:p w:rsidR="00260F86" w:rsidRDefault="00260F86" w:rsidP="00260F86">
      <w:pPr>
        <w:pStyle w:val="a5"/>
        <w:numPr>
          <w:ilvl w:val="0"/>
          <w:numId w:val="4"/>
        </w:numPr>
        <w:tabs>
          <w:tab w:val="clear" w:pos="720"/>
          <w:tab w:val="num" w:pos="815"/>
        </w:tabs>
        <w:rPr>
          <w:sz w:val="32"/>
          <w:szCs w:val="32"/>
        </w:rPr>
      </w:pPr>
      <w:r w:rsidRPr="00260F86">
        <w:rPr>
          <w:sz w:val="32"/>
          <w:szCs w:val="32"/>
          <w:rtl/>
        </w:rPr>
        <w:t>مؤتمر تطوير الدراسات القرآنية، المعقود في جامعة الملك سعود بالرياض، خلال الفترة 6-10/1434هـ.</w:t>
      </w:r>
    </w:p>
    <w:p w:rsidR="00014FF3" w:rsidRPr="00014FF3" w:rsidRDefault="00014FF3" w:rsidP="00014FF3">
      <w:pPr>
        <w:pStyle w:val="a5"/>
        <w:numPr>
          <w:ilvl w:val="0"/>
          <w:numId w:val="4"/>
        </w:numPr>
        <w:tabs>
          <w:tab w:val="left" w:pos="1105"/>
        </w:tabs>
        <w:rPr>
          <w:sz w:val="32"/>
          <w:szCs w:val="32"/>
          <w:rtl/>
        </w:rPr>
      </w:pPr>
      <w:r w:rsidRPr="00014FF3">
        <w:rPr>
          <w:sz w:val="32"/>
          <w:szCs w:val="32"/>
          <w:rtl/>
        </w:rPr>
        <w:t>ملتقى التربية بالقرآن ( مناهج وتجارب ) الذي نظمته الجمعية العلمية السعودية للقرآن الكريم وعلومه، بمكة خلال الفترة 22 - 23 / 4 / 1436 هـ.</w:t>
      </w:r>
    </w:p>
    <w:p w:rsidR="00260F86" w:rsidRDefault="00260F86" w:rsidP="00260F86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 w:rsidRPr="00260F86">
        <w:rPr>
          <w:sz w:val="32"/>
          <w:szCs w:val="32"/>
          <w:rtl/>
        </w:rPr>
        <w:t>المؤتمر الدولي الثاني لتطوير الدراسات القرآنية</w:t>
      </w:r>
      <w:r>
        <w:rPr>
          <w:rFonts w:hint="cs"/>
          <w:sz w:val="32"/>
          <w:szCs w:val="32"/>
          <w:rtl/>
        </w:rPr>
        <w:t xml:space="preserve"> </w:t>
      </w:r>
      <w:r w:rsidRPr="00260F86">
        <w:rPr>
          <w:sz w:val="32"/>
          <w:szCs w:val="32"/>
          <w:rtl/>
        </w:rPr>
        <w:t>(البيئة التعليمية للدراسات القرآنية .. الواقع وآفاق التطوير )</w:t>
      </w:r>
      <w:r w:rsidR="00014FF3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الذي نظمه كرسي القرآن وعلومه بجامعة الملك سعود</w:t>
      </w:r>
      <w:r w:rsidR="00014FF3">
        <w:rPr>
          <w:rFonts w:hint="cs"/>
          <w:sz w:val="32"/>
          <w:szCs w:val="32"/>
          <w:rtl/>
        </w:rPr>
        <w:t xml:space="preserve"> في الرياض،</w:t>
      </w:r>
      <w:r>
        <w:rPr>
          <w:rFonts w:hint="cs"/>
          <w:sz w:val="32"/>
          <w:szCs w:val="32"/>
          <w:rtl/>
        </w:rPr>
        <w:t xml:space="preserve"> خلال الفترة </w:t>
      </w:r>
      <w:r w:rsidR="00014FF3">
        <w:rPr>
          <w:rFonts w:hint="cs"/>
          <w:sz w:val="32"/>
          <w:szCs w:val="32"/>
          <w:rtl/>
        </w:rPr>
        <w:t>10</w:t>
      </w:r>
      <w:r w:rsidRPr="00260F86">
        <w:rPr>
          <w:rFonts w:hint="cs"/>
          <w:sz w:val="32"/>
          <w:szCs w:val="32"/>
          <w:rtl/>
        </w:rPr>
        <w:t xml:space="preserve"> </w:t>
      </w:r>
      <w:r w:rsidRPr="00260F86">
        <w:rPr>
          <w:sz w:val="32"/>
          <w:szCs w:val="32"/>
          <w:rtl/>
        </w:rPr>
        <w:t>ــ 14 / 5 / 1436هــ</w:t>
      </w:r>
      <w:r w:rsidR="00AC615D">
        <w:rPr>
          <w:rFonts w:hint="cs"/>
          <w:sz w:val="32"/>
          <w:szCs w:val="32"/>
          <w:rtl/>
        </w:rPr>
        <w:t>.</w:t>
      </w:r>
    </w:p>
    <w:p w:rsidR="00AC615D" w:rsidRDefault="00AC615D" w:rsidP="00AC615D">
      <w:pPr>
        <w:numPr>
          <w:ilvl w:val="0"/>
          <w:numId w:val="4"/>
        </w:numPr>
        <w:tabs>
          <w:tab w:val="left" w:pos="957"/>
          <w:tab w:val="left" w:pos="5499"/>
        </w:tabs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المؤتمر القرآني الدولي السنوي (مقدس</w:t>
      </w:r>
      <w:r>
        <w:rPr>
          <w:rFonts w:hint="cs"/>
          <w:sz w:val="32"/>
          <w:szCs w:val="32"/>
          <w:rtl/>
        </w:rPr>
        <w:t>5</w:t>
      </w:r>
      <w:r w:rsidRPr="00B76DDA">
        <w:rPr>
          <w:sz w:val="32"/>
          <w:szCs w:val="32"/>
          <w:rtl/>
        </w:rPr>
        <w:t>)، المعقود في جامعة ملايا بماليزيا، بتاريخ</w:t>
      </w:r>
      <w:r>
        <w:rPr>
          <w:rFonts w:hint="cs"/>
          <w:sz w:val="32"/>
          <w:szCs w:val="32"/>
          <w:rtl/>
          <w:lang w:eastAsia="en-US"/>
        </w:rPr>
        <w:t>16-17/ 1436هــ</w:t>
      </w:r>
      <w:r w:rsidRPr="00B76DDA">
        <w:rPr>
          <w:sz w:val="32"/>
          <w:szCs w:val="32"/>
          <w:rtl/>
        </w:rPr>
        <w:t>، وقد شاركت فيه ببحث بعنوان (جهود العلماء في بيان أصول التفسير ).</w:t>
      </w:r>
    </w:p>
    <w:p w:rsidR="008D72D8" w:rsidRPr="008D72D8" w:rsidRDefault="008D72D8" w:rsidP="00793236">
      <w:pPr>
        <w:numPr>
          <w:ilvl w:val="0"/>
          <w:numId w:val="4"/>
        </w:numPr>
        <w:tabs>
          <w:tab w:val="left" w:pos="957"/>
          <w:tab w:val="left" w:pos="5499"/>
        </w:tabs>
        <w:jc w:val="lowKashida"/>
        <w:rPr>
          <w:sz w:val="32"/>
          <w:szCs w:val="32"/>
        </w:rPr>
      </w:pPr>
      <w:r w:rsidRPr="008D72D8">
        <w:rPr>
          <w:sz w:val="32"/>
          <w:szCs w:val="32"/>
          <w:rtl/>
        </w:rPr>
        <w:t xml:space="preserve">المؤتمر العالمي الثالث للدراسات القرآنية وتدبر القرآن الكريم </w:t>
      </w:r>
      <w:proofErr w:type="spellStart"/>
      <w:r w:rsidRPr="008D72D8">
        <w:rPr>
          <w:sz w:val="32"/>
          <w:szCs w:val="32"/>
          <w:rtl/>
        </w:rPr>
        <w:t>فى</w:t>
      </w:r>
      <w:proofErr w:type="spellEnd"/>
      <w:r w:rsidRPr="008D72D8">
        <w:rPr>
          <w:sz w:val="32"/>
          <w:szCs w:val="32"/>
          <w:rtl/>
        </w:rPr>
        <w:t xml:space="preserve"> أوروبا </w:t>
      </w:r>
      <w:r>
        <w:rPr>
          <w:rFonts w:hint="cs"/>
          <w:sz w:val="32"/>
          <w:szCs w:val="32"/>
          <w:rtl/>
        </w:rPr>
        <w:t xml:space="preserve">الذي </w:t>
      </w:r>
      <w:r w:rsidRPr="008D72D8">
        <w:rPr>
          <w:sz w:val="32"/>
          <w:szCs w:val="32"/>
          <w:rtl/>
        </w:rPr>
        <w:t xml:space="preserve">عقد </w:t>
      </w:r>
      <w:proofErr w:type="spellStart"/>
      <w:r w:rsidRPr="008D72D8">
        <w:rPr>
          <w:sz w:val="32"/>
          <w:szCs w:val="32"/>
          <w:rtl/>
        </w:rPr>
        <w:t>فى</w:t>
      </w:r>
      <w:proofErr w:type="spellEnd"/>
      <w:r w:rsidRPr="008D72D8">
        <w:rPr>
          <w:sz w:val="32"/>
          <w:szCs w:val="32"/>
          <w:rtl/>
        </w:rPr>
        <w:t xml:space="preserve"> مدينة مانشستر </w:t>
      </w:r>
      <w:proofErr w:type="spellStart"/>
      <w:r>
        <w:rPr>
          <w:rFonts w:hint="cs"/>
          <w:sz w:val="32"/>
          <w:szCs w:val="32"/>
          <w:rtl/>
        </w:rPr>
        <w:t>ب</w:t>
      </w:r>
      <w:r>
        <w:rPr>
          <w:sz w:val="32"/>
          <w:szCs w:val="32"/>
          <w:rtl/>
        </w:rPr>
        <w:t>بريطانيا</w:t>
      </w:r>
      <w:r>
        <w:rPr>
          <w:rFonts w:hint="cs"/>
          <w:sz w:val="32"/>
          <w:szCs w:val="32"/>
          <w:rtl/>
        </w:rPr>
        <w:t>،الذي</w:t>
      </w:r>
      <w:proofErr w:type="spellEnd"/>
      <w:r>
        <w:rPr>
          <w:rFonts w:hint="cs"/>
          <w:sz w:val="32"/>
          <w:szCs w:val="32"/>
          <w:rtl/>
        </w:rPr>
        <w:t xml:space="preserve"> نظمته </w:t>
      </w:r>
      <w:r w:rsidRPr="008D72D8">
        <w:rPr>
          <w:sz w:val="32"/>
          <w:szCs w:val="32"/>
          <w:rtl/>
        </w:rPr>
        <w:t>الأكاديمية الأوروبية للدراسات القرآنية</w:t>
      </w:r>
      <w:r>
        <w:rPr>
          <w:rFonts w:hint="cs"/>
          <w:sz w:val="32"/>
          <w:szCs w:val="32"/>
          <w:rtl/>
        </w:rPr>
        <w:t xml:space="preserve"> بتاريخ </w:t>
      </w:r>
      <w:r w:rsidRPr="008D72D8">
        <w:rPr>
          <w:sz w:val="32"/>
          <w:szCs w:val="32"/>
          <w:rtl/>
        </w:rPr>
        <w:t>15- 17 شوال 1436</w:t>
      </w:r>
      <w:r w:rsidR="00793236">
        <w:rPr>
          <w:rFonts w:hint="cs"/>
          <w:sz w:val="32"/>
          <w:szCs w:val="32"/>
          <w:rtl/>
        </w:rPr>
        <w:t>هـ الموافق  1-2/8/2015م وقد شاركت فيه ببحث بعنوان: (</w:t>
      </w:r>
      <w:r w:rsidR="00793236" w:rsidRPr="00793236">
        <w:rPr>
          <w:sz w:val="32"/>
          <w:szCs w:val="32"/>
          <w:rtl/>
        </w:rPr>
        <w:t>وســائل التزكية بالقران الكريم</w:t>
      </w:r>
      <w:r w:rsidR="00793236">
        <w:rPr>
          <w:rFonts w:hint="cs"/>
          <w:sz w:val="32"/>
          <w:szCs w:val="32"/>
          <w:rtl/>
        </w:rPr>
        <w:t>)</w:t>
      </w:r>
      <w:bookmarkStart w:id="0" w:name="_GoBack"/>
      <w:bookmarkEnd w:id="0"/>
    </w:p>
    <w:p w:rsidR="008D72D8" w:rsidRDefault="008D72D8" w:rsidP="008D72D8">
      <w:pPr>
        <w:numPr>
          <w:ilvl w:val="0"/>
          <w:numId w:val="4"/>
        </w:numPr>
        <w:tabs>
          <w:tab w:val="left" w:pos="957"/>
        </w:tabs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المؤتمر العالمي الثاني للتدبر الذي نظمته الهيئة العالمية للتدبر في المغرب بتاريخ15-16/1/1437هـ، وقد ببحث بعنوان (الإعجاز العددي وتدبر القرآن الكريم).</w:t>
      </w:r>
    </w:p>
    <w:p w:rsidR="008D72D8" w:rsidRPr="00B76DDA" w:rsidRDefault="008D72D8" w:rsidP="008D72D8">
      <w:pPr>
        <w:tabs>
          <w:tab w:val="left" w:pos="957"/>
          <w:tab w:val="left" w:pos="5499"/>
        </w:tabs>
        <w:ind w:left="720"/>
        <w:jc w:val="lowKashida"/>
        <w:rPr>
          <w:sz w:val="32"/>
          <w:szCs w:val="32"/>
        </w:rPr>
      </w:pPr>
    </w:p>
    <w:p w:rsidR="00B11655" w:rsidRPr="00B76DDA" w:rsidRDefault="00B11655" w:rsidP="00B11655">
      <w:pPr>
        <w:outlineLvl w:val="0"/>
        <w:rPr>
          <w:b/>
          <w:bCs/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>الدورات التدريبية :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>العادات العشر للشخصية الناجحة.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فن الإلقاء المتميز.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تدريب المدربين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التدريب بالاستمتاع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lastRenderedPageBreak/>
        <w:t>تصميم التدريب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مهارات عملية للإدارة الحديثة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خماسية صناعة الإنجازات الكبرى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نُظُم الجودة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صناعة المذيع الناجح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دبلوم البرمجة اللغوية العصبية.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1025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فن الخطابة والإلقاء باستخدام  تقنيات البرمجة اللغوية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1025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تعرف على نمطك الاجتماعي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1025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فنون القراءة السريعة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مهارات الطباعة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استمتع بالتعليم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فن التواصل مع الناس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مهارات المشاركة في المؤتمرات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تحليل خط اليد</w:t>
      </w:r>
      <w:r w:rsidR="00792A60">
        <w:rPr>
          <w:rFonts w:hint="cs"/>
          <w:sz w:val="32"/>
          <w:szCs w:val="32"/>
          <w:rtl/>
        </w:rPr>
        <w:t>.</w:t>
      </w:r>
    </w:p>
    <w:p w:rsidR="00B11655" w:rsidRPr="00B76DDA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التخطيط الاستراتيجي</w:t>
      </w:r>
    </w:p>
    <w:p w:rsidR="00B11655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القران الكريم و تقنيات المعلومات الحديثة</w:t>
      </w:r>
      <w:r w:rsidR="00792A60">
        <w:rPr>
          <w:rFonts w:hint="cs"/>
          <w:sz w:val="32"/>
          <w:szCs w:val="32"/>
          <w:rtl/>
        </w:rPr>
        <w:t>.</w:t>
      </w:r>
    </w:p>
    <w:p w:rsidR="00014FF3" w:rsidRPr="00B76DDA" w:rsidRDefault="00014FF3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مقاصد القرآن الكريم وآثارها في فهم الشريعة.</w:t>
      </w:r>
    </w:p>
    <w:p w:rsidR="00B11655" w:rsidRDefault="00B11655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تأصيل علم المصطلح .</w:t>
      </w:r>
    </w:p>
    <w:p w:rsidR="00517F4A" w:rsidRPr="00B76DDA" w:rsidRDefault="00517F4A" w:rsidP="00B76DDA">
      <w:pPr>
        <w:numPr>
          <w:ilvl w:val="0"/>
          <w:numId w:val="26"/>
        </w:numPr>
        <w:tabs>
          <w:tab w:val="left" w:pos="884"/>
        </w:tabs>
        <w:spacing w:after="200"/>
        <w:outlineLvl w:val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مدخل تعريفي لعلم المقاصد وتوظيفه في الدراسات القرآنية .</w:t>
      </w:r>
    </w:p>
    <w:p w:rsidR="00B11655" w:rsidRPr="00B76DDA" w:rsidRDefault="00B11655" w:rsidP="00B11655">
      <w:pPr>
        <w:rPr>
          <w:b/>
          <w:bCs/>
          <w:sz w:val="32"/>
          <w:szCs w:val="32"/>
          <w:rtl/>
        </w:rPr>
      </w:pPr>
    </w:p>
    <w:p w:rsidR="00B11655" w:rsidRPr="00B76DDA" w:rsidRDefault="00B11655" w:rsidP="00014FF3">
      <w:pPr>
        <w:rPr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>- الدورات</w:t>
      </w:r>
      <w:r w:rsidR="00B76DDA" w:rsidRPr="00B76DDA">
        <w:rPr>
          <w:b/>
          <w:bCs/>
          <w:sz w:val="32"/>
          <w:szCs w:val="32"/>
          <w:rtl/>
        </w:rPr>
        <w:t xml:space="preserve"> التدريبية</w:t>
      </w:r>
      <w:r w:rsidRPr="00B76DDA">
        <w:rPr>
          <w:b/>
          <w:bCs/>
          <w:sz w:val="32"/>
          <w:szCs w:val="32"/>
          <w:rtl/>
        </w:rPr>
        <w:t xml:space="preserve"> التي صممتها وأقوم بتقديمها</w:t>
      </w:r>
      <w:r w:rsidRPr="00B76DDA">
        <w:rPr>
          <w:sz w:val="32"/>
          <w:szCs w:val="32"/>
          <w:rtl/>
        </w:rPr>
        <w:t>:</w:t>
      </w:r>
    </w:p>
    <w:p w:rsidR="00B11655" w:rsidRPr="00B76DDA" w:rsidRDefault="00B11655" w:rsidP="00B11655">
      <w:pPr>
        <w:ind w:firstLine="720"/>
        <w:rPr>
          <w:sz w:val="32"/>
          <w:szCs w:val="32"/>
          <w:rtl/>
        </w:rPr>
      </w:pP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جمال القراء.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مهارات تعليم القرآن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إدارة الأوراق المكتبية.</w:t>
      </w:r>
    </w:p>
    <w:p w:rsidR="00B11655" w:rsidRPr="00B76DDA" w:rsidRDefault="00B11655" w:rsidP="00B11655">
      <w:pPr>
        <w:pStyle w:val="a7"/>
        <w:numPr>
          <w:ilvl w:val="0"/>
          <w:numId w:val="30"/>
        </w:numPr>
        <w:adjustRightInd w:val="0"/>
        <w:rPr>
          <w:rFonts w:ascii="Times New Roman" w:hAnsi="Times New Roman" w:cs="Times New Roman"/>
          <w:noProof/>
          <w:sz w:val="32"/>
          <w:szCs w:val="32"/>
        </w:rPr>
      </w:pPr>
      <w:r w:rsidRPr="00B76DDA">
        <w:rPr>
          <w:rFonts w:ascii="Times New Roman" w:hAnsi="Times New Roman" w:cs="Times New Roman"/>
          <w:sz w:val="32"/>
          <w:szCs w:val="32"/>
          <w:rtl/>
        </w:rPr>
        <w:t>أفكار عملية</w:t>
      </w:r>
      <w:r w:rsidRPr="00B76DDA">
        <w:rPr>
          <w:rFonts w:ascii="Times New Roman" w:hAnsi="Times New Roman" w:cs="Times New Roman"/>
          <w:noProof/>
          <w:sz w:val="32"/>
          <w:szCs w:val="32"/>
          <w:rtl/>
        </w:rPr>
        <w:t xml:space="preserve"> لإنجاز البحوث العلمية.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تنمية مهارات الإمامة.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lastRenderedPageBreak/>
        <w:t>فن التواصل مع الناس.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فن التواصل مع الطالب الجامعي.</w:t>
      </w:r>
    </w:p>
    <w:p w:rsidR="00B11655" w:rsidRPr="00B76DDA" w:rsidRDefault="00B11655" w:rsidP="00B11655">
      <w:pPr>
        <w:numPr>
          <w:ilvl w:val="0"/>
          <w:numId w:val="30"/>
        </w:numPr>
        <w:rPr>
          <w:sz w:val="32"/>
          <w:szCs w:val="32"/>
        </w:rPr>
      </w:pPr>
      <w:r w:rsidRPr="00B76DDA">
        <w:rPr>
          <w:sz w:val="32"/>
          <w:szCs w:val="32"/>
          <w:rtl/>
        </w:rPr>
        <w:t>تعزيز العمل المؤسسي.</w:t>
      </w:r>
    </w:p>
    <w:p w:rsidR="00B11655" w:rsidRPr="00B76DDA" w:rsidRDefault="00B11655" w:rsidP="00B11655">
      <w:pPr>
        <w:pStyle w:val="a7"/>
        <w:numPr>
          <w:ilvl w:val="0"/>
          <w:numId w:val="30"/>
        </w:numPr>
        <w:adjustRightInd w:val="0"/>
        <w:rPr>
          <w:rFonts w:ascii="Times New Roman" w:hAnsi="Times New Roman" w:cs="Times New Roman"/>
          <w:noProof/>
          <w:sz w:val="32"/>
          <w:szCs w:val="32"/>
        </w:rPr>
      </w:pPr>
      <w:r w:rsidRPr="00B76DDA">
        <w:rPr>
          <w:rFonts w:ascii="Times New Roman" w:hAnsi="Times New Roman" w:cs="Times New Roman"/>
          <w:sz w:val="32"/>
          <w:szCs w:val="32"/>
          <w:rtl/>
        </w:rPr>
        <w:t>أفكار عملية في استقطاب الكفاءات البشرية</w:t>
      </w:r>
      <w:r w:rsidRPr="00B76DDA">
        <w:rPr>
          <w:rFonts w:ascii="Times New Roman" w:hAnsi="Times New Roman" w:cs="Times New Roman"/>
          <w:noProof/>
          <w:sz w:val="32"/>
          <w:szCs w:val="32"/>
          <w:rtl/>
        </w:rPr>
        <w:t>.</w:t>
      </w:r>
    </w:p>
    <w:p w:rsidR="00B11655" w:rsidRPr="00B76DDA" w:rsidRDefault="00B11655" w:rsidP="00B11655">
      <w:pPr>
        <w:numPr>
          <w:ilvl w:val="0"/>
          <w:numId w:val="30"/>
        </w:numPr>
        <w:tabs>
          <w:tab w:val="left" w:pos="815"/>
        </w:tabs>
        <w:ind w:left="532"/>
        <w:rPr>
          <w:sz w:val="32"/>
          <w:szCs w:val="32"/>
        </w:rPr>
      </w:pPr>
      <w:r w:rsidRPr="00B76DDA">
        <w:rPr>
          <w:sz w:val="32"/>
          <w:szCs w:val="32"/>
          <w:rtl/>
        </w:rPr>
        <w:t>إدارة الخلافات الزوجية.</w:t>
      </w:r>
    </w:p>
    <w:p w:rsidR="00B11655" w:rsidRPr="00B76DDA" w:rsidRDefault="00B11655" w:rsidP="00B11655">
      <w:pPr>
        <w:numPr>
          <w:ilvl w:val="0"/>
          <w:numId w:val="30"/>
        </w:numPr>
        <w:tabs>
          <w:tab w:val="left" w:pos="815"/>
        </w:tabs>
        <w:ind w:left="532"/>
        <w:rPr>
          <w:sz w:val="32"/>
          <w:szCs w:val="32"/>
        </w:rPr>
      </w:pPr>
      <w:r w:rsidRPr="00B76DDA">
        <w:rPr>
          <w:sz w:val="32"/>
          <w:szCs w:val="32"/>
          <w:rtl/>
        </w:rPr>
        <w:t>إدارة الوقت .</w:t>
      </w:r>
    </w:p>
    <w:p w:rsidR="00B11655" w:rsidRPr="00B76DDA" w:rsidRDefault="00B11655" w:rsidP="00B11655">
      <w:pPr>
        <w:rPr>
          <w:sz w:val="32"/>
          <w:szCs w:val="32"/>
          <w:rtl/>
        </w:rPr>
      </w:pPr>
    </w:p>
    <w:p w:rsidR="00DB0DBE" w:rsidRPr="00B76DDA" w:rsidRDefault="00DB0DBE" w:rsidP="00DB0DBE">
      <w:pPr>
        <w:ind w:left="720"/>
        <w:jc w:val="lowKashida"/>
        <w:rPr>
          <w:sz w:val="32"/>
          <w:szCs w:val="32"/>
          <w:rtl/>
        </w:rPr>
      </w:pPr>
    </w:p>
    <w:p w:rsidR="00285DCC" w:rsidRPr="00B76DDA" w:rsidRDefault="00DB0DBE" w:rsidP="00014FF3">
      <w:pPr>
        <w:outlineLvl w:val="0"/>
        <w:rPr>
          <w:b/>
          <w:bCs/>
          <w:color w:val="000000"/>
          <w:sz w:val="32"/>
          <w:szCs w:val="32"/>
          <w:rtl/>
        </w:rPr>
      </w:pPr>
      <w:r w:rsidRPr="00B76DDA">
        <w:rPr>
          <w:b/>
          <w:bCs/>
          <w:color w:val="000000"/>
          <w:sz w:val="32"/>
          <w:szCs w:val="32"/>
          <w:rtl/>
        </w:rPr>
        <w:t>عضوية الهيئات العلمية واللجان والجمعيات:</w:t>
      </w:r>
    </w:p>
    <w:p w:rsidR="006E2D29" w:rsidRPr="00B76DDA" w:rsidRDefault="006E2D29" w:rsidP="00B76DDA">
      <w:pPr>
        <w:pStyle w:val="a5"/>
        <w:numPr>
          <w:ilvl w:val="0"/>
          <w:numId w:val="23"/>
        </w:numPr>
        <w:contextualSpacing/>
        <w:rPr>
          <w:b/>
          <w:bCs/>
          <w:sz w:val="32"/>
          <w:szCs w:val="32"/>
          <w:rtl/>
        </w:rPr>
      </w:pPr>
      <w:r w:rsidRPr="00B76DDA">
        <w:rPr>
          <w:sz w:val="32"/>
          <w:szCs w:val="32"/>
          <w:rtl/>
        </w:rPr>
        <w:t>عضو الجمعية العلمية السعودية للقرآن وعلومه</w:t>
      </w:r>
      <w:r w:rsidR="00014FF3">
        <w:rPr>
          <w:rFonts w:hint="cs"/>
          <w:b/>
          <w:bCs/>
          <w:sz w:val="32"/>
          <w:szCs w:val="32"/>
          <w:rtl/>
        </w:rPr>
        <w:t>.</w:t>
      </w:r>
    </w:p>
    <w:p w:rsidR="00DB0DBE" w:rsidRPr="00B76DDA" w:rsidRDefault="00DB0DBE" w:rsidP="00B76DDA">
      <w:pPr>
        <w:numPr>
          <w:ilvl w:val="0"/>
          <w:numId w:val="23"/>
        </w:numPr>
        <w:ind w:right="630"/>
        <w:jc w:val="lowKashida"/>
        <w:rPr>
          <w:sz w:val="32"/>
          <w:szCs w:val="32"/>
        </w:rPr>
      </w:pPr>
      <w:r w:rsidRPr="00B76DDA">
        <w:rPr>
          <w:sz w:val="32"/>
          <w:szCs w:val="32"/>
          <w:rtl/>
        </w:rPr>
        <w:t>عضو مجلس إدارة جمعية البر ببريدة.</w:t>
      </w:r>
    </w:p>
    <w:p w:rsidR="00DB0DBE" w:rsidRPr="00B76DDA" w:rsidRDefault="00DB0DBE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 w:rsidRPr="00B76DDA">
        <w:rPr>
          <w:sz w:val="32"/>
          <w:szCs w:val="32"/>
          <w:rtl/>
        </w:rPr>
        <w:t>عضو في عدد من اللجان العلمية والأكاديمية في جامعة القصيم .</w:t>
      </w:r>
    </w:p>
    <w:p w:rsidR="00285DCC" w:rsidRPr="00B76DDA" w:rsidRDefault="00285DCC" w:rsidP="00B76DDA">
      <w:pPr>
        <w:pStyle w:val="a5"/>
        <w:numPr>
          <w:ilvl w:val="0"/>
          <w:numId w:val="23"/>
        </w:numPr>
        <w:spacing w:after="200"/>
        <w:contextualSpacing/>
        <w:rPr>
          <w:b/>
          <w:bCs/>
          <w:sz w:val="32"/>
          <w:szCs w:val="32"/>
        </w:rPr>
      </w:pPr>
      <w:r w:rsidRPr="00B76DDA">
        <w:rPr>
          <w:sz w:val="32"/>
          <w:szCs w:val="32"/>
          <w:rtl/>
        </w:rPr>
        <w:t>عضو مجلس إدارة الجمعية العلمية السعودية للقرآن وعلومه، في دورتها الثانية والثالثة 1427- 1433هـ</w:t>
      </w:r>
      <w:r w:rsidRPr="00B76DDA">
        <w:rPr>
          <w:b/>
          <w:bCs/>
          <w:sz w:val="32"/>
          <w:szCs w:val="32"/>
          <w:rtl/>
        </w:rPr>
        <w:t>.</w:t>
      </w:r>
    </w:p>
    <w:p w:rsidR="00285DCC" w:rsidRPr="00B76DDA" w:rsidRDefault="00285DCC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 w:rsidRPr="00B76DDA">
        <w:rPr>
          <w:sz w:val="32"/>
          <w:szCs w:val="32"/>
          <w:rtl/>
        </w:rPr>
        <w:t>عضو لجان التحكيم في بعض المسابقات القرآنية .</w:t>
      </w:r>
    </w:p>
    <w:p w:rsidR="00DB0DBE" w:rsidRDefault="00DB0DBE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 w:rsidRPr="00B76DDA">
        <w:rPr>
          <w:sz w:val="32"/>
          <w:szCs w:val="32"/>
          <w:rtl/>
        </w:rPr>
        <w:t>عضو التوعية الإسلامية في الحج .</w:t>
      </w:r>
    </w:p>
    <w:p w:rsidR="00456A1A" w:rsidRDefault="00456A1A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عضوية بعض اللجان العلمية في عدد من المؤتمرات .</w:t>
      </w:r>
    </w:p>
    <w:p w:rsidR="00014FF3" w:rsidRPr="00B76DDA" w:rsidRDefault="00014FF3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عضة هيئة التحرير في مجلة العلوم الشرعية بجامعة القصيم.</w:t>
      </w:r>
    </w:p>
    <w:p w:rsidR="006E2D29" w:rsidRDefault="00DB0DBE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 w:rsidRPr="00B76DDA">
        <w:rPr>
          <w:sz w:val="32"/>
          <w:szCs w:val="32"/>
          <w:rtl/>
        </w:rPr>
        <w:t>عضو مركز البحوث الشرعية في كلية الشريعة والدراسات الإسلامية في جامعة القصيم</w:t>
      </w:r>
      <w:r w:rsidR="00014FF3">
        <w:rPr>
          <w:rFonts w:hint="cs"/>
          <w:sz w:val="32"/>
          <w:szCs w:val="32"/>
          <w:rtl/>
        </w:rPr>
        <w:t xml:space="preserve"> سابقا</w:t>
      </w:r>
      <w:r w:rsidRPr="00B76DDA">
        <w:rPr>
          <w:sz w:val="32"/>
          <w:szCs w:val="32"/>
          <w:rtl/>
        </w:rPr>
        <w:t xml:space="preserve"> .</w:t>
      </w:r>
    </w:p>
    <w:p w:rsidR="00797559" w:rsidRPr="00B76DDA" w:rsidRDefault="00797559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عضو لجنة الترقيات للمراتب العليا في جامعة القصيم.</w:t>
      </w:r>
    </w:p>
    <w:p w:rsidR="006E2D29" w:rsidRPr="00B76DDA" w:rsidRDefault="006E2D29" w:rsidP="00B76DDA">
      <w:pPr>
        <w:pStyle w:val="a5"/>
        <w:numPr>
          <w:ilvl w:val="0"/>
          <w:numId w:val="23"/>
        </w:numPr>
        <w:spacing w:after="200"/>
        <w:contextualSpacing/>
        <w:rPr>
          <w:sz w:val="32"/>
          <w:szCs w:val="32"/>
        </w:rPr>
      </w:pPr>
      <w:r w:rsidRPr="00B76DDA">
        <w:rPr>
          <w:sz w:val="32"/>
          <w:szCs w:val="32"/>
          <w:rtl/>
        </w:rPr>
        <w:t>عضو الإشراف العلمي في ملتقى أهل التفسير .</w:t>
      </w:r>
    </w:p>
    <w:p w:rsidR="009E22A6" w:rsidRPr="00B76DDA" w:rsidRDefault="009E22A6" w:rsidP="009E22A6">
      <w:pPr>
        <w:outlineLvl w:val="0"/>
        <w:rPr>
          <w:b/>
          <w:bCs/>
          <w:sz w:val="32"/>
          <w:szCs w:val="32"/>
          <w:rtl/>
        </w:rPr>
      </w:pPr>
      <w:r w:rsidRPr="00B76DDA">
        <w:rPr>
          <w:b/>
          <w:bCs/>
          <w:sz w:val="32"/>
          <w:szCs w:val="32"/>
          <w:rtl/>
        </w:rPr>
        <w:t xml:space="preserve">المشاركات الإعلامية : </w:t>
      </w:r>
    </w:p>
    <w:p w:rsidR="009E22A6" w:rsidRPr="00B76DDA" w:rsidRDefault="002B6106" w:rsidP="00014FF3">
      <w:pPr>
        <w:numPr>
          <w:ilvl w:val="0"/>
          <w:numId w:val="27"/>
        </w:numPr>
        <w:outlineLvl w:val="0"/>
        <w:rPr>
          <w:sz w:val="32"/>
          <w:szCs w:val="32"/>
          <w:rtl/>
        </w:rPr>
      </w:pPr>
      <w:r w:rsidRPr="00B76DDA">
        <w:rPr>
          <w:sz w:val="32"/>
          <w:szCs w:val="32"/>
          <w:rtl/>
        </w:rPr>
        <w:t xml:space="preserve">كتابة عدد </w:t>
      </w:r>
      <w:r w:rsidR="009E22A6" w:rsidRPr="00B76DDA">
        <w:rPr>
          <w:sz w:val="32"/>
          <w:szCs w:val="32"/>
          <w:rtl/>
        </w:rPr>
        <w:t xml:space="preserve">المقالات في </w:t>
      </w:r>
      <w:r w:rsidRPr="00B76DDA">
        <w:rPr>
          <w:sz w:val="32"/>
          <w:szCs w:val="32"/>
          <w:rtl/>
        </w:rPr>
        <w:t xml:space="preserve">بعض </w:t>
      </w:r>
      <w:r w:rsidR="009E22A6" w:rsidRPr="00B76DDA">
        <w:rPr>
          <w:sz w:val="32"/>
          <w:szCs w:val="32"/>
          <w:rtl/>
        </w:rPr>
        <w:t>المجلات.</w:t>
      </w:r>
    </w:p>
    <w:p w:rsidR="009E22A6" w:rsidRPr="00B76DDA" w:rsidRDefault="009E22A6" w:rsidP="00014FF3">
      <w:pPr>
        <w:numPr>
          <w:ilvl w:val="0"/>
          <w:numId w:val="27"/>
        </w:numPr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 xml:space="preserve"> المشاركة في برامج إذاعية في إذاعة القرآن الكريم.</w:t>
      </w:r>
    </w:p>
    <w:p w:rsidR="009E22A6" w:rsidRPr="00B76DDA" w:rsidRDefault="009E22A6" w:rsidP="00014FF3">
      <w:pPr>
        <w:numPr>
          <w:ilvl w:val="0"/>
          <w:numId w:val="27"/>
        </w:numPr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المشاركة في برامج علمية</w:t>
      </w:r>
      <w:r w:rsidR="00285DCC" w:rsidRPr="00B76DDA">
        <w:rPr>
          <w:sz w:val="32"/>
          <w:szCs w:val="32"/>
          <w:rtl/>
        </w:rPr>
        <w:t xml:space="preserve"> وثقافية</w:t>
      </w:r>
      <w:r w:rsidRPr="00B76DDA">
        <w:rPr>
          <w:sz w:val="32"/>
          <w:szCs w:val="32"/>
          <w:rtl/>
        </w:rPr>
        <w:t xml:space="preserve"> في عدد من القنوات الفضائية.</w:t>
      </w:r>
    </w:p>
    <w:p w:rsidR="009E22A6" w:rsidRPr="00B76DDA" w:rsidRDefault="009E22A6" w:rsidP="00014FF3">
      <w:pPr>
        <w:numPr>
          <w:ilvl w:val="0"/>
          <w:numId w:val="27"/>
        </w:numPr>
        <w:outlineLvl w:val="0"/>
        <w:rPr>
          <w:sz w:val="32"/>
          <w:szCs w:val="32"/>
        </w:rPr>
      </w:pPr>
      <w:r w:rsidRPr="00B76DDA">
        <w:rPr>
          <w:sz w:val="32"/>
          <w:szCs w:val="32"/>
          <w:rtl/>
        </w:rPr>
        <w:t>الكتابة والإشراف العلمي في ملتقى أهل التفسير .</w:t>
      </w:r>
    </w:p>
    <w:p w:rsidR="00F73D02" w:rsidRPr="00B76DDA" w:rsidRDefault="00F73D02" w:rsidP="00BA05C1">
      <w:pPr>
        <w:jc w:val="center"/>
        <w:rPr>
          <w:sz w:val="32"/>
          <w:szCs w:val="32"/>
          <w:rtl/>
        </w:rPr>
      </w:pPr>
    </w:p>
    <w:p w:rsidR="00F93216" w:rsidRPr="00B76DDA" w:rsidRDefault="00F93216" w:rsidP="00BA05C1">
      <w:pPr>
        <w:jc w:val="center"/>
        <w:rPr>
          <w:sz w:val="32"/>
          <w:szCs w:val="32"/>
          <w:rtl/>
        </w:rPr>
      </w:pPr>
    </w:p>
    <w:p w:rsidR="00F93216" w:rsidRPr="00B76DDA" w:rsidRDefault="00F93216" w:rsidP="00BA05C1">
      <w:pPr>
        <w:jc w:val="center"/>
        <w:rPr>
          <w:sz w:val="32"/>
          <w:szCs w:val="32"/>
          <w:rtl/>
        </w:rPr>
      </w:pPr>
    </w:p>
    <w:p w:rsidR="00D96172" w:rsidRPr="00B76DDA" w:rsidRDefault="00456A1A" w:rsidP="001A33A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</w:t>
      </w:r>
    </w:p>
    <w:sectPr w:rsidR="00D96172" w:rsidRPr="00B76DDA" w:rsidSect="00014FF3">
      <w:footerReference w:type="default" r:id="rId11"/>
      <w:pgSz w:w="11906" w:h="16838"/>
      <w:pgMar w:top="1440" w:right="1077" w:bottom="1440" w:left="107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D4" w:rsidRDefault="00E241D4" w:rsidP="001A33A9">
      <w:r>
        <w:separator/>
      </w:r>
    </w:p>
  </w:endnote>
  <w:endnote w:type="continuationSeparator" w:id="0">
    <w:p w:rsidR="00E241D4" w:rsidRDefault="00E241D4" w:rsidP="001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9" w:rsidRPr="00014FF3" w:rsidRDefault="001A33A9">
    <w:pPr>
      <w:pStyle w:val="a8"/>
      <w:jc w:val="right"/>
      <w:rPr>
        <w:b/>
        <w:bCs/>
        <w:sz w:val="28"/>
        <w:szCs w:val="28"/>
      </w:rPr>
    </w:pPr>
    <w:r w:rsidRPr="00014FF3">
      <w:rPr>
        <w:b/>
        <w:bCs/>
        <w:sz w:val="28"/>
        <w:szCs w:val="28"/>
      </w:rPr>
      <w:fldChar w:fldCharType="begin"/>
    </w:r>
    <w:r w:rsidRPr="00014FF3">
      <w:rPr>
        <w:b/>
        <w:bCs/>
        <w:sz w:val="28"/>
        <w:szCs w:val="28"/>
      </w:rPr>
      <w:instrText>PAGE   \* MERGEFORMAT</w:instrText>
    </w:r>
    <w:r w:rsidRPr="00014FF3">
      <w:rPr>
        <w:b/>
        <w:bCs/>
        <w:sz w:val="28"/>
        <w:szCs w:val="28"/>
      </w:rPr>
      <w:fldChar w:fldCharType="separate"/>
    </w:r>
    <w:r w:rsidR="00793236" w:rsidRPr="00793236">
      <w:rPr>
        <w:b/>
        <w:bCs/>
        <w:noProof/>
        <w:sz w:val="28"/>
        <w:szCs w:val="28"/>
        <w:rtl/>
        <w:lang w:val="ar-SA"/>
      </w:rPr>
      <w:t>6</w:t>
    </w:r>
    <w:r w:rsidRPr="00014FF3">
      <w:rPr>
        <w:b/>
        <w:bCs/>
        <w:sz w:val="28"/>
        <w:szCs w:val="28"/>
      </w:rPr>
      <w:fldChar w:fldCharType="end"/>
    </w:r>
  </w:p>
  <w:p w:rsidR="001A33A9" w:rsidRDefault="001A3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D4" w:rsidRDefault="00E241D4" w:rsidP="001A33A9">
      <w:r>
        <w:separator/>
      </w:r>
    </w:p>
  </w:footnote>
  <w:footnote w:type="continuationSeparator" w:id="0">
    <w:p w:rsidR="00E241D4" w:rsidRDefault="00E241D4" w:rsidP="001A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05C"/>
    <w:multiLevelType w:val="hybridMultilevel"/>
    <w:tmpl w:val="F1222AB0"/>
    <w:lvl w:ilvl="0" w:tplc="2CF2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</w:rPr>
    </w:lvl>
    <w:lvl w:ilvl="1" w:tplc="51A804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93257"/>
    <w:multiLevelType w:val="hybridMultilevel"/>
    <w:tmpl w:val="EA463968"/>
    <w:lvl w:ilvl="0" w:tplc="F3CA4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36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B60D4"/>
    <w:multiLevelType w:val="hybridMultilevel"/>
    <w:tmpl w:val="E8C2E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933"/>
    <w:multiLevelType w:val="hybridMultilevel"/>
    <w:tmpl w:val="2F52C522"/>
    <w:lvl w:ilvl="0" w:tplc="D064031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7719C"/>
    <w:multiLevelType w:val="hybridMultilevel"/>
    <w:tmpl w:val="83443658"/>
    <w:lvl w:ilvl="0" w:tplc="8990EF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8503C23"/>
    <w:multiLevelType w:val="hybridMultilevel"/>
    <w:tmpl w:val="9390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A7944"/>
    <w:multiLevelType w:val="hybridMultilevel"/>
    <w:tmpl w:val="B1907966"/>
    <w:lvl w:ilvl="0" w:tplc="AE8A664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F71A2A"/>
    <w:multiLevelType w:val="multilevel"/>
    <w:tmpl w:val="2F96D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F7CC2"/>
    <w:multiLevelType w:val="hybridMultilevel"/>
    <w:tmpl w:val="05481844"/>
    <w:lvl w:ilvl="0" w:tplc="8990EF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8EC1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  <w:lang w:bidi="ar-S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B6044"/>
    <w:multiLevelType w:val="hybridMultilevel"/>
    <w:tmpl w:val="415602DA"/>
    <w:lvl w:ilvl="0" w:tplc="C09A4B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644EC"/>
    <w:multiLevelType w:val="hybridMultilevel"/>
    <w:tmpl w:val="EA88E8BE"/>
    <w:lvl w:ilvl="0" w:tplc="A92A2C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6522BE"/>
    <w:multiLevelType w:val="multilevel"/>
    <w:tmpl w:val="25904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9124F"/>
    <w:multiLevelType w:val="hybridMultilevel"/>
    <w:tmpl w:val="28606D4E"/>
    <w:lvl w:ilvl="0" w:tplc="C8AE388A">
      <w:numFmt w:val="bullet"/>
      <w:lvlText w:val="-"/>
      <w:lvlJc w:val="left"/>
      <w:pPr>
        <w:ind w:left="450" w:hanging="360"/>
      </w:pPr>
      <w:rPr>
        <w:rFonts w:ascii="Traditional Arabic" w:eastAsia="Calibri" w:hAnsi="Traditional Arabic" w:cs="Traditional Arabic"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37E0151"/>
    <w:multiLevelType w:val="hybridMultilevel"/>
    <w:tmpl w:val="E3BA0D0E"/>
    <w:lvl w:ilvl="0" w:tplc="34AC0EF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B94033"/>
    <w:multiLevelType w:val="hybridMultilevel"/>
    <w:tmpl w:val="694E6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A211D"/>
    <w:multiLevelType w:val="hybridMultilevel"/>
    <w:tmpl w:val="0D3E6992"/>
    <w:lvl w:ilvl="0" w:tplc="1E1672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6B617A"/>
    <w:multiLevelType w:val="hybridMultilevel"/>
    <w:tmpl w:val="39F85A08"/>
    <w:lvl w:ilvl="0" w:tplc="0270D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C0AEB"/>
    <w:multiLevelType w:val="hybridMultilevel"/>
    <w:tmpl w:val="26EEE922"/>
    <w:lvl w:ilvl="0" w:tplc="6B8EC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07ED4"/>
    <w:multiLevelType w:val="hybridMultilevel"/>
    <w:tmpl w:val="FFAE7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E8402D"/>
    <w:multiLevelType w:val="multilevel"/>
    <w:tmpl w:val="2F96D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953B0"/>
    <w:multiLevelType w:val="hybridMultilevel"/>
    <w:tmpl w:val="EF727B38"/>
    <w:lvl w:ilvl="0" w:tplc="2CF2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bCs/>
        <w:sz w:val="32"/>
        <w:szCs w:val="32"/>
      </w:rPr>
    </w:lvl>
    <w:lvl w:ilvl="1" w:tplc="A92A2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C3EAF"/>
    <w:multiLevelType w:val="hybridMultilevel"/>
    <w:tmpl w:val="83443658"/>
    <w:lvl w:ilvl="0" w:tplc="8990EF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6FB11657"/>
    <w:multiLevelType w:val="hybridMultilevel"/>
    <w:tmpl w:val="83443658"/>
    <w:lvl w:ilvl="0" w:tplc="8990EFE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70292097"/>
    <w:multiLevelType w:val="hybridMultilevel"/>
    <w:tmpl w:val="C92A0C10"/>
    <w:lvl w:ilvl="0" w:tplc="D9669E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009E"/>
    <w:multiLevelType w:val="multilevel"/>
    <w:tmpl w:val="BEC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033550"/>
    <w:multiLevelType w:val="hybridMultilevel"/>
    <w:tmpl w:val="C358855C"/>
    <w:lvl w:ilvl="0" w:tplc="BF54A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18"/>
  </w:num>
  <w:num w:numId="5">
    <w:abstractNumId w:val="19"/>
  </w:num>
  <w:num w:numId="6">
    <w:abstractNumId w:val="11"/>
  </w:num>
  <w:num w:numId="7">
    <w:abstractNumId w:val="1"/>
  </w:num>
  <w:num w:numId="8">
    <w:abstractNumId w:val="24"/>
  </w:num>
  <w:num w:numId="9">
    <w:abstractNumId w:val="3"/>
  </w:num>
  <w:num w:numId="10">
    <w:abstractNumId w:val="0"/>
  </w:num>
  <w:num w:numId="11">
    <w:abstractNumId w:val="13"/>
  </w:num>
  <w:num w:numId="12">
    <w:abstractNumId w:val="20"/>
  </w:num>
  <w:num w:numId="13">
    <w:abstractNumId w:val="8"/>
  </w:num>
  <w:num w:numId="14">
    <w:abstractNumId w:val="6"/>
  </w:num>
  <w:num w:numId="15">
    <w:abstractNumId w:val="16"/>
  </w:num>
  <w:num w:numId="16">
    <w:abstractNumId w:val="4"/>
  </w:num>
  <w:num w:numId="17">
    <w:abstractNumId w:val="10"/>
  </w:num>
  <w:num w:numId="18">
    <w:abstractNumId w:val="17"/>
  </w:num>
  <w:num w:numId="19">
    <w:abstractNumId w:val="23"/>
  </w:num>
  <w:num w:numId="20">
    <w:abstractNumId w:val="25"/>
  </w:num>
  <w:num w:numId="21">
    <w:abstractNumId w:val="5"/>
  </w:num>
  <w:num w:numId="22">
    <w:abstractNumId w:val="4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02"/>
    <w:rsid w:val="0000568D"/>
    <w:rsid w:val="00014FF3"/>
    <w:rsid w:val="0004012D"/>
    <w:rsid w:val="00043211"/>
    <w:rsid w:val="000553AE"/>
    <w:rsid w:val="000C3786"/>
    <w:rsid w:val="000C736C"/>
    <w:rsid w:val="00122F1D"/>
    <w:rsid w:val="001263BB"/>
    <w:rsid w:val="00137507"/>
    <w:rsid w:val="001839C4"/>
    <w:rsid w:val="001A33A9"/>
    <w:rsid w:val="001D48E8"/>
    <w:rsid w:val="001F2F5A"/>
    <w:rsid w:val="0020424A"/>
    <w:rsid w:val="00243F2F"/>
    <w:rsid w:val="002569A5"/>
    <w:rsid w:val="00260F86"/>
    <w:rsid w:val="00272ADA"/>
    <w:rsid w:val="00285DCC"/>
    <w:rsid w:val="00285EB6"/>
    <w:rsid w:val="002B6106"/>
    <w:rsid w:val="00321741"/>
    <w:rsid w:val="00372A4E"/>
    <w:rsid w:val="003A2F41"/>
    <w:rsid w:val="003F1D61"/>
    <w:rsid w:val="00402F9B"/>
    <w:rsid w:val="00456A1A"/>
    <w:rsid w:val="00473C6E"/>
    <w:rsid w:val="004913A8"/>
    <w:rsid w:val="00500522"/>
    <w:rsid w:val="005136B0"/>
    <w:rsid w:val="00517F4A"/>
    <w:rsid w:val="00544E4F"/>
    <w:rsid w:val="00567706"/>
    <w:rsid w:val="005B37B6"/>
    <w:rsid w:val="005F1B8C"/>
    <w:rsid w:val="00604064"/>
    <w:rsid w:val="00604836"/>
    <w:rsid w:val="006366E7"/>
    <w:rsid w:val="006628FD"/>
    <w:rsid w:val="006C5CFA"/>
    <w:rsid w:val="006D2B93"/>
    <w:rsid w:val="006E2D29"/>
    <w:rsid w:val="00706B94"/>
    <w:rsid w:val="00710454"/>
    <w:rsid w:val="00733D05"/>
    <w:rsid w:val="0076125D"/>
    <w:rsid w:val="0078585A"/>
    <w:rsid w:val="00792A60"/>
    <w:rsid w:val="00793236"/>
    <w:rsid w:val="00797559"/>
    <w:rsid w:val="007B1984"/>
    <w:rsid w:val="007B7F90"/>
    <w:rsid w:val="007C01BA"/>
    <w:rsid w:val="007C04FE"/>
    <w:rsid w:val="0084449B"/>
    <w:rsid w:val="0085183E"/>
    <w:rsid w:val="008B13B0"/>
    <w:rsid w:val="008D72D8"/>
    <w:rsid w:val="008E148E"/>
    <w:rsid w:val="0092663F"/>
    <w:rsid w:val="00926C11"/>
    <w:rsid w:val="00934B91"/>
    <w:rsid w:val="00966F11"/>
    <w:rsid w:val="00983F03"/>
    <w:rsid w:val="009D7185"/>
    <w:rsid w:val="009E22A6"/>
    <w:rsid w:val="00A0090D"/>
    <w:rsid w:val="00A13DC6"/>
    <w:rsid w:val="00A458AC"/>
    <w:rsid w:val="00A603DF"/>
    <w:rsid w:val="00A658E9"/>
    <w:rsid w:val="00AC615D"/>
    <w:rsid w:val="00AE27F4"/>
    <w:rsid w:val="00AE3512"/>
    <w:rsid w:val="00B0503B"/>
    <w:rsid w:val="00B11655"/>
    <w:rsid w:val="00B1322A"/>
    <w:rsid w:val="00B46D62"/>
    <w:rsid w:val="00B76DDA"/>
    <w:rsid w:val="00B93598"/>
    <w:rsid w:val="00BA05C1"/>
    <w:rsid w:val="00BA6318"/>
    <w:rsid w:val="00BD3033"/>
    <w:rsid w:val="00BD58D5"/>
    <w:rsid w:val="00BF50EA"/>
    <w:rsid w:val="00C137BB"/>
    <w:rsid w:val="00C25A6D"/>
    <w:rsid w:val="00C83759"/>
    <w:rsid w:val="00C97018"/>
    <w:rsid w:val="00CA0447"/>
    <w:rsid w:val="00CE18AC"/>
    <w:rsid w:val="00D316FF"/>
    <w:rsid w:val="00D43C47"/>
    <w:rsid w:val="00D96172"/>
    <w:rsid w:val="00DB0DBE"/>
    <w:rsid w:val="00DE2B94"/>
    <w:rsid w:val="00E241D4"/>
    <w:rsid w:val="00E47095"/>
    <w:rsid w:val="00E6686D"/>
    <w:rsid w:val="00E70E1B"/>
    <w:rsid w:val="00E86D95"/>
    <w:rsid w:val="00EC4BD8"/>
    <w:rsid w:val="00EF7F9F"/>
    <w:rsid w:val="00F01AE5"/>
    <w:rsid w:val="00F01B7B"/>
    <w:rsid w:val="00F63A3D"/>
    <w:rsid w:val="00F7372C"/>
    <w:rsid w:val="00F73D02"/>
    <w:rsid w:val="00F93216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A6"/>
    <w:pPr>
      <w:bidi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F73D02"/>
    <w:pPr>
      <w:keepNext/>
      <w:jc w:val="center"/>
      <w:outlineLvl w:val="4"/>
    </w:pPr>
    <w:rPr>
      <w:rFonts w:cs="Traditional Arabic"/>
      <w:b/>
      <w:bCs/>
      <w:noProof/>
      <w:sz w:val="20"/>
      <w:szCs w:val="32"/>
    </w:rPr>
  </w:style>
  <w:style w:type="paragraph" w:styleId="7">
    <w:name w:val="heading 7"/>
    <w:basedOn w:val="a"/>
    <w:next w:val="a"/>
    <w:qFormat/>
    <w:rsid w:val="00F73D02"/>
    <w:pPr>
      <w:keepNext/>
      <w:outlineLvl w:val="6"/>
    </w:pPr>
    <w:rPr>
      <w:rFonts w:cs="Traditional Arabic"/>
      <w:b/>
      <w:bCs/>
      <w:noProof/>
      <w:sz w:val="20"/>
      <w:szCs w:val="40"/>
    </w:rPr>
  </w:style>
  <w:style w:type="paragraph" w:styleId="8">
    <w:name w:val="heading 8"/>
    <w:basedOn w:val="a"/>
    <w:next w:val="a"/>
    <w:qFormat/>
    <w:rsid w:val="00F73D02"/>
    <w:pPr>
      <w:keepNext/>
      <w:outlineLvl w:val="7"/>
    </w:pPr>
    <w:rPr>
      <w:rFonts w:cs="Traditional Arabic"/>
      <w:b/>
      <w:bCs/>
      <w:noProof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F73D02"/>
    <w:rPr>
      <w:color w:val="0000FF"/>
      <w:u w:val="single"/>
    </w:rPr>
  </w:style>
  <w:style w:type="paragraph" w:styleId="a3">
    <w:name w:val="Balloon Text"/>
    <w:basedOn w:val="a"/>
    <w:semiHidden/>
    <w:rsid w:val="00C137BB"/>
    <w:rPr>
      <w:rFonts w:ascii="Tahoma" w:hAnsi="Tahoma" w:cs="Tahoma"/>
      <w:sz w:val="16"/>
      <w:szCs w:val="16"/>
    </w:rPr>
  </w:style>
  <w:style w:type="paragraph" w:customStyle="1" w:styleId="ParaChar">
    <w:name w:val="خط الفقرة الافتراضي Para Char"/>
    <w:basedOn w:val="a"/>
    <w:rsid w:val="00500522"/>
    <w:rPr>
      <w:lang w:eastAsia="en-US"/>
    </w:rPr>
  </w:style>
  <w:style w:type="paragraph" w:customStyle="1" w:styleId="a4">
    <w:name w:val="رأس صفحة"/>
    <w:basedOn w:val="a"/>
    <w:link w:val="Char"/>
    <w:uiPriority w:val="99"/>
    <w:rsid w:val="00BA05C1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List Paragraph"/>
    <w:basedOn w:val="a"/>
    <w:uiPriority w:val="34"/>
    <w:qFormat/>
    <w:rsid w:val="00285EB6"/>
    <w:pPr>
      <w:ind w:left="720"/>
    </w:pPr>
  </w:style>
  <w:style w:type="character" w:styleId="a6">
    <w:name w:val="Strong"/>
    <w:qFormat/>
    <w:rsid w:val="00B46D62"/>
    <w:rPr>
      <w:b/>
      <w:bCs/>
    </w:rPr>
  </w:style>
  <w:style w:type="character" w:customStyle="1" w:styleId="Char">
    <w:name w:val="رأس صفحة Char"/>
    <w:link w:val="a4"/>
    <w:uiPriority w:val="99"/>
    <w:rsid w:val="007C04FE"/>
    <w:rPr>
      <w:sz w:val="24"/>
      <w:szCs w:val="24"/>
    </w:rPr>
  </w:style>
  <w:style w:type="paragraph" w:customStyle="1" w:styleId="a7">
    <w:name w:val="سرد الفقرات"/>
    <w:basedOn w:val="a"/>
    <w:rsid w:val="007C04FE"/>
    <w:pPr>
      <w:ind w:left="720" w:firstLine="284"/>
      <w:contextualSpacing/>
      <w:jc w:val="lowKashida"/>
    </w:pPr>
    <w:rPr>
      <w:rFonts w:ascii="Calibri" w:eastAsia="Calibri" w:hAnsi="Calibri" w:cs="AL-Mohanad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footer"/>
    <w:basedOn w:val="a"/>
    <w:link w:val="Char0"/>
    <w:uiPriority w:val="99"/>
    <w:rsid w:val="001A33A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uiPriority w:val="99"/>
    <w:rsid w:val="001A33A9"/>
    <w:rPr>
      <w:sz w:val="24"/>
      <w:szCs w:val="24"/>
      <w:lang w:eastAsia="ar-SA"/>
    </w:rPr>
  </w:style>
  <w:style w:type="paragraph" w:styleId="a9">
    <w:name w:val="header"/>
    <w:basedOn w:val="a"/>
    <w:link w:val="Char1"/>
    <w:uiPriority w:val="99"/>
    <w:rsid w:val="0079755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uiPriority w:val="99"/>
    <w:rsid w:val="0079755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A6"/>
    <w:pPr>
      <w:bidi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rsid w:val="00F73D02"/>
    <w:pPr>
      <w:keepNext/>
      <w:jc w:val="center"/>
      <w:outlineLvl w:val="4"/>
    </w:pPr>
    <w:rPr>
      <w:rFonts w:cs="Traditional Arabic"/>
      <w:b/>
      <w:bCs/>
      <w:noProof/>
      <w:sz w:val="20"/>
      <w:szCs w:val="32"/>
    </w:rPr>
  </w:style>
  <w:style w:type="paragraph" w:styleId="7">
    <w:name w:val="heading 7"/>
    <w:basedOn w:val="a"/>
    <w:next w:val="a"/>
    <w:qFormat/>
    <w:rsid w:val="00F73D02"/>
    <w:pPr>
      <w:keepNext/>
      <w:outlineLvl w:val="6"/>
    </w:pPr>
    <w:rPr>
      <w:rFonts w:cs="Traditional Arabic"/>
      <w:b/>
      <w:bCs/>
      <w:noProof/>
      <w:sz w:val="20"/>
      <w:szCs w:val="40"/>
    </w:rPr>
  </w:style>
  <w:style w:type="paragraph" w:styleId="8">
    <w:name w:val="heading 8"/>
    <w:basedOn w:val="a"/>
    <w:next w:val="a"/>
    <w:qFormat/>
    <w:rsid w:val="00F73D02"/>
    <w:pPr>
      <w:keepNext/>
      <w:outlineLvl w:val="7"/>
    </w:pPr>
    <w:rPr>
      <w:rFonts w:cs="Traditional Arabic"/>
      <w:b/>
      <w:bCs/>
      <w:noProof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F73D02"/>
    <w:rPr>
      <w:color w:val="0000FF"/>
      <w:u w:val="single"/>
    </w:rPr>
  </w:style>
  <w:style w:type="paragraph" w:styleId="a3">
    <w:name w:val="Balloon Text"/>
    <w:basedOn w:val="a"/>
    <w:semiHidden/>
    <w:rsid w:val="00C137BB"/>
    <w:rPr>
      <w:rFonts w:ascii="Tahoma" w:hAnsi="Tahoma" w:cs="Tahoma"/>
      <w:sz w:val="16"/>
      <w:szCs w:val="16"/>
    </w:rPr>
  </w:style>
  <w:style w:type="paragraph" w:customStyle="1" w:styleId="ParaChar">
    <w:name w:val="خط الفقرة الافتراضي Para Char"/>
    <w:basedOn w:val="a"/>
    <w:rsid w:val="00500522"/>
    <w:rPr>
      <w:lang w:eastAsia="en-US"/>
    </w:rPr>
  </w:style>
  <w:style w:type="paragraph" w:customStyle="1" w:styleId="a4">
    <w:name w:val="رأس صفحة"/>
    <w:basedOn w:val="a"/>
    <w:link w:val="Char"/>
    <w:uiPriority w:val="99"/>
    <w:rsid w:val="00BA05C1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List Paragraph"/>
    <w:basedOn w:val="a"/>
    <w:uiPriority w:val="34"/>
    <w:qFormat/>
    <w:rsid w:val="00285EB6"/>
    <w:pPr>
      <w:ind w:left="720"/>
    </w:pPr>
  </w:style>
  <w:style w:type="character" w:styleId="a6">
    <w:name w:val="Strong"/>
    <w:qFormat/>
    <w:rsid w:val="00B46D62"/>
    <w:rPr>
      <w:b/>
      <w:bCs/>
    </w:rPr>
  </w:style>
  <w:style w:type="character" w:customStyle="1" w:styleId="Char">
    <w:name w:val="رأس صفحة Char"/>
    <w:link w:val="a4"/>
    <w:uiPriority w:val="99"/>
    <w:rsid w:val="007C04FE"/>
    <w:rPr>
      <w:sz w:val="24"/>
      <w:szCs w:val="24"/>
    </w:rPr>
  </w:style>
  <w:style w:type="paragraph" w:customStyle="1" w:styleId="a7">
    <w:name w:val="سرد الفقرات"/>
    <w:basedOn w:val="a"/>
    <w:rsid w:val="007C04FE"/>
    <w:pPr>
      <w:ind w:left="720" w:firstLine="284"/>
      <w:contextualSpacing/>
      <w:jc w:val="lowKashida"/>
    </w:pPr>
    <w:rPr>
      <w:rFonts w:ascii="Calibri" w:eastAsia="Calibri" w:hAnsi="Calibri" w:cs="AL-Mohanad"/>
      <w:sz w:val="36"/>
      <w:szCs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footer"/>
    <w:basedOn w:val="a"/>
    <w:link w:val="Char0"/>
    <w:uiPriority w:val="99"/>
    <w:rsid w:val="001A33A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uiPriority w:val="99"/>
    <w:rsid w:val="001A33A9"/>
    <w:rPr>
      <w:sz w:val="24"/>
      <w:szCs w:val="24"/>
      <w:lang w:eastAsia="ar-SA"/>
    </w:rPr>
  </w:style>
  <w:style w:type="paragraph" w:styleId="a9">
    <w:name w:val="header"/>
    <w:basedOn w:val="a"/>
    <w:link w:val="Char1"/>
    <w:uiPriority w:val="99"/>
    <w:rsid w:val="00797559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9"/>
    <w:uiPriority w:val="99"/>
    <w:rsid w:val="007975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b1430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CF4F-E920-49C1-80B8-2B8B7DD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9556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mailto:ib1430@gmail.com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</dc:creator>
  <cp:keywords/>
  <dc:description/>
  <cp:lastModifiedBy>Hp</cp:lastModifiedBy>
  <cp:revision>25</cp:revision>
  <cp:lastPrinted>2013-04-24T06:42:00Z</cp:lastPrinted>
  <dcterms:created xsi:type="dcterms:W3CDTF">2013-04-24T06:46:00Z</dcterms:created>
  <dcterms:modified xsi:type="dcterms:W3CDTF">2015-11-07T11:47:00Z</dcterms:modified>
</cp:coreProperties>
</file>