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:rsidR="009C4E8A" w:rsidRDefault="009C4E8A" w:rsidP="009C4E8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السيرة الذاتية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الاسم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 : معمر منير العاني .</w:t>
      </w:r>
    </w:p>
    <w:p w:rsidR="009C4E8A" w:rsidRDefault="00617771" w:rsidP="009C4E8A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الشهادة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="009C4E8A">
        <w:rPr>
          <w:rFonts w:ascii="Simplified Arabic" w:hAnsi="Simplified Arabic" w:cs="Simplified Arabic" w:hint="cs"/>
          <w:sz w:val="32"/>
          <w:szCs w:val="32"/>
          <w:rtl/>
        </w:rPr>
        <w:t>ماجستير في النحو والصرف / جامعة بغداد / كلية التربية ابن رشد</w:t>
      </w:r>
    </w:p>
    <w:p w:rsidR="009C4E8A" w:rsidRPr="00D42648" w:rsidRDefault="009C4E8A" w:rsidP="009C4E8A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دكتوراه في علم اللغة / جامعة العلوم الإسلامية العالمية/ المملكة الإردنية الهاشمية.</w:t>
      </w:r>
    </w:p>
    <w:p w:rsidR="00617771" w:rsidRPr="00D42648" w:rsidRDefault="00617771" w:rsidP="009F02D3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اللقب العلمي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>: أستاذ.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 : العراقية/ كلية الآداب/ قسم اللغة العربية .</w:t>
      </w:r>
    </w:p>
    <w:p w:rsid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التخصص</w:t>
      </w:r>
      <w:r w:rsidR="00D42648" w:rsidRPr="00D4264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العام</w:t>
      </w:r>
      <w:r w:rsidR="00D426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>: اللغة</w:t>
      </w:r>
      <w:r w:rsidR="00D4264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42648">
        <w:rPr>
          <w:rFonts w:ascii="Simplified Arabic" w:hAnsi="Simplified Arabic" w:cs="Simplified Arabic" w:hint="cs"/>
          <w:sz w:val="32"/>
          <w:szCs w:val="32"/>
          <w:rtl/>
        </w:rPr>
        <w:t>، التخصص الدقيق: علم اللغة.</w:t>
      </w:r>
    </w:p>
    <w:p w:rsid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: 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>-المنحى الاجتماعي المثال النحوي .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>- التداول الوظيفي في إعراب النص القرآني " أمثلة جزئية ومواجهات كلية ".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- تعقبات نقدية في القراءات القرآنية. 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- محمد بن القاسم الأنباري في كتاب الأضداد. 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>- مدارك النص التعليمي في المدونة النحوية الفصيحة .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- تفاضل الفصائل اللغوية في الحدث الكلامي مضامين لسانية في الذكورة والأنوثة. 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- معطيات السلوك الإنساني في نظر جومسكي اللساني محاولة لاستيفاء التفسير. </w:t>
      </w:r>
    </w:p>
    <w:p w:rsidR="00617771" w:rsidRPr="00D42648" w:rsidRDefault="00617771" w:rsidP="00617771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>- مقولة الإشعار في التحولات الدلالية لخطاب القرآن "حصائد في النظر والأثر ".</w:t>
      </w:r>
    </w:p>
    <w:p w:rsidR="00617771" w:rsidRPr="00D42648" w:rsidRDefault="00617771" w:rsidP="00884465">
      <w:pPr>
        <w:rPr>
          <w:rFonts w:ascii="Simplified Arabic" w:hAnsi="Simplified Arabic" w:cs="Simplified Arabic"/>
          <w:sz w:val="32"/>
          <w:szCs w:val="32"/>
          <w:rtl/>
        </w:rPr>
      </w:pPr>
      <w:r w:rsidRPr="00D42648">
        <w:rPr>
          <w:rFonts w:ascii="Simplified Arabic" w:hAnsi="Simplified Arabic" w:cs="Simplified Arabic"/>
          <w:b/>
          <w:bCs/>
          <w:sz w:val="32"/>
          <w:szCs w:val="32"/>
          <w:rtl/>
        </w:rPr>
        <w:t>المؤلفات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="00884465">
        <w:rPr>
          <w:rFonts w:ascii="Simplified Arabic" w:hAnsi="Simplified Arabic" w:cs="Simplified Arabic" w:hint="cs"/>
          <w:sz w:val="32"/>
          <w:szCs w:val="32"/>
          <w:rtl/>
        </w:rPr>
        <w:t>في دار عالم الكتب الحديث ، ودار دجلة، ودار زهران / عّمان وهي:</w:t>
      </w:r>
    </w:p>
    <w:p w:rsidR="00617771" w:rsidRPr="00D42648" w:rsidRDefault="00617771" w:rsidP="00884465">
      <w:pPr>
        <w:rPr>
          <w:rFonts w:ascii="Simplified Arabic" w:hAnsi="Simplified Arabic" w:cs="Simplified Arabic"/>
          <w:sz w:val="32"/>
          <w:szCs w:val="32"/>
        </w:rPr>
      </w:pPr>
      <w:r w:rsidRPr="00D42648">
        <w:rPr>
          <w:rFonts w:ascii="Simplified Arabic" w:hAnsi="Simplified Arabic" w:cs="Simplified Arabic"/>
          <w:sz w:val="32"/>
          <w:szCs w:val="32"/>
          <w:rtl/>
        </w:rPr>
        <w:t>تجليات النقد</w:t>
      </w:r>
      <w:r w:rsidR="009C4E8A">
        <w:rPr>
          <w:rFonts w:ascii="Simplified Arabic" w:hAnsi="Simplified Arabic" w:cs="Simplified Arabic"/>
          <w:sz w:val="32"/>
          <w:szCs w:val="32"/>
          <w:rtl/>
        </w:rPr>
        <w:t xml:space="preserve"> اللغوي المعاصر في خطاب التفسير</w:t>
      </w:r>
      <w:r w:rsidR="009C4E8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عبقرية المتن اللغوي اصطفاء </w:t>
      </w:r>
      <w:r w:rsidR="00884465">
        <w:rPr>
          <w:rFonts w:ascii="Simplified Arabic" w:hAnsi="Simplified Arabic" w:cs="Simplified Arabic" w:hint="cs"/>
          <w:sz w:val="32"/>
          <w:szCs w:val="32"/>
          <w:rtl/>
        </w:rPr>
        <w:t xml:space="preserve">إجرائي لساني، 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>التد</w:t>
      </w:r>
      <w:r w:rsidR="009C4E8A">
        <w:rPr>
          <w:rFonts w:ascii="Simplified Arabic" w:hAnsi="Simplified Arabic" w:cs="Simplified Arabic"/>
          <w:sz w:val="32"/>
          <w:szCs w:val="32"/>
          <w:rtl/>
        </w:rPr>
        <w:t>اولية ظلال المفهوم وآفاقه</w:t>
      </w:r>
      <w:r w:rsidR="009C4E8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D42648">
        <w:rPr>
          <w:rFonts w:ascii="Simplified Arabic" w:hAnsi="Simplified Arabic" w:cs="Simplified Arabic"/>
          <w:sz w:val="32"/>
          <w:szCs w:val="32"/>
          <w:rtl/>
        </w:rPr>
        <w:t xml:space="preserve">النظام </w:t>
      </w:r>
      <w:bookmarkStart w:id="0" w:name="_GoBack"/>
      <w:bookmarkEnd w:id="0"/>
      <w:r w:rsidRPr="00D42648">
        <w:rPr>
          <w:rFonts w:ascii="Simplified Arabic" w:hAnsi="Simplified Arabic" w:cs="Simplified Arabic"/>
          <w:sz w:val="32"/>
          <w:szCs w:val="32"/>
          <w:rtl/>
        </w:rPr>
        <w:t>النحوي في الخطاب القرآني.</w:t>
      </w:r>
    </w:p>
    <w:sectPr w:rsidR="00617771" w:rsidRPr="00D42648" w:rsidSect="009C4E8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71"/>
    <w:rsid w:val="001C051B"/>
    <w:rsid w:val="003B42CE"/>
    <w:rsid w:val="00617771"/>
    <w:rsid w:val="00841907"/>
    <w:rsid w:val="00884465"/>
    <w:rsid w:val="009C4E8A"/>
    <w:rsid w:val="009F02D3"/>
    <w:rsid w:val="00D42648"/>
    <w:rsid w:val="00DE7D43"/>
    <w:rsid w:val="00E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1E4-4519-4EDD-9DCB-9698A611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9647713226656</dc:creator>
  <cp:lastModifiedBy>DR.Ahmed Saker 2O11</cp:lastModifiedBy>
  <cp:revision>6</cp:revision>
  <dcterms:created xsi:type="dcterms:W3CDTF">2020-06-10T09:14:00Z</dcterms:created>
  <dcterms:modified xsi:type="dcterms:W3CDTF">2020-09-16T09:08:00Z</dcterms:modified>
</cp:coreProperties>
</file>