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A9EFA" w14:textId="24997E0E" w:rsidR="00B411F7" w:rsidRPr="002F588E" w:rsidRDefault="002F588E" w:rsidP="002F588E">
      <w:pPr>
        <w:pStyle w:val="a4"/>
        <w:jc w:val="center"/>
        <w:rPr>
          <w:rFonts w:cs="Arial"/>
          <w:sz w:val="30"/>
          <w:szCs w:val="30"/>
        </w:rPr>
      </w:pPr>
      <w:r w:rsidRPr="002F588E">
        <w:rPr>
          <w:rFonts w:cs="Arial"/>
          <w:noProof/>
          <w:sz w:val="30"/>
          <w:szCs w:val="30"/>
        </w:rPr>
        <w:drawing>
          <wp:anchor distT="0" distB="0" distL="114300" distR="114300" simplePos="0" relativeHeight="251658752" behindDoc="1" locked="0" layoutInCell="1" allowOverlap="1" wp14:anchorId="30FB57B7" wp14:editId="032195F8">
            <wp:simplePos x="0" y="0"/>
            <wp:positionH relativeFrom="column">
              <wp:posOffset>-286385</wp:posOffset>
            </wp:positionH>
            <wp:positionV relativeFrom="paragraph">
              <wp:posOffset>227965</wp:posOffset>
            </wp:positionV>
            <wp:extent cx="1266825" cy="1419225"/>
            <wp:effectExtent l="0" t="0" r="9525" b="9525"/>
            <wp:wrapTight wrapText="bothSides">
              <wp:wrapPolygon edited="0">
                <wp:start x="0" y="0"/>
                <wp:lineTo x="0" y="21455"/>
                <wp:lineTo x="21438" y="21455"/>
                <wp:lineTo x="21438"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1266825" cy="1419225"/>
                    </a:xfrm>
                    <a:prstGeom prst="rect">
                      <a:avLst/>
                    </a:prstGeom>
                    <a:noFill/>
                  </pic:spPr>
                </pic:pic>
              </a:graphicData>
            </a:graphic>
            <wp14:sizeRelH relativeFrom="page">
              <wp14:pctWidth>0</wp14:pctWidth>
            </wp14:sizeRelH>
            <wp14:sizeRelV relativeFrom="page">
              <wp14:pctHeight>0</wp14:pctHeight>
            </wp14:sizeRelV>
          </wp:anchor>
        </w:drawing>
      </w:r>
      <w:r w:rsidRPr="002F588E">
        <w:rPr>
          <w:rFonts w:cs="Arial" w:hint="cs"/>
          <w:sz w:val="30"/>
          <w:szCs w:val="30"/>
          <w:rtl/>
        </w:rPr>
        <w:t>استمارة</w:t>
      </w:r>
      <w:r w:rsidR="00C27FC2" w:rsidRPr="002F588E">
        <w:rPr>
          <w:rFonts w:cs="Arial" w:hint="cs"/>
          <w:sz w:val="30"/>
          <w:szCs w:val="30"/>
          <w:rtl/>
        </w:rPr>
        <w:t xml:space="preserve"> السيرة الذاتية</w:t>
      </w:r>
    </w:p>
    <w:p w14:paraId="548C0E22" w14:textId="674D7D35" w:rsidR="00B411F7" w:rsidRPr="002F588E" w:rsidRDefault="00B411F7" w:rsidP="00FD6C2B">
      <w:pPr>
        <w:pStyle w:val="a4"/>
        <w:jc w:val="both"/>
        <w:rPr>
          <w:rFonts w:cs="Arial"/>
          <w:sz w:val="30"/>
          <w:szCs w:val="30"/>
          <w:rtl/>
        </w:rPr>
      </w:pPr>
      <w:r w:rsidRPr="002F588E">
        <w:rPr>
          <w:rFonts w:cs="Arial" w:hint="cs"/>
          <w:sz w:val="30"/>
          <w:szCs w:val="30"/>
          <w:rtl/>
        </w:rPr>
        <w:t>المعلومات</w:t>
      </w:r>
      <w:r w:rsidRPr="002F588E">
        <w:rPr>
          <w:rFonts w:cs="Arial"/>
          <w:sz w:val="30"/>
          <w:szCs w:val="30"/>
          <w:rtl/>
        </w:rPr>
        <w:t xml:space="preserve"> </w:t>
      </w:r>
      <w:r w:rsidRPr="002F588E">
        <w:rPr>
          <w:rFonts w:cs="Arial" w:hint="cs"/>
          <w:sz w:val="30"/>
          <w:szCs w:val="30"/>
          <w:rtl/>
        </w:rPr>
        <w:t>الشخصية</w:t>
      </w:r>
      <w:r w:rsidRPr="002F588E">
        <w:rPr>
          <w:rFonts w:cs="Arial"/>
          <w:sz w:val="30"/>
          <w:szCs w:val="30"/>
          <w:rtl/>
        </w:rPr>
        <w:t xml:space="preserve">: </w:t>
      </w:r>
    </w:p>
    <w:p w14:paraId="1C06FEFA" w14:textId="3A0AF556" w:rsidR="00B411F7" w:rsidRPr="002F588E" w:rsidRDefault="00B411F7" w:rsidP="00FD6C2B">
      <w:pPr>
        <w:pStyle w:val="a4"/>
        <w:jc w:val="both"/>
        <w:rPr>
          <w:rFonts w:cs="Arial"/>
          <w:sz w:val="30"/>
          <w:szCs w:val="30"/>
          <w:rtl/>
        </w:rPr>
      </w:pPr>
      <w:r w:rsidRPr="002F588E">
        <w:rPr>
          <w:rFonts w:cs="Arial"/>
          <w:sz w:val="30"/>
          <w:szCs w:val="30"/>
          <w:rtl/>
        </w:rPr>
        <w:t xml:space="preserve">- </w:t>
      </w:r>
      <w:r w:rsidRPr="002F588E">
        <w:rPr>
          <w:rFonts w:cs="Arial" w:hint="cs"/>
          <w:sz w:val="30"/>
          <w:szCs w:val="30"/>
          <w:rtl/>
        </w:rPr>
        <w:t>الاسم</w:t>
      </w:r>
      <w:r w:rsidRPr="002F588E">
        <w:rPr>
          <w:rFonts w:cs="Arial"/>
          <w:sz w:val="30"/>
          <w:szCs w:val="30"/>
          <w:rtl/>
        </w:rPr>
        <w:t xml:space="preserve"> </w:t>
      </w:r>
      <w:r w:rsidRPr="002F588E">
        <w:rPr>
          <w:rFonts w:cs="Arial" w:hint="cs"/>
          <w:sz w:val="30"/>
          <w:szCs w:val="30"/>
          <w:rtl/>
        </w:rPr>
        <w:t>الكامل</w:t>
      </w:r>
      <w:r w:rsidRPr="002F588E">
        <w:rPr>
          <w:rFonts w:cs="Arial"/>
          <w:sz w:val="30"/>
          <w:szCs w:val="30"/>
          <w:rtl/>
        </w:rPr>
        <w:t>:</w:t>
      </w:r>
      <w:r w:rsidR="00727DFE" w:rsidRPr="002F588E">
        <w:rPr>
          <w:rFonts w:cs="Arial" w:hint="cs"/>
          <w:sz w:val="30"/>
          <w:szCs w:val="30"/>
          <w:rtl/>
        </w:rPr>
        <w:t xml:space="preserve"> أ.د. فريال فاروق حسين علي العزاوي</w:t>
      </w:r>
    </w:p>
    <w:p w14:paraId="53708161" w14:textId="05BCDA14" w:rsidR="00B411F7" w:rsidRPr="002F588E" w:rsidRDefault="00B411F7" w:rsidP="00FD6C2B">
      <w:pPr>
        <w:pStyle w:val="a4"/>
        <w:jc w:val="both"/>
        <w:rPr>
          <w:rFonts w:cs="Arial"/>
          <w:sz w:val="30"/>
          <w:szCs w:val="30"/>
          <w:rtl/>
        </w:rPr>
      </w:pPr>
      <w:r w:rsidRPr="002F588E">
        <w:rPr>
          <w:rFonts w:cs="Arial"/>
          <w:sz w:val="30"/>
          <w:szCs w:val="30"/>
          <w:rtl/>
        </w:rPr>
        <w:t xml:space="preserve">- </w:t>
      </w:r>
      <w:r w:rsidRPr="002F588E">
        <w:rPr>
          <w:rFonts w:cs="Arial" w:hint="cs"/>
          <w:sz w:val="30"/>
          <w:szCs w:val="30"/>
          <w:rtl/>
        </w:rPr>
        <w:t>تاريخ</w:t>
      </w:r>
      <w:r w:rsidRPr="002F588E">
        <w:rPr>
          <w:rFonts w:cs="Arial"/>
          <w:sz w:val="30"/>
          <w:szCs w:val="30"/>
          <w:rtl/>
        </w:rPr>
        <w:t xml:space="preserve"> </w:t>
      </w:r>
      <w:r w:rsidRPr="002F588E">
        <w:rPr>
          <w:rFonts w:cs="Arial" w:hint="cs"/>
          <w:sz w:val="30"/>
          <w:szCs w:val="30"/>
          <w:rtl/>
        </w:rPr>
        <w:t>الميلاد</w:t>
      </w:r>
      <w:r w:rsidRPr="002F588E">
        <w:rPr>
          <w:rFonts w:cs="Arial"/>
          <w:sz w:val="30"/>
          <w:szCs w:val="30"/>
          <w:rtl/>
        </w:rPr>
        <w:t>:</w:t>
      </w:r>
      <w:r w:rsidR="00727DFE" w:rsidRPr="002F588E">
        <w:rPr>
          <w:rFonts w:cs="Arial" w:hint="cs"/>
          <w:sz w:val="30"/>
          <w:szCs w:val="30"/>
          <w:rtl/>
        </w:rPr>
        <w:t xml:space="preserve"> 19-5-1962</w:t>
      </w:r>
    </w:p>
    <w:p w14:paraId="1E2047CC" w14:textId="0C8474B7" w:rsidR="00257E6C" w:rsidRPr="002F588E" w:rsidRDefault="00B411F7" w:rsidP="00FD6C2B">
      <w:pPr>
        <w:pStyle w:val="a4"/>
        <w:jc w:val="both"/>
        <w:rPr>
          <w:rFonts w:cs="Arial"/>
          <w:sz w:val="30"/>
          <w:szCs w:val="30"/>
          <w:rtl/>
        </w:rPr>
      </w:pPr>
      <w:r w:rsidRPr="002F588E">
        <w:rPr>
          <w:rFonts w:cs="Arial"/>
          <w:sz w:val="30"/>
          <w:szCs w:val="30"/>
          <w:rtl/>
        </w:rPr>
        <w:t xml:space="preserve">- </w:t>
      </w:r>
      <w:r w:rsidRPr="002F588E">
        <w:rPr>
          <w:rFonts w:cs="Arial" w:hint="cs"/>
          <w:sz w:val="30"/>
          <w:szCs w:val="30"/>
          <w:rtl/>
        </w:rPr>
        <w:t>الجنسية</w:t>
      </w:r>
      <w:r w:rsidRPr="002F588E">
        <w:rPr>
          <w:rFonts w:cs="Arial"/>
          <w:sz w:val="30"/>
          <w:szCs w:val="30"/>
          <w:rtl/>
        </w:rPr>
        <w:t xml:space="preserve">: </w:t>
      </w:r>
      <w:r w:rsidR="00727DFE" w:rsidRPr="002F588E">
        <w:rPr>
          <w:rFonts w:cs="Arial" w:hint="cs"/>
          <w:sz w:val="30"/>
          <w:szCs w:val="30"/>
          <w:rtl/>
        </w:rPr>
        <w:t>عراقية</w:t>
      </w:r>
    </w:p>
    <w:p w14:paraId="576F239E" w14:textId="4A8A5506" w:rsidR="00B411F7" w:rsidRPr="002F588E" w:rsidRDefault="00B411F7" w:rsidP="00FD6C2B">
      <w:pPr>
        <w:pStyle w:val="a4"/>
        <w:jc w:val="both"/>
        <w:rPr>
          <w:rFonts w:cs="Arial"/>
          <w:sz w:val="30"/>
          <w:szCs w:val="30"/>
          <w:rtl/>
        </w:rPr>
      </w:pPr>
      <w:r w:rsidRPr="002F588E">
        <w:rPr>
          <w:rFonts w:cs="Arial"/>
          <w:sz w:val="30"/>
          <w:szCs w:val="30"/>
          <w:rtl/>
        </w:rPr>
        <w:t xml:space="preserve">- </w:t>
      </w:r>
      <w:r w:rsidRPr="002F588E">
        <w:rPr>
          <w:rFonts w:cs="Arial" w:hint="cs"/>
          <w:sz w:val="30"/>
          <w:szCs w:val="30"/>
          <w:rtl/>
        </w:rPr>
        <w:t>العنوان</w:t>
      </w:r>
      <w:r w:rsidRPr="002F588E">
        <w:rPr>
          <w:rFonts w:cs="Arial"/>
          <w:sz w:val="30"/>
          <w:szCs w:val="30"/>
          <w:rtl/>
        </w:rPr>
        <w:t>:</w:t>
      </w:r>
      <w:r w:rsidR="00727DFE" w:rsidRPr="002F588E">
        <w:rPr>
          <w:rFonts w:cs="Arial" w:hint="cs"/>
          <w:sz w:val="30"/>
          <w:szCs w:val="30"/>
          <w:rtl/>
        </w:rPr>
        <w:t xml:space="preserve"> صلاح الدين </w:t>
      </w:r>
      <w:r w:rsidR="00727DFE" w:rsidRPr="002F588E">
        <w:rPr>
          <w:rFonts w:cs="Arial"/>
          <w:sz w:val="30"/>
          <w:szCs w:val="30"/>
          <w:rtl/>
        </w:rPr>
        <w:t>–</w:t>
      </w:r>
      <w:r w:rsidR="00727DFE" w:rsidRPr="002F588E">
        <w:rPr>
          <w:rFonts w:cs="Arial" w:hint="cs"/>
          <w:sz w:val="30"/>
          <w:szCs w:val="30"/>
          <w:rtl/>
        </w:rPr>
        <w:t xml:space="preserve"> تكريت </w:t>
      </w:r>
      <w:r w:rsidR="00727DFE" w:rsidRPr="002F588E">
        <w:rPr>
          <w:rFonts w:cs="Arial"/>
          <w:sz w:val="30"/>
          <w:szCs w:val="30"/>
          <w:rtl/>
        </w:rPr>
        <w:t>–</w:t>
      </w:r>
      <w:r w:rsidR="00727DFE" w:rsidRPr="002F588E">
        <w:rPr>
          <w:rFonts w:cs="Arial" w:hint="cs"/>
          <w:sz w:val="30"/>
          <w:szCs w:val="30"/>
          <w:rtl/>
        </w:rPr>
        <w:t xml:space="preserve"> القادسية </w:t>
      </w:r>
      <w:r w:rsidR="00727DFE" w:rsidRPr="002F588E">
        <w:rPr>
          <w:rFonts w:cs="Arial"/>
          <w:sz w:val="30"/>
          <w:szCs w:val="30"/>
          <w:rtl/>
        </w:rPr>
        <w:t>–</w:t>
      </w:r>
      <w:r w:rsidR="00727DFE" w:rsidRPr="002F588E">
        <w:rPr>
          <w:rFonts w:cs="Arial" w:hint="cs"/>
          <w:sz w:val="30"/>
          <w:szCs w:val="30"/>
          <w:rtl/>
        </w:rPr>
        <w:t xml:space="preserve"> شارع المستشفى العسكري</w:t>
      </w:r>
    </w:p>
    <w:p w14:paraId="5DB63B50" w14:textId="50C92CE0" w:rsidR="00B411F7" w:rsidRPr="002F588E" w:rsidRDefault="00B411F7" w:rsidP="00FD6C2B">
      <w:pPr>
        <w:pStyle w:val="a4"/>
        <w:jc w:val="both"/>
        <w:rPr>
          <w:rFonts w:cs="Arial"/>
          <w:sz w:val="30"/>
          <w:szCs w:val="30"/>
          <w:rtl/>
        </w:rPr>
      </w:pPr>
      <w:r w:rsidRPr="002F588E">
        <w:rPr>
          <w:rFonts w:cs="Arial"/>
          <w:sz w:val="30"/>
          <w:szCs w:val="30"/>
          <w:rtl/>
        </w:rPr>
        <w:t xml:space="preserve"> - </w:t>
      </w:r>
      <w:r w:rsidRPr="002F588E">
        <w:rPr>
          <w:rFonts w:cs="Arial" w:hint="cs"/>
          <w:sz w:val="30"/>
          <w:szCs w:val="30"/>
          <w:rtl/>
        </w:rPr>
        <w:t>رقم</w:t>
      </w:r>
      <w:r w:rsidRPr="002F588E">
        <w:rPr>
          <w:rFonts w:cs="Arial"/>
          <w:sz w:val="30"/>
          <w:szCs w:val="30"/>
          <w:rtl/>
        </w:rPr>
        <w:t xml:space="preserve"> </w:t>
      </w:r>
      <w:r w:rsidRPr="002F588E">
        <w:rPr>
          <w:rFonts w:cs="Arial" w:hint="cs"/>
          <w:sz w:val="30"/>
          <w:szCs w:val="30"/>
          <w:rtl/>
        </w:rPr>
        <w:t>الهاتف</w:t>
      </w:r>
      <w:r w:rsidRPr="002F588E">
        <w:rPr>
          <w:rFonts w:cs="Arial"/>
          <w:sz w:val="30"/>
          <w:szCs w:val="30"/>
          <w:rtl/>
        </w:rPr>
        <w:t xml:space="preserve">: </w:t>
      </w:r>
      <w:r w:rsidR="00727DFE" w:rsidRPr="002F588E">
        <w:rPr>
          <w:rFonts w:cs="Arial" w:hint="cs"/>
          <w:sz w:val="30"/>
          <w:szCs w:val="30"/>
          <w:rtl/>
        </w:rPr>
        <w:t xml:space="preserve"> 07703013663</w:t>
      </w:r>
    </w:p>
    <w:p w14:paraId="330E60E0" w14:textId="524191EA" w:rsidR="00B411F7" w:rsidRPr="002F588E" w:rsidRDefault="00B411F7" w:rsidP="00FD6C2B">
      <w:pPr>
        <w:pStyle w:val="a4"/>
        <w:jc w:val="both"/>
        <w:rPr>
          <w:rFonts w:cs="Arial"/>
          <w:sz w:val="30"/>
          <w:szCs w:val="30"/>
        </w:rPr>
      </w:pPr>
      <w:r w:rsidRPr="002F588E">
        <w:rPr>
          <w:rFonts w:cs="Arial"/>
          <w:sz w:val="30"/>
          <w:szCs w:val="30"/>
          <w:rtl/>
        </w:rPr>
        <w:t xml:space="preserve">- </w:t>
      </w:r>
      <w:r w:rsidRPr="002F588E">
        <w:rPr>
          <w:rFonts w:cs="Arial" w:hint="cs"/>
          <w:sz w:val="30"/>
          <w:szCs w:val="30"/>
          <w:rtl/>
        </w:rPr>
        <w:t>البريد</w:t>
      </w:r>
      <w:r w:rsidRPr="002F588E">
        <w:rPr>
          <w:rFonts w:cs="Arial"/>
          <w:sz w:val="30"/>
          <w:szCs w:val="30"/>
          <w:rtl/>
        </w:rPr>
        <w:t xml:space="preserve"> </w:t>
      </w:r>
      <w:r w:rsidRPr="002F588E">
        <w:rPr>
          <w:rFonts w:cs="Arial" w:hint="cs"/>
          <w:sz w:val="30"/>
          <w:szCs w:val="30"/>
          <w:rtl/>
        </w:rPr>
        <w:t>الإلكتروني</w:t>
      </w:r>
      <w:r w:rsidRPr="002F588E">
        <w:rPr>
          <w:rFonts w:cs="Arial"/>
          <w:sz w:val="30"/>
          <w:szCs w:val="30"/>
          <w:rtl/>
        </w:rPr>
        <w:t>:</w:t>
      </w:r>
      <w:r w:rsidR="00727DFE" w:rsidRPr="002F588E">
        <w:rPr>
          <w:rFonts w:cs="Arial" w:hint="cs"/>
          <w:sz w:val="30"/>
          <w:szCs w:val="30"/>
          <w:rtl/>
        </w:rPr>
        <w:t xml:space="preserve"> </w:t>
      </w:r>
      <w:r w:rsidR="00727DFE" w:rsidRPr="002F588E">
        <w:rPr>
          <w:rFonts w:cs="Arial"/>
          <w:sz w:val="30"/>
          <w:szCs w:val="30"/>
        </w:rPr>
        <w:t>dr.feryalalazawi@tu.edu.iq</w:t>
      </w:r>
    </w:p>
    <w:p w14:paraId="49A75208" w14:textId="4CAB4F84" w:rsidR="00257E6C" w:rsidRPr="002F588E" w:rsidRDefault="00257E6C" w:rsidP="00FD6C2B">
      <w:pPr>
        <w:pStyle w:val="a4"/>
        <w:jc w:val="both"/>
        <w:rPr>
          <w:rFonts w:cs="Arial"/>
          <w:sz w:val="30"/>
          <w:szCs w:val="30"/>
          <w:rtl/>
          <w:lang w:bidi="ar-IQ"/>
        </w:rPr>
      </w:pPr>
      <w:r w:rsidRPr="002F588E">
        <w:rPr>
          <w:rFonts w:cs="Arial" w:hint="cs"/>
          <w:sz w:val="30"/>
          <w:szCs w:val="30"/>
          <w:rtl/>
        </w:rPr>
        <w:t>- المحافظة:</w:t>
      </w:r>
      <w:r w:rsidR="00727DFE" w:rsidRPr="002F588E">
        <w:rPr>
          <w:rFonts w:cs="Arial" w:hint="cs"/>
          <w:sz w:val="30"/>
          <w:szCs w:val="30"/>
          <w:rtl/>
          <w:lang w:bidi="ar-IQ"/>
        </w:rPr>
        <w:t xml:space="preserve"> صلاح الدين</w:t>
      </w:r>
    </w:p>
    <w:p w14:paraId="3302E2E3" w14:textId="6FBFD949" w:rsidR="00B411F7" w:rsidRPr="002F588E" w:rsidRDefault="00B411F7" w:rsidP="00FD6C2B">
      <w:pPr>
        <w:pStyle w:val="a4"/>
        <w:jc w:val="both"/>
        <w:rPr>
          <w:rFonts w:cs="Arial"/>
          <w:sz w:val="30"/>
          <w:szCs w:val="30"/>
          <w:rtl/>
        </w:rPr>
      </w:pPr>
      <w:r w:rsidRPr="002F588E">
        <w:rPr>
          <w:rFonts w:cs="Arial"/>
          <w:sz w:val="30"/>
          <w:szCs w:val="30"/>
          <w:rtl/>
        </w:rPr>
        <w:t xml:space="preserve"> </w:t>
      </w:r>
      <w:r w:rsidR="008B151D">
        <w:rPr>
          <w:rFonts w:cs="Arial" w:hint="cs"/>
          <w:sz w:val="30"/>
          <w:szCs w:val="30"/>
          <w:rtl/>
        </w:rPr>
        <w:t>ا</w:t>
      </w:r>
      <w:r w:rsidRPr="002F588E">
        <w:rPr>
          <w:rFonts w:cs="Arial" w:hint="cs"/>
          <w:sz w:val="30"/>
          <w:szCs w:val="30"/>
          <w:rtl/>
        </w:rPr>
        <w:t>لخبرة</w:t>
      </w:r>
      <w:r w:rsidRPr="002F588E">
        <w:rPr>
          <w:rFonts w:cs="Arial"/>
          <w:sz w:val="30"/>
          <w:szCs w:val="30"/>
          <w:rtl/>
        </w:rPr>
        <w:t xml:space="preserve"> </w:t>
      </w:r>
      <w:r w:rsidRPr="002F588E">
        <w:rPr>
          <w:rFonts w:cs="Arial" w:hint="cs"/>
          <w:sz w:val="30"/>
          <w:szCs w:val="30"/>
          <w:rtl/>
        </w:rPr>
        <w:t>الأكاديمية</w:t>
      </w:r>
      <w:r w:rsidRPr="002F588E">
        <w:rPr>
          <w:rFonts w:cs="Arial"/>
          <w:sz w:val="30"/>
          <w:szCs w:val="30"/>
          <w:rtl/>
        </w:rPr>
        <w:t xml:space="preserve">: </w:t>
      </w:r>
      <w:r w:rsidR="00F671C5" w:rsidRPr="002F588E">
        <w:rPr>
          <w:rFonts w:cs="Arial" w:hint="cs"/>
          <w:sz w:val="30"/>
          <w:szCs w:val="30"/>
          <w:rtl/>
        </w:rPr>
        <w:t>اكاديمية</w:t>
      </w:r>
    </w:p>
    <w:p w14:paraId="0369B7C9" w14:textId="0BFE1199" w:rsidR="00727DFE" w:rsidRPr="002F588E" w:rsidRDefault="00B411F7" w:rsidP="00FD6C2B">
      <w:pPr>
        <w:pStyle w:val="a4"/>
        <w:jc w:val="both"/>
        <w:rPr>
          <w:rFonts w:cs="Arial"/>
          <w:sz w:val="30"/>
          <w:szCs w:val="30"/>
          <w:rtl/>
        </w:rPr>
      </w:pPr>
      <w:r w:rsidRPr="002F588E">
        <w:rPr>
          <w:rFonts w:cs="Arial"/>
          <w:sz w:val="30"/>
          <w:szCs w:val="30"/>
          <w:rtl/>
        </w:rPr>
        <w:t xml:space="preserve">- </w:t>
      </w:r>
      <w:r w:rsidRPr="002F588E">
        <w:rPr>
          <w:rFonts w:cs="Arial" w:hint="cs"/>
          <w:sz w:val="30"/>
          <w:szCs w:val="30"/>
          <w:rtl/>
        </w:rPr>
        <w:t>الدرجات</w:t>
      </w:r>
      <w:r w:rsidRPr="002F588E">
        <w:rPr>
          <w:rFonts w:cs="Arial"/>
          <w:sz w:val="30"/>
          <w:szCs w:val="30"/>
          <w:rtl/>
        </w:rPr>
        <w:t xml:space="preserve"> </w:t>
      </w:r>
      <w:r w:rsidRPr="002F588E">
        <w:rPr>
          <w:rFonts w:cs="Arial" w:hint="cs"/>
          <w:sz w:val="30"/>
          <w:szCs w:val="30"/>
          <w:rtl/>
        </w:rPr>
        <w:t>العلمية</w:t>
      </w:r>
      <w:r w:rsidRPr="002F588E">
        <w:rPr>
          <w:rFonts w:cs="Arial"/>
          <w:sz w:val="30"/>
          <w:szCs w:val="30"/>
          <w:rtl/>
        </w:rPr>
        <w:t>:</w:t>
      </w:r>
      <w:r w:rsidR="000370D0" w:rsidRPr="002F588E">
        <w:rPr>
          <w:rFonts w:cs="Arial" w:hint="cs"/>
          <w:sz w:val="30"/>
          <w:szCs w:val="30"/>
          <w:rtl/>
        </w:rPr>
        <w:t xml:space="preserve"> </w:t>
      </w:r>
      <w:r w:rsidR="00727DFE" w:rsidRPr="002F588E">
        <w:rPr>
          <w:rFonts w:cs="Arial" w:hint="cs"/>
          <w:sz w:val="30"/>
          <w:szCs w:val="30"/>
          <w:rtl/>
        </w:rPr>
        <w:t>الدكتوراه</w:t>
      </w:r>
      <w:r w:rsidR="000370D0" w:rsidRPr="002F588E">
        <w:rPr>
          <w:rFonts w:cs="Arial" w:hint="cs"/>
          <w:sz w:val="30"/>
          <w:szCs w:val="30"/>
          <w:rtl/>
        </w:rPr>
        <w:t xml:space="preserve"> في علوم الأغذية تخصص تغذية بشرية</w:t>
      </w:r>
    </w:p>
    <w:p w14:paraId="37AA2E20" w14:textId="77777777" w:rsidR="00B411F7" w:rsidRPr="002F588E" w:rsidRDefault="00B411F7" w:rsidP="00FD6C2B">
      <w:pPr>
        <w:pStyle w:val="a4"/>
        <w:jc w:val="both"/>
        <w:rPr>
          <w:rFonts w:cs="Arial"/>
          <w:sz w:val="30"/>
          <w:szCs w:val="30"/>
          <w:rtl/>
        </w:rPr>
      </w:pPr>
      <w:r w:rsidRPr="002F588E">
        <w:rPr>
          <w:rFonts w:cs="Arial"/>
          <w:sz w:val="30"/>
          <w:szCs w:val="30"/>
          <w:rtl/>
        </w:rPr>
        <w:t xml:space="preserve"> - </w:t>
      </w:r>
      <w:r w:rsidRPr="002F588E">
        <w:rPr>
          <w:rFonts w:cs="Arial" w:hint="cs"/>
          <w:sz w:val="30"/>
          <w:szCs w:val="30"/>
          <w:rtl/>
        </w:rPr>
        <w:t>الجامعة</w:t>
      </w:r>
      <w:r w:rsidRPr="002F588E">
        <w:rPr>
          <w:rFonts w:cs="Arial"/>
          <w:sz w:val="30"/>
          <w:szCs w:val="30"/>
          <w:rtl/>
        </w:rPr>
        <w:t>/</w:t>
      </w:r>
      <w:r w:rsidRPr="002F588E">
        <w:rPr>
          <w:rFonts w:cs="Arial" w:hint="cs"/>
          <w:sz w:val="30"/>
          <w:szCs w:val="30"/>
          <w:rtl/>
        </w:rPr>
        <w:t>الكلية</w:t>
      </w:r>
      <w:r w:rsidRPr="002F588E">
        <w:rPr>
          <w:rFonts w:cs="Arial"/>
          <w:sz w:val="30"/>
          <w:szCs w:val="30"/>
          <w:rtl/>
        </w:rPr>
        <w:t xml:space="preserve"> </w:t>
      </w:r>
      <w:r w:rsidRPr="002F588E">
        <w:rPr>
          <w:rFonts w:cs="Arial" w:hint="cs"/>
          <w:sz w:val="30"/>
          <w:szCs w:val="30"/>
          <w:rtl/>
        </w:rPr>
        <w:t>التي</w:t>
      </w:r>
      <w:r w:rsidRPr="002F588E">
        <w:rPr>
          <w:rFonts w:cs="Arial"/>
          <w:sz w:val="30"/>
          <w:szCs w:val="30"/>
          <w:rtl/>
        </w:rPr>
        <w:t xml:space="preserve"> </w:t>
      </w:r>
      <w:r w:rsidRPr="002F588E">
        <w:rPr>
          <w:rFonts w:cs="Arial" w:hint="cs"/>
          <w:sz w:val="30"/>
          <w:szCs w:val="30"/>
          <w:rtl/>
        </w:rPr>
        <w:t>حصلت</w:t>
      </w:r>
      <w:r w:rsidRPr="002F588E">
        <w:rPr>
          <w:rFonts w:cs="Arial"/>
          <w:sz w:val="30"/>
          <w:szCs w:val="30"/>
          <w:rtl/>
        </w:rPr>
        <w:t xml:space="preserve"> </w:t>
      </w:r>
      <w:r w:rsidRPr="002F588E">
        <w:rPr>
          <w:rFonts w:cs="Arial" w:hint="cs"/>
          <w:sz w:val="30"/>
          <w:szCs w:val="30"/>
          <w:rtl/>
        </w:rPr>
        <w:t>فيها</w:t>
      </w:r>
      <w:r w:rsidRPr="002F588E">
        <w:rPr>
          <w:rFonts w:cs="Arial"/>
          <w:sz w:val="30"/>
          <w:szCs w:val="30"/>
          <w:rtl/>
        </w:rPr>
        <w:t xml:space="preserve"> </w:t>
      </w:r>
      <w:r w:rsidRPr="002F588E">
        <w:rPr>
          <w:rFonts w:cs="Arial" w:hint="cs"/>
          <w:sz w:val="30"/>
          <w:szCs w:val="30"/>
          <w:rtl/>
        </w:rPr>
        <w:t>على</w:t>
      </w:r>
      <w:r w:rsidRPr="002F588E">
        <w:rPr>
          <w:rFonts w:cs="Arial"/>
          <w:sz w:val="30"/>
          <w:szCs w:val="30"/>
          <w:rtl/>
        </w:rPr>
        <w:t xml:space="preserve"> </w:t>
      </w:r>
      <w:r w:rsidRPr="002F588E">
        <w:rPr>
          <w:rFonts w:cs="Arial" w:hint="cs"/>
          <w:sz w:val="30"/>
          <w:szCs w:val="30"/>
          <w:rtl/>
        </w:rPr>
        <w:t>هذه</w:t>
      </w:r>
      <w:r w:rsidRPr="002F588E">
        <w:rPr>
          <w:rFonts w:cs="Arial"/>
          <w:sz w:val="30"/>
          <w:szCs w:val="30"/>
          <w:rtl/>
        </w:rPr>
        <w:t xml:space="preserve"> </w:t>
      </w:r>
      <w:r w:rsidRPr="002F588E">
        <w:rPr>
          <w:rFonts w:cs="Arial" w:hint="cs"/>
          <w:sz w:val="30"/>
          <w:szCs w:val="30"/>
          <w:rtl/>
        </w:rPr>
        <w:t>الدرجات</w:t>
      </w:r>
      <w:r w:rsidRPr="002F588E">
        <w:rPr>
          <w:rFonts w:cs="Arial"/>
          <w:sz w:val="30"/>
          <w:szCs w:val="30"/>
          <w:rtl/>
        </w:rPr>
        <w:t>:</w:t>
      </w:r>
    </w:p>
    <w:p w14:paraId="7F441DA4" w14:textId="73E8B357" w:rsidR="00727DFE" w:rsidRPr="002F588E" w:rsidRDefault="00727DFE" w:rsidP="00FD6C2B">
      <w:pPr>
        <w:pStyle w:val="a4"/>
        <w:jc w:val="both"/>
        <w:rPr>
          <w:rFonts w:cs="Arial"/>
          <w:sz w:val="30"/>
          <w:szCs w:val="30"/>
          <w:rtl/>
        </w:rPr>
      </w:pPr>
      <w:r w:rsidRPr="002F588E">
        <w:rPr>
          <w:rFonts w:cs="Arial" w:hint="cs"/>
          <w:sz w:val="30"/>
          <w:szCs w:val="30"/>
          <w:rtl/>
        </w:rPr>
        <w:t xml:space="preserve">- البكالوريوس جامعة بغداد / كلية الزراعة / قسم علوم الأغذية / </w:t>
      </w:r>
    </w:p>
    <w:p w14:paraId="53B1B506" w14:textId="28487D3F" w:rsidR="00727DFE" w:rsidRPr="002F588E" w:rsidRDefault="00727DFE" w:rsidP="00FD6C2B">
      <w:pPr>
        <w:pStyle w:val="a4"/>
        <w:jc w:val="both"/>
        <w:rPr>
          <w:rFonts w:cs="Arial"/>
          <w:sz w:val="30"/>
          <w:szCs w:val="30"/>
          <w:rtl/>
        </w:rPr>
      </w:pPr>
      <w:r w:rsidRPr="002F588E">
        <w:rPr>
          <w:rFonts w:cs="Arial" w:hint="cs"/>
          <w:sz w:val="30"/>
          <w:szCs w:val="30"/>
          <w:rtl/>
        </w:rPr>
        <w:t xml:space="preserve">- الماجستير جامعة تكريت / كلية الزراعة / قسم الإنتاج الحيواني / </w:t>
      </w:r>
    </w:p>
    <w:p w14:paraId="4EA7D727" w14:textId="1D5C8477" w:rsidR="00727DFE" w:rsidRPr="002F588E" w:rsidRDefault="00727DFE" w:rsidP="00FD6C2B">
      <w:pPr>
        <w:pStyle w:val="a4"/>
        <w:jc w:val="both"/>
        <w:rPr>
          <w:rFonts w:cs="Arial"/>
          <w:sz w:val="30"/>
          <w:szCs w:val="30"/>
          <w:rtl/>
        </w:rPr>
      </w:pPr>
      <w:r w:rsidRPr="002F588E">
        <w:rPr>
          <w:rFonts w:cs="Arial" w:hint="cs"/>
          <w:sz w:val="30"/>
          <w:szCs w:val="30"/>
          <w:rtl/>
        </w:rPr>
        <w:t xml:space="preserve">- الدكتوراه جامعة الموصل / كلية الزراعة والغابات / قسم علوم الأغذية / </w:t>
      </w:r>
    </w:p>
    <w:p w14:paraId="16B8662E" w14:textId="54DF32A7" w:rsidR="00B411F7" w:rsidRPr="002F588E" w:rsidRDefault="00B411F7" w:rsidP="00FD6C2B">
      <w:pPr>
        <w:pStyle w:val="a4"/>
        <w:jc w:val="both"/>
        <w:rPr>
          <w:rFonts w:cs="Arial"/>
          <w:sz w:val="30"/>
          <w:szCs w:val="30"/>
          <w:rtl/>
        </w:rPr>
      </w:pPr>
      <w:r w:rsidRPr="002F588E">
        <w:rPr>
          <w:rFonts w:cs="Arial"/>
          <w:sz w:val="30"/>
          <w:szCs w:val="30"/>
          <w:rtl/>
        </w:rPr>
        <w:t xml:space="preserve">- </w:t>
      </w:r>
      <w:r w:rsidRPr="002F588E">
        <w:rPr>
          <w:rFonts w:cs="Arial" w:hint="cs"/>
          <w:sz w:val="30"/>
          <w:szCs w:val="30"/>
          <w:rtl/>
        </w:rPr>
        <w:t>التخصص</w:t>
      </w:r>
      <w:r w:rsidRPr="002F588E">
        <w:rPr>
          <w:rFonts w:cs="Arial"/>
          <w:sz w:val="30"/>
          <w:szCs w:val="30"/>
          <w:rtl/>
        </w:rPr>
        <w:t xml:space="preserve"> </w:t>
      </w:r>
      <w:r w:rsidRPr="002F588E">
        <w:rPr>
          <w:rFonts w:cs="Arial" w:hint="cs"/>
          <w:sz w:val="30"/>
          <w:szCs w:val="30"/>
          <w:rtl/>
        </w:rPr>
        <w:t>الأكاديمي</w:t>
      </w:r>
      <w:r w:rsidR="00257E6C" w:rsidRPr="002F588E">
        <w:rPr>
          <w:rFonts w:cs="Arial" w:hint="cs"/>
          <w:sz w:val="30"/>
          <w:szCs w:val="30"/>
          <w:rtl/>
        </w:rPr>
        <w:t xml:space="preserve"> العام </w:t>
      </w:r>
      <w:r w:rsidRPr="002F588E">
        <w:rPr>
          <w:rFonts w:cs="Arial"/>
          <w:sz w:val="30"/>
          <w:szCs w:val="30"/>
          <w:rtl/>
        </w:rPr>
        <w:t>:</w:t>
      </w:r>
      <w:r w:rsidR="00727DFE" w:rsidRPr="002F588E">
        <w:rPr>
          <w:rFonts w:cs="Arial" w:hint="cs"/>
          <w:sz w:val="30"/>
          <w:szCs w:val="30"/>
          <w:rtl/>
        </w:rPr>
        <w:t xml:space="preserve"> علوم الاغذية</w:t>
      </w:r>
    </w:p>
    <w:p w14:paraId="3B34C369" w14:textId="2BFF0D77" w:rsidR="00257E6C" w:rsidRPr="002F588E" w:rsidRDefault="00257E6C" w:rsidP="00FD6C2B">
      <w:pPr>
        <w:pStyle w:val="a4"/>
        <w:jc w:val="both"/>
        <w:rPr>
          <w:rFonts w:cs="Arial"/>
          <w:sz w:val="30"/>
          <w:szCs w:val="30"/>
          <w:rtl/>
        </w:rPr>
      </w:pPr>
      <w:r w:rsidRPr="002F588E">
        <w:rPr>
          <w:rFonts w:cs="Arial" w:hint="cs"/>
          <w:sz w:val="30"/>
          <w:szCs w:val="30"/>
          <w:rtl/>
        </w:rPr>
        <w:t>- التخصص الدقيق:</w:t>
      </w:r>
      <w:r w:rsidR="00727DFE" w:rsidRPr="002F588E">
        <w:rPr>
          <w:rFonts w:cs="Arial" w:hint="cs"/>
          <w:sz w:val="30"/>
          <w:szCs w:val="30"/>
          <w:rtl/>
        </w:rPr>
        <w:t xml:space="preserve"> تغذية بشرية</w:t>
      </w:r>
    </w:p>
    <w:p w14:paraId="72395EAB" w14:textId="4A5EB0C7" w:rsidR="00B411F7" w:rsidRPr="002F588E" w:rsidRDefault="00B411F7" w:rsidP="00FD6C2B">
      <w:pPr>
        <w:pStyle w:val="a4"/>
        <w:jc w:val="both"/>
        <w:rPr>
          <w:rFonts w:cs="Arial"/>
          <w:sz w:val="30"/>
          <w:szCs w:val="30"/>
          <w:rtl/>
        </w:rPr>
      </w:pPr>
      <w:r w:rsidRPr="002F588E">
        <w:rPr>
          <w:rFonts w:cs="Arial"/>
          <w:sz w:val="30"/>
          <w:szCs w:val="30"/>
          <w:rtl/>
        </w:rPr>
        <w:t xml:space="preserve">- </w:t>
      </w:r>
      <w:r w:rsidRPr="002F588E">
        <w:rPr>
          <w:rFonts w:cs="Arial" w:hint="cs"/>
          <w:sz w:val="30"/>
          <w:szCs w:val="30"/>
          <w:rtl/>
        </w:rPr>
        <w:t>الرسائل</w:t>
      </w:r>
      <w:r w:rsidRPr="002F588E">
        <w:rPr>
          <w:rFonts w:cs="Arial"/>
          <w:sz w:val="30"/>
          <w:szCs w:val="30"/>
          <w:rtl/>
        </w:rPr>
        <w:t xml:space="preserve"> </w:t>
      </w:r>
      <w:r w:rsidRPr="002F588E">
        <w:rPr>
          <w:rFonts w:cs="Arial" w:hint="cs"/>
          <w:sz w:val="30"/>
          <w:szCs w:val="30"/>
          <w:rtl/>
        </w:rPr>
        <w:t xml:space="preserve">العلمية </w:t>
      </w:r>
      <w:r w:rsidRPr="002F588E">
        <w:rPr>
          <w:rFonts w:cs="Arial"/>
          <w:sz w:val="30"/>
          <w:szCs w:val="30"/>
          <w:rtl/>
        </w:rPr>
        <w:t>:</w:t>
      </w:r>
      <w:r w:rsidR="00237392" w:rsidRPr="002F588E">
        <w:rPr>
          <w:rFonts w:cs="Arial" w:hint="cs"/>
          <w:sz w:val="30"/>
          <w:szCs w:val="30"/>
          <w:rtl/>
        </w:rPr>
        <w:t xml:space="preserve"> </w:t>
      </w:r>
    </w:p>
    <w:p w14:paraId="1DF1C9EC" w14:textId="2DFFA8A7" w:rsidR="00B411F7" w:rsidRPr="002F588E" w:rsidRDefault="00FD6C2B" w:rsidP="00FD6C2B">
      <w:pPr>
        <w:pStyle w:val="a4"/>
        <w:jc w:val="both"/>
        <w:rPr>
          <w:rFonts w:cs="Arial"/>
          <w:sz w:val="30"/>
          <w:szCs w:val="30"/>
          <w:rtl/>
        </w:rPr>
      </w:pPr>
      <w:r w:rsidRPr="002F588E">
        <w:rPr>
          <w:rFonts w:cs="Arial" w:hint="cs"/>
          <w:sz w:val="30"/>
          <w:szCs w:val="30"/>
          <w:rtl/>
        </w:rPr>
        <w:t>بعض النشاطات العلمية في خدمة التعليم العالي والبحث العلمي والوزارات والمراكز العلمية:-</w:t>
      </w:r>
    </w:p>
    <w:p w14:paraId="10282488" w14:textId="45332EF5" w:rsidR="00FD6C2B" w:rsidRPr="002F588E" w:rsidRDefault="00FD6C2B" w:rsidP="00FD6C2B">
      <w:pPr>
        <w:pStyle w:val="a4"/>
        <w:jc w:val="both"/>
        <w:rPr>
          <w:rFonts w:cs="Arial"/>
          <w:sz w:val="30"/>
          <w:szCs w:val="30"/>
          <w:rtl/>
        </w:rPr>
      </w:pPr>
      <w:r w:rsidRPr="002F588E">
        <w:rPr>
          <w:rFonts w:cs="Arial" w:hint="cs"/>
          <w:sz w:val="30"/>
          <w:szCs w:val="30"/>
          <w:rtl/>
        </w:rPr>
        <w:t>- تقيم اكثر من 15 معاملة ترقية في جامعات بغداد والبصرة والسليمانية وهولير الطبية وديالى.</w:t>
      </w:r>
    </w:p>
    <w:p w14:paraId="454F59B0" w14:textId="4C1851C4" w:rsidR="00FD6C2B" w:rsidRPr="002F588E" w:rsidRDefault="00FD6C2B" w:rsidP="00FD6C2B">
      <w:pPr>
        <w:pStyle w:val="a4"/>
        <w:jc w:val="both"/>
        <w:rPr>
          <w:rFonts w:cs="Arial"/>
          <w:sz w:val="30"/>
          <w:szCs w:val="30"/>
          <w:rtl/>
        </w:rPr>
      </w:pPr>
      <w:r w:rsidRPr="002F588E">
        <w:rPr>
          <w:rFonts w:cs="Arial" w:hint="cs"/>
          <w:sz w:val="30"/>
          <w:szCs w:val="30"/>
          <w:rtl/>
        </w:rPr>
        <w:t>- نشر وتقيم العديد من الأبحاث لمجلات عالمية ومحلية وتقيم كتب علمية مع تقيم العديد من براءات الاختراع لجهاز التقييس والسيطرة النوعية.</w:t>
      </w:r>
    </w:p>
    <w:p w14:paraId="60BF9A28" w14:textId="4DF3B84B" w:rsidR="00FD6C2B" w:rsidRPr="002F588E" w:rsidRDefault="00FD6C2B" w:rsidP="00FD6C2B">
      <w:pPr>
        <w:pStyle w:val="a4"/>
        <w:jc w:val="both"/>
        <w:rPr>
          <w:rFonts w:cs="Arial"/>
          <w:sz w:val="30"/>
          <w:szCs w:val="30"/>
          <w:rtl/>
        </w:rPr>
      </w:pPr>
      <w:r w:rsidRPr="002F588E">
        <w:rPr>
          <w:rFonts w:cs="Arial" w:hint="cs"/>
          <w:sz w:val="30"/>
          <w:szCs w:val="30"/>
          <w:rtl/>
        </w:rPr>
        <w:t>- إقامة العديد من الندوات والورش في خدمة وزارة الزراعة والتجارة.</w:t>
      </w:r>
    </w:p>
    <w:p w14:paraId="7287A3FD" w14:textId="7109B0B8" w:rsidR="00FD6C2B" w:rsidRPr="002F588E" w:rsidRDefault="00FD6C2B" w:rsidP="00FD6C2B">
      <w:pPr>
        <w:pStyle w:val="a4"/>
        <w:jc w:val="both"/>
        <w:rPr>
          <w:rFonts w:cs="Arial"/>
          <w:sz w:val="30"/>
          <w:szCs w:val="30"/>
          <w:rtl/>
        </w:rPr>
      </w:pPr>
      <w:r w:rsidRPr="002F588E">
        <w:rPr>
          <w:rFonts w:cs="Arial" w:hint="cs"/>
          <w:sz w:val="30"/>
          <w:szCs w:val="30"/>
          <w:rtl/>
        </w:rPr>
        <w:t xml:space="preserve">- اختيارنا عضو في اللجنة الفنية لرعاية العلماء </w:t>
      </w:r>
      <w:r w:rsidRPr="002F588E">
        <w:rPr>
          <w:rFonts w:cs="Arial"/>
          <w:sz w:val="30"/>
          <w:szCs w:val="30"/>
          <w:rtl/>
        </w:rPr>
        <w:t>–</w:t>
      </w:r>
      <w:r w:rsidRPr="002F588E">
        <w:rPr>
          <w:rFonts w:cs="Arial" w:hint="cs"/>
          <w:sz w:val="30"/>
          <w:szCs w:val="30"/>
          <w:rtl/>
        </w:rPr>
        <w:t xml:space="preserve"> رئاسة مجلس الوزراء.</w:t>
      </w:r>
    </w:p>
    <w:p w14:paraId="5FDC29B1" w14:textId="20BC7B6F" w:rsidR="00B411F7" w:rsidRPr="002F588E" w:rsidRDefault="00B411F7" w:rsidP="00FD6C2B">
      <w:pPr>
        <w:pStyle w:val="a4"/>
        <w:jc w:val="both"/>
        <w:rPr>
          <w:rFonts w:cs="Arial"/>
          <w:sz w:val="30"/>
          <w:szCs w:val="30"/>
          <w:rtl/>
        </w:rPr>
      </w:pPr>
      <w:r w:rsidRPr="002F588E">
        <w:rPr>
          <w:rFonts w:cs="Arial" w:hint="cs"/>
          <w:sz w:val="30"/>
          <w:szCs w:val="30"/>
          <w:rtl/>
        </w:rPr>
        <w:t>الخبرة</w:t>
      </w:r>
      <w:r w:rsidRPr="002F588E">
        <w:rPr>
          <w:rFonts w:cs="Arial"/>
          <w:sz w:val="30"/>
          <w:szCs w:val="30"/>
          <w:rtl/>
        </w:rPr>
        <w:t xml:space="preserve"> </w:t>
      </w:r>
      <w:r w:rsidRPr="002F588E">
        <w:rPr>
          <w:rFonts w:cs="Arial" w:hint="cs"/>
          <w:sz w:val="30"/>
          <w:szCs w:val="30"/>
          <w:rtl/>
        </w:rPr>
        <w:t>التدريسية</w:t>
      </w:r>
      <w:r w:rsidRPr="002F588E">
        <w:rPr>
          <w:rFonts w:cs="Arial"/>
          <w:sz w:val="30"/>
          <w:szCs w:val="30"/>
          <w:rtl/>
        </w:rPr>
        <w:t xml:space="preserve">: </w:t>
      </w:r>
    </w:p>
    <w:p w14:paraId="1C3845AB" w14:textId="741F8C68" w:rsidR="00B411F7" w:rsidRPr="002F588E" w:rsidRDefault="00B411F7" w:rsidP="00FD6C2B">
      <w:pPr>
        <w:pStyle w:val="a4"/>
        <w:jc w:val="both"/>
        <w:rPr>
          <w:rFonts w:cs="Arial"/>
          <w:sz w:val="30"/>
          <w:szCs w:val="30"/>
          <w:rtl/>
        </w:rPr>
      </w:pPr>
      <w:r w:rsidRPr="002F588E">
        <w:rPr>
          <w:rFonts w:cs="Arial"/>
          <w:sz w:val="30"/>
          <w:szCs w:val="30"/>
          <w:rtl/>
        </w:rPr>
        <w:t xml:space="preserve">- </w:t>
      </w:r>
      <w:r w:rsidRPr="002F588E">
        <w:rPr>
          <w:rFonts w:cs="Arial" w:hint="cs"/>
          <w:sz w:val="30"/>
          <w:szCs w:val="30"/>
          <w:rtl/>
        </w:rPr>
        <w:t>الجامعة</w:t>
      </w:r>
      <w:r w:rsidRPr="002F588E">
        <w:rPr>
          <w:rFonts w:cs="Arial"/>
          <w:sz w:val="30"/>
          <w:szCs w:val="30"/>
          <w:rtl/>
        </w:rPr>
        <w:t>/</w:t>
      </w:r>
      <w:r w:rsidRPr="002F588E">
        <w:rPr>
          <w:rFonts w:cs="Arial" w:hint="cs"/>
          <w:sz w:val="30"/>
          <w:szCs w:val="30"/>
          <w:rtl/>
        </w:rPr>
        <w:t>الكلية</w:t>
      </w:r>
      <w:r w:rsidRPr="002F588E">
        <w:rPr>
          <w:rFonts w:cs="Arial"/>
          <w:sz w:val="30"/>
          <w:szCs w:val="30"/>
          <w:rtl/>
        </w:rPr>
        <w:t xml:space="preserve"> </w:t>
      </w:r>
      <w:r w:rsidRPr="002F588E">
        <w:rPr>
          <w:rFonts w:cs="Arial" w:hint="cs"/>
          <w:sz w:val="30"/>
          <w:szCs w:val="30"/>
          <w:rtl/>
        </w:rPr>
        <w:t>التي</w:t>
      </w:r>
      <w:r w:rsidRPr="002F588E">
        <w:rPr>
          <w:rFonts w:cs="Arial"/>
          <w:sz w:val="30"/>
          <w:szCs w:val="30"/>
          <w:rtl/>
        </w:rPr>
        <w:t xml:space="preserve"> </w:t>
      </w:r>
      <w:r w:rsidRPr="002F588E">
        <w:rPr>
          <w:rFonts w:cs="Arial" w:hint="cs"/>
          <w:sz w:val="30"/>
          <w:szCs w:val="30"/>
          <w:rtl/>
        </w:rPr>
        <w:t>تعمل</w:t>
      </w:r>
      <w:r w:rsidRPr="002F588E">
        <w:rPr>
          <w:rFonts w:cs="Arial"/>
          <w:sz w:val="30"/>
          <w:szCs w:val="30"/>
          <w:rtl/>
        </w:rPr>
        <w:t xml:space="preserve"> </w:t>
      </w:r>
      <w:r w:rsidRPr="002F588E">
        <w:rPr>
          <w:rFonts w:cs="Arial" w:hint="cs"/>
          <w:sz w:val="30"/>
          <w:szCs w:val="30"/>
          <w:rtl/>
        </w:rPr>
        <w:t>بها</w:t>
      </w:r>
      <w:r w:rsidRPr="002F588E">
        <w:rPr>
          <w:rFonts w:cs="Arial"/>
          <w:sz w:val="30"/>
          <w:szCs w:val="30"/>
          <w:rtl/>
        </w:rPr>
        <w:t xml:space="preserve"> </w:t>
      </w:r>
      <w:r w:rsidRPr="002F588E">
        <w:rPr>
          <w:rFonts w:cs="Arial" w:hint="cs"/>
          <w:sz w:val="30"/>
          <w:szCs w:val="30"/>
          <w:rtl/>
        </w:rPr>
        <w:t>حاليًا</w:t>
      </w:r>
      <w:r w:rsidRPr="002F588E">
        <w:rPr>
          <w:rFonts w:cs="Arial"/>
          <w:sz w:val="30"/>
          <w:szCs w:val="30"/>
          <w:rtl/>
        </w:rPr>
        <w:t>:</w:t>
      </w:r>
      <w:r w:rsidR="00727DFE" w:rsidRPr="002F588E">
        <w:rPr>
          <w:rFonts w:cs="Arial" w:hint="cs"/>
          <w:sz w:val="30"/>
          <w:szCs w:val="30"/>
          <w:rtl/>
        </w:rPr>
        <w:t xml:space="preserve"> جامعة تكريت / كلية الزراعة</w:t>
      </w:r>
    </w:p>
    <w:p w14:paraId="35D566D8" w14:textId="7AEE56D9" w:rsidR="00B411F7" w:rsidRPr="002F588E" w:rsidRDefault="00B411F7" w:rsidP="00FD6C2B">
      <w:pPr>
        <w:pStyle w:val="a4"/>
        <w:jc w:val="both"/>
        <w:rPr>
          <w:rFonts w:cs="Arial"/>
          <w:sz w:val="30"/>
          <w:szCs w:val="30"/>
          <w:rtl/>
        </w:rPr>
      </w:pPr>
      <w:r w:rsidRPr="002F588E">
        <w:rPr>
          <w:rFonts w:cs="Arial"/>
          <w:sz w:val="30"/>
          <w:szCs w:val="30"/>
          <w:rtl/>
        </w:rPr>
        <w:t xml:space="preserve">- </w:t>
      </w:r>
      <w:r w:rsidRPr="002F588E">
        <w:rPr>
          <w:rFonts w:cs="Arial" w:hint="cs"/>
          <w:sz w:val="30"/>
          <w:szCs w:val="30"/>
          <w:rtl/>
        </w:rPr>
        <w:t>القسم</w:t>
      </w:r>
      <w:r w:rsidRPr="002F588E">
        <w:rPr>
          <w:rFonts w:cs="Arial"/>
          <w:sz w:val="30"/>
          <w:szCs w:val="30"/>
          <w:rtl/>
        </w:rPr>
        <w:t xml:space="preserve"> </w:t>
      </w:r>
      <w:r w:rsidRPr="002F588E">
        <w:rPr>
          <w:rFonts w:cs="Arial" w:hint="cs"/>
          <w:sz w:val="30"/>
          <w:szCs w:val="30"/>
          <w:rtl/>
        </w:rPr>
        <w:t>التابع</w:t>
      </w:r>
      <w:r w:rsidRPr="002F588E">
        <w:rPr>
          <w:rFonts w:cs="Arial"/>
          <w:sz w:val="30"/>
          <w:szCs w:val="30"/>
          <w:rtl/>
        </w:rPr>
        <w:t xml:space="preserve"> </w:t>
      </w:r>
      <w:r w:rsidRPr="002F588E">
        <w:rPr>
          <w:rFonts w:cs="Arial" w:hint="cs"/>
          <w:sz w:val="30"/>
          <w:szCs w:val="30"/>
          <w:rtl/>
        </w:rPr>
        <w:t>لها</w:t>
      </w:r>
      <w:r w:rsidRPr="002F588E">
        <w:rPr>
          <w:rFonts w:cs="Arial"/>
          <w:sz w:val="30"/>
          <w:szCs w:val="30"/>
          <w:rtl/>
        </w:rPr>
        <w:t>:</w:t>
      </w:r>
      <w:r w:rsidR="00727DFE" w:rsidRPr="002F588E">
        <w:rPr>
          <w:rFonts w:cs="Arial" w:hint="cs"/>
          <w:sz w:val="30"/>
          <w:szCs w:val="30"/>
          <w:rtl/>
        </w:rPr>
        <w:t xml:space="preserve"> قسم علوم الاغذية</w:t>
      </w:r>
    </w:p>
    <w:p w14:paraId="56D74F5F" w14:textId="2486BD44" w:rsidR="00257E6C" w:rsidRPr="002F588E" w:rsidRDefault="00B411F7" w:rsidP="00FD6C2B">
      <w:pPr>
        <w:pStyle w:val="a4"/>
        <w:jc w:val="both"/>
        <w:rPr>
          <w:rFonts w:cs="Arial"/>
          <w:sz w:val="30"/>
          <w:szCs w:val="30"/>
          <w:rtl/>
        </w:rPr>
      </w:pPr>
      <w:r w:rsidRPr="002F588E">
        <w:rPr>
          <w:rFonts w:cs="Arial"/>
          <w:sz w:val="30"/>
          <w:szCs w:val="30"/>
          <w:rtl/>
        </w:rPr>
        <w:t xml:space="preserve">- </w:t>
      </w:r>
      <w:r w:rsidRPr="002F588E">
        <w:rPr>
          <w:rFonts w:cs="Arial" w:hint="cs"/>
          <w:sz w:val="30"/>
          <w:szCs w:val="30"/>
          <w:rtl/>
        </w:rPr>
        <w:t>المنصب</w:t>
      </w:r>
      <w:r w:rsidRPr="002F588E">
        <w:rPr>
          <w:rFonts w:cs="Arial"/>
          <w:sz w:val="30"/>
          <w:szCs w:val="30"/>
          <w:rtl/>
        </w:rPr>
        <w:t xml:space="preserve"> </w:t>
      </w:r>
      <w:r w:rsidRPr="002F588E">
        <w:rPr>
          <w:rFonts w:cs="Arial" w:hint="cs"/>
          <w:sz w:val="30"/>
          <w:szCs w:val="30"/>
          <w:rtl/>
        </w:rPr>
        <w:t>الحالي</w:t>
      </w:r>
      <w:r w:rsidRPr="002F588E">
        <w:rPr>
          <w:rFonts w:cs="Arial"/>
          <w:sz w:val="30"/>
          <w:szCs w:val="30"/>
          <w:rtl/>
        </w:rPr>
        <w:t>:</w:t>
      </w:r>
      <w:r w:rsidR="00237392" w:rsidRPr="002F588E">
        <w:rPr>
          <w:rFonts w:cs="Arial" w:hint="cs"/>
          <w:sz w:val="30"/>
          <w:szCs w:val="30"/>
          <w:rtl/>
        </w:rPr>
        <w:t xml:space="preserve"> تدريسية</w:t>
      </w:r>
    </w:p>
    <w:p w14:paraId="349C86F4" w14:textId="1244257B" w:rsidR="00FD6C2B" w:rsidRPr="002F588E" w:rsidRDefault="00FD6C2B" w:rsidP="00FD6C2B">
      <w:pPr>
        <w:pStyle w:val="a4"/>
        <w:jc w:val="both"/>
        <w:rPr>
          <w:rFonts w:cs="Arial"/>
          <w:sz w:val="30"/>
          <w:szCs w:val="30"/>
          <w:rtl/>
        </w:rPr>
      </w:pPr>
      <w:r w:rsidRPr="002F588E">
        <w:rPr>
          <w:rFonts w:cs="Arial" w:hint="cs"/>
          <w:sz w:val="30"/>
          <w:szCs w:val="30"/>
          <w:rtl/>
        </w:rPr>
        <w:t>- تدريس اكثر من 5 مواد في الدراسات العليا والاولية.</w:t>
      </w:r>
    </w:p>
    <w:p w14:paraId="00B8F7F4" w14:textId="43F5CE22" w:rsidR="00991BB8" w:rsidRPr="002F588E" w:rsidRDefault="00B411F7" w:rsidP="00FD6C2B">
      <w:pPr>
        <w:pStyle w:val="a4"/>
        <w:jc w:val="both"/>
        <w:rPr>
          <w:rFonts w:cs="Arial"/>
          <w:sz w:val="30"/>
          <w:szCs w:val="30"/>
          <w:rtl/>
        </w:rPr>
      </w:pPr>
      <w:r w:rsidRPr="002F588E">
        <w:rPr>
          <w:rFonts w:cs="Arial" w:hint="cs"/>
          <w:sz w:val="30"/>
          <w:szCs w:val="30"/>
          <w:rtl/>
        </w:rPr>
        <w:t>قصص النجاح :</w:t>
      </w:r>
    </w:p>
    <w:p w14:paraId="186E63CF" w14:textId="70BB4CF1" w:rsidR="00991BB8" w:rsidRPr="002F588E" w:rsidRDefault="00991BB8" w:rsidP="00FD6C2B">
      <w:pPr>
        <w:pStyle w:val="a4"/>
        <w:jc w:val="both"/>
        <w:rPr>
          <w:rFonts w:cs="Arial"/>
          <w:sz w:val="30"/>
          <w:szCs w:val="30"/>
          <w:rtl/>
        </w:rPr>
      </w:pPr>
      <w:r w:rsidRPr="002F588E">
        <w:rPr>
          <w:rFonts w:cs="Arial" w:hint="cs"/>
          <w:sz w:val="30"/>
          <w:szCs w:val="30"/>
          <w:rtl/>
        </w:rPr>
        <w:t>المشاركة في إقامة مؤتمر وطني بعنوان (المرأة والسلام) وقد تم الحصول على كتاب شكر وتقدير من السيد نائب رئيس الجمهورية.</w:t>
      </w:r>
    </w:p>
    <w:p w14:paraId="5F56F25D" w14:textId="5C83AE5D" w:rsidR="00991BB8" w:rsidRPr="002F588E" w:rsidRDefault="00991BB8" w:rsidP="00FD6C2B">
      <w:pPr>
        <w:pStyle w:val="a4"/>
        <w:jc w:val="both"/>
        <w:rPr>
          <w:rFonts w:cs="Arial"/>
          <w:sz w:val="30"/>
          <w:szCs w:val="30"/>
          <w:rtl/>
        </w:rPr>
      </w:pPr>
      <w:r w:rsidRPr="002F588E">
        <w:rPr>
          <w:rFonts w:cs="Arial" w:hint="cs"/>
          <w:sz w:val="30"/>
          <w:szCs w:val="30"/>
          <w:rtl/>
        </w:rPr>
        <w:t>ادارة عمادة كلية الزراعة بجامعة تكريت لمدة اكثر من ثمان سنوات وتطويرها على كافة الأصعدة العلمية والعملية والمشاريع الزراعية الإنتاجية وخاصة بعد احداث داعش وما أصاب الكلية من دمار شامل للبنى التحتية ولكن إعادة تأهيلها أدى إلى حصولي على كتاب شكر وتقدير خاص من قبل كل من وزير التعليم العالي والبحث العلمي (أ.د.عبدالرزاق العيسى وأ.د.قصي السهيل).</w:t>
      </w:r>
    </w:p>
    <w:p w14:paraId="2B9BFC55" w14:textId="2CE86F71" w:rsidR="00007EF1" w:rsidRDefault="00C27FC2" w:rsidP="008B151D">
      <w:pPr>
        <w:pStyle w:val="a4"/>
        <w:jc w:val="both"/>
        <w:rPr>
          <w:rFonts w:cs="Arial"/>
          <w:sz w:val="30"/>
          <w:szCs w:val="30"/>
          <w:rtl/>
        </w:rPr>
      </w:pPr>
      <w:r w:rsidRPr="002F588E">
        <w:rPr>
          <w:rFonts w:cs="Arial" w:hint="cs"/>
          <w:sz w:val="30"/>
          <w:szCs w:val="30"/>
          <w:rtl/>
        </w:rPr>
        <w:lastRenderedPageBreak/>
        <w:t>إضافات أخرى لم تذكر</w:t>
      </w:r>
      <w:r w:rsidR="00991BB8" w:rsidRPr="002F588E">
        <w:rPr>
          <w:rFonts w:cs="Arial" w:hint="cs"/>
          <w:sz w:val="30"/>
          <w:szCs w:val="30"/>
          <w:rtl/>
        </w:rPr>
        <w:t>:</w:t>
      </w:r>
      <w:r w:rsidR="008B151D">
        <w:rPr>
          <w:rFonts w:cs="Arial" w:hint="cs"/>
          <w:sz w:val="30"/>
          <w:szCs w:val="30"/>
          <w:rtl/>
        </w:rPr>
        <w:t xml:space="preserve"> </w:t>
      </w:r>
      <w:r w:rsidR="00991BB8" w:rsidRPr="002F588E">
        <w:rPr>
          <w:rFonts w:cs="Arial" w:hint="cs"/>
          <w:sz w:val="30"/>
          <w:szCs w:val="30"/>
          <w:rtl/>
        </w:rPr>
        <w:t xml:space="preserve">المساهمة في استحداث كلية الزراعة بجامعة </w:t>
      </w:r>
      <w:r w:rsidR="000370D0" w:rsidRPr="002F588E">
        <w:rPr>
          <w:rFonts w:cs="Arial" w:hint="cs"/>
          <w:sz w:val="30"/>
          <w:szCs w:val="30"/>
          <w:rtl/>
        </w:rPr>
        <w:t xml:space="preserve">تكريت </w:t>
      </w:r>
      <w:r w:rsidR="00991BB8" w:rsidRPr="002F588E">
        <w:rPr>
          <w:rFonts w:cs="Arial" w:hint="cs"/>
          <w:sz w:val="30"/>
          <w:szCs w:val="30"/>
          <w:rtl/>
        </w:rPr>
        <w:t xml:space="preserve">وكلية التقنيات الصحية والطبية التابعة للجامعة التقنية الشمالية </w:t>
      </w:r>
      <w:r w:rsidR="00991BB8" w:rsidRPr="002F588E">
        <w:rPr>
          <w:rFonts w:cs="Arial"/>
          <w:sz w:val="30"/>
          <w:szCs w:val="30"/>
          <w:rtl/>
        </w:rPr>
        <w:t>–</w:t>
      </w:r>
      <w:r w:rsidR="00991BB8" w:rsidRPr="002F588E">
        <w:rPr>
          <w:rFonts w:cs="Arial" w:hint="cs"/>
          <w:sz w:val="30"/>
          <w:szCs w:val="30"/>
          <w:rtl/>
        </w:rPr>
        <w:t xml:space="preserve"> كركوك.</w:t>
      </w:r>
    </w:p>
    <w:p w14:paraId="0BCFC646" w14:textId="77777777" w:rsidR="008B151D" w:rsidRDefault="008B151D" w:rsidP="008B151D">
      <w:pPr>
        <w:pStyle w:val="a4"/>
        <w:jc w:val="both"/>
        <w:rPr>
          <w:rFonts w:cs="Arial"/>
          <w:sz w:val="30"/>
          <w:szCs w:val="30"/>
          <w:rtl/>
        </w:rPr>
      </w:pPr>
    </w:p>
    <w:p w14:paraId="1C2C452A" w14:textId="3403AE95" w:rsidR="008B151D" w:rsidRPr="008B151D" w:rsidRDefault="008B151D" w:rsidP="008B151D">
      <w:pPr>
        <w:spacing w:after="160" w:line="259" w:lineRule="auto"/>
        <w:rPr>
          <w:rFonts w:cs="Arial"/>
          <w:sz w:val="28"/>
          <w:szCs w:val="28"/>
          <w:lang w:bidi="ar-IQ"/>
        </w:rPr>
      </w:pPr>
      <w:r w:rsidRPr="008B151D">
        <w:rPr>
          <w:rFonts w:hint="cs"/>
          <w:sz w:val="28"/>
          <w:szCs w:val="28"/>
          <w:rtl/>
          <w:lang w:bidi="ar-IQ"/>
        </w:rPr>
        <w:t>عناوين وروابط خمسا من ا</w:t>
      </w:r>
      <w:r w:rsidRPr="008B151D">
        <w:rPr>
          <w:rFonts w:hint="cs"/>
          <w:sz w:val="28"/>
          <w:szCs w:val="28"/>
          <w:rtl/>
        </w:rPr>
        <w:t>لبحوث العلمية</w:t>
      </w:r>
      <w:r w:rsidRPr="008B151D">
        <w:rPr>
          <w:sz w:val="28"/>
          <w:szCs w:val="28"/>
          <w:lang w:bidi="ar-IQ"/>
        </w:rPr>
        <w:t xml:space="preserve"> </w:t>
      </w:r>
      <w:r w:rsidRPr="008B151D">
        <w:rPr>
          <w:rFonts w:hint="cs"/>
          <w:sz w:val="28"/>
          <w:szCs w:val="28"/>
          <w:rtl/>
        </w:rPr>
        <w:t>المنشورة</w:t>
      </w:r>
      <w:r w:rsidRPr="008B151D">
        <w:rPr>
          <w:sz w:val="28"/>
          <w:szCs w:val="28"/>
          <w:lang w:bidi="ar-IQ"/>
        </w:rPr>
        <w:t xml:space="preserve"> </w:t>
      </w:r>
      <w:r w:rsidRPr="008B151D">
        <w:rPr>
          <w:rFonts w:hint="cs"/>
          <w:sz w:val="28"/>
          <w:szCs w:val="28"/>
          <w:rtl/>
        </w:rPr>
        <w:t>في</w:t>
      </w:r>
      <w:r w:rsidRPr="008B151D">
        <w:rPr>
          <w:sz w:val="28"/>
          <w:szCs w:val="28"/>
          <w:lang w:bidi="ar-IQ"/>
        </w:rPr>
        <w:t xml:space="preserve"> </w:t>
      </w:r>
      <w:r w:rsidRPr="008B151D">
        <w:rPr>
          <w:rFonts w:hint="cs"/>
          <w:sz w:val="28"/>
          <w:szCs w:val="28"/>
          <w:rtl/>
        </w:rPr>
        <w:t>مجلات</w:t>
      </w:r>
      <w:r w:rsidRPr="008B151D">
        <w:rPr>
          <w:sz w:val="28"/>
          <w:szCs w:val="28"/>
          <w:lang w:bidi="ar-IQ"/>
        </w:rPr>
        <w:t xml:space="preserve"> </w:t>
      </w:r>
      <w:r w:rsidRPr="008B151D">
        <w:rPr>
          <w:rFonts w:hint="cs"/>
          <w:sz w:val="28"/>
          <w:szCs w:val="28"/>
          <w:rtl/>
          <w:lang w:bidi="ar-IQ"/>
        </w:rPr>
        <w:t xml:space="preserve">محلية او عالمية </w:t>
      </w:r>
      <w:r w:rsidRPr="008B151D">
        <w:rPr>
          <w:rFonts w:hint="cs"/>
          <w:sz w:val="28"/>
          <w:szCs w:val="28"/>
          <w:rtl/>
        </w:rPr>
        <w:t>مفهرسة</w:t>
      </w:r>
      <w:r w:rsidRPr="008B151D">
        <w:rPr>
          <w:sz w:val="28"/>
          <w:szCs w:val="28"/>
          <w:lang w:bidi="ar-IQ"/>
        </w:rPr>
        <w:t xml:space="preserve"> </w:t>
      </w:r>
      <w:r w:rsidRPr="008B151D">
        <w:rPr>
          <w:rFonts w:hint="cs"/>
          <w:sz w:val="28"/>
          <w:szCs w:val="28"/>
          <w:rtl/>
        </w:rPr>
        <w:t>ضمن</w:t>
      </w:r>
      <w:r w:rsidRPr="008B151D">
        <w:rPr>
          <w:sz w:val="28"/>
          <w:szCs w:val="28"/>
          <w:lang w:bidi="ar-IQ"/>
        </w:rPr>
        <w:t xml:space="preserve"> </w:t>
      </w:r>
      <w:r w:rsidRPr="008B151D">
        <w:rPr>
          <w:rFonts w:hint="cs"/>
          <w:sz w:val="28"/>
          <w:szCs w:val="28"/>
          <w:rtl/>
        </w:rPr>
        <w:t>مستوعبات</w:t>
      </w:r>
      <w:r w:rsidRPr="008B151D">
        <w:rPr>
          <w:sz w:val="28"/>
          <w:szCs w:val="28"/>
          <w:lang w:bidi="ar-IQ"/>
        </w:rPr>
        <w:t xml:space="preserve"> </w:t>
      </w:r>
      <w:r w:rsidRPr="008B151D">
        <w:rPr>
          <w:rFonts w:hint="cs"/>
          <w:sz w:val="28"/>
          <w:szCs w:val="28"/>
          <w:rtl/>
        </w:rPr>
        <w:t>كلارفيت او سكوبس</w:t>
      </w:r>
    </w:p>
    <w:tbl>
      <w:tblPr>
        <w:tblStyle w:val="a3"/>
        <w:bidiVisual/>
        <w:tblW w:w="5000" w:type="pct"/>
        <w:tbl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insideH w:val="single" w:sz="18" w:space="0" w:color="365F91" w:themeColor="accent1" w:themeShade="BF"/>
          <w:insideV w:val="single" w:sz="18" w:space="0" w:color="365F91" w:themeColor="accent1" w:themeShade="BF"/>
        </w:tblBorders>
        <w:tblLook w:val="04A0" w:firstRow="1" w:lastRow="0" w:firstColumn="1" w:lastColumn="0" w:noHBand="0" w:noVBand="1"/>
      </w:tblPr>
      <w:tblGrid>
        <w:gridCol w:w="307"/>
        <w:gridCol w:w="1996"/>
        <w:gridCol w:w="546"/>
        <w:gridCol w:w="785"/>
        <w:gridCol w:w="4626"/>
      </w:tblGrid>
      <w:tr w:rsidR="008B151D" w:rsidRPr="00D710EA" w14:paraId="22E594FC" w14:textId="77777777" w:rsidTr="007E0242">
        <w:tc>
          <w:tcPr>
            <w:tcW w:w="165" w:type="pct"/>
            <w:vAlign w:val="center"/>
          </w:tcPr>
          <w:p w14:paraId="69661C18" w14:textId="77777777" w:rsidR="008B151D" w:rsidRPr="00D710EA" w:rsidRDefault="008B151D" w:rsidP="007E0242">
            <w:pPr>
              <w:jc w:val="center"/>
              <w:rPr>
                <w:rFonts w:cs="Arial"/>
                <w:b/>
                <w:bCs/>
                <w:color w:val="C00000"/>
                <w:sz w:val="14"/>
                <w:szCs w:val="14"/>
                <w:rtl/>
                <w:lang w:bidi="ar-IQ"/>
              </w:rPr>
            </w:pPr>
            <w:r w:rsidRPr="00D710EA">
              <w:rPr>
                <w:rFonts w:cs="Arial" w:hint="cs"/>
                <w:b/>
                <w:bCs/>
                <w:color w:val="C00000"/>
                <w:sz w:val="14"/>
                <w:szCs w:val="14"/>
                <w:rtl/>
                <w:lang w:bidi="ar-IQ"/>
              </w:rPr>
              <w:t>ت</w:t>
            </w:r>
          </w:p>
        </w:tc>
        <w:tc>
          <w:tcPr>
            <w:tcW w:w="1321" w:type="pct"/>
            <w:vAlign w:val="center"/>
          </w:tcPr>
          <w:p w14:paraId="0D50BBA2" w14:textId="77777777" w:rsidR="008B151D" w:rsidRPr="00D710EA" w:rsidRDefault="008B151D" w:rsidP="007E0242">
            <w:pPr>
              <w:jc w:val="center"/>
              <w:rPr>
                <w:rFonts w:cs="Arial"/>
                <w:b/>
                <w:bCs/>
                <w:color w:val="C00000"/>
                <w:sz w:val="14"/>
                <w:szCs w:val="14"/>
                <w:rtl/>
                <w:lang w:bidi="ar-IQ"/>
              </w:rPr>
            </w:pPr>
            <w:r w:rsidRPr="00D710EA">
              <w:rPr>
                <w:rFonts w:cs="Arial" w:hint="cs"/>
                <w:b/>
                <w:bCs/>
                <w:color w:val="C00000"/>
                <w:sz w:val="14"/>
                <w:szCs w:val="14"/>
                <w:rtl/>
                <w:lang w:bidi="ar-IQ"/>
              </w:rPr>
              <w:t>عنوان البحث</w:t>
            </w:r>
          </w:p>
        </w:tc>
        <w:tc>
          <w:tcPr>
            <w:tcW w:w="439" w:type="pct"/>
            <w:vAlign w:val="center"/>
          </w:tcPr>
          <w:p w14:paraId="6D3AF371" w14:textId="77777777" w:rsidR="008B151D" w:rsidRPr="00D710EA" w:rsidRDefault="008B151D" w:rsidP="007E0242">
            <w:pPr>
              <w:jc w:val="center"/>
              <w:rPr>
                <w:rFonts w:cs="Arial"/>
                <w:b/>
                <w:bCs/>
                <w:color w:val="C00000"/>
                <w:sz w:val="14"/>
                <w:szCs w:val="14"/>
                <w:rtl/>
                <w:lang w:bidi="ar-IQ"/>
              </w:rPr>
            </w:pPr>
            <w:r w:rsidRPr="00D710EA">
              <w:rPr>
                <w:rFonts w:cs="Arial" w:hint="cs"/>
                <w:b/>
                <w:bCs/>
                <w:color w:val="C00000"/>
                <w:sz w:val="14"/>
                <w:szCs w:val="14"/>
                <w:rtl/>
                <w:lang w:bidi="ar-IQ"/>
              </w:rPr>
              <w:t>اسم المجلة</w:t>
            </w:r>
          </w:p>
        </w:tc>
        <w:tc>
          <w:tcPr>
            <w:tcW w:w="592" w:type="pct"/>
            <w:vAlign w:val="center"/>
          </w:tcPr>
          <w:p w14:paraId="099A1BBB" w14:textId="77777777" w:rsidR="008B151D" w:rsidRPr="00D710EA" w:rsidRDefault="008B151D" w:rsidP="007E0242">
            <w:pPr>
              <w:jc w:val="center"/>
              <w:rPr>
                <w:rFonts w:cs="Arial"/>
                <w:b/>
                <w:bCs/>
                <w:color w:val="C00000"/>
                <w:sz w:val="14"/>
                <w:szCs w:val="14"/>
                <w:rtl/>
                <w:lang w:bidi="ar-IQ"/>
              </w:rPr>
            </w:pPr>
            <w:r w:rsidRPr="00D710EA">
              <w:rPr>
                <w:rFonts w:cs="Arial" w:hint="cs"/>
                <w:b/>
                <w:bCs/>
                <w:color w:val="C00000"/>
                <w:sz w:val="14"/>
                <w:szCs w:val="14"/>
                <w:rtl/>
                <w:lang w:bidi="ar-IQ"/>
              </w:rPr>
              <w:t>سنة النشر 2022 أو 2023</w:t>
            </w:r>
          </w:p>
          <w:p w14:paraId="78269B23" w14:textId="77777777" w:rsidR="008B151D" w:rsidRPr="00D710EA" w:rsidRDefault="008B151D" w:rsidP="007E0242">
            <w:pPr>
              <w:jc w:val="center"/>
              <w:rPr>
                <w:rFonts w:cs="Arial"/>
                <w:b/>
                <w:bCs/>
                <w:color w:val="C00000"/>
                <w:sz w:val="14"/>
                <w:szCs w:val="14"/>
                <w:rtl/>
                <w:lang w:bidi="ar-IQ"/>
              </w:rPr>
            </w:pPr>
            <w:r w:rsidRPr="00D710EA">
              <w:rPr>
                <w:rFonts w:cs="Arial" w:hint="cs"/>
                <w:b/>
                <w:bCs/>
                <w:color w:val="C00000"/>
                <w:sz w:val="14"/>
                <w:szCs w:val="14"/>
                <w:rtl/>
                <w:lang w:bidi="ar-IQ"/>
              </w:rPr>
              <w:t>( نعم / كلا)</w:t>
            </w:r>
          </w:p>
        </w:tc>
        <w:tc>
          <w:tcPr>
            <w:tcW w:w="2483" w:type="pct"/>
            <w:vAlign w:val="center"/>
          </w:tcPr>
          <w:p w14:paraId="7C1A957B" w14:textId="77777777" w:rsidR="008B151D" w:rsidRPr="00D710EA" w:rsidRDefault="008B151D" w:rsidP="007E0242">
            <w:pPr>
              <w:jc w:val="center"/>
              <w:rPr>
                <w:rFonts w:cs="Arial"/>
                <w:b/>
                <w:bCs/>
                <w:color w:val="C00000"/>
                <w:sz w:val="14"/>
                <w:szCs w:val="14"/>
                <w:rtl/>
                <w:lang w:bidi="ar-IQ"/>
              </w:rPr>
            </w:pPr>
            <w:r w:rsidRPr="00D710EA">
              <w:rPr>
                <w:rFonts w:cs="Arial" w:hint="cs"/>
                <w:b/>
                <w:bCs/>
                <w:color w:val="C00000"/>
                <w:sz w:val="14"/>
                <w:szCs w:val="14"/>
                <w:rtl/>
                <w:lang w:bidi="ar-IQ"/>
              </w:rPr>
              <w:t>رابط الوصول الى البحث</w:t>
            </w:r>
          </w:p>
        </w:tc>
      </w:tr>
      <w:tr w:rsidR="008B151D" w:rsidRPr="00D710EA" w14:paraId="37FED2E6" w14:textId="77777777" w:rsidTr="007E0242">
        <w:tc>
          <w:tcPr>
            <w:tcW w:w="165" w:type="pct"/>
          </w:tcPr>
          <w:p w14:paraId="5C91406B" w14:textId="77777777" w:rsidR="008B151D" w:rsidRPr="00D710EA" w:rsidRDefault="008B151D" w:rsidP="007E0242">
            <w:pPr>
              <w:rPr>
                <w:rFonts w:cs="Arial"/>
                <w:b/>
                <w:bCs/>
                <w:color w:val="C00000"/>
                <w:sz w:val="14"/>
                <w:szCs w:val="14"/>
                <w:rtl/>
                <w:lang w:bidi="ar-IQ"/>
              </w:rPr>
            </w:pPr>
            <w:r w:rsidRPr="00D710EA">
              <w:rPr>
                <w:rFonts w:cs="Arial"/>
                <w:b/>
                <w:bCs/>
                <w:color w:val="C00000"/>
                <w:sz w:val="14"/>
                <w:szCs w:val="14"/>
                <w:rtl/>
                <w:lang w:bidi="ar-IQ"/>
              </w:rPr>
              <w:t>1</w:t>
            </w:r>
          </w:p>
        </w:tc>
        <w:tc>
          <w:tcPr>
            <w:tcW w:w="1321" w:type="pct"/>
          </w:tcPr>
          <w:p w14:paraId="4B611D8A" w14:textId="77777777" w:rsidR="008B151D" w:rsidRPr="00D710EA" w:rsidRDefault="008B151D" w:rsidP="007E0242">
            <w:pPr>
              <w:jc w:val="both"/>
              <w:rPr>
                <w:rFonts w:cs="Arial"/>
                <w:b/>
                <w:bCs/>
                <w:color w:val="C00000"/>
                <w:sz w:val="14"/>
                <w:szCs w:val="14"/>
                <w:rtl/>
                <w:lang w:bidi="ar-IQ"/>
              </w:rPr>
            </w:pPr>
            <w:r w:rsidRPr="00D710EA">
              <w:rPr>
                <w:rFonts w:cs="Arial"/>
                <w:b/>
                <w:bCs/>
                <w:color w:val="C00000"/>
                <w:sz w:val="14"/>
                <w:szCs w:val="14"/>
                <w:lang w:bidi="ar-IQ"/>
              </w:rPr>
              <w:t>In-Silico Anti-SARS-CoV-2 Activity of Different Bioactives Green-Extracted from the Medicinal Plant Saussurea lappa Clarck</w:t>
            </w:r>
          </w:p>
        </w:tc>
        <w:tc>
          <w:tcPr>
            <w:tcW w:w="439" w:type="pct"/>
          </w:tcPr>
          <w:p w14:paraId="67B71AB6" w14:textId="77777777" w:rsidR="008B151D" w:rsidRPr="00D710EA" w:rsidRDefault="008B151D" w:rsidP="007E0242">
            <w:pPr>
              <w:spacing w:before="100" w:beforeAutospacing="1" w:after="100" w:afterAutospacing="1"/>
              <w:jc w:val="center"/>
              <w:outlineLvl w:val="1"/>
              <w:rPr>
                <w:rFonts w:cs="Arial"/>
                <w:b/>
                <w:bCs/>
                <w:color w:val="C00000"/>
                <w:sz w:val="14"/>
                <w:szCs w:val="14"/>
                <w:rtl/>
                <w:lang w:bidi="ar-IQ"/>
              </w:rPr>
            </w:pPr>
            <w:r w:rsidRPr="00D710EA">
              <w:rPr>
                <w:rFonts w:cs="Arial"/>
                <w:b/>
                <w:bCs/>
                <w:color w:val="C00000"/>
                <w:sz w:val="14"/>
                <w:szCs w:val="14"/>
                <w:lang w:bidi="ar-IQ"/>
              </w:rPr>
              <w:t>IOP</w:t>
            </w:r>
          </w:p>
        </w:tc>
        <w:tc>
          <w:tcPr>
            <w:tcW w:w="592" w:type="pct"/>
          </w:tcPr>
          <w:p w14:paraId="7688A150" w14:textId="77777777" w:rsidR="008B151D" w:rsidRPr="00D710EA" w:rsidRDefault="008B151D" w:rsidP="007E0242">
            <w:pPr>
              <w:jc w:val="center"/>
              <w:rPr>
                <w:rFonts w:cs="Arial"/>
                <w:b/>
                <w:bCs/>
                <w:color w:val="C00000"/>
                <w:sz w:val="14"/>
                <w:szCs w:val="14"/>
                <w:rtl/>
                <w:lang w:bidi="ar-IQ"/>
              </w:rPr>
            </w:pPr>
            <w:r w:rsidRPr="00D710EA">
              <w:rPr>
                <w:rFonts w:cs="Arial"/>
                <w:b/>
                <w:bCs/>
                <w:color w:val="C00000"/>
                <w:sz w:val="14"/>
                <w:szCs w:val="14"/>
                <w:lang w:bidi="ar-IQ"/>
              </w:rPr>
              <w:t>2023</w:t>
            </w:r>
          </w:p>
        </w:tc>
        <w:tc>
          <w:tcPr>
            <w:tcW w:w="2483" w:type="pct"/>
          </w:tcPr>
          <w:p w14:paraId="72A17B29" w14:textId="77777777" w:rsidR="008B151D" w:rsidRPr="00D710EA" w:rsidRDefault="008B151D" w:rsidP="007E0242">
            <w:pPr>
              <w:rPr>
                <w:rFonts w:cs="Arial"/>
                <w:b/>
                <w:bCs/>
                <w:color w:val="C00000"/>
                <w:sz w:val="14"/>
                <w:szCs w:val="14"/>
                <w:rtl/>
                <w:lang w:bidi="ar-IQ"/>
              </w:rPr>
            </w:pPr>
            <w:hyperlink r:id="rId6" w:history="1">
              <w:r w:rsidRPr="00D710EA">
                <w:rPr>
                  <w:rStyle w:val="Hyperlink"/>
                  <w:rFonts w:cs="Arial"/>
                  <w:b/>
                  <w:bCs/>
                  <w:sz w:val="14"/>
                  <w:szCs w:val="14"/>
                  <w:lang w:bidi="ar-IQ"/>
                </w:rPr>
                <w:t>https://iopscience.iop.org/article/10.1088/1755-1315/1262/5/052014</w:t>
              </w:r>
            </w:hyperlink>
          </w:p>
        </w:tc>
      </w:tr>
      <w:tr w:rsidR="008B151D" w:rsidRPr="00D710EA" w14:paraId="64214F1F" w14:textId="77777777" w:rsidTr="007E0242">
        <w:tc>
          <w:tcPr>
            <w:tcW w:w="165" w:type="pct"/>
          </w:tcPr>
          <w:p w14:paraId="45ED96E6" w14:textId="77777777" w:rsidR="008B151D" w:rsidRPr="00D710EA" w:rsidRDefault="008B151D" w:rsidP="007E0242">
            <w:pPr>
              <w:rPr>
                <w:rFonts w:cs="Arial"/>
                <w:b/>
                <w:bCs/>
                <w:color w:val="C00000"/>
                <w:sz w:val="14"/>
                <w:szCs w:val="14"/>
                <w:rtl/>
                <w:lang w:bidi="ar-IQ"/>
              </w:rPr>
            </w:pPr>
            <w:r w:rsidRPr="00D710EA">
              <w:rPr>
                <w:rFonts w:cs="Arial"/>
                <w:b/>
                <w:bCs/>
                <w:color w:val="C00000"/>
                <w:sz w:val="14"/>
                <w:szCs w:val="14"/>
                <w:rtl/>
                <w:lang w:bidi="ar-IQ"/>
              </w:rPr>
              <w:t>2</w:t>
            </w:r>
          </w:p>
        </w:tc>
        <w:tc>
          <w:tcPr>
            <w:tcW w:w="1321" w:type="pct"/>
          </w:tcPr>
          <w:p w14:paraId="46C2CB1F" w14:textId="77777777" w:rsidR="008B151D" w:rsidRPr="00D710EA" w:rsidRDefault="008B151D" w:rsidP="007E0242">
            <w:pPr>
              <w:jc w:val="both"/>
              <w:rPr>
                <w:rFonts w:cs="Arial"/>
                <w:b/>
                <w:bCs/>
                <w:color w:val="C00000"/>
                <w:sz w:val="14"/>
                <w:szCs w:val="14"/>
                <w:rtl/>
                <w:lang w:bidi="ar-IQ"/>
              </w:rPr>
            </w:pPr>
            <w:r w:rsidRPr="00D710EA">
              <w:rPr>
                <w:rFonts w:cs="Arial"/>
                <w:b/>
                <w:bCs/>
                <w:color w:val="C00000"/>
                <w:sz w:val="14"/>
                <w:szCs w:val="14"/>
                <w:lang w:bidi="ar-IQ"/>
              </w:rPr>
              <w:t>Effect of some Medical Plant Extracts and Chemicals on Hormones of Female Rats</w:t>
            </w:r>
          </w:p>
        </w:tc>
        <w:tc>
          <w:tcPr>
            <w:tcW w:w="439" w:type="pct"/>
          </w:tcPr>
          <w:p w14:paraId="39F74EBC" w14:textId="77777777" w:rsidR="008B151D" w:rsidRPr="00D710EA" w:rsidRDefault="008B151D" w:rsidP="007E0242">
            <w:pPr>
              <w:spacing w:before="100" w:beforeAutospacing="1" w:after="100" w:afterAutospacing="1"/>
              <w:jc w:val="center"/>
              <w:outlineLvl w:val="1"/>
              <w:rPr>
                <w:rFonts w:cs="Arial"/>
                <w:b/>
                <w:bCs/>
                <w:color w:val="C00000"/>
                <w:sz w:val="14"/>
                <w:szCs w:val="14"/>
                <w:rtl/>
                <w:lang w:bidi="ar-IQ"/>
              </w:rPr>
            </w:pPr>
            <w:r w:rsidRPr="00D710EA">
              <w:rPr>
                <w:rFonts w:cs="Arial"/>
                <w:b/>
                <w:bCs/>
                <w:color w:val="C00000"/>
                <w:sz w:val="14"/>
                <w:szCs w:val="14"/>
                <w:lang w:bidi="ar-IQ"/>
              </w:rPr>
              <w:t>IOP</w:t>
            </w:r>
          </w:p>
        </w:tc>
        <w:tc>
          <w:tcPr>
            <w:tcW w:w="592" w:type="pct"/>
          </w:tcPr>
          <w:p w14:paraId="5F946068" w14:textId="77777777" w:rsidR="008B151D" w:rsidRPr="00D710EA" w:rsidRDefault="008B151D" w:rsidP="007E0242">
            <w:pPr>
              <w:jc w:val="center"/>
              <w:rPr>
                <w:rFonts w:cs="Arial"/>
                <w:b/>
                <w:bCs/>
                <w:color w:val="C00000"/>
                <w:sz w:val="14"/>
                <w:szCs w:val="14"/>
                <w:rtl/>
                <w:lang w:bidi="ar-IQ"/>
              </w:rPr>
            </w:pPr>
            <w:r w:rsidRPr="00D710EA">
              <w:rPr>
                <w:rFonts w:cs="Arial"/>
                <w:b/>
                <w:bCs/>
                <w:color w:val="C00000"/>
                <w:sz w:val="14"/>
                <w:szCs w:val="14"/>
                <w:lang w:bidi="ar-IQ"/>
              </w:rPr>
              <w:t>2023</w:t>
            </w:r>
          </w:p>
        </w:tc>
        <w:tc>
          <w:tcPr>
            <w:tcW w:w="2483" w:type="pct"/>
          </w:tcPr>
          <w:p w14:paraId="5A435504" w14:textId="77777777" w:rsidR="008B151D" w:rsidRPr="00D710EA" w:rsidRDefault="008B151D" w:rsidP="007E0242">
            <w:pPr>
              <w:rPr>
                <w:rFonts w:cs="Arial"/>
                <w:b/>
                <w:bCs/>
                <w:color w:val="C00000"/>
                <w:sz w:val="14"/>
                <w:szCs w:val="14"/>
                <w:rtl/>
                <w:lang w:bidi="ar-IQ"/>
              </w:rPr>
            </w:pPr>
            <w:hyperlink r:id="rId7" w:history="1">
              <w:r w:rsidRPr="00D710EA">
                <w:rPr>
                  <w:rStyle w:val="Hyperlink"/>
                  <w:rFonts w:cs="Arial"/>
                  <w:b/>
                  <w:bCs/>
                  <w:sz w:val="14"/>
                  <w:szCs w:val="14"/>
                  <w:lang w:bidi="ar-IQ"/>
                </w:rPr>
                <w:t>https://iopscience.iop.org/article/10.1088/1755-1315/1252/1/012159</w:t>
              </w:r>
            </w:hyperlink>
          </w:p>
        </w:tc>
      </w:tr>
      <w:tr w:rsidR="008B151D" w:rsidRPr="00D710EA" w14:paraId="69F628A7" w14:textId="77777777" w:rsidTr="007E0242">
        <w:tc>
          <w:tcPr>
            <w:tcW w:w="165" w:type="pct"/>
          </w:tcPr>
          <w:p w14:paraId="6CE53BD7" w14:textId="77777777" w:rsidR="008B151D" w:rsidRPr="00D710EA" w:rsidRDefault="008B151D" w:rsidP="007E0242">
            <w:pPr>
              <w:rPr>
                <w:rFonts w:cs="Arial"/>
                <w:b/>
                <w:bCs/>
                <w:color w:val="C00000"/>
                <w:sz w:val="14"/>
                <w:szCs w:val="14"/>
                <w:rtl/>
                <w:lang w:bidi="ar-IQ"/>
              </w:rPr>
            </w:pPr>
            <w:r w:rsidRPr="00D710EA">
              <w:rPr>
                <w:rFonts w:cs="Arial"/>
                <w:b/>
                <w:bCs/>
                <w:color w:val="C00000"/>
                <w:sz w:val="14"/>
                <w:szCs w:val="14"/>
                <w:rtl/>
                <w:lang w:bidi="ar-IQ"/>
              </w:rPr>
              <w:t>3</w:t>
            </w:r>
          </w:p>
        </w:tc>
        <w:tc>
          <w:tcPr>
            <w:tcW w:w="1321" w:type="pct"/>
          </w:tcPr>
          <w:p w14:paraId="3135904E" w14:textId="77777777" w:rsidR="008B151D" w:rsidRPr="00D710EA" w:rsidRDefault="008B151D" w:rsidP="007E0242">
            <w:pPr>
              <w:jc w:val="both"/>
              <w:rPr>
                <w:rFonts w:cs="Arial"/>
                <w:b/>
                <w:bCs/>
                <w:color w:val="C00000"/>
                <w:sz w:val="14"/>
                <w:szCs w:val="14"/>
                <w:rtl/>
                <w:lang w:bidi="ar-IQ"/>
              </w:rPr>
            </w:pPr>
            <w:r w:rsidRPr="00D710EA">
              <w:rPr>
                <w:rFonts w:cs="Arial"/>
                <w:b/>
                <w:bCs/>
                <w:color w:val="C00000"/>
                <w:sz w:val="14"/>
                <w:szCs w:val="14"/>
                <w:lang w:bidi="ar-IQ"/>
              </w:rPr>
              <w:t xml:space="preserve">Utilization of Nano-Form Functional Foods and Nutraceuticals and Their Significance in Health Boosting and the Covid-19's Challenge </w:t>
            </w:r>
          </w:p>
        </w:tc>
        <w:tc>
          <w:tcPr>
            <w:tcW w:w="439" w:type="pct"/>
          </w:tcPr>
          <w:p w14:paraId="6EEDDB12" w14:textId="77777777" w:rsidR="008B151D" w:rsidRPr="00D710EA" w:rsidRDefault="008B151D" w:rsidP="007E0242">
            <w:pPr>
              <w:jc w:val="center"/>
              <w:rPr>
                <w:rFonts w:cs="Arial"/>
                <w:b/>
                <w:bCs/>
                <w:color w:val="C00000"/>
                <w:sz w:val="14"/>
                <w:szCs w:val="14"/>
                <w:lang w:bidi="ar-IQ"/>
              </w:rPr>
            </w:pPr>
            <w:r w:rsidRPr="00D710EA">
              <w:rPr>
                <w:rFonts w:cs="Arial"/>
                <w:b/>
                <w:bCs/>
                <w:color w:val="C00000"/>
                <w:sz w:val="14"/>
                <w:szCs w:val="14"/>
                <w:lang w:bidi="ar-IQ"/>
              </w:rPr>
              <w:t>IOP</w:t>
            </w:r>
          </w:p>
        </w:tc>
        <w:tc>
          <w:tcPr>
            <w:tcW w:w="592" w:type="pct"/>
          </w:tcPr>
          <w:p w14:paraId="35FA4078" w14:textId="77777777" w:rsidR="008B151D" w:rsidRPr="00D710EA" w:rsidRDefault="008B151D" w:rsidP="007E0242">
            <w:pPr>
              <w:jc w:val="center"/>
              <w:rPr>
                <w:rFonts w:cs="Arial"/>
                <w:b/>
                <w:bCs/>
                <w:color w:val="C00000"/>
                <w:sz w:val="14"/>
                <w:szCs w:val="14"/>
                <w:rtl/>
                <w:lang w:bidi="ar-IQ"/>
              </w:rPr>
            </w:pPr>
            <w:r>
              <w:rPr>
                <w:rFonts w:cs="Arial"/>
                <w:b/>
                <w:bCs/>
                <w:color w:val="C00000"/>
                <w:sz w:val="14"/>
                <w:szCs w:val="14"/>
                <w:lang w:bidi="ar-IQ"/>
              </w:rPr>
              <w:t>2023</w:t>
            </w:r>
          </w:p>
        </w:tc>
        <w:tc>
          <w:tcPr>
            <w:tcW w:w="2483" w:type="pct"/>
          </w:tcPr>
          <w:p w14:paraId="5C880A0B" w14:textId="77777777" w:rsidR="008B151D" w:rsidRPr="00D710EA" w:rsidRDefault="008B151D" w:rsidP="007E0242">
            <w:pPr>
              <w:rPr>
                <w:rFonts w:cs="Arial"/>
                <w:b/>
                <w:bCs/>
                <w:color w:val="C00000"/>
                <w:sz w:val="14"/>
                <w:szCs w:val="14"/>
                <w:rtl/>
                <w:lang w:bidi="ar-IQ"/>
              </w:rPr>
            </w:pPr>
            <w:hyperlink r:id="rId8" w:history="1">
              <w:r w:rsidRPr="00D710EA">
                <w:rPr>
                  <w:rStyle w:val="Hyperlink"/>
                  <w:rFonts w:cs="Arial"/>
                  <w:b/>
                  <w:bCs/>
                  <w:sz w:val="14"/>
                  <w:szCs w:val="14"/>
                  <w:lang w:bidi="ar-IQ"/>
                </w:rPr>
                <w:t>https://iopscience.iop.org/article/10.1088/1755-1315/ 1252/1/012172</w:t>
              </w:r>
            </w:hyperlink>
          </w:p>
        </w:tc>
      </w:tr>
      <w:tr w:rsidR="008B151D" w:rsidRPr="00D710EA" w14:paraId="5CE88433" w14:textId="77777777" w:rsidTr="007E0242">
        <w:tc>
          <w:tcPr>
            <w:tcW w:w="165" w:type="pct"/>
          </w:tcPr>
          <w:p w14:paraId="238274A6" w14:textId="77777777" w:rsidR="008B151D" w:rsidRPr="00D710EA" w:rsidRDefault="008B151D" w:rsidP="007E0242">
            <w:pPr>
              <w:rPr>
                <w:rFonts w:cs="Arial"/>
                <w:b/>
                <w:bCs/>
                <w:color w:val="C00000"/>
                <w:sz w:val="14"/>
                <w:szCs w:val="14"/>
                <w:rtl/>
                <w:lang w:bidi="ar-IQ"/>
              </w:rPr>
            </w:pPr>
            <w:r w:rsidRPr="00D710EA">
              <w:rPr>
                <w:rFonts w:cs="Arial"/>
                <w:b/>
                <w:bCs/>
                <w:color w:val="C00000"/>
                <w:sz w:val="14"/>
                <w:szCs w:val="14"/>
                <w:rtl/>
                <w:lang w:bidi="ar-IQ"/>
              </w:rPr>
              <w:t>4</w:t>
            </w:r>
          </w:p>
        </w:tc>
        <w:tc>
          <w:tcPr>
            <w:tcW w:w="1321" w:type="pct"/>
          </w:tcPr>
          <w:p w14:paraId="5EC1BFF2" w14:textId="77777777" w:rsidR="008B151D" w:rsidRPr="001F31B3" w:rsidRDefault="008B151D" w:rsidP="007E0242">
            <w:pPr>
              <w:jc w:val="both"/>
              <w:rPr>
                <w:rFonts w:cs="Arial"/>
                <w:b/>
                <w:bCs/>
                <w:color w:val="C00000"/>
                <w:sz w:val="14"/>
                <w:szCs w:val="14"/>
                <w:lang w:bidi="ar-IQ"/>
              </w:rPr>
            </w:pPr>
            <w:r w:rsidRPr="00D710EA">
              <w:rPr>
                <w:rFonts w:cs="Arial"/>
                <w:b/>
                <w:bCs/>
                <w:color w:val="C00000"/>
                <w:sz w:val="14"/>
                <w:szCs w:val="14"/>
                <w:lang w:bidi="ar-IQ"/>
              </w:rPr>
              <w:t>Computational study of antiviral, anti-bacterial, and anticancer activity of green-extracted Sidr (Ziziphus spina-Christi) fruit phenolics</w:t>
            </w:r>
          </w:p>
        </w:tc>
        <w:tc>
          <w:tcPr>
            <w:tcW w:w="439" w:type="pct"/>
          </w:tcPr>
          <w:p w14:paraId="49ED973B" w14:textId="77777777" w:rsidR="008B151D" w:rsidRPr="00D710EA" w:rsidRDefault="008B151D" w:rsidP="007E0242">
            <w:pPr>
              <w:jc w:val="center"/>
              <w:rPr>
                <w:rFonts w:cs="Arial"/>
                <w:b/>
                <w:bCs/>
                <w:color w:val="C00000"/>
                <w:sz w:val="14"/>
                <w:szCs w:val="14"/>
                <w:rtl/>
                <w:lang w:bidi="ar-IQ"/>
              </w:rPr>
            </w:pPr>
            <w:r w:rsidRPr="00D710EA">
              <w:rPr>
                <w:rFonts w:cs="Arial"/>
                <w:b/>
                <w:bCs/>
                <w:color w:val="C00000"/>
                <w:sz w:val="14"/>
                <w:szCs w:val="14"/>
                <w:lang w:bidi="ar-IQ"/>
              </w:rPr>
              <w:t>BCHD</w:t>
            </w:r>
          </w:p>
        </w:tc>
        <w:tc>
          <w:tcPr>
            <w:tcW w:w="592" w:type="pct"/>
          </w:tcPr>
          <w:p w14:paraId="3ACF96FD" w14:textId="77777777" w:rsidR="008B151D" w:rsidRPr="00D710EA" w:rsidRDefault="008B151D" w:rsidP="007E0242">
            <w:pPr>
              <w:jc w:val="center"/>
              <w:rPr>
                <w:rFonts w:cs="Arial"/>
                <w:b/>
                <w:bCs/>
                <w:color w:val="C00000"/>
                <w:sz w:val="14"/>
                <w:szCs w:val="14"/>
                <w:rtl/>
                <w:lang w:bidi="ar-IQ"/>
              </w:rPr>
            </w:pPr>
            <w:r w:rsidRPr="00D710EA">
              <w:rPr>
                <w:rFonts w:cs="Arial"/>
                <w:b/>
                <w:bCs/>
                <w:color w:val="C00000"/>
                <w:sz w:val="14"/>
                <w:szCs w:val="14"/>
                <w:lang w:bidi="ar-IQ"/>
              </w:rPr>
              <w:t>2023</w:t>
            </w:r>
          </w:p>
        </w:tc>
        <w:tc>
          <w:tcPr>
            <w:tcW w:w="2483" w:type="pct"/>
          </w:tcPr>
          <w:p w14:paraId="48E0389C" w14:textId="77777777" w:rsidR="008B151D" w:rsidRPr="001F31B3" w:rsidRDefault="008B151D" w:rsidP="007E0242">
            <w:pPr>
              <w:rPr>
                <w:rFonts w:cs="Arial"/>
                <w:b/>
                <w:bCs/>
                <w:color w:val="C00000"/>
                <w:sz w:val="14"/>
                <w:szCs w:val="14"/>
                <w:rtl/>
                <w:lang w:bidi="ar-IQ"/>
              </w:rPr>
            </w:pPr>
            <w:hyperlink r:id="rId9" w:history="1">
              <w:r w:rsidRPr="00D710EA">
                <w:rPr>
                  <w:rStyle w:val="Hyperlink"/>
                  <w:rFonts w:cs="Arial"/>
                  <w:b/>
                  <w:bCs/>
                  <w:sz w:val="14"/>
                  <w:szCs w:val="14"/>
                  <w:lang w:bidi="ar-IQ"/>
                </w:rPr>
                <w:t>https://www.ffhdj.com/index.php/BioactiveCompounds/article/view/1192</w:t>
              </w:r>
            </w:hyperlink>
          </w:p>
        </w:tc>
      </w:tr>
      <w:tr w:rsidR="008B151D" w:rsidRPr="00D710EA" w14:paraId="6327699C" w14:textId="77777777" w:rsidTr="007E0242">
        <w:tc>
          <w:tcPr>
            <w:tcW w:w="165" w:type="pct"/>
          </w:tcPr>
          <w:p w14:paraId="5F2475F6" w14:textId="77777777" w:rsidR="008B151D" w:rsidRPr="00D710EA" w:rsidRDefault="008B151D" w:rsidP="007E0242">
            <w:pPr>
              <w:rPr>
                <w:rFonts w:cs="Arial"/>
                <w:b/>
                <w:bCs/>
                <w:color w:val="C00000"/>
                <w:sz w:val="14"/>
                <w:szCs w:val="14"/>
                <w:rtl/>
                <w:lang w:bidi="ar-IQ"/>
              </w:rPr>
            </w:pPr>
            <w:r w:rsidRPr="00D710EA">
              <w:rPr>
                <w:rFonts w:cs="Arial"/>
                <w:b/>
                <w:bCs/>
                <w:color w:val="C00000"/>
                <w:sz w:val="14"/>
                <w:szCs w:val="14"/>
                <w:rtl/>
                <w:lang w:bidi="ar-IQ"/>
              </w:rPr>
              <w:t>5</w:t>
            </w:r>
          </w:p>
        </w:tc>
        <w:tc>
          <w:tcPr>
            <w:tcW w:w="1321" w:type="pct"/>
          </w:tcPr>
          <w:p w14:paraId="14CE4B9E" w14:textId="77777777" w:rsidR="008B151D" w:rsidRPr="00B80CAA" w:rsidRDefault="008B151D" w:rsidP="007E0242">
            <w:pPr>
              <w:jc w:val="both"/>
              <w:rPr>
                <w:rFonts w:cs="Arial"/>
                <w:b/>
                <w:bCs/>
                <w:color w:val="C00000"/>
                <w:sz w:val="14"/>
                <w:szCs w:val="14"/>
                <w:rtl/>
                <w:lang w:bidi="ar-IQ"/>
              </w:rPr>
            </w:pPr>
            <w:r w:rsidRPr="00B80CAA">
              <w:rPr>
                <w:rFonts w:cs="Arial"/>
                <w:b/>
                <w:bCs/>
                <w:color w:val="C00000"/>
                <w:sz w:val="14"/>
                <w:szCs w:val="14"/>
                <w:lang w:bidi="ar-IQ"/>
              </w:rPr>
              <w:t>In silico analyses of bioactive compounds extracted from ziziphus jujuba using supercritical CO2 extraction: Potential anti-anxiety and anti-Alzheimer’s disease</w:t>
            </w:r>
          </w:p>
        </w:tc>
        <w:tc>
          <w:tcPr>
            <w:tcW w:w="439" w:type="pct"/>
          </w:tcPr>
          <w:p w14:paraId="4937996E" w14:textId="77777777" w:rsidR="008B151D" w:rsidRPr="00D710EA" w:rsidRDefault="008B151D" w:rsidP="007E0242">
            <w:pPr>
              <w:jc w:val="center"/>
              <w:rPr>
                <w:rFonts w:cs="Arial"/>
                <w:b/>
                <w:bCs/>
                <w:color w:val="C00000"/>
                <w:sz w:val="14"/>
                <w:szCs w:val="14"/>
                <w:rtl/>
                <w:lang w:bidi="ar-IQ"/>
              </w:rPr>
            </w:pPr>
            <w:r>
              <w:rPr>
                <w:rFonts w:cs="Arial"/>
                <w:b/>
                <w:bCs/>
                <w:color w:val="C00000"/>
                <w:sz w:val="14"/>
                <w:szCs w:val="14"/>
                <w:lang w:bidi="ar-IQ"/>
              </w:rPr>
              <w:t>BCHD</w:t>
            </w:r>
          </w:p>
        </w:tc>
        <w:tc>
          <w:tcPr>
            <w:tcW w:w="592" w:type="pct"/>
          </w:tcPr>
          <w:p w14:paraId="7505F12A" w14:textId="77777777" w:rsidR="008B151D" w:rsidRPr="00D710EA" w:rsidRDefault="008B151D" w:rsidP="007E0242">
            <w:pPr>
              <w:jc w:val="center"/>
              <w:rPr>
                <w:rFonts w:cs="Arial"/>
                <w:b/>
                <w:bCs/>
                <w:color w:val="C00000"/>
                <w:sz w:val="14"/>
                <w:szCs w:val="14"/>
                <w:rtl/>
                <w:lang w:bidi="ar-IQ"/>
              </w:rPr>
            </w:pPr>
            <w:r>
              <w:rPr>
                <w:rFonts w:cs="Arial"/>
                <w:b/>
                <w:bCs/>
                <w:color w:val="C00000"/>
                <w:sz w:val="14"/>
                <w:szCs w:val="14"/>
                <w:lang w:bidi="ar-IQ"/>
              </w:rPr>
              <w:t>2023</w:t>
            </w:r>
          </w:p>
        </w:tc>
        <w:tc>
          <w:tcPr>
            <w:tcW w:w="2483" w:type="pct"/>
          </w:tcPr>
          <w:p w14:paraId="0001E128" w14:textId="77777777" w:rsidR="008B151D" w:rsidRPr="00B80CAA" w:rsidRDefault="008B151D" w:rsidP="007E0242">
            <w:pPr>
              <w:rPr>
                <w:rFonts w:cs="Arial"/>
                <w:b/>
                <w:bCs/>
                <w:color w:val="C00000"/>
                <w:sz w:val="14"/>
                <w:szCs w:val="14"/>
                <w:rtl/>
                <w:lang w:bidi="ar-IQ"/>
              </w:rPr>
            </w:pPr>
            <w:hyperlink r:id="rId10" w:history="1">
              <w:r w:rsidRPr="00B80CAA">
                <w:rPr>
                  <w:rStyle w:val="Hyperlink"/>
                  <w:rFonts w:cs="Arial"/>
                  <w:b/>
                  <w:bCs/>
                  <w:sz w:val="14"/>
                  <w:szCs w:val="14"/>
                  <w:lang w:bidi="ar-IQ"/>
                </w:rPr>
                <w:t>https://www.ffhdj.com/index.php/BioactiveCompounds/article/view/1180</w:t>
              </w:r>
            </w:hyperlink>
          </w:p>
        </w:tc>
      </w:tr>
    </w:tbl>
    <w:p w14:paraId="078556A8" w14:textId="2FEF5DF4" w:rsidR="008B151D" w:rsidRPr="008B151D" w:rsidRDefault="008B151D" w:rsidP="008B151D">
      <w:pPr>
        <w:spacing w:after="160" w:line="259" w:lineRule="auto"/>
        <w:rPr>
          <w:rFonts w:cs="Arial"/>
          <w:sz w:val="28"/>
          <w:szCs w:val="28"/>
          <w:lang w:bidi="ar-IQ"/>
        </w:rPr>
      </w:pPr>
      <w:r w:rsidRPr="008B151D">
        <w:rPr>
          <w:rFonts w:cs="Arial" w:hint="cs"/>
          <w:sz w:val="28"/>
          <w:szCs w:val="28"/>
          <w:rtl/>
          <w:lang w:bidi="ar-IQ"/>
        </w:rPr>
        <w:t>عناوين وروابط خمسا من البحوث</w:t>
      </w:r>
      <w:r w:rsidRPr="008B151D">
        <w:rPr>
          <w:rFonts w:cs="Arial"/>
          <w:sz w:val="28"/>
          <w:szCs w:val="28"/>
          <w:rtl/>
          <w:lang w:bidi="ar-IQ"/>
        </w:rPr>
        <w:t xml:space="preserve"> </w:t>
      </w:r>
      <w:r w:rsidRPr="008B151D">
        <w:rPr>
          <w:rFonts w:cs="Arial" w:hint="cs"/>
          <w:sz w:val="28"/>
          <w:szCs w:val="28"/>
          <w:rtl/>
          <w:lang w:bidi="ar-IQ"/>
        </w:rPr>
        <w:t>العلمية</w:t>
      </w:r>
      <w:r w:rsidRPr="008B151D">
        <w:rPr>
          <w:rFonts w:cs="Arial"/>
          <w:sz w:val="28"/>
          <w:szCs w:val="28"/>
          <w:rtl/>
          <w:lang w:bidi="ar-IQ"/>
        </w:rPr>
        <w:t xml:space="preserve"> </w:t>
      </w:r>
      <w:r w:rsidRPr="008B151D">
        <w:rPr>
          <w:rFonts w:cs="Arial" w:hint="cs"/>
          <w:sz w:val="28"/>
          <w:szCs w:val="28"/>
          <w:rtl/>
          <w:lang w:bidi="ar-IQ"/>
        </w:rPr>
        <w:t>المنشورة</w:t>
      </w:r>
      <w:r w:rsidRPr="008B151D">
        <w:rPr>
          <w:rFonts w:cs="Arial"/>
          <w:sz w:val="28"/>
          <w:szCs w:val="28"/>
          <w:rtl/>
          <w:lang w:bidi="ar-IQ"/>
        </w:rPr>
        <w:t xml:space="preserve"> </w:t>
      </w:r>
      <w:r w:rsidRPr="008B151D">
        <w:rPr>
          <w:rFonts w:cs="Arial" w:hint="cs"/>
          <w:sz w:val="28"/>
          <w:szCs w:val="28"/>
          <w:rtl/>
          <w:lang w:bidi="ar-IQ"/>
        </w:rPr>
        <w:t>في</w:t>
      </w:r>
      <w:r w:rsidRPr="008B151D">
        <w:rPr>
          <w:rFonts w:cs="Arial"/>
          <w:sz w:val="28"/>
          <w:szCs w:val="28"/>
          <w:rtl/>
          <w:lang w:bidi="ar-IQ"/>
        </w:rPr>
        <w:t xml:space="preserve"> </w:t>
      </w:r>
      <w:r w:rsidRPr="008B151D">
        <w:rPr>
          <w:rFonts w:cs="Arial" w:hint="cs"/>
          <w:sz w:val="28"/>
          <w:szCs w:val="28"/>
          <w:rtl/>
          <w:lang w:bidi="ar-IQ"/>
        </w:rPr>
        <w:t>مجلات</w:t>
      </w:r>
      <w:r w:rsidRPr="008B151D">
        <w:rPr>
          <w:rFonts w:cs="Arial"/>
          <w:sz w:val="28"/>
          <w:szCs w:val="28"/>
          <w:rtl/>
          <w:lang w:bidi="ar-IQ"/>
        </w:rPr>
        <w:t xml:space="preserve"> </w:t>
      </w:r>
      <w:r w:rsidRPr="008B151D">
        <w:rPr>
          <w:rFonts w:cs="Arial" w:hint="cs"/>
          <w:sz w:val="28"/>
          <w:szCs w:val="28"/>
          <w:rtl/>
          <w:lang w:bidi="ar-IQ"/>
        </w:rPr>
        <w:t>محلية</w:t>
      </w:r>
      <w:r w:rsidRPr="008B151D">
        <w:rPr>
          <w:rFonts w:cs="Arial"/>
          <w:sz w:val="28"/>
          <w:szCs w:val="28"/>
          <w:rtl/>
          <w:lang w:bidi="ar-IQ"/>
        </w:rPr>
        <w:t xml:space="preserve"> </w:t>
      </w:r>
      <w:r w:rsidRPr="008B151D">
        <w:rPr>
          <w:rFonts w:cs="Arial" w:hint="cs"/>
          <w:sz w:val="28"/>
          <w:szCs w:val="28"/>
          <w:rtl/>
          <w:lang w:bidi="ar-IQ"/>
        </w:rPr>
        <w:t>او</w:t>
      </w:r>
      <w:r w:rsidRPr="008B151D">
        <w:rPr>
          <w:rFonts w:cs="Arial"/>
          <w:sz w:val="28"/>
          <w:szCs w:val="28"/>
          <w:rtl/>
          <w:lang w:bidi="ar-IQ"/>
        </w:rPr>
        <w:t xml:space="preserve"> </w:t>
      </w:r>
      <w:r w:rsidRPr="008B151D">
        <w:rPr>
          <w:rFonts w:cs="Arial" w:hint="cs"/>
          <w:sz w:val="28"/>
          <w:szCs w:val="28"/>
          <w:rtl/>
          <w:lang w:bidi="ar-IQ"/>
        </w:rPr>
        <w:t>عالمية</w:t>
      </w:r>
      <w:r w:rsidRPr="008B151D">
        <w:rPr>
          <w:rFonts w:cs="Arial"/>
          <w:sz w:val="28"/>
          <w:szCs w:val="28"/>
          <w:rtl/>
          <w:lang w:bidi="ar-IQ"/>
        </w:rPr>
        <w:t xml:space="preserve"> </w:t>
      </w:r>
      <w:r w:rsidRPr="008B151D">
        <w:rPr>
          <w:rFonts w:cs="Arial" w:hint="cs"/>
          <w:sz w:val="28"/>
          <w:szCs w:val="28"/>
          <w:rtl/>
          <w:lang w:bidi="ar-IQ"/>
        </w:rPr>
        <w:t>غير مفهرسة</w:t>
      </w:r>
      <w:r w:rsidRPr="008B151D">
        <w:rPr>
          <w:rFonts w:cs="Arial"/>
          <w:sz w:val="28"/>
          <w:szCs w:val="28"/>
          <w:rtl/>
          <w:lang w:bidi="ar-IQ"/>
        </w:rPr>
        <w:t xml:space="preserve"> </w:t>
      </w:r>
      <w:r w:rsidRPr="008B151D">
        <w:rPr>
          <w:rFonts w:cs="Arial" w:hint="cs"/>
          <w:sz w:val="28"/>
          <w:szCs w:val="28"/>
          <w:rtl/>
          <w:lang w:bidi="ar-IQ"/>
        </w:rPr>
        <w:t>ضمن</w:t>
      </w:r>
      <w:r w:rsidRPr="008B151D">
        <w:rPr>
          <w:rFonts w:cs="Arial"/>
          <w:sz w:val="28"/>
          <w:szCs w:val="28"/>
          <w:rtl/>
          <w:lang w:bidi="ar-IQ"/>
        </w:rPr>
        <w:t xml:space="preserve"> </w:t>
      </w:r>
      <w:r w:rsidRPr="008B151D">
        <w:rPr>
          <w:rFonts w:cs="Arial" w:hint="cs"/>
          <w:sz w:val="28"/>
          <w:szCs w:val="28"/>
          <w:rtl/>
          <w:lang w:bidi="ar-IQ"/>
        </w:rPr>
        <w:t>مستوعبات</w:t>
      </w:r>
      <w:r w:rsidRPr="008B151D">
        <w:rPr>
          <w:rFonts w:cs="Arial"/>
          <w:sz w:val="28"/>
          <w:szCs w:val="28"/>
          <w:rtl/>
          <w:lang w:bidi="ar-IQ"/>
        </w:rPr>
        <w:t xml:space="preserve"> </w:t>
      </w:r>
      <w:r w:rsidRPr="008B151D">
        <w:rPr>
          <w:rFonts w:cs="Arial" w:hint="cs"/>
          <w:sz w:val="28"/>
          <w:szCs w:val="28"/>
          <w:rtl/>
          <w:lang w:bidi="ar-IQ"/>
        </w:rPr>
        <w:t>كلارفيت</w:t>
      </w:r>
      <w:r w:rsidRPr="008B151D">
        <w:rPr>
          <w:rFonts w:cs="Arial"/>
          <w:sz w:val="28"/>
          <w:szCs w:val="28"/>
          <w:rtl/>
          <w:lang w:bidi="ar-IQ"/>
        </w:rPr>
        <w:t xml:space="preserve"> </w:t>
      </w:r>
      <w:r w:rsidRPr="008B151D">
        <w:rPr>
          <w:rFonts w:cs="Arial" w:hint="cs"/>
          <w:sz w:val="28"/>
          <w:szCs w:val="28"/>
          <w:rtl/>
          <w:lang w:bidi="ar-IQ"/>
        </w:rPr>
        <w:t>او</w:t>
      </w:r>
      <w:r w:rsidRPr="008B151D">
        <w:rPr>
          <w:rFonts w:cs="Arial"/>
          <w:sz w:val="28"/>
          <w:szCs w:val="28"/>
          <w:rtl/>
          <w:lang w:bidi="ar-IQ"/>
        </w:rPr>
        <w:t xml:space="preserve"> </w:t>
      </w:r>
      <w:r w:rsidRPr="008B151D">
        <w:rPr>
          <w:rFonts w:cs="Arial" w:hint="cs"/>
          <w:sz w:val="28"/>
          <w:szCs w:val="28"/>
          <w:rtl/>
          <w:lang w:bidi="ar-IQ"/>
        </w:rPr>
        <w:t xml:space="preserve">سكوبس </w:t>
      </w:r>
      <w:r w:rsidRPr="008B151D">
        <w:rPr>
          <w:rFonts w:cs="Arial"/>
          <w:sz w:val="28"/>
          <w:szCs w:val="28"/>
          <w:rtl/>
          <w:lang w:bidi="ar-IQ"/>
        </w:rPr>
        <w:t>(</w:t>
      </w:r>
      <w:r w:rsidRPr="008B151D">
        <w:rPr>
          <w:rFonts w:cs="Arial" w:hint="cs"/>
          <w:color w:val="C00000"/>
          <w:sz w:val="28"/>
          <w:szCs w:val="28"/>
          <w:rtl/>
          <w:lang w:bidi="ar-IQ"/>
        </w:rPr>
        <w:t>3</w:t>
      </w:r>
      <w:r w:rsidRPr="008B151D">
        <w:rPr>
          <w:rFonts w:cs="Arial"/>
          <w:color w:val="C00000"/>
          <w:sz w:val="28"/>
          <w:szCs w:val="28"/>
          <w:rtl/>
          <w:lang w:bidi="ar-IQ"/>
        </w:rPr>
        <w:t xml:space="preserve"> </w:t>
      </w:r>
      <w:r w:rsidRPr="008B151D">
        <w:rPr>
          <w:rFonts w:cs="Arial" w:hint="cs"/>
          <w:color w:val="C00000"/>
          <w:sz w:val="28"/>
          <w:szCs w:val="28"/>
          <w:rtl/>
          <w:lang w:bidi="ar-IQ"/>
        </w:rPr>
        <w:t>درجات</w:t>
      </w:r>
      <w:r w:rsidRPr="008B151D">
        <w:rPr>
          <w:rFonts w:cs="Arial"/>
          <w:color w:val="C00000"/>
          <w:sz w:val="28"/>
          <w:szCs w:val="28"/>
          <w:rtl/>
          <w:lang w:bidi="ar-IQ"/>
        </w:rPr>
        <w:t xml:space="preserve"> </w:t>
      </w:r>
      <w:r w:rsidRPr="008B151D">
        <w:rPr>
          <w:rFonts w:cs="Arial" w:hint="cs"/>
          <w:color w:val="C00000"/>
          <w:sz w:val="28"/>
          <w:szCs w:val="28"/>
          <w:rtl/>
          <w:lang w:bidi="ar-IQ"/>
        </w:rPr>
        <w:t>لكل</w:t>
      </w:r>
      <w:r w:rsidRPr="008B151D">
        <w:rPr>
          <w:rFonts w:cs="Arial"/>
          <w:color w:val="C00000"/>
          <w:sz w:val="28"/>
          <w:szCs w:val="28"/>
          <w:rtl/>
          <w:lang w:bidi="ar-IQ"/>
        </w:rPr>
        <w:t xml:space="preserve"> </w:t>
      </w:r>
      <w:r w:rsidRPr="008B151D">
        <w:rPr>
          <w:rFonts w:cs="Arial" w:hint="cs"/>
          <w:color w:val="C00000"/>
          <w:sz w:val="28"/>
          <w:szCs w:val="28"/>
          <w:rtl/>
          <w:lang w:bidi="ar-IQ"/>
        </w:rPr>
        <w:t>بحث</w:t>
      </w:r>
      <w:r w:rsidRPr="008B151D">
        <w:rPr>
          <w:rFonts w:cs="Arial"/>
          <w:sz w:val="28"/>
          <w:szCs w:val="28"/>
          <w:rtl/>
          <w:lang w:bidi="ar-IQ"/>
        </w:rPr>
        <w:t>)</w:t>
      </w:r>
    </w:p>
    <w:tbl>
      <w:tblPr>
        <w:tblStyle w:val="a3"/>
        <w:bidiVisual/>
        <w:tblW w:w="5000" w:type="pct"/>
        <w:tblBorders>
          <w:top w:val="single" w:sz="18" w:space="0" w:color="4BACC6" w:themeColor="accent5"/>
          <w:left w:val="single" w:sz="18" w:space="0" w:color="4BACC6" w:themeColor="accent5"/>
          <w:bottom w:val="single" w:sz="18" w:space="0" w:color="4BACC6" w:themeColor="accent5"/>
          <w:right w:val="single" w:sz="18" w:space="0" w:color="4BACC6" w:themeColor="accent5"/>
          <w:insideH w:val="single" w:sz="18" w:space="0" w:color="4BACC6" w:themeColor="accent5"/>
          <w:insideV w:val="single" w:sz="18" w:space="0" w:color="4BACC6" w:themeColor="accent5"/>
        </w:tblBorders>
        <w:tblLook w:val="04A0" w:firstRow="1" w:lastRow="0" w:firstColumn="1" w:lastColumn="0" w:noHBand="0" w:noVBand="1"/>
      </w:tblPr>
      <w:tblGrid>
        <w:gridCol w:w="307"/>
        <w:gridCol w:w="1939"/>
        <w:gridCol w:w="756"/>
        <w:gridCol w:w="704"/>
        <w:gridCol w:w="4554"/>
      </w:tblGrid>
      <w:tr w:rsidR="008B151D" w:rsidRPr="00D710EA" w14:paraId="355B9E00" w14:textId="77777777" w:rsidTr="007E0242">
        <w:tc>
          <w:tcPr>
            <w:tcW w:w="165" w:type="pct"/>
          </w:tcPr>
          <w:p w14:paraId="215A1C1D" w14:textId="77777777" w:rsidR="008B151D" w:rsidRPr="00D710EA" w:rsidRDefault="008B151D" w:rsidP="007E0242">
            <w:pPr>
              <w:jc w:val="center"/>
              <w:rPr>
                <w:rFonts w:cs="Arial"/>
                <w:b/>
                <w:bCs/>
                <w:color w:val="C00000"/>
                <w:sz w:val="14"/>
                <w:szCs w:val="14"/>
                <w:rtl/>
                <w:lang w:bidi="ar-IQ"/>
              </w:rPr>
            </w:pPr>
            <w:r w:rsidRPr="00D710EA">
              <w:rPr>
                <w:rFonts w:cs="Arial" w:hint="cs"/>
                <w:b/>
                <w:bCs/>
                <w:color w:val="C00000"/>
                <w:sz w:val="14"/>
                <w:szCs w:val="14"/>
                <w:rtl/>
                <w:lang w:bidi="ar-IQ"/>
              </w:rPr>
              <w:t>ت</w:t>
            </w:r>
          </w:p>
        </w:tc>
        <w:tc>
          <w:tcPr>
            <w:tcW w:w="1339" w:type="pct"/>
          </w:tcPr>
          <w:p w14:paraId="18F5370A" w14:textId="77777777" w:rsidR="008B151D" w:rsidRPr="00D710EA" w:rsidRDefault="008B151D" w:rsidP="007E0242">
            <w:pPr>
              <w:jc w:val="center"/>
              <w:rPr>
                <w:rFonts w:cs="Arial"/>
                <w:b/>
                <w:bCs/>
                <w:color w:val="C00000"/>
                <w:sz w:val="14"/>
                <w:szCs w:val="14"/>
                <w:rtl/>
                <w:lang w:bidi="ar-IQ"/>
              </w:rPr>
            </w:pPr>
            <w:r w:rsidRPr="00D710EA">
              <w:rPr>
                <w:rFonts w:cs="Arial" w:hint="cs"/>
                <w:b/>
                <w:bCs/>
                <w:color w:val="C00000"/>
                <w:sz w:val="14"/>
                <w:szCs w:val="14"/>
                <w:rtl/>
                <w:lang w:bidi="ar-IQ"/>
              </w:rPr>
              <w:t>عنوان البحث</w:t>
            </w:r>
          </w:p>
        </w:tc>
        <w:tc>
          <w:tcPr>
            <w:tcW w:w="623" w:type="pct"/>
          </w:tcPr>
          <w:p w14:paraId="124D3E72" w14:textId="77777777" w:rsidR="008B151D" w:rsidRPr="00D710EA" w:rsidRDefault="008B151D" w:rsidP="007E0242">
            <w:pPr>
              <w:jc w:val="center"/>
              <w:rPr>
                <w:rFonts w:cs="Arial"/>
                <w:b/>
                <w:bCs/>
                <w:color w:val="C00000"/>
                <w:sz w:val="14"/>
                <w:szCs w:val="14"/>
                <w:rtl/>
                <w:lang w:bidi="ar-IQ"/>
              </w:rPr>
            </w:pPr>
            <w:r w:rsidRPr="00D710EA">
              <w:rPr>
                <w:rFonts w:cs="Arial" w:hint="cs"/>
                <w:b/>
                <w:bCs/>
                <w:color w:val="C00000"/>
                <w:sz w:val="14"/>
                <w:szCs w:val="14"/>
                <w:rtl/>
                <w:lang w:bidi="ar-IQ"/>
              </w:rPr>
              <w:t>اسم المجلة</w:t>
            </w:r>
          </w:p>
        </w:tc>
        <w:tc>
          <w:tcPr>
            <w:tcW w:w="591" w:type="pct"/>
          </w:tcPr>
          <w:p w14:paraId="38615DA7" w14:textId="77777777" w:rsidR="008B151D" w:rsidRPr="00D710EA" w:rsidRDefault="008B151D" w:rsidP="007E0242">
            <w:pPr>
              <w:jc w:val="center"/>
              <w:rPr>
                <w:rFonts w:cs="Arial"/>
                <w:b/>
                <w:bCs/>
                <w:color w:val="C00000"/>
                <w:sz w:val="14"/>
                <w:szCs w:val="14"/>
                <w:rtl/>
                <w:lang w:bidi="ar-IQ"/>
              </w:rPr>
            </w:pPr>
            <w:r w:rsidRPr="00D710EA">
              <w:rPr>
                <w:rFonts w:cs="Arial" w:hint="cs"/>
                <w:b/>
                <w:bCs/>
                <w:color w:val="C00000"/>
                <w:sz w:val="14"/>
                <w:szCs w:val="14"/>
                <w:rtl/>
                <w:lang w:bidi="ar-IQ"/>
              </w:rPr>
              <w:t>سنة النشر 2022 أو 2023</w:t>
            </w:r>
          </w:p>
          <w:p w14:paraId="0A529907" w14:textId="77777777" w:rsidR="008B151D" w:rsidRPr="00D710EA" w:rsidRDefault="008B151D" w:rsidP="007E0242">
            <w:pPr>
              <w:jc w:val="center"/>
              <w:rPr>
                <w:rFonts w:cs="Arial"/>
                <w:b/>
                <w:bCs/>
                <w:color w:val="C00000"/>
                <w:sz w:val="14"/>
                <w:szCs w:val="14"/>
                <w:rtl/>
                <w:lang w:bidi="ar-IQ"/>
              </w:rPr>
            </w:pPr>
            <w:r w:rsidRPr="00D710EA">
              <w:rPr>
                <w:rFonts w:cs="Arial" w:hint="cs"/>
                <w:b/>
                <w:bCs/>
                <w:color w:val="C00000"/>
                <w:sz w:val="14"/>
                <w:szCs w:val="14"/>
                <w:rtl/>
                <w:lang w:bidi="ar-IQ"/>
              </w:rPr>
              <w:t>( نعم / كلا)</w:t>
            </w:r>
          </w:p>
        </w:tc>
        <w:tc>
          <w:tcPr>
            <w:tcW w:w="2282" w:type="pct"/>
          </w:tcPr>
          <w:p w14:paraId="1DC54E5A" w14:textId="77777777" w:rsidR="008B151D" w:rsidRPr="00D710EA" w:rsidRDefault="008B151D" w:rsidP="007E0242">
            <w:pPr>
              <w:jc w:val="center"/>
              <w:rPr>
                <w:rFonts w:cs="Arial"/>
                <w:b/>
                <w:bCs/>
                <w:color w:val="C00000"/>
                <w:sz w:val="14"/>
                <w:szCs w:val="14"/>
                <w:rtl/>
                <w:lang w:bidi="ar-IQ"/>
              </w:rPr>
            </w:pPr>
            <w:r w:rsidRPr="00D710EA">
              <w:rPr>
                <w:rFonts w:cs="Arial" w:hint="cs"/>
                <w:b/>
                <w:bCs/>
                <w:color w:val="C00000"/>
                <w:sz w:val="14"/>
                <w:szCs w:val="14"/>
                <w:rtl/>
                <w:lang w:bidi="ar-IQ"/>
              </w:rPr>
              <w:t>رابط الوصول الى البحث</w:t>
            </w:r>
          </w:p>
        </w:tc>
      </w:tr>
      <w:tr w:rsidR="008B151D" w:rsidRPr="00D710EA" w14:paraId="676993A8" w14:textId="77777777" w:rsidTr="007E0242">
        <w:tc>
          <w:tcPr>
            <w:tcW w:w="165" w:type="pct"/>
          </w:tcPr>
          <w:p w14:paraId="16C92E89" w14:textId="77777777" w:rsidR="008B151D" w:rsidRPr="00D710EA" w:rsidRDefault="008B151D" w:rsidP="007E0242">
            <w:pPr>
              <w:rPr>
                <w:rFonts w:cs="Arial"/>
                <w:b/>
                <w:bCs/>
                <w:color w:val="C00000"/>
                <w:sz w:val="14"/>
                <w:szCs w:val="14"/>
                <w:rtl/>
                <w:lang w:bidi="ar-IQ"/>
              </w:rPr>
            </w:pPr>
            <w:r w:rsidRPr="00D710EA">
              <w:rPr>
                <w:rFonts w:cs="Arial" w:hint="cs"/>
                <w:b/>
                <w:bCs/>
                <w:color w:val="C00000"/>
                <w:sz w:val="14"/>
                <w:szCs w:val="14"/>
                <w:rtl/>
                <w:lang w:bidi="ar-IQ"/>
              </w:rPr>
              <w:t>1</w:t>
            </w:r>
          </w:p>
        </w:tc>
        <w:tc>
          <w:tcPr>
            <w:tcW w:w="1339" w:type="pct"/>
          </w:tcPr>
          <w:p w14:paraId="3F0AEAA7" w14:textId="77777777" w:rsidR="008B151D" w:rsidRPr="00D710EA" w:rsidRDefault="008B151D" w:rsidP="007E0242">
            <w:pPr>
              <w:jc w:val="both"/>
              <w:rPr>
                <w:rFonts w:cs="Arial"/>
                <w:b/>
                <w:bCs/>
                <w:color w:val="C00000"/>
                <w:sz w:val="14"/>
                <w:szCs w:val="14"/>
                <w:rtl/>
                <w:lang w:bidi="ar-IQ"/>
              </w:rPr>
            </w:pPr>
            <w:r w:rsidRPr="00D710EA">
              <w:rPr>
                <w:rFonts w:cs="Arial" w:hint="cs"/>
                <w:b/>
                <w:bCs/>
                <w:color w:val="C00000"/>
                <w:sz w:val="14"/>
                <w:szCs w:val="14"/>
                <w:rtl/>
                <w:lang w:bidi="ar-IQ"/>
              </w:rPr>
              <w:t>التأثير الصحي لاستخدام الحمية الغذائية القلوية في الوقاية والعلاج من الحماض الكيتوني السكري واضطراب الكتروليتات مصل جرذان التجربة</w:t>
            </w:r>
          </w:p>
        </w:tc>
        <w:tc>
          <w:tcPr>
            <w:tcW w:w="623" w:type="pct"/>
          </w:tcPr>
          <w:p w14:paraId="20D8DAF1" w14:textId="77777777" w:rsidR="008B151D" w:rsidRPr="00D710EA" w:rsidRDefault="008B151D" w:rsidP="007E0242">
            <w:pPr>
              <w:jc w:val="center"/>
              <w:rPr>
                <w:rFonts w:cs="Arial"/>
                <w:b/>
                <w:bCs/>
                <w:color w:val="C00000"/>
                <w:sz w:val="14"/>
                <w:szCs w:val="14"/>
                <w:rtl/>
                <w:lang w:bidi="ar-IQ"/>
              </w:rPr>
            </w:pPr>
            <w:r w:rsidRPr="00D710EA">
              <w:rPr>
                <w:rFonts w:cs="Arial" w:hint="cs"/>
                <w:b/>
                <w:bCs/>
                <w:color w:val="C00000"/>
                <w:sz w:val="14"/>
                <w:szCs w:val="14"/>
                <w:rtl/>
                <w:lang w:bidi="ar-IQ"/>
              </w:rPr>
              <w:t>مجلة الانبار للعلوم الزراعية</w:t>
            </w:r>
          </w:p>
        </w:tc>
        <w:tc>
          <w:tcPr>
            <w:tcW w:w="591" w:type="pct"/>
          </w:tcPr>
          <w:p w14:paraId="3A5413F6" w14:textId="77777777" w:rsidR="008B151D" w:rsidRPr="00D710EA" w:rsidRDefault="008B151D" w:rsidP="007E0242">
            <w:pPr>
              <w:jc w:val="center"/>
              <w:rPr>
                <w:rFonts w:cs="Arial"/>
                <w:b/>
                <w:bCs/>
                <w:color w:val="C00000"/>
                <w:sz w:val="14"/>
                <w:szCs w:val="14"/>
                <w:lang w:bidi="ar-IQ"/>
              </w:rPr>
            </w:pPr>
            <w:r>
              <w:rPr>
                <w:rFonts w:cs="Arial" w:hint="cs"/>
                <w:b/>
                <w:bCs/>
                <w:color w:val="C00000"/>
                <w:sz w:val="14"/>
                <w:szCs w:val="14"/>
                <w:rtl/>
                <w:lang w:bidi="ar-IQ"/>
              </w:rPr>
              <w:t>2022</w:t>
            </w:r>
          </w:p>
        </w:tc>
        <w:tc>
          <w:tcPr>
            <w:tcW w:w="2282" w:type="pct"/>
          </w:tcPr>
          <w:p w14:paraId="468E97FD" w14:textId="77777777" w:rsidR="008B151D" w:rsidRPr="00D710EA" w:rsidRDefault="008B151D" w:rsidP="007E0242">
            <w:pPr>
              <w:rPr>
                <w:rFonts w:cs="Arial"/>
                <w:b/>
                <w:bCs/>
                <w:color w:val="C00000"/>
                <w:sz w:val="14"/>
                <w:szCs w:val="14"/>
                <w:lang w:bidi="ar-IQ"/>
              </w:rPr>
            </w:pPr>
            <w:hyperlink r:id="rId11" w:history="1">
              <w:r w:rsidRPr="00D710EA">
                <w:rPr>
                  <w:rStyle w:val="Hyperlink"/>
                  <w:rFonts w:cs="Arial"/>
                  <w:b/>
                  <w:bCs/>
                  <w:sz w:val="14"/>
                  <w:szCs w:val="14"/>
                  <w:lang w:bidi="ar-IQ"/>
                </w:rPr>
                <w:t>https://www.iasj.net/iasj/download/5a78aedc49033791</w:t>
              </w:r>
            </w:hyperlink>
          </w:p>
        </w:tc>
      </w:tr>
      <w:tr w:rsidR="008B151D" w:rsidRPr="00D710EA" w14:paraId="67E07249" w14:textId="77777777" w:rsidTr="007E0242">
        <w:tc>
          <w:tcPr>
            <w:tcW w:w="165" w:type="pct"/>
          </w:tcPr>
          <w:p w14:paraId="58529090" w14:textId="77777777" w:rsidR="008B151D" w:rsidRPr="00D710EA" w:rsidRDefault="008B151D" w:rsidP="007E0242">
            <w:pPr>
              <w:rPr>
                <w:rFonts w:cs="Arial"/>
                <w:b/>
                <w:bCs/>
                <w:color w:val="C00000"/>
                <w:sz w:val="14"/>
                <w:szCs w:val="14"/>
                <w:rtl/>
                <w:lang w:bidi="ar-IQ"/>
              </w:rPr>
            </w:pPr>
            <w:r w:rsidRPr="00D710EA">
              <w:rPr>
                <w:rFonts w:cs="Arial" w:hint="cs"/>
                <w:b/>
                <w:bCs/>
                <w:color w:val="C00000"/>
                <w:sz w:val="14"/>
                <w:szCs w:val="14"/>
                <w:rtl/>
                <w:lang w:bidi="ar-IQ"/>
              </w:rPr>
              <w:t>2</w:t>
            </w:r>
          </w:p>
        </w:tc>
        <w:tc>
          <w:tcPr>
            <w:tcW w:w="1339" w:type="pct"/>
          </w:tcPr>
          <w:p w14:paraId="7280B9CE" w14:textId="77777777" w:rsidR="008B151D" w:rsidRPr="00D710EA" w:rsidRDefault="008B151D" w:rsidP="007E0242">
            <w:pPr>
              <w:jc w:val="both"/>
              <w:rPr>
                <w:rFonts w:cs="Arial"/>
                <w:b/>
                <w:bCs/>
                <w:color w:val="C00000"/>
                <w:sz w:val="14"/>
                <w:szCs w:val="14"/>
                <w:rtl/>
                <w:lang w:bidi="ar-IQ"/>
              </w:rPr>
            </w:pPr>
            <w:r w:rsidRPr="000B3CD1">
              <w:rPr>
                <w:rFonts w:cs="Arial"/>
                <w:b/>
                <w:bCs/>
                <w:color w:val="C00000"/>
                <w:sz w:val="14"/>
                <w:szCs w:val="14"/>
                <w:lang w:bidi="ar-IQ"/>
              </w:rPr>
              <w:t xml:space="preserve">EFFECT OF AQUEOUS EXTRACT OF CYPERUS ESCULENTUS TUBERS AND DAPAGLIFLOZIN ON THE KIDNEYS IN FEMALE RATS WITH RENAL FAILURE INDUCED BY CARBON TETRACHLORIDE CCL4 </w:t>
            </w:r>
          </w:p>
        </w:tc>
        <w:tc>
          <w:tcPr>
            <w:tcW w:w="623" w:type="pct"/>
          </w:tcPr>
          <w:p w14:paraId="4F64F757" w14:textId="77777777" w:rsidR="008B151D" w:rsidRPr="00D710EA" w:rsidRDefault="008B151D" w:rsidP="007E0242">
            <w:pPr>
              <w:jc w:val="center"/>
              <w:rPr>
                <w:rFonts w:cs="Arial"/>
                <w:b/>
                <w:bCs/>
                <w:color w:val="C00000"/>
                <w:sz w:val="14"/>
                <w:szCs w:val="14"/>
                <w:rtl/>
                <w:lang w:bidi="ar-IQ"/>
              </w:rPr>
            </w:pPr>
            <w:r>
              <w:rPr>
                <w:rFonts w:cs="Arial"/>
                <w:b/>
                <w:bCs/>
                <w:color w:val="C00000"/>
                <w:sz w:val="14"/>
                <w:szCs w:val="14"/>
                <w:lang w:bidi="ar-IQ"/>
              </w:rPr>
              <w:t>WBPH</w:t>
            </w:r>
          </w:p>
        </w:tc>
        <w:tc>
          <w:tcPr>
            <w:tcW w:w="591" w:type="pct"/>
          </w:tcPr>
          <w:p w14:paraId="6F71A6D5" w14:textId="77777777" w:rsidR="008B151D" w:rsidRPr="00D710EA" w:rsidRDefault="008B151D" w:rsidP="007E0242">
            <w:pPr>
              <w:jc w:val="center"/>
              <w:rPr>
                <w:rFonts w:cs="Arial"/>
                <w:b/>
                <w:bCs/>
                <w:color w:val="C00000"/>
                <w:sz w:val="14"/>
                <w:szCs w:val="14"/>
                <w:rtl/>
                <w:lang w:bidi="ar-IQ"/>
              </w:rPr>
            </w:pPr>
            <w:r>
              <w:rPr>
                <w:rFonts w:cs="Arial" w:hint="cs"/>
                <w:b/>
                <w:bCs/>
                <w:color w:val="C00000"/>
                <w:sz w:val="14"/>
                <w:szCs w:val="14"/>
                <w:rtl/>
                <w:lang w:bidi="ar-IQ"/>
              </w:rPr>
              <w:t>2023</w:t>
            </w:r>
          </w:p>
        </w:tc>
        <w:tc>
          <w:tcPr>
            <w:tcW w:w="2282" w:type="pct"/>
          </w:tcPr>
          <w:p w14:paraId="761A3E99" w14:textId="77777777" w:rsidR="008B151D" w:rsidRPr="00D710EA" w:rsidRDefault="008B151D" w:rsidP="007E0242">
            <w:pPr>
              <w:jc w:val="both"/>
              <w:rPr>
                <w:rFonts w:cs="Arial"/>
                <w:b/>
                <w:bCs/>
                <w:color w:val="C00000"/>
                <w:sz w:val="14"/>
                <w:szCs w:val="14"/>
                <w:rtl/>
                <w:lang w:bidi="ar-IQ"/>
              </w:rPr>
            </w:pPr>
            <w:hyperlink r:id="rId12" w:history="1">
              <w:r w:rsidRPr="000B3CD1">
                <w:rPr>
                  <w:rStyle w:val="Hyperlink"/>
                  <w:rFonts w:cs="Arial"/>
                  <w:b/>
                  <w:bCs/>
                  <w:sz w:val="14"/>
                  <w:szCs w:val="14"/>
                  <w:lang w:bidi="ar-IQ"/>
                </w:rPr>
                <w:t>https://scholarexpress.net/index.php/wbph/article/view/1882/1645</w:t>
              </w:r>
            </w:hyperlink>
          </w:p>
        </w:tc>
      </w:tr>
      <w:tr w:rsidR="008B151D" w:rsidRPr="00D710EA" w14:paraId="2D05E6C5" w14:textId="77777777" w:rsidTr="007E0242">
        <w:tc>
          <w:tcPr>
            <w:tcW w:w="165" w:type="pct"/>
          </w:tcPr>
          <w:p w14:paraId="288D3A5B" w14:textId="77777777" w:rsidR="008B151D" w:rsidRPr="00D710EA" w:rsidRDefault="008B151D" w:rsidP="007E0242">
            <w:pPr>
              <w:rPr>
                <w:rFonts w:cs="Arial"/>
                <w:b/>
                <w:bCs/>
                <w:color w:val="C00000"/>
                <w:sz w:val="14"/>
                <w:szCs w:val="14"/>
                <w:rtl/>
                <w:lang w:bidi="ar-IQ"/>
              </w:rPr>
            </w:pPr>
            <w:r w:rsidRPr="00D710EA">
              <w:rPr>
                <w:rFonts w:cs="Arial" w:hint="cs"/>
                <w:b/>
                <w:bCs/>
                <w:color w:val="C00000"/>
                <w:sz w:val="14"/>
                <w:szCs w:val="14"/>
                <w:rtl/>
                <w:lang w:bidi="ar-IQ"/>
              </w:rPr>
              <w:t>3</w:t>
            </w:r>
          </w:p>
        </w:tc>
        <w:tc>
          <w:tcPr>
            <w:tcW w:w="1339" w:type="pct"/>
          </w:tcPr>
          <w:p w14:paraId="4D0474BF" w14:textId="77777777" w:rsidR="008B151D" w:rsidRPr="000B3CD1" w:rsidRDefault="008B151D" w:rsidP="007E0242">
            <w:pPr>
              <w:tabs>
                <w:tab w:val="center" w:pos="1103"/>
              </w:tabs>
              <w:jc w:val="both"/>
              <w:rPr>
                <w:rFonts w:cs="Arial"/>
                <w:b/>
                <w:bCs/>
                <w:color w:val="C00000"/>
                <w:sz w:val="14"/>
                <w:szCs w:val="14"/>
                <w:lang w:bidi="ar-IQ"/>
              </w:rPr>
            </w:pPr>
            <w:r w:rsidRPr="000B3CD1">
              <w:rPr>
                <w:rFonts w:cs="Arial"/>
                <w:b/>
                <w:bCs/>
                <w:color w:val="C00000"/>
                <w:sz w:val="14"/>
                <w:szCs w:val="14"/>
                <w:lang w:bidi="ar-IQ"/>
              </w:rPr>
              <w:tab/>
            </w:r>
            <w:r w:rsidRPr="000B3CD1">
              <w:rPr>
                <w:rFonts w:cs="Arial"/>
                <w:b/>
                <w:bCs/>
                <w:color w:val="C00000"/>
                <w:sz w:val="14"/>
                <w:szCs w:val="14"/>
                <w:rtl/>
                <w:lang w:bidi="ar-IQ"/>
              </w:rPr>
              <w:t>تأثير بعض المستخلصات النباتية والكيميائية الطبية على أنزيمات وأنسجة كبد إناث الجرذا</w:t>
            </w:r>
            <w:r>
              <w:rPr>
                <w:rFonts w:cs="Arial" w:hint="cs"/>
                <w:b/>
                <w:bCs/>
                <w:color w:val="C00000"/>
                <w:sz w:val="14"/>
                <w:szCs w:val="14"/>
                <w:rtl/>
                <w:lang w:bidi="ar-IQ"/>
              </w:rPr>
              <w:t>ن</w:t>
            </w:r>
          </w:p>
        </w:tc>
        <w:tc>
          <w:tcPr>
            <w:tcW w:w="623" w:type="pct"/>
          </w:tcPr>
          <w:p w14:paraId="3EFFAC5D" w14:textId="77777777" w:rsidR="008B151D" w:rsidRPr="00D710EA" w:rsidRDefault="008B151D" w:rsidP="007E0242">
            <w:pPr>
              <w:jc w:val="center"/>
              <w:rPr>
                <w:rFonts w:cs="Arial"/>
                <w:b/>
                <w:bCs/>
                <w:color w:val="C00000"/>
                <w:sz w:val="14"/>
                <w:szCs w:val="14"/>
                <w:rtl/>
                <w:lang w:bidi="ar-IQ"/>
              </w:rPr>
            </w:pPr>
            <w:r>
              <w:rPr>
                <w:rFonts w:cs="Arial" w:hint="cs"/>
                <w:b/>
                <w:bCs/>
                <w:color w:val="C00000"/>
                <w:sz w:val="14"/>
                <w:szCs w:val="14"/>
                <w:rtl/>
                <w:lang w:bidi="ar-IQ"/>
              </w:rPr>
              <w:t>مجلة كركوك للعلوم الزراعية</w:t>
            </w:r>
          </w:p>
        </w:tc>
        <w:tc>
          <w:tcPr>
            <w:tcW w:w="591" w:type="pct"/>
          </w:tcPr>
          <w:p w14:paraId="7184319E" w14:textId="77777777" w:rsidR="008B151D" w:rsidRPr="00D710EA" w:rsidRDefault="008B151D" w:rsidP="007E0242">
            <w:pPr>
              <w:jc w:val="center"/>
              <w:rPr>
                <w:rFonts w:cs="Arial"/>
                <w:b/>
                <w:bCs/>
                <w:color w:val="C00000"/>
                <w:sz w:val="14"/>
                <w:szCs w:val="14"/>
                <w:rtl/>
                <w:lang w:bidi="ar-IQ"/>
              </w:rPr>
            </w:pPr>
            <w:r>
              <w:rPr>
                <w:rFonts w:cs="Arial" w:hint="cs"/>
                <w:b/>
                <w:bCs/>
                <w:color w:val="C00000"/>
                <w:sz w:val="14"/>
                <w:szCs w:val="14"/>
                <w:rtl/>
                <w:lang w:bidi="ar-IQ"/>
              </w:rPr>
              <w:t>2023</w:t>
            </w:r>
          </w:p>
        </w:tc>
        <w:tc>
          <w:tcPr>
            <w:tcW w:w="2282" w:type="pct"/>
          </w:tcPr>
          <w:p w14:paraId="77705F53" w14:textId="77777777" w:rsidR="008B151D" w:rsidRPr="000B3CD1" w:rsidRDefault="008B151D" w:rsidP="007E0242">
            <w:pPr>
              <w:rPr>
                <w:rFonts w:cs="Arial"/>
                <w:b/>
                <w:bCs/>
                <w:color w:val="C00000"/>
                <w:sz w:val="14"/>
                <w:szCs w:val="14"/>
                <w:rtl/>
                <w:lang w:bidi="ar-IQ"/>
              </w:rPr>
            </w:pPr>
            <w:hyperlink r:id="rId13" w:history="1">
              <w:r w:rsidRPr="000B3CD1">
                <w:rPr>
                  <w:rStyle w:val="Hyperlink"/>
                  <w:rFonts w:cs="Arial"/>
                  <w:b/>
                  <w:bCs/>
                  <w:sz w:val="14"/>
                  <w:szCs w:val="14"/>
                  <w:lang w:bidi="ar-IQ"/>
                </w:rPr>
                <w:t>https://www.iasj.net/iasj/download/078591e2d03f478c</w:t>
              </w:r>
            </w:hyperlink>
          </w:p>
        </w:tc>
      </w:tr>
      <w:tr w:rsidR="008B151D" w:rsidRPr="00D710EA" w14:paraId="5C30E517" w14:textId="77777777" w:rsidTr="007E0242">
        <w:tc>
          <w:tcPr>
            <w:tcW w:w="165" w:type="pct"/>
          </w:tcPr>
          <w:p w14:paraId="5672D188" w14:textId="77777777" w:rsidR="008B151D" w:rsidRPr="00D710EA" w:rsidRDefault="008B151D" w:rsidP="007E0242">
            <w:pPr>
              <w:rPr>
                <w:rFonts w:cs="Arial"/>
                <w:b/>
                <w:bCs/>
                <w:color w:val="C00000"/>
                <w:sz w:val="14"/>
                <w:szCs w:val="14"/>
                <w:rtl/>
                <w:lang w:bidi="ar-IQ"/>
              </w:rPr>
            </w:pPr>
            <w:r w:rsidRPr="00D710EA">
              <w:rPr>
                <w:rFonts w:cs="Arial" w:hint="cs"/>
                <w:b/>
                <w:bCs/>
                <w:color w:val="C00000"/>
                <w:sz w:val="14"/>
                <w:szCs w:val="14"/>
                <w:rtl/>
                <w:lang w:bidi="ar-IQ"/>
              </w:rPr>
              <w:t>4</w:t>
            </w:r>
          </w:p>
        </w:tc>
        <w:tc>
          <w:tcPr>
            <w:tcW w:w="1339" w:type="pct"/>
          </w:tcPr>
          <w:p w14:paraId="0DDD3091" w14:textId="77777777" w:rsidR="008B151D" w:rsidRPr="00D710EA" w:rsidRDefault="008B151D" w:rsidP="007E0242">
            <w:pPr>
              <w:jc w:val="both"/>
              <w:rPr>
                <w:rFonts w:cs="Arial"/>
                <w:b/>
                <w:bCs/>
                <w:color w:val="C00000"/>
                <w:sz w:val="14"/>
                <w:szCs w:val="14"/>
                <w:rtl/>
                <w:lang w:bidi="ar-IQ"/>
              </w:rPr>
            </w:pPr>
            <w:r>
              <w:rPr>
                <w:rFonts w:cs="Arial"/>
                <w:b/>
                <w:bCs/>
                <w:color w:val="C00000"/>
                <w:sz w:val="14"/>
                <w:szCs w:val="14"/>
                <w:lang w:bidi="ar-IQ"/>
              </w:rPr>
              <w:t xml:space="preserve">Halth Effects of Diets (High-Fiber Diet and Intermittent Fasting) on Experimental Animals </w:t>
            </w:r>
          </w:p>
        </w:tc>
        <w:tc>
          <w:tcPr>
            <w:tcW w:w="623" w:type="pct"/>
          </w:tcPr>
          <w:p w14:paraId="799CDC33" w14:textId="77777777" w:rsidR="008B151D" w:rsidRPr="00D710EA" w:rsidRDefault="008B151D" w:rsidP="007E0242">
            <w:pPr>
              <w:jc w:val="center"/>
              <w:rPr>
                <w:rFonts w:cs="Arial"/>
                <w:b/>
                <w:bCs/>
                <w:color w:val="C00000"/>
                <w:sz w:val="14"/>
                <w:szCs w:val="14"/>
                <w:rtl/>
                <w:lang w:bidi="ar-IQ"/>
              </w:rPr>
            </w:pPr>
            <w:r>
              <w:rPr>
                <w:rFonts w:cs="Arial"/>
                <w:b/>
                <w:bCs/>
                <w:color w:val="C00000"/>
                <w:sz w:val="14"/>
                <w:szCs w:val="14"/>
                <w:lang w:bidi="ar-IQ"/>
              </w:rPr>
              <w:t>IJAAP</w:t>
            </w:r>
          </w:p>
        </w:tc>
        <w:tc>
          <w:tcPr>
            <w:tcW w:w="591" w:type="pct"/>
          </w:tcPr>
          <w:p w14:paraId="11B89335" w14:textId="77777777" w:rsidR="008B151D" w:rsidRPr="00D710EA" w:rsidRDefault="008B151D" w:rsidP="007E0242">
            <w:pPr>
              <w:jc w:val="center"/>
              <w:rPr>
                <w:rFonts w:cs="Arial"/>
                <w:b/>
                <w:bCs/>
                <w:color w:val="C00000"/>
                <w:sz w:val="14"/>
                <w:szCs w:val="14"/>
                <w:rtl/>
                <w:lang w:bidi="ar-IQ"/>
              </w:rPr>
            </w:pPr>
            <w:r>
              <w:rPr>
                <w:rFonts w:cs="Arial" w:hint="cs"/>
                <w:b/>
                <w:bCs/>
                <w:color w:val="C00000"/>
                <w:sz w:val="14"/>
                <w:szCs w:val="14"/>
                <w:rtl/>
                <w:lang w:bidi="ar-IQ"/>
              </w:rPr>
              <w:t>2023</w:t>
            </w:r>
          </w:p>
        </w:tc>
        <w:tc>
          <w:tcPr>
            <w:tcW w:w="2282" w:type="pct"/>
          </w:tcPr>
          <w:p w14:paraId="70F40356" w14:textId="77777777" w:rsidR="008B151D" w:rsidRPr="001A1307" w:rsidRDefault="008B151D" w:rsidP="007E0242">
            <w:pPr>
              <w:rPr>
                <w:rFonts w:cs="Arial"/>
                <w:b/>
                <w:bCs/>
                <w:color w:val="C00000"/>
                <w:sz w:val="14"/>
                <w:szCs w:val="14"/>
                <w:rtl/>
                <w:lang w:bidi="ar-IQ"/>
              </w:rPr>
            </w:pPr>
            <w:hyperlink r:id="rId14" w:history="1">
              <w:r w:rsidRPr="001A1307">
                <w:rPr>
                  <w:rStyle w:val="Hyperlink"/>
                  <w:rFonts w:cs="Arial"/>
                  <w:b/>
                  <w:bCs/>
                  <w:sz w:val="14"/>
                  <w:szCs w:val="14"/>
                  <w:lang w:bidi="ar-IQ"/>
                </w:rPr>
                <w:t>https://journal.hmjournals.com/index.php/IJAAP/article/view/2867/2536</w:t>
              </w:r>
            </w:hyperlink>
          </w:p>
        </w:tc>
      </w:tr>
      <w:tr w:rsidR="008B151D" w:rsidRPr="00D710EA" w14:paraId="7804B73E" w14:textId="77777777" w:rsidTr="007E0242">
        <w:tc>
          <w:tcPr>
            <w:tcW w:w="165" w:type="pct"/>
          </w:tcPr>
          <w:p w14:paraId="5AD17E18" w14:textId="77777777" w:rsidR="008B151D" w:rsidRPr="00D710EA" w:rsidRDefault="008B151D" w:rsidP="007E0242">
            <w:pPr>
              <w:rPr>
                <w:rFonts w:cs="Arial"/>
                <w:b/>
                <w:bCs/>
                <w:color w:val="C00000"/>
                <w:sz w:val="14"/>
                <w:szCs w:val="14"/>
                <w:rtl/>
                <w:lang w:bidi="ar-IQ"/>
              </w:rPr>
            </w:pPr>
            <w:r w:rsidRPr="00D710EA">
              <w:rPr>
                <w:rFonts w:cs="Arial" w:hint="cs"/>
                <w:b/>
                <w:bCs/>
                <w:color w:val="C00000"/>
                <w:sz w:val="14"/>
                <w:szCs w:val="14"/>
                <w:rtl/>
                <w:lang w:bidi="ar-IQ"/>
              </w:rPr>
              <w:t>5</w:t>
            </w:r>
          </w:p>
        </w:tc>
        <w:tc>
          <w:tcPr>
            <w:tcW w:w="1339" w:type="pct"/>
          </w:tcPr>
          <w:p w14:paraId="31DF3749" w14:textId="77777777" w:rsidR="008B151D" w:rsidRPr="00D10EF5" w:rsidRDefault="008B151D" w:rsidP="007E0242">
            <w:pPr>
              <w:jc w:val="both"/>
              <w:rPr>
                <w:rFonts w:cs="Arial"/>
                <w:b/>
                <w:bCs/>
                <w:color w:val="C00000"/>
                <w:sz w:val="14"/>
                <w:szCs w:val="14"/>
                <w:rtl/>
                <w:lang w:bidi="ar-IQ"/>
              </w:rPr>
            </w:pPr>
            <w:r w:rsidRPr="00D10EF5">
              <w:rPr>
                <w:rFonts w:cs="Arial"/>
                <w:b/>
                <w:bCs/>
                <w:color w:val="C00000"/>
                <w:sz w:val="14"/>
                <w:szCs w:val="14"/>
                <w:lang w:bidi="ar-IQ"/>
              </w:rPr>
              <w:t>Measurement of blood sugar and liver and kidney functions for newborns of diabetic pregnant famale micefed therapeutic dairy</w:t>
            </w:r>
          </w:p>
        </w:tc>
        <w:tc>
          <w:tcPr>
            <w:tcW w:w="623" w:type="pct"/>
          </w:tcPr>
          <w:p w14:paraId="5B58B9D1" w14:textId="77777777" w:rsidR="008B151D" w:rsidRPr="00D10EF5" w:rsidRDefault="008B151D" w:rsidP="007E0242">
            <w:pPr>
              <w:jc w:val="center"/>
              <w:rPr>
                <w:rFonts w:cs="Arial"/>
                <w:b/>
                <w:bCs/>
                <w:color w:val="C00000"/>
                <w:sz w:val="14"/>
                <w:szCs w:val="14"/>
                <w:rtl/>
                <w:lang w:bidi="ar-IQ"/>
              </w:rPr>
            </w:pPr>
            <w:r w:rsidRPr="00D10EF5">
              <w:rPr>
                <w:rFonts w:cs="Arial"/>
                <w:b/>
                <w:bCs/>
                <w:color w:val="C00000"/>
                <w:sz w:val="14"/>
                <w:szCs w:val="14"/>
                <w:lang w:bidi="ar-IQ"/>
              </w:rPr>
              <w:t>TJMS</w:t>
            </w:r>
          </w:p>
        </w:tc>
        <w:tc>
          <w:tcPr>
            <w:tcW w:w="591" w:type="pct"/>
          </w:tcPr>
          <w:p w14:paraId="75DD8002" w14:textId="77777777" w:rsidR="008B151D" w:rsidRPr="00D710EA" w:rsidRDefault="008B151D" w:rsidP="007E0242">
            <w:pPr>
              <w:jc w:val="center"/>
              <w:rPr>
                <w:rFonts w:cs="Arial"/>
                <w:b/>
                <w:bCs/>
                <w:color w:val="C00000"/>
                <w:sz w:val="14"/>
                <w:szCs w:val="14"/>
                <w:rtl/>
                <w:lang w:bidi="ar-IQ"/>
              </w:rPr>
            </w:pPr>
            <w:r>
              <w:rPr>
                <w:rFonts w:cs="Arial" w:hint="cs"/>
                <w:b/>
                <w:bCs/>
                <w:color w:val="C00000"/>
                <w:sz w:val="14"/>
                <w:szCs w:val="14"/>
                <w:rtl/>
                <w:lang w:bidi="ar-IQ"/>
              </w:rPr>
              <w:t>2022</w:t>
            </w:r>
          </w:p>
        </w:tc>
        <w:tc>
          <w:tcPr>
            <w:tcW w:w="2282" w:type="pct"/>
          </w:tcPr>
          <w:p w14:paraId="4D84BAF2" w14:textId="77777777" w:rsidR="008B151D" w:rsidRPr="00D10EF5" w:rsidRDefault="008B151D" w:rsidP="007E0242">
            <w:pPr>
              <w:rPr>
                <w:rFonts w:cs="Arial"/>
                <w:b/>
                <w:bCs/>
                <w:color w:val="C00000"/>
                <w:sz w:val="14"/>
                <w:szCs w:val="14"/>
                <w:rtl/>
                <w:lang w:bidi="ar-IQ"/>
              </w:rPr>
            </w:pPr>
            <w:hyperlink r:id="rId15" w:history="1">
              <w:r w:rsidRPr="00D10EF5">
                <w:rPr>
                  <w:rStyle w:val="Hyperlink"/>
                  <w:rFonts w:cs="Arial"/>
                  <w:b/>
                  <w:bCs/>
                  <w:sz w:val="14"/>
                  <w:szCs w:val="14"/>
                  <w:lang w:bidi="ar-IQ"/>
                </w:rPr>
                <w:t>https://zienjournals.com/index.php/tjms/article/view/1774/1476</w:t>
              </w:r>
            </w:hyperlink>
          </w:p>
        </w:tc>
      </w:tr>
    </w:tbl>
    <w:p w14:paraId="0500761B" w14:textId="3A82F37B" w:rsidR="00007EF1" w:rsidRPr="002F588E" w:rsidRDefault="00007EF1" w:rsidP="00FD6C2B">
      <w:pPr>
        <w:pStyle w:val="a4"/>
        <w:jc w:val="both"/>
        <w:rPr>
          <w:sz w:val="30"/>
          <w:szCs w:val="30"/>
          <w:rtl/>
          <w:lang w:bidi="ar-IQ"/>
        </w:rPr>
      </w:pPr>
    </w:p>
    <w:p w14:paraId="2276840B" w14:textId="77777777" w:rsidR="00007EF1" w:rsidRPr="002F588E" w:rsidRDefault="00007EF1" w:rsidP="00FD6C2B">
      <w:pPr>
        <w:pStyle w:val="a4"/>
        <w:jc w:val="both"/>
        <w:rPr>
          <w:sz w:val="30"/>
          <w:szCs w:val="30"/>
          <w:rtl/>
          <w:lang w:bidi="ar-IQ"/>
        </w:rPr>
      </w:pPr>
    </w:p>
    <w:sectPr w:rsidR="00007EF1" w:rsidRPr="002F588E" w:rsidSect="004E4A13">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73BDA"/>
    <w:multiLevelType w:val="hybridMultilevel"/>
    <w:tmpl w:val="A72A92EE"/>
    <w:lvl w:ilvl="0" w:tplc="B5BA1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87FAC"/>
    <w:multiLevelType w:val="hybridMultilevel"/>
    <w:tmpl w:val="A53EDF66"/>
    <w:lvl w:ilvl="0" w:tplc="C19AA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D1343"/>
    <w:multiLevelType w:val="multilevel"/>
    <w:tmpl w:val="D14E51A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CF40193"/>
    <w:multiLevelType w:val="hybridMultilevel"/>
    <w:tmpl w:val="6DC0B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0289280">
    <w:abstractNumId w:val="3"/>
  </w:num>
  <w:num w:numId="2" w16cid:durableId="39864146">
    <w:abstractNumId w:val="1"/>
  </w:num>
  <w:num w:numId="3" w16cid:durableId="1481193133">
    <w:abstractNumId w:val="0"/>
  </w:num>
  <w:num w:numId="4" w16cid:durableId="467288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F7"/>
    <w:rsid w:val="00007EF1"/>
    <w:rsid w:val="000370D0"/>
    <w:rsid w:val="00077729"/>
    <w:rsid w:val="0008499D"/>
    <w:rsid w:val="000A77E1"/>
    <w:rsid w:val="00164577"/>
    <w:rsid w:val="001D0669"/>
    <w:rsid w:val="00237392"/>
    <w:rsid w:val="00257E6C"/>
    <w:rsid w:val="002F588E"/>
    <w:rsid w:val="004904A4"/>
    <w:rsid w:val="004E4A13"/>
    <w:rsid w:val="00570B73"/>
    <w:rsid w:val="005827D7"/>
    <w:rsid w:val="0068274E"/>
    <w:rsid w:val="00727DFE"/>
    <w:rsid w:val="007F6655"/>
    <w:rsid w:val="008B151D"/>
    <w:rsid w:val="00991BB8"/>
    <w:rsid w:val="00A31786"/>
    <w:rsid w:val="00A345BA"/>
    <w:rsid w:val="00A534F2"/>
    <w:rsid w:val="00B3422B"/>
    <w:rsid w:val="00B411F7"/>
    <w:rsid w:val="00B62577"/>
    <w:rsid w:val="00BA4FEB"/>
    <w:rsid w:val="00C15D52"/>
    <w:rsid w:val="00C27FC2"/>
    <w:rsid w:val="00C77939"/>
    <w:rsid w:val="00C9395F"/>
    <w:rsid w:val="00D73728"/>
    <w:rsid w:val="00F027A3"/>
    <w:rsid w:val="00F62C22"/>
    <w:rsid w:val="00F64DD6"/>
    <w:rsid w:val="00F671C5"/>
    <w:rsid w:val="00FD6C2B"/>
    <w:rsid w:val="00FE4A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B3FAC"/>
  <w15:docId w15:val="{6FDB7D79-AB8A-4778-976B-B2414E99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7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237392"/>
    <w:pPr>
      <w:bidi/>
      <w:spacing w:after="0" w:line="240" w:lineRule="auto"/>
    </w:pPr>
  </w:style>
  <w:style w:type="paragraph" w:styleId="a5">
    <w:name w:val="List Paragraph"/>
    <w:basedOn w:val="a"/>
    <w:uiPriority w:val="34"/>
    <w:qFormat/>
    <w:rsid w:val="00991BB8"/>
    <w:pPr>
      <w:ind w:left="720"/>
      <w:contextualSpacing/>
    </w:pPr>
  </w:style>
  <w:style w:type="character" w:styleId="Hyperlink">
    <w:name w:val="Hyperlink"/>
    <w:basedOn w:val="a0"/>
    <w:uiPriority w:val="99"/>
    <w:unhideWhenUsed/>
    <w:rsid w:val="008B15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opscience.iop.org/article/10.1088/1755-1315/1252/1/012172" TargetMode="External"/><Relationship Id="rId13" Type="http://schemas.openxmlformats.org/officeDocument/2006/relationships/hyperlink" Target="https://www.iasj.net/iasj/download/078591e2d03f478c" TargetMode="External"/><Relationship Id="rId3" Type="http://schemas.openxmlformats.org/officeDocument/2006/relationships/settings" Target="settings.xml"/><Relationship Id="rId7" Type="http://schemas.openxmlformats.org/officeDocument/2006/relationships/hyperlink" Target="https://iopscience.iop.org/article/10.1088/1755-1315/1252/1/012159" TargetMode="External"/><Relationship Id="rId12" Type="http://schemas.openxmlformats.org/officeDocument/2006/relationships/hyperlink" Target="https://scholarexpress.net/index.php/wbph/article/view/1882/164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opscience.iop.org/article/10.1088/1755-1315/1262/5/052014" TargetMode="External"/><Relationship Id="rId11" Type="http://schemas.openxmlformats.org/officeDocument/2006/relationships/hyperlink" Target="https://www.iasj.net/iasj/download/5a78aedc49033791" TargetMode="External"/><Relationship Id="rId5" Type="http://schemas.openxmlformats.org/officeDocument/2006/relationships/image" Target="media/image1.jpg"/><Relationship Id="rId15" Type="http://schemas.openxmlformats.org/officeDocument/2006/relationships/hyperlink" Target="https://zienjournals.com/index.php/tjms/article/view/1774/1476" TargetMode="External"/><Relationship Id="rId10" Type="http://schemas.openxmlformats.org/officeDocument/2006/relationships/hyperlink" Target="https://www.ffhdj.com/index.php/BioactiveCompounds/article/view/1180" TargetMode="External"/><Relationship Id="rId4" Type="http://schemas.openxmlformats.org/officeDocument/2006/relationships/webSettings" Target="webSettings.xml"/><Relationship Id="rId9" Type="http://schemas.openxmlformats.org/officeDocument/2006/relationships/hyperlink" Target="https://www.ffhdj.com/index.php/BioactiveCompounds/article/view/1192" TargetMode="External"/><Relationship Id="rId14" Type="http://schemas.openxmlformats.org/officeDocument/2006/relationships/hyperlink" Target="https://journal.hmjournals.com/index.php/IJAAP/article/view/2867/2536"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780</Words>
  <Characters>4449</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ORANGE</cp:lastModifiedBy>
  <cp:revision>4</cp:revision>
  <cp:lastPrinted>2024-02-22T17:15:00Z</cp:lastPrinted>
  <dcterms:created xsi:type="dcterms:W3CDTF">2024-07-11T17:47:00Z</dcterms:created>
  <dcterms:modified xsi:type="dcterms:W3CDTF">2024-07-11T17:53:00Z</dcterms:modified>
</cp:coreProperties>
</file>