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</w:pP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32"/>
          <w:shd w:fill="auto" w:val="clear"/>
        </w:rPr>
        <w:t xml:space="preserve">اني التدريسية ا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32"/>
          <w:shd w:fill="auto" w:val="clear"/>
        </w:rPr>
        <w:t xml:space="preserve">م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32"/>
          <w:shd w:fill="auto" w:val="clear"/>
        </w:rPr>
        <w:t xml:space="preserve">.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32"/>
          <w:shd w:fill="auto" w:val="clear"/>
        </w:rPr>
        <w:t xml:space="preserve">د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32"/>
          <w:shd w:fill="auto" w:val="clear"/>
        </w:rPr>
        <w:t xml:space="preserve">. 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32"/>
          <w:shd w:fill="auto" w:val="clear"/>
        </w:rPr>
        <w:t xml:space="preserve">ابتهال سامي حسن تدريسية في جامعة بابل من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32"/>
          <w:shd w:fill="auto" w:val="clear"/>
        </w:rPr>
        <w:t xml:space="preserve">2001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32"/>
          <w:shd w:fill="auto" w:val="clear"/>
        </w:rPr>
        <w:t xml:space="preserve">   والى الان قمت ب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32"/>
          <w:shd w:fill="auto" w:val="clear"/>
        </w:rPr>
        <w:t xml:space="preserve">التدريس في كليات متعددة اختصاصي ادب ونقد حديث اكملت دراسة الماجستير في جامعة الكوفة 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32"/>
          <w:shd w:fill="auto" w:val="clear"/>
        </w:rPr>
        <w:t xml:space="preserve">2001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32"/>
          <w:shd w:fill="auto" w:val="clear"/>
        </w:rPr>
        <w:t xml:space="preserve"> والدكتوراه في جامعة القاهرة بتقدير </w:t>
      </w:r>
      <w:r>
        <w:rPr>
          <w:rFonts w:ascii="Sakkal Majalla" w:hAnsi="Sakkal Majalla" w:cs="Sakkal Majalla" w:eastAsia="Sakkal Majalla"/>
          <w:b/>
          <w:color w:val="auto"/>
          <w:spacing w:val="0"/>
          <w:position w:val="0"/>
          <w:sz w:val="32"/>
          <w:shd w:fill="auto" w:val="clear"/>
        </w:rPr>
        <w:t xml:space="preserve">امتياز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في سنة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2014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