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B9D0" w14:textId="77777777" w:rsidR="00AB5C66" w:rsidRPr="00AB5C66" w:rsidRDefault="00AB5C66" w:rsidP="00284DE6">
      <w:pPr>
        <w:pBdr>
          <w:between w:val="single" w:sz="4" w:space="1" w:color="auto"/>
        </w:pBdr>
        <w:rPr>
          <w:b/>
          <w:bCs/>
          <w:sz w:val="52"/>
          <w:szCs w:val="52"/>
          <w:u w:val="single"/>
          <w:rtl/>
        </w:rPr>
      </w:pPr>
    </w:p>
    <w:p w14:paraId="442736E1" w14:textId="77777777" w:rsidR="00AB5C66" w:rsidRPr="008A2C3E" w:rsidRDefault="00AB5C66" w:rsidP="00212EBC">
      <w:pPr>
        <w:jc w:val="center"/>
        <w:rPr>
          <w:rFonts w:cs="PT Bold Heading"/>
          <w:b/>
          <w:bCs/>
          <w:sz w:val="52"/>
          <w:szCs w:val="52"/>
          <w:u w:val="single"/>
          <w:rtl/>
        </w:rPr>
      </w:pPr>
      <w:r w:rsidRPr="008A2C3E">
        <w:rPr>
          <w:rFonts w:cs="PT Bold Heading" w:hint="cs"/>
          <w:b/>
          <w:bCs/>
          <w:sz w:val="52"/>
          <w:szCs w:val="52"/>
          <w:u w:val="single"/>
          <w:rtl/>
        </w:rPr>
        <w:t>السيرة الذاتية</w:t>
      </w:r>
    </w:p>
    <w:p w14:paraId="2F71392B" w14:textId="51B3DD96" w:rsidR="00D94B7F" w:rsidRPr="00AB5C66" w:rsidRDefault="0043321B" w:rsidP="003D6414">
      <w:pPr>
        <w:rPr>
          <w:sz w:val="36"/>
          <w:szCs w:val="36"/>
          <w:rtl/>
        </w:rPr>
      </w:pPr>
      <w:r w:rsidRPr="007F4B47">
        <w:rPr>
          <w:rFonts w:cs="PT Bold Heading" w:hint="cs"/>
          <w:b/>
          <w:bCs/>
          <w:sz w:val="32"/>
          <w:szCs w:val="32"/>
          <w:rtl/>
        </w:rPr>
        <w:t>الاسم الثلاثي واللقب :</w:t>
      </w:r>
      <w:r w:rsidRPr="00AB5C66">
        <w:rPr>
          <w:rFonts w:hint="cs"/>
          <w:sz w:val="36"/>
          <w:szCs w:val="36"/>
          <w:rtl/>
        </w:rPr>
        <w:t xml:space="preserve"> اقبال عبدالله امين </w:t>
      </w:r>
      <w:r w:rsidR="00597166">
        <w:rPr>
          <w:rFonts w:hint="cs"/>
          <w:sz w:val="36"/>
          <w:szCs w:val="36"/>
          <w:rtl/>
        </w:rPr>
        <w:t>حسن</w:t>
      </w:r>
      <w:r w:rsidR="001C7A54">
        <w:rPr>
          <w:rFonts w:hint="cs"/>
          <w:sz w:val="36"/>
          <w:szCs w:val="36"/>
          <w:rtl/>
        </w:rPr>
        <w:t xml:space="preserve"> </w:t>
      </w:r>
      <w:proofErr w:type="spellStart"/>
      <w:r w:rsidR="001C7A54">
        <w:rPr>
          <w:rFonts w:hint="cs"/>
          <w:sz w:val="36"/>
          <w:szCs w:val="36"/>
          <w:rtl/>
        </w:rPr>
        <w:t>حيلا</w:t>
      </w:r>
      <w:r w:rsidRPr="00AB5C66">
        <w:rPr>
          <w:rFonts w:hint="cs"/>
          <w:sz w:val="36"/>
          <w:szCs w:val="36"/>
          <w:rtl/>
        </w:rPr>
        <w:t>وي</w:t>
      </w:r>
      <w:proofErr w:type="spellEnd"/>
    </w:p>
    <w:p w14:paraId="25AB01E3" w14:textId="55BE1ADA" w:rsidR="0043321B" w:rsidRDefault="0043321B" w:rsidP="00E24D8A">
      <w:pPr>
        <w:rPr>
          <w:sz w:val="36"/>
          <w:szCs w:val="36"/>
          <w:rtl/>
        </w:rPr>
      </w:pPr>
      <w:r w:rsidRPr="007F4B47">
        <w:rPr>
          <w:rFonts w:cs="PT Bold Heading" w:hint="cs"/>
          <w:b/>
          <w:bCs/>
          <w:sz w:val="32"/>
          <w:szCs w:val="32"/>
          <w:rtl/>
        </w:rPr>
        <w:t>محل السكن والتولد :</w:t>
      </w:r>
      <w:r>
        <w:rPr>
          <w:rFonts w:hint="cs"/>
          <w:sz w:val="36"/>
          <w:szCs w:val="36"/>
          <w:rtl/>
        </w:rPr>
        <w:t xml:space="preserve"> بغداد / </w:t>
      </w:r>
      <w:r w:rsidR="00E24D8A">
        <w:rPr>
          <w:rFonts w:hint="cs"/>
          <w:sz w:val="36"/>
          <w:szCs w:val="36"/>
          <w:rtl/>
        </w:rPr>
        <w:t>(9/1/1981)</w:t>
      </w:r>
    </w:p>
    <w:p w14:paraId="2C741E15" w14:textId="77777777" w:rsidR="007F4B47" w:rsidRPr="007F4B47" w:rsidRDefault="0043321B" w:rsidP="007F4B47">
      <w:pPr>
        <w:jc w:val="both"/>
        <w:rPr>
          <w:rFonts w:cs="PT Bold Heading"/>
          <w:sz w:val="32"/>
          <w:szCs w:val="32"/>
          <w:rtl/>
        </w:rPr>
      </w:pPr>
      <w:r w:rsidRPr="007F4B47">
        <w:rPr>
          <w:rFonts w:cs="PT Bold Heading" w:hint="cs"/>
          <w:b/>
          <w:bCs/>
          <w:sz w:val="32"/>
          <w:szCs w:val="32"/>
          <w:rtl/>
        </w:rPr>
        <w:t>التحصيل الدراسي :</w:t>
      </w:r>
    </w:p>
    <w:p w14:paraId="7DB2E371" w14:textId="77777777" w:rsidR="007F4B47" w:rsidRPr="008A2C3E" w:rsidRDefault="007F4B47" w:rsidP="007F4B47">
      <w:pPr>
        <w:pStyle w:val="af1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A2C3E">
        <w:rPr>
          <w:rFonts w:ascii="Simplified Arabic" w:hAnsi="Simplified Arabic" w:cs="PT Bold Heading"/>
          <w:sz w:val="32"/>
          <w:szCs w:val="32"/>
          <w:rtl/>
        </w:rPr>
        <w:t>دكتوراه قانون عام /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 جامعة بغدا</w:t>
      </w:r>
      <w:r w:rsidR="004313DF">
        <w:rPr>
          <w:rFonts w:ascii="Simplified Arabic" w:hAnsi="Simplified Arabic" w:cs="Simplified Arabic"/>
          <w:sz w:val="32"/>
          <w:szCs w:val="32"/>
          <w:rtl/>
        </w:rPr>
        <w:t xml:space="preserve">د ، </w:t>
      </w:r>
      <w:r w:rsidR="004313DF">
        <w:rPr>
          <w:rFonts w:ascii="Simplified Arabic" w:hAnsi="Simplified Arabic" w:cs="Simplified Arabic" w:hint="cs"/>
          <w:sz w:val="32"/>
          <w:szCs w:val="32"/>
          <w:rtl/>
        </w:rPr>
        <w:t xml:space="preserve">بموجب الامر الجامعي المرقم 4965 في 4/11/2019 </w:t>
      </w:r>
      <w:r w:rsidR="00274C4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2CC61C2" w14:textId="77777777" w:rsidR="007F4B47" w:rsidRPr="008A2C3E" w:rsidRDefault="0043321B" w:rsidP="007F4B47">
      <w:pPr>
        <w:pStyle w:val="af1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8A2C3E">
        <w:rPr>
          <w:rFonts w:ascii="Simplified Arabic" w:hAnsi="Simplified Arabic" w:cs="PT Bold Heading"/>
          <w:sz w:val="32"/>
          <w:szCs w:val="32"/>
          <w:rtl/>
        </w:rPr>
        <w:t xml:space="preserve">ماجستير قانون عام </w:t>
      </w:r>
      <w:r w:rsidR="003D6414" w:rsidRPr="008A2C3E">
        <w:rPr>
          <w:rFonts w:ascii="Simplified Arabic" w:hAnsi="Simplified Arabic" w:cs="PT Bold Heading"/>
          <w:sz w:val="32"/>
          <w:szCs w:val="32"/>
          <w:rtl/>
        </w:rPr>
        <w:t>/</w:t>
      </w:r>
      <w:r w:rsidR="003D6414" w:rsidRPr="008A2C3E">
        <w:rPr>
          <w:rFonts w:ascii="Simplified Arabic" w:hAnsi="Simplified Arabic" w:cs="Simplified Arabic"/>
          <w:sz w:val="32"/>
          <w:szCs w:val="32"/>
          <w:rtl/>
        </w:rPr>
        <w:t xml:space="preserve"> جامعة بغداد ، 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بموجب الامر الجامعي المرقم </w:t>
      </w:r>
      <w:r w:rsidR="00212EBC" w:rsidRPr="008A2C3E">
        <w:rPr>
          <w:rFonts w:ascii="Simplified Arabic" w:hAnsi="Simplified Arabic" w:cs="Simplified Arabic"/>
          <w:sz w:val="32"/>
          <w:szCs w:val="32"/>
          <w:rtl/>
        </w:rPr>
        <w:t>5596 في 29/12/2014،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 الت</w:t>
      </w:r>
      <w:r w:rsidR="007F4B47" w:rsidRPr="008A2C3E">
        <w:rPr>
          <w:rFonts w:ascii="Simplified Arabic" w:hAnsi="Simplified Arabic" w:cs="Simplified Arabic"/>
          <w:sz w:val="32"/>
          <w:szCs w:val="32"/>
          <w:rtl/>
        </w:rPr>
        <w:t>خصص الدقيق : القانون الدستوري .</w:t>
      </w:r>
    </w:p>
    <w:p w14:paraId="05CF2520" w14:textId="07808F34" w:rsidR="0043321B" w:rsidRDefault="0043321B" w:rsidP="007F4B47">
      <w:pPr>
        <w:pStyle w:val="af1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8A2C3E">
        <w:rPr>
          <w:rFonts w:ascii="Simplified Arabic" w:hAnsi="Simplified Arabic" w:cs="PT Bold Heading"/>
          <w:sz w:val="32"/>
          <w:szCs w:val="32"/>
          <w:rtl/>
        </w:rPr>
        <w:t>دبلوم عالي بالعلوم القضائية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D6414" w:rsidRPr="008A2C3E">
        <w:rPr>
          <w:rFonts w:ascii="Simplified Arabic" w:hAnsi="Simplified Arabic" w:cs="Simplified Arabic"/>
          <w:sz w:val="32"/>
          <w:szCs w:val="32"/>
          <w:rtl/>
        </w:rPr>
        <w:t xml:space="preserve">من المعهد القضائي </w:t>
      </w:r>
      <w:r w:rsidR="00212EBC" w:rsidRPr="008A2C3E">
        <w:rPr>
          <w:rFonts w:ascii="Simplified Arabic" w:hAnsi="Simplified Arabic" w:cs="Simplified Arabic"/>
          <w:sz w:val="32"/>
          <w:szCs w:val="32"/>
          <w:rtl/>
        </w:rPr>
        <w:t>بموجب الامر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 المرقم </w:t>
      </w:r>
      <w:r w:rsidR="00212EBC" w:rsidRPr="008A2C3E">
        <w:rPr>
          <w:rFonts w:ascii="Simplified Arabic" w:hAnsi="Simplified Arabic" w:cs="Simplified Arabic"/>
          <w:sz w:val="32"/>
          <w:szCs w:val="32"/>
          <w:rtl/>
        </w:rPr>
        <w:t>742/1538 في 12/6/2014</w:t>
      </w:r>
      <w:r w:rsidR="00954428" w:rsidRPr="008A2C3E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A0261C7" w14:textId="77BF74FA" w:rsidR="000357B3" w:rsidRDefault="000357B3" w:rsidP="007F4B47">
      <w:pPr>
        <w:pStyle w:val="af1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AE3F08">
        <w:rPr>
          <w:rFonts w:ascii="Simplified Arabic" w:hAnsi="Simplified Arabic" w:cs="PT Bold Broken" w:hint="cs"/>
          <w:b/>
          <w:bCs/>
          <w:sz w:val="32"/>
          <w:szCs w:val="32"/>
          <w:rtl/>
        </w:rPr>
        <w:t xml:space="preserve">دبلوم </w:t>
      </w:r>
      <w:r w:rsidR="00AA0B5B">
        <w:rPr>
          <w:rFonts w:ascii="Simplified Arabic" w:hAnsi="Simplified Arabic" w:cs="PT Bold Broken" w:hint="cs"/>
          <w:b/>
          <w:bCs/>
          <w:sz w:val="32"/>
          <w:szCs w:val="32"/>
          <w:rtl/>
        </w:rPr>
        <w:t xml:space="preserve">عالي </w:t>
      </w:r>
      <w:r w:rsidRPr="00AE3F08">
        <w:rPr>
          <w:rFonts w:ascii="Simplified Arabic" w:hAnsi="Simplified Arabic" w:cs="PT Bold Broken" w:hint="cs"/>
          <w:b/>
          <w:bCs/>
          <w:sz w:val="32"/>
          <w:szCs w:val="32"/>
          <w:rtl/>
        </w:rPr>
        <w:t>في التحكيم الدو</w:t>
      </w:r>
      <w:r w:rsidR="00AE3F08">
        <w:rPr>
          <w:rFonts w:ascii="Simplified Arabic" w:hAnsi="Simplified Arabic" w:cs="PT Bold Broken" w:hint="cs"/>
          <w:b/>
          <w:bCs/>
          <w:sz w:val="32"/>
          <w:szCs w:val="32"/>
          <w:rtl/>
        </w:rPr>
        <w:t>ل</w:t>
      </w:r>
      <w:r w:rsidRPr="00AE3F08">
        <w:rPr>
          <w:rFonts w:ascii="Simplified Arabic" w:hAnsi="Simplified Arabic" w:cs="PT Bold Broken" w:hint="cs"/>
          <w:b/>
          <w:bCs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المحكمة الدولية الدائمة للتحكيم بموجب الامر المرقم (66609) في 8/8/2022 .</w:t>
      </w:r>
    </w:p>
    <w:p w14:paraId="76CFE156" w14:textId="77777777" w:rsidR="004313DF" w:rsidRPr="009737D3" w:rsidRDefault="004313DF" w:rsidP="004313DF">
      <w:p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4313DF">
        <w:rPr>
          <w:rFonts w:ascii="Simplified Arabic" w:hAnsi="Simplified Arabic" w:cs="PT Bold Heading" w:hint="cs"/>
          <w:b/>
          <w:bCs/>
          <w:sz w:val="32"/>
          <w:szCs w:val="32"/>
          <w:rtl/>
        </w:rPr>
        <w:t>اللقب العلمي:</w:t>
      </w:r>
      <w:r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 </w:t>
      </w:r>
      <w:r w:rsidRPr="009737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مدرس</w:t>
      </w:r>
    </w:p>
    <w:p w14:paraId="2004A099" w14:textId="77777777" w:rsidR="007F4B47" w:rsidRPr="008A2C3E" w:rsidRDefault="007F4B47" w:rsidP="007F4B47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A2C3E">
        <w:rPr>
          <w:rFonts w:ascii="Simplified Arabic" w:hAnsi="Simplified Arabic" w:cs="PT Bold Heading"/>
          <w:sz w:val="32"/>
          <w:szCs w:val="32"/>
          <w:rtl/>
        </w:rPr>
        <w:t>عنوان اطروحة الدكتوراه: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 التنظيم القانوني للدوائر الانتخابية وضمانات عدالة تقسيمها ( دراسة مقارنة) .</w:t>
      </w:r>
    </w:p>
    <w:p w14:paraId="6C91C6E6" w14:textId="77777777" w:rsidR="00AB5C66" w:rsidRPr="008A2C3E" w:rsidRDefault="00AB5C66" w:rsidP="007F4B47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A2C3E">
        <w:rPr>
          <w:rFonts w:ascii="Simplified Arabic" w:hAnsi="Simplified Arabic" w:cs="PT Bold Heading"/>
          <w:b/>
          <w:bCs/>
          <w:sz w:val="32"/>
          <w:szCs w:val="32"/>
          <w:rtl/>
        </w:rPr>
        <w:lastRenderedPageBreak/>
        <w:t>عنوان رسالة الماجستير :</w:t>
      </w:r>
      <w:r w:rsidRPr="008A2C3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A63B8" w:rsidRPr="008A2C3E">
        <w:rPr>
          <w:rFonts w:ascii="Simplified Arabic" w:hAnsi="Simplified Arabic" w:cs="Simplified Arabic"/>
          <w:sz w:val="32"/>
          <w:szCs w:val="32"/>
          <w:rtl/>
        </w:rPr>
        <w:t>سلطة رئيس الدولة في النظامين البرلماني والرئاسي (دراسة مقارنة )</w:t>
      </w:r>
      <w:r w:rsidR="001A63B8" w:rsidRPr="008A2C3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F4B47" w:rsidRPr="008A2C3E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14:paraId="5C0F2847" w14:textId="77777777" w:rsidR="00AE3F08" w:rsidRDefault="007F4B47" w:rsidP="00AE3F08">
      <w:pPr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8A2C3E">
        <w:rPr>
          <w:rFonts w:ascii="Simplified Arabic" w:hAnsi="Simplified Arabic" w:cs="PT Bold Heading"/>
          <w:b/>
          <w:bCs/>
          <w:sz w:val="32"/>
          <w:szCs w:val="32"/>
          <w:rtl/>
        </w:rPr>
        <w:t>عنوان بحث الدبلوم العالي:</w:t>
      </w:r>
      <w:r w:rsidRPr="008A2C3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4313DF">
        <w:rPr>
          <w:rFonts w:ascii="Simplified Arabic" w:hAnsi="Simplified Arabic" w:cs="Simplified Arabic"/>
          <w:sz w:val="32"/>
          <w:szCs w:val="32"/>
          <w:rtl/>
        </w:rPr>
        <w:t>ضمانات حرية الاجتماع .</w:t>
      </w:r>
      <w:r w:rsidR="00AE3F08" w:rsidRPr="00AE3F08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</w:p>
    <w:p w14:paraId="4C457050" w14:textId="7B1063A0" w:rsidR="00AE3F08" w:rsidRPr="008A2C3E" w:rsidRDefault="00AE3F08" w:rsidP="00AE3F08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A2C3E">
        <w:rPr>
          <w:rFonts w:ascii="Simplified Arabic" w:hAnsi="Simplified Arabic" w:cs="PT Bold Heading"/>
          <w:b/>
          <w:bCs/>
          <w:sz w:val="32"/>
          <w:szCs w:val="32"/>
          <w:rtl/>
        </w:rPr>
        <w:t>عنوان بحث الدبلوم ال</w:t>
      </w:r>
      <w:r>
        <w:rPr>
          <w:rFonts w:ascii="Simplified Arabic" w:hAnsi="Simplified Arabic" w:cs="PT Bold Heading" w:hint="cs"/>
          <w:b/>
          <w:bCs/>
          <w:sz w:val="32"/>
          <w:szCs w:val="32"/>
          <w:rtl/>
        </w:rPr>
        <w:t>دولي</w:t>
      </w:r>
      <w:r w:rsidRPr="008A2C3E">
        <w:rPr>
          <w:rFonts w:ascii="Simplified Arabic" w:hAnsi="Simplified Arabic" w:cs="PT Bold Heading"/>
          <w:b/>
          <w:bCs/>
          <w:sz w:val="32"/>
          <w:szCs w:val="32"/>
          <w:rtl/>
        </w:rPr>
        <w:t>:</w:t>
      </w:r>
      <w:r w:rsidRPr="008A2C3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>التحكيم في عقود المنازعات الادارية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14:paraId="5118B811" w14:textId="77777777" w:rsidR="000D7874" w:rsidRDefault="000D7874" w:rsidP="000D7874">
      <w:pPr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>
        <w:rPr>
          <w:rFonts w:ascii="Simplified Arabic" w:hAnsi="Simplified Arabic" w:cs="PT Bold Heading" w:hint="cs"/>
          <w:b/>
          <w:bCs/>
          <w:sz w:val="32"/>
          <w:szCs w:val="32"/>
          <w:rtl/>
        </w:rPr>
        <w:t>المناصب التي تم تقلدها :</w:t>
      </w:r>
    </w:p>
    <w:p w14:paraId="3C5A4163" w14:textId="77777777" w:rsidR="000D7874" w:rsidRPr="003E3EC4" w:rsidRDefault="000D7874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Cambria"/>
          <w:sz w:val="32"/>
          <w:szCs w:val="32"/>
        </w:rPr>
      </w:pPr>
      <w:r>
        <w:rPr>
          <w:rFonts w:ascii="Simplified Arabic" w:hAnsi="Simplified Arabic" w:cs="Arial" w:hint="cs"/>
          <w:sz w:val="32"/>
          <w:szCs w:val="32"/>
          <w:rtl/>
        </w:rPr>
        <w:t>محامية في المحاكم العراقية</w:t>
      </w:r>
    </w:p>
    <w:p w14:paraId="6D8B4B4E" w14:textId="44FC68C1" w:rsidR="000D7874" w:rsidRPr="003E3EC4" w:rsidRDefault="000D7874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Cambria"/>
          <w:sz w:val="32"/>
          <w:szCs w:val="32"/>
        </w:rPr>
      </w:pPr>
      <w:r>
        <w:rPr>
          <w:rFonts w:ascii="Simplified Arabic" w:hAnsi="Simplified Arabic" w:cs="Arial" w:hint="cs"/>
          <w:sz w:val="32"/>
          <w:szCs w:val="32"/>
          <w:rtl/>
        </w:rPr>
        <w:t>قانوني في وزارة الصحة / مستشفى ابن الرشد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</w:p>
    <w:p w14:paraId="46AE8587" w14:textId="2E46CF8D" w:rsidR="000D7874" w:rsidRPr="000D7874" w:rsidRDefault="000D7874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Cambria"/>
          <w:sz w:val="32"/>
          <w:szCs w:val="32"/>
        </w:rPr>
      </w:pPr>
      <w:r>
        <w:rPr>
          <w:rFonts w:ascii="Simplified Arabic" w:hAnsi="Simplified Arabic" w:cs="Arial" w:hint="cs"/>
          <w:sz w:val="32"/>
          <w:szCs w:val="32"/>
          <w:rtl/>
        </w:rPr>
        <w:t>معاون قانوني في وزارة التربية / مديرية تربية الرصافة الأولى 2005</w:t>
      </w:r>
      <w:r w:rsidR="001656F7">
        <w:rPr>
          <w:rFonts w:ascii="Simplified Arabic" w:hAnsi="Simplified Arabic" w:cs="Arial" w:hint="cs"/>
          <w:sz w:val="32"/>
          <w:szCs w:val="32"/>
          <w:rtl/>
        </w:rPr>
        <w:t xml:space="preserve"> تاريخ اول تعيين</w:t>
      </w:r>
      <w:r>
        <w:rPr>
          <w:rFonts w:ascii="Simplified Arabic" w:hAnsi="Simplified Arabic" w:cs="Arial" w:hint="cs"/>
          <w:sz w:val="32"/>
          <w:szCs w:val="32"/>
          <w:rtl/>
        </w:rPr>
        <w:t xml:space="preserve"> </w:t>
      </w:r>
      <w:r w:rsidR="001656F7">
        <w:rPr>
          <w:rFonts w:ascii="Simplified Arabic" w:hAnsi="Simplified Arabic" w:cs="Arial" w:hint="cs"/>
          <w:sz w:val="32"/>
          <w:szCs w:val="32"/>
          <w:rtl/>
        </w:rPr>
        <w:t>30/5/2005</w:t>
      </w:r>
      <w:r>
        <w:rPr>
          <w:rFonts w:ascii="Simplified Arabic" w:hAnsi="Simplified Arabic" w:cs="Arial" w:hint="cs"/>
          <w:sz w:val="32"/>
          <w:szCs w:val="32"/>
          <w:rtl/>
        </w:rPr>
        <w:t>.</w:t>
      </w:r>
    </w:p>
    <w:p w14:paraId="63F337F3" w14:textId="278078F8" w:rsidR="000D7874" w:rsidRPr="000D7874" w:rsidRDefault="001656F7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Cambria"/>
          <w:sz w:val="32"/>
          <w:szCs w:val="32"/>
        </w:rPr>
      </w:pPr>
      <w:r>
        <w:rPr>
          <w:rFonts w:ascii="Simplified Arabic" w:hAnsi="Simplified Arabic" w:cs="Arial" w:hint="cs"/>
          <w:sz w:val="32"/>
          <w:szCs w:val="32"/>
          <w:rtl/>
        </w:rPr>
        <w:t xml:space="preserve">التدرج في المنصب : </w:t>
      </w:r>
      <w:r w:rsidR="000D7874">
        <w:rPr>
          <w:rFonts w:ascii="Simplified Arabic" w:hAnsi="Simplified Arabic" w:cs="Arial" w:hint="cs"/>
          <w:sz w:val="32"/>
          <w:szCs w:val="32"/>
          <w:rtl/>
        </w:rPr>
        <w:t>قانوني ثم مشاور قانوني مساعد ثم مشاور قانوني ثم مشاور قانوني اقدم في مديرية تربية الرصافة الأولى .</w:t>
      </w:r>
    </w:p>
    <w:p w14:paraId="04C89C7F" w14:textId="68576A99" w:rsidR="000D7874" w:rsidRDefault="000D7874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Cambria"/>
          <w:sz w:val="32"/>
          <w:szCs w:val="32"/>
        </w:rPr>
      </w:pPr>
      <w:r>
        <w:rPr>
          <w:rFonts w:ascii="Simplified Arabic" w:hAnsi="Simplified Arabic" w:cs="Arial" w:hint="cs"/>
          <w:sz w:val="32"/>
          <w:szCs w:val="32"/>
          <w:rtl/>
        </w:rPr>
        <w:t>معاون مسؤول الشعبة القانونية ثم مدير الشعبة القانونية في مديرية تربية الرصافة الأولى .</w:t>
      </w:r>
    </w:p>
    <w:p w14:paraId="7CA14DFD" w14:textId="33010AFD" w:rsidR="000D7874" w:rsidRPr="000D7874" w:rsidRDefault="000D7874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Cambria"/>
          <w:sz w:val="32"/>
          <w:szCs w:val="32"/>
        </w:rPr>
      </w:pPr>
      <w:r w:rsidRPr="003E3EC4">
        <w:rPr>
          <w:rFonts w:ascii="Simplified Arabic" w:hAnsi="Simplified Arabic" w:cs="Simplified Arabic"/>
          <w:sz w:val="32"/>
          <w:szCs w:val="32"/>
          <w:rtl/>
        </w:rPr>
        <w:t>م</w:t>
      </w:r>
      <w:r w:rsidRPr="003E3EC4">
        <w:rPr>
          <w:rFonts w:ascii="Simplified Arabic" w:hAnsi="Simplified Arabic" w:cs="Simplified Arabic" w:hint="cs"/>
          <w:sz w:val="32"/>
          <w:szCs w:val="32"/>
          <w:rtl/>
        </w:rPr>
        <w:t>ست</w:t>
      </w:r>
      <w:r w:rsidRPr="003E3EC4">
        <w:rPr>
          <w:rFonts w:ascii="Simplified Arabic" w:hAnsi="Simplified Arabic" w:cs="Simplified Arabic"/>
          <w:sz w:val="32"/>
          <w:szCs w:val="32"/>
          <w:rtl/>
        </w:rPr>
        <w:t>شار قانوني في</w:t>
      </w:r>
      <w:r w:rsidRPr="003E3EC4">
        <w:rPr>
          <w:rFonts w:ascii="Simplified Arabic" w:hAnsi="Simplified Arabic" w:cs="Simplified Arabic" w:hint="cs"/>
          <w:sz w:val="32"/>
          <w:szCs w:val="32"/>
          <w:rtl/>
        </w:rPr>
        <w:t xml:space="preserve"> وزارة التربية /</w:t>
      </w:r>
      <w:r w:rsidRPr="003E3EC4">
        <w:rPr>
          <w:rFonts w:ascii="Simplified Arabic" w:hAnsi="Simplified Arabic" w:cs="Simplified Arabic"/>
          <w:sz w:val="32"/>
          <w:szCs w:val="32"/>
          <w:rtl/>
        </w:rPr>
        <w:t xml:space="preserve"> المديرية العامة لتربية بغداد / الرصافة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الأولى حاليا بخدمة تجاوزت (17) سبعة عشر عاما والحصول فيها </w:t>
      </w:r>
      <w:r w:rsidR="001656F7">
        <w:rPr>
          <w:rFonts w:ascii="Simplified Arabic" w:hAnsi="Simplified Arabic" w:cs="Simplified Arabic" w:hint="cs"/>
          <w:sz w:val="32"/>
          <w:szCs w:val="32"/>
          <w:rtl/>
        </w:rPr>
        <w:t xml:space="preserve">عشرات من كتب الشكر والتكريم </w:t>
      </w:r>
      <w:r w:rsidR="00AA0B5B">
        <w:rPr>
          <w:rFonts w:ascii="Simplified Arabic" w:hAnsi="Simplified Arabic" w:cs="Simplified Arabic" w:hint="cs"/>
          <w:sz w:val="32"/>
          <w:szCs w:val="32"/>
          <w:rtl/>
        </w:rPr>
        <w:t>واخرها جائزة الابداع والتميز لعام 2022</w:t>
      </w:r>
      <w:r w:rsidRPr="003E3EC4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619AAF3" w14:textId="2168D80F" w:rsidR="000D7874" w:rsidRPr="009737D3" w:rsidRDefault="000D7874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737D3">
        <w:rPr>
          <w:rFonts w:ascii="Simplified Arabic" w:hAnsi="Simplified Arabic" w:cs="Simplified Arabic" w:hint="cs"/>
          <w:sz w:val="32"/>
          <w:szCs w:val="32"/>
          <w:rtl/>
        </w:rPr>
        <w:t>القاء</w:t>
      </w:r>
      <w:r w:rsidRPr="009737D3">
        <w:rPr>
          <w:rFonts w:ascii="Simplified Arabic" w:hAnsi="Simplified Arabic" w:cs="Simplified Arabic"/>
          <w:sz w:val="32"/>
          <w:szCs w:val="32"/>
          <w:rtl/>
        </w:rPr>
        <w:t xml:space="preserve"> محاضرات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القانون الدستوري</w:t>
      </w:r>
      <w:r w:rsidRPr="009737D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والمالية العامة </w:t>
      </w:r>
      <w:r w:rsidRPr="009737D3">
        <w:rPr>
          <w:rFonts w:ascii="Simplified Arabic" w:hAnsi="Simplified Arabic" w:cs="Simplified Arabic"/>
          <w:sz w:val="32"/>
          <w:szCs w:val="32"/>
          <w:rtl/>
        </w:rPr>
        <w:t xml:space="preserve">في كلية </w:t>
      </w:r>
      <w:r w:rsidR="00E130F1" w:rsidRPr="009737D3">
        <w:rPr>
          <w:rFonts w:ascii="Simplified Arabic" w:hAnsi="Simplified Arabic" w:cs="Simplified Arabic" w:hint="cs"/>
          <w:sz w:val="32"/>
          <w:szCs w:val="32"/>
          <w:rtl/>
        </w:rPr>
        <w:t>الآمال</w:t>
      </w:r>
      <w:r w:rsidRPr="009737D3">
        <w:rPr>
          <w:rFonts w:ascii="Simplified Arabic" w:hAnsi="Simplified Arabic" w:cs="Simplified Arabic"/>
          <w:sz w:val="32"/>
          <w:szCs w:val="32"/>
          <w:rtl/>
        </w:rPr>
        <w:t xml:space="preserve"> الجامعة</w:t>
      </w:r>
      <w:r w:rsidRPr="009737D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3B0E547" w14:textId="2C646244" w:rsidR="000D7874" w:rsidRPr="000D7874" w:rsidRDefault="000D7874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القاء محاضرات في الديمقراطية وحقوق الانسان في</w:t>
      </w:r>
      <w:r w:rsidRPr="009737D3">
        <w:rPr>
          <w:rFonts w:ascii="Simplified Arabic" w:hAnsi="Simplified Arabic" w:cs="Simplified Arabic" w:hint="cs"/>
          <w:sz w:val="32"/>
          <w:szCs w:val="32"/>
          <w:rtl/>
        </w:rPr>
        <w:t xml:space="preserve"> كلية الت</w:t>
      </w:r>
      <w:r>
        <w:rPr>
          <w:rFonts w:ascii="Simplified Arabic" w:hAnsi="Simplified Arabic" w:cs="Simplified Arabic" w:hint="cs"/>
          <w:sz w:val="32"/>
          <w:szCs w:val="32"/>
          <w:rtl/>
        </w:rPr>
        <w:t>ربية للبنات / الجامعة العراقية .</w:t>
      </w:r>
    </w:p>
    <w:p w14:paraId="7458BDFE" w14:textId="4F5829D6" w:rsidR="000D7874" w:rsidRDefault="000D7874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9737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القاء محاضرات في الديمقراطية وحقوق الانسان في </w:t>
      </w:r>
      <w:r w:rsidRPr="009737D3">
        <w:rPr>
          <w:rFonts w:ascii="Simplified Arabic" w:hAnsi="Simplified Arabic" w:cs="Simplified Arabic" w:hint="cs"/>
          <w:sz w:val="32"/>
          <w:szCs w:val="32"/>
          <w:rtl/>
        </w:rPr>
        <w:t xml:space="preserve">كلية </w:t>
      </w:r>
      <w:r w:rsidR="00E130F1" w:rsidRPr="009737D3">
        <w:rPr>
          <w:rFonts w:ascii="Simplified Arabic" w:hAnsi="Simplified Arabic" w:cs="Simplified Arabic" w:hint="cs"/>
          <w:sz w:val="32"/>
          <w:szCs w:val="32"/>
          <w:rtl/>
        </w:rPr>
        <w:t>الآداب</w:t>
      </w:r>
      <w:r w:rsidRPr="009737D3">
        <w:rPr>
          <w:rFonts w:ascii="Simplified Arabic" w:hAnsi="Simplified Arabic" w:cs="Simplified Arabic" w:hint="cs"/>
          <w:sz w:val="32"/>
          <w:szCs w:val="32"/>
          <w:rtl/>
        </w:rPr>
        <w:t xml:space="preserve"> / قسم الاجتماع ،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9737D3">
        <w:rPr>
          <w:rFonts w:ascii="Simplified Arabic" w:hAnsi="Simplified Arabic" w:cs="Simplified Arabic" w:hint="cs"/>
          <w:sz w:val="32"/>
          <w:szCs w:val="32"/>
          <w:rtl/>
        </w:rPr>
        <w:t>قسم اللغة العربية</w:t>
      </w:r>
      <w:r>
        <w:rPr>
          <w:rFonts w:ascii="Simplified Arabic" w:hAnsi="Simplified Arabic" w:cs="Simplified Arabic" w:hint="cs"/>
          <w:sz w:val="32"/>
          <w:szCs w:val="32"/>
          <w:rtl/>
        </w:rPr>
        <w:t>/ جامعة بغداد</w:t>
      </w:r>
      <w:r w:rsidRPr="009737D3">
        <w:rPr>
          <w:rFonts w:ascii="Simplified Arabic" w:hAnsi="Simplified Arabic" w:cs="Simplified Arabic" w:hint="cs"/>
          <w:sz w:val="32"/>
          <w:szCs w:val="32"/>
          <w:rtl/>
        </w:rPr>
        <w:t xml:space="preserve"> ، ولازلت مستمرة </w:t>
      </w:r>
      <w:r w:rsidR="00E130F1" w:rsidRPr="009737D3">
        <w:rPr>
          <w:rFonts w:ascii="Simplified Arabic" w:hAnsi="Simplified Arabic" w:cs="Simplified Arabic" w:hint="cs"/>
          <w:sz w:val="32"/>
          <w:szCs w:val="32"/>
          <w:rtl/>
        </w:rPr>
        <w:t>بألقاء</w:t>
      </w:r>
      <w:r w:rsidRPr="009737D3">
        <w:rPr>
          <w:rFonts w:ascii="Simplified Arabic" w:hAnsi="Simplified Arabic" w:cs="Simplified Arabic" w:hint="cs"/>
          <w:sz w:val="32"/>
          <w:szCs w:val="32"/>
          <w:rtl/>
        </w:rPr>
        <w:t xml:space="preserve"> المحاضرات .</w:t>
      </w:r>
    </w:p>
    <w:p w14:paraId="0B7DAB05" w14:textId="50CE3502" w:rsidR="000D7874" w:rsidRDefault="000D7874" w:rsidP="000D7874">
      <w:pPr>
        <w:pStyle w:val="af1"/>
        <w:numPr>
          <w:ilvl w:val="0"/>
          <w:numId w:val="11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تم الترشيح لمنصب رئيس اللجنة الدائمة </w:t>
      </w:r>
      <w:r w:rsidR="00E130F1">
        <w:rPr>
          <w:rFonts w:ascii="Simplified Arabic" w:hAnsi="Simplified Arabic" w:cs="Simplified Arabic" w:hint="cs"/>
          <w:sz w:val="32"/>
          <w:szCs w:val="32"/>
          <w:rtl/>
        </w:rPr>
        <w:t>للأعلام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العربي عام 2022 .</w:t>
      </w:r>
    </w:p>
    <w:p w14:paraId="6F168819" w14:textId="77777777" w:rsidR="000D7874" w:rsidRPr="003E3EC4" w:rsidRDefault="000D7874" w:rsidP="000D7874">
      <w:pPr>
        <w:pStyle w:val="af1"/>
        <w:numPr>
          <w:ilvl w:val="0"/>
          <w:numId w:val="11"/>
        </w:num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تم الترشيح لمنصب رئيس الجمهورية في العراق لعام 2022 .</w:t>
      </w:r>
    </w:p>
    <w:p w14:paraId="4E702A81" w14:textId="77777777" w:rsidR="000D7874" w:rsidRDefault="000D7874" w:rsidP="000D7874">
      <w:pPr>
        <w:rPr>
          <w:rFonts w:ascii="Simplified Arabic" w:hAnsi="Simplified Arabic" w:cs="PT Bold Heading"/>
          <w:b/>
          <w:bCs/>
          <w:sz w:val="32"/>
          <w:szCs w:val="32"/>
          <w:rtl/>
        </w:rPr>
      </w:pPr>
      <w:r>
        <w:rPr>
          <w:rFonts w:ascii="Simplified Arabic" w:hAnsi="Simplified Arabic" w:cs="PT Bold Heading" w:hint="cs"/>
          <w:b/>
          <w:bCs/>
          <w:sz w:val="32"/>
          <w:szCs w:val="32"/>
          <w:rtl/>
        </w:rPr>
        <w:t>عضوية اللجان :</w:t>
      </w:r>
    </w:p>
    <w:p w14:paraId="401B87C8" w14:textId="77777777" w:rsidR="000D7874" w:rsidRPr="00815C00" w:rsidRDefault="000D7874" w:rsidP="000D7874">
      <w:pPr>
        <w:pStyle w:val="af1"/>
        <w:numPr>
          <w:ilvl w:val="0"/>
          <w:numId w:val="9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815C00">
        <w:rPr>
          <w:rFonts w:ascii="Simplified Arabic" w:hAnsi="Simplified Arabic" w:cs="Simplified Arabic"/>
          <w:sz w:val="32"/>
          <w:szCs w:val="32"/>
          <w:rtl/>
          <w:lang w:bidi="ar-IQ"/>
        </w:rPr>
        <w:t>عضو في اتحاد الحقوقيين العراقيين منذ عام 2007 .</w:t>
      </w:r>
    </w:p>
    <w:p w14:paraId="7B34D33A" w14:textId="75BAF82E" w:rsidR="000D7874" w:rsidRDefault="000D7874" w:rsidP="000D7874">
      <w:pPr>
        <w:pStyle w:val="af1"/>
        <w:numPr>
          <w:ilvl w:val="0"/>
          <w:numId w:val="9"/>
        </w:numPr>
        <w:rPr>
          <w:rFonts w:ascii="Simplified Arabic" w:hAnsi="Simplified Arabic" w:cs="Simplified Arabic"/>
          <w:sz w:val="32"/>
          <w:szCs w:val="32"/>
        </w:rPr>
      </w:pPr>
      <w:r w:rsidRPr="00815C00">
        <w:rPr>
          <w:rFonts w:ascii="Simplified Arabic" w:hAnsi="Simplified Arabic" w:cs="Simplified Arabic"/>
          <w:sz w:val="32"/>
          <w:szCs w:val="32"/>
          <w:rtl/>
        </w:rPr>
        <w:t xml:space="preserve">عضو مؤسس لمنظمة المؤسسات العربية للاستثمار والتعاون الدولي بوصفها </w:t>
      </w:r>
      <w:proofErr w:type="spellStart"/>
      <w:r w:rsidRPr="00815C00">
        <w:rPr>
          <w:rFonts w:ascii="Simplified Arabic" w:hAnsi="Simplified Arabic" w:cs="Simplified Arabic"/>
          <w:sz w:val="32"/>
          <w:szCs w:val="32"/>
          <w:rtl/>
        </w:rPr>
        <w:t>المنادية</w:t>
      </w:r>
      <w:proofErr w:type="spellEnd"/>
      <w:r w:rsidRPr="00815C00">
        <w:rPr>
          <w:rFonts w:ascii="Simplified Arabic" w:hAnsi="Simplified Arabic" w:cs="Simplified Arabic"/>
          <w:sz w:val="32"/>
          <w:szCs w:val="32"/>
          <w:rtl/>
        </w:rPr>
        <w:t xml:space="preserve"> للمحكمة الدولية الدائمة للتحكيم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الدولي </w:t>
      </w:r>
      <w:r w:rsidRPr="00815C00">
        <w:rPr>
          <w:rFonts w:ascii="Simplified Arabic" w:hAnsi="Simplified Arabic" w:cs="Simplified Arabic"/>
          <w:sz w:val="32"/>
          <w:szCs w:val="32"/>
          <w:rtl/>
        </w:rPr>
        <w:t>منذ عام 2015 .</w:t>
      </w:r>
    </w:p>
    <w:p w14:paraId="20CFF9EB" w14:textId="4D25525B" w:rsidR="000D7874" w:rsidRPr="000D7874" w:rsidRDefault="000D7874" w:rsidP="000D7874">
      <w:pPr>
        <w:pStyle w:val="af1"/>
        <w:numPr>
          <w:ilvl w:val="0"/>
          <w:numId w:val="9"/>
        </w:numPr>
        <w:rPr>
          <w:rFonts w:ascii="Simplified Arabic" w:hAnsi="Simplified Arabic" w:cs="Simplified Arabic"/>
          <w:sz w:val="32"/>
          <w:szCs w:val="32"/>
        </w:rPr>
      </w:pPr>
      <w:r w:rsidRPr="00815C00">
        <w:rPr>
          <w:rFonts w:ascii="Simplified Arabic" w:hAnsi="Simplified Arabic" w:cs="Simplified Arabic"/>
          <w:sz w:val="32"/>
          <w:szCs w:val="32"/>
          <w:rtl/>
        </w:rPr>
        <w:t>عضو هيأة عامة في الجمعية العراقية للمخطوطات عام 2020 .</w:t>
      </w:r>
    </w:p>
    <w:p w14:paraId="34985487" w14:textId="30B2C28D" w:rsidR="000D7874" w:rsidRPr="00815C00" w:rsidRDefault="000D7874" w:rsidP="000D7874">
      <w:pPr>
        <w:pStyle w:val="af1"/>
        <w:numPr>
          <w:ilvl w:val="0"/>
          <w:numId w:val="9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محكم دولي </w:t>
      </w:r>
      <w:r w:rsidR="00AE3F08">
        <w:rPr>
          <w:rFonts w:ascii="Simplified Arabic" w:hAnsi="Simplified Arabic" w:cs="Simplified Arabic" w:hint="cs"/>
          <w:sz w:val="32"/>
          <w:szCs w:val="32"/>
          <w:rtl/>
        </w:rPr>
        <w:t xml:space="preserve">قاضي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المحكمة </w:t>
      </w:r>
      <w:r w:rsidR="00AE3F08">
        <w:rPr>
          <w:rFonts w:ascii="Simplified Arabic" w:hAnsi="Simplified Arabic" w:cs="Simplified Arabic" w:hint="cs"/>
          <w:sz w:val="32"/>
          <w:szCs w:val="32"/>
          <w:rtl/>
        </w:rPr>
        <w:t xml:space="preserve">الدولية </w:t>
      </w:r>
      <w:r>
        <w:rPr>
          <w:rFonts w:ascii="Simplified Arabic" w:hAnsi="Simplified Arabic" w:cs="Simplified Arabic" w:hint="cs"/>
          <w:sz w:val="32"/>
          <w:szCs w:val="32"/>
          <w:rtl/>
        </w:rPr>
        <w:t>الدائمة للتحكيم عام 2022.</w:t>
      </w:r>
    </w:p>
    <w:p w14:paraId="1E727820" w14:textId="4E03B945" w:rsidR="009737D3" w:rsidRDefault="009737D3" w:rsidP="009737D3">
      <w:pPr>
        <w:jc w:val="both"/>
        <w:rPr>
          <w:rFonts w:cs="PT Bold Heading"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اللغات التي يتم اجادتها</w:t>
      </w:r>
      <w:r>
        <w:rPr>
          <w:rFonts w:cs="PT Bold Heading" w:hint="cs"/>
          <w:sz w:val="32"/>
          <w:szCs w:val="32"/>
          <w:rtl/>
        </w:rPr>
        <w:t>:</w:t>
      </w:r>
    </w:p>
    <w:p w14:paraId="287728B6" w14:textId="77777777" w:rsidR="009737D3" w:rsidRPr="009737D3" w:rsidRDefault="009737D3" w:rsidP="009737D3">
      <w:pPr>
        <w:pStyle w:val="af1"/>
        <w:numPr>
          <w:ilvl w:val="0"/>
          <w:numId w:val="10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9737D3">
        <w:rPr>
          <w:rFonts w:ascii="Simplified Arabic" w:hAnsi="Simplified Arabic" w:cs="Simplified Arabic"/>
          <w:sz w:val="32"/>
          <w:szCs w:val="32"/>
          <w:rtl/>
        </w:rPr>
        <w:t xml:space="preserve">اللغة العربية </w:t>
      </w:r>
    </w:p>
    <w:p w14:paraId="7E6193B9" w14:textId="77777777" w:rsidR="009737D3" w:rsidRPr="009737D3" w:rsidRDefault="009737D3" w:rsidP="009737D3">
      <w:pPr>
        <w:pStyle w:val="af1"/>
        <w:numPr>
          <w:ilvl w:val="0"/>
          <w:numId w:val="10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737D3">
        <w:rPr>
          <w:rFonts w:ascii="Simplified Arabic" w:hAnsi="Simplified Arabic" w:cs="Simplified Arabic"/>
          <w:sz w:val="32"/>
          <w:szCs w:val="32"/>
          <w:rtl/>
        </w:rPr>
        <w:t>اللغة الانكليزية والحصول على شهادة دولية من مركز اكسفورد للغات .</w:t>
      </w:r>
    </w:p>
    <w:p w14:paraId="006D1699" w14:textId="60469491" w:rsidR="00A11783" w:rsidRPr="001656F7" w:rsidRDefault="00A11783" w:rsidP="001656F7">
      <w:pPr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8A2C3E">
        <w:rPr>
          <w:rFonts w:ascii="Simplified Arabic" w:hAnsi="Simplified Arabic" w:cs="PT Bold Heading"/>
          <w:b/>
          <w:bCs/>
          <w:sz w:val="32"/>
          <w:szCs w:val="32"/>
          <w:rtl/>
        </w:rPr>
        <w:t>البحوث</w:t>
      </w:r>
      <w:r w:rsidR="001656F7"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 </w:t>
      </w:r>
      <w:r w:rsidRPr="008A2C3E">
        <w:rPr>
          <w:rFonts w:ascii="Simplified Arabic" w:hAnsi="Simplified Arabic" w:cs="PT Bold Heading"/>
          <w:b/>
          <w:bCs/>
          <w:sz w:val="32"/>
          <w:szCs w:val="32"/>
          <w:rtl/>
        </w:rPr>
        <w:t>المنشورة</w:t>
      </w:r>
      <w:r w:rsidRPr="008A2C3E">
        <w:rPr>
          <w:rFonts w:ascii="Simplified Arabic" w:hAnsi="Simplified Arabic" w:cs="PT Bold Heading"/>
          <w:sz w:val="32"/>
          <w:szCs w:val="32"/>
          <w:rtl/>
        </w:rPr>
        <w:t>:</w:t>
      </w:r>
    </w:p>
    <w:p w14:paraId="74089EC1" w14:textId="77777777" w:rsidR="00A11783" w:rsidRPr="008A2C3E" w:rsidRDefault="001A63B8" w:rsidP="00A11783">
      <w:pPr>
        <w:pStyle w:val="af1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</w:rPr>
      </w:pP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تولية رئيس الجمهورية وسلطته في دستور جمهورية العراق لعام 2005 / المنشور في </w:t>
      </w:r>
      <w:r w:rsidR="008A2C3E" w:rsidRPr="008A2C3E">
        <w:rPr>
          <w:rFonts w:ascii="Simplified Arabic" w:hAnsi="Simplified Arabic" w:cs="Simplified Arabic"/>
          <w:sz w:val="32"/>
          <w:szCs w:val="32"/>
          <w:rtl/>
        </w:rPr>
        <w:t xml:space="preserve">مجلة 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>كلية الحقوق _ جامعة النهرين _</w:t>
      </w:r>
      <w:r w:rsidR="00A11783" w:rsidRPr="008A2C3E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09BF54A5" w14:textId="77777777" w:rsidR="001A63B8" w:rsidRPr="008A2C3E" w:rsidRDefault="001A63B8" w:rsidP="00A11783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 الية تكليف رئيس الوزراء وسلطاته في ظل الدستور ال</w:t>
      </w:r>
      <w:r w:rsidR="003D6414" w:rsidRPr="008A2C3E">
        <w:rPr>
          <w:rFonts w:ascii="Simplified Arabic" w:hAnsi="Simplified Arabic" w:cs="Simplified Arabic"/>
          <w:sz w:val="32"/>
          <w:szCs w:val="32"/>
          <w:rtl/>
        </w:rPr>
        <w:t>عراقي لعام2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005 / المنشور في كلية العلوم السياسية _ الجامعة المستنصرية _ </w:t>
      </w:r>
      <w:r w:rsidR="00A11783" w:rsidRPr="008A2C3E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0C1EE6A2" w14:textId="41374FE1" w:rsidR="00A11783" w:rsidRPr="008A2C3E" w:rsidRDefault="00A11783" w:rsidP="00A11783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دور القضاء الدستوري </w:t>
      </w:r>
      <w:r w:rsidR="001C7A5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>ي الرقابة على تقسيم الدوائر الانتخابية</w:t>
      </w:r>
      <w:r w:rsidR="00274C49">
        <w:rPr>
          <w:rFonts w:ascii="Simplified Arabic" w:hAnsi="Simplified Arabic" w:cs="Simplified Arabic" w:hint="cs"/>
          <w:sz w:val="32"/>
          <w:szCs w:val="32"/>
          <w:rtl/>
        </w:rPr>
        <w:t xml:space="preserve"> (دراسة مقارنة) 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/ المنشور في </w:t>
      </w:r>
      <w:r w:rsidR="001D196C">
        <w:rPr>
          <w:rFonts w:ascii="Simplified Arabic" w:hAnsi="Simplified Arabic" w:cs="Simplified Arabic" w:hint="cs"/>
          <w:sz w:val="32"/>
          <w:szCs w:val="32"/>
          <w:rtl/>
        </w:rPr>
        <w:t xml:space="preserve">مجلة 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>المحكمة الاتحادية العليا.</w:t>
      </w:r>
    </w:p>
    <w:p w14:paraId="18827A2B" w14:textId="77777777" w:rsidR="00A11783" w:rsidRPr="008A2C3E" w:rsidRDefault="00A11783" w:rsidP="00A11783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8A2C3E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اثر التقسيم المعقول على تحقيق عدالة الدوائر الانتخابية (دراسة مقارنة) </w:t>
      </w:r>
      <w:r w:rsidR="00274C49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المنشور في مجلة العلوم القانونية –كلية القانون – جامعة بغداد </w:t>
      </w:r>
      <w:r w:rsidR="00274C49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09588A1" w14:textId="77777777" w:rsidR="00A11783" w:rsidRDefault="00A11783" w:rsidP="00A11783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8A2C3E">
        <w:rPr>
          <w:rFonts w:ascii="Simplified Arabic" w:hAnsi="Simplified Arabic" w:cs="Simplified Arabic"/>
          <w:sz w:val="32"/>
          <w:szCs w:val="32"/>
          <w:rtl/>
        </w:rPr>
        <w:t xml:space="preserve">اثر مبدأ المراجعة الدورية على تحقيق عدالة تقسيم الدوائر الانتخابية (دراسة مقارنة) </w:t>
      </w:r>
      <w:r w:rsidR="00274C49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Pr="008A2C3E">
        <w:rPr>
          <w:rFonts w:ascii="Simplified Arabic" w:hAnsi="Simplified Arabic" w:cs="Simplified Arabic"/>
          <w:sz w:val="32"/>
          <w:szCs w:val="32"/>
          <w:rtl/>
        </w:rPr>
        <w:t>المنشور في مجلة كلية الحقوق –جامعة النهرين- .</w:t>
      </w:r>
    </w:p>
    <w:p w14:paraId="63A76D7D" w14:textId="49642E6D" w:rsidR="00597166" w:rsidRDefault="00597166" w:rsidP="00A11783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قراءة تحليلية في قانون المحكمة الاتحادية العليا رقم (30) لسنة 2005 بالمقارنة مع النظام الداخلي للمحكمة الاتحادية العليا رقم (1) لسنة 2005 / المنشور في مجلة اكليل التونسية .</w:t>
      </w:r>
    </w:p>
    <w:p w14:paraId="57806689" w14:textId="587010D2" w:rsidR="00597166" w:rsidRDefault="00597166" w:rsidP="001D196C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D196C">
        <w:rPr>
          <w:rFonts w:ascii="Simplified Arabic" w:hAnsi="Simplified Arabic" w:cs="Simplified Arabic" w:hint="cs"/>
          <w:sz w:val="32"/>
          <w:szCs w:val="32"/>
          <w:rtl/>
        </w:rPr>
        <w:t>التنظيم الدستوري للجان تقصي الحقائق / مجلة كلية القانون والعلوم السياسية _ الجامعة العراقية- .</w:t>
      </w:r>
    </w:p>
    <w:p w14:paraId="73EA7573" w14:textId="5148D16D" w:rsidR="00597166" w:rsidRDefault="00F010F5" w:rsidP="001D196C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D196C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>عزل رئيس الدولة في حالة انتهاك الدستور(مقارنة مع دستور الولايات المتحدة الامريكية)</w:t>
      </w:r>
      <w:r w:rsidRPr="001D196C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 xml:space="preserve"> / </w:t>
      </w:r>
      <w:r w:rsidR="00597166" w:rsidRPr="001D196C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="00597166" w:rsidRPr="001D196C">
        <w:rPr>
          <w:rFonts w:ascii="Simplified Arabic" w:hAnsi="Simplified Arabic" w:cs="Simplified Arabic"/>
          <w:sz w:val="32"/>
          <w:szCs w:val="32"/>
          <w:rtl/>
        </w:rPr>
        <w:t xml:space="preserve"> كلية العلوم السياسية _ الجامعة المستنصرية _ .</w:t>
      </w:r>
    </w:p>
    <w:p w14:paraId="04A8BB43" w14:textId="04797939" w:rsidR="00597166" w:rsidRDefault="00597166" w:rsidP="001D196C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D196C">
        <w:rPr>
          <w:rFonts w:ascii="Simplified Arabic" w:eastAsiaTheme="minorHAnsi" w:hAnsi="Simplified Arabic" w:cs="Simplified Arabic"/>
          <w:sz w:val="32"/>
          <w:szCs w:val="32"/>
          <w:rtl/>
        </w:rPr>
        <w:t>نطاق رقابة المحكمة الاتحادية العليا من حيث التشريع في ظل دستور العراق الدائم لعام 2005</w:t>
      </w:r>
      <w:r w:rsidR="00F010F5" w:rsidRPr="001D196C">
        <w:rPr>
          <w:rFonts w:ascii="Simplified Arabic" w:hAnsi="Simplified Arabic" w:cs="Simplified Arabic" w:hint="cs"/>
          <w:sz w:val="32"/>
          <w:szCs w:val="32"/>
          <w:rtl/>
        </w:rPr>
        <w:t xml:space="preserve"> /</w:t>
      </w:r>
      <w:r w:rsidR="00F010F5" w:rsidRPr="001D196C">
        <w:rPr>
          <w:rFonts w:ascii="Simplified Arabic" w:hAnsi="Simplified Arabic" w:cs="Simplified Arabic"/>
          <w:sz w:val="32"/>
          <w:szCs w:val="32"/>
          <w:rtl/>
        </w:rPr>
        <w:t xml:space="preserve"> مجلة كلية الحقوق –جامعة النهرين- .</w:t>
      </w:r>
    </w:p>
    <w:p w14:paraId="58249DD4" w14:textId="02005045" w:rsidR="00F010F5" w:rsidRDefault="00F010F5" w:rsidP="001D196C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1D196C">
        <w:rPr>
          <w:rFonts w:ascii="Simplified Arabic" w:hAnsi="Simplified Arabic" w:cs="Simplified Arabic" w:hint="cs"/>
          <w:sz w:val="32"/>
          <w:szCs w:val="32"/>
          <w:rtl/>
        </w:rPr>
        <w:t>انتحال</w:t>
      </w:r>
      <w:r w:rsidRPr="001D196C">
        <w:rPr>
          <w:rFonts w:ascii="Simplified Arabic" w:hAnsi="Simplified Arabic" w:cs="Simplified Arabic"/>
          <w:sz w:val="32"/>
          <w:szCs w:val="32"/>
          <w:rtl/>
        </w:rPr>
        <w:t xml:space="preserve"> الوظيفة العامة</w:t>
      </w:r>
      <w:r w:rsidRPr="001D196C">
        <w:rPr>
          <w:rFonts w:ascii="Simplified Arabic" w:hAnsi="Simplified Arabic" w:cs="Simplified Arabic" w:hint="cs"/>
          <w:sz w:val="32"/>
          <w:szCs w:val="32"/>
          <w:rtl/>
        </w:rPr>
        <w:t xml:space="preserve"> ونطاق مسؤوليتها / مجلة كلية القانون _ الجامعة المستنصرية _ .</w:t>
      </w:r>
    </w:p>
    <w:p w14:paraId="61141F43" w14:textId="624F7F0D" w:rsidR="001C7A54" w:rsidRPr="001D196C" w:rsidRDefault="001C7A54" w:rsidP="001D196C">
      <w:pPr>
        <w:pStyle w:val="af1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المعارضة البرلمانية واهميتها في تحقيق توازن القوى في الدولة / مجلة المحقق الحلي للعلوم القانونية والسياسية / جامعة بابل .</w:t>
      </w:r>
    </w:p>
    <w:p w14:paraId="0FC7B977" w14:textId="77777777" w:rsidR="00F010F5" w:rsidRPr="00F010F5" w:rsidRDefault="00F010F5" w:rsidP="005F14FB">
      <w:pPr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PT Bold Heading"/>
          <w:b/>
          <w:bCs/>
          <w:sz w:val="32"/>
          <w:szCs w:val="32"/>
          <w:rtl/>
        </w:rPr>
        <w:t>ال</w:t>
      </w:r>
      <w:r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مؤتمرات الدولية </w:t>
      </w:r>
      <w:r>
        <w:rPr>
          <w:rFonts w:ascii="Simplified Arabic" w:hAnsi="Simplified Arabic" w:cs="PT Bold Heading" w:hint="cs"/>
          <w:sz w:val="32"/>
          <w:szCs w:val="32"/>
          <w:rtl/>
        </w:rPr>
        <w:t>التي تم المشاركة فيها :</w:t>
      </w:r>
    </w:p>
    <w:p w14:paraId="7C22CFD6" w14:textId="77777777" w:rsidR="00F010F5" w:rsidRDefault="00F010F5" w:rsidP="005F14FB">
      <w:pPr>
        <w:pStyle w:val="af1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F010F5">
        <w:rPr>
          <w:rFonts w:ascii="Simplified Arabic" w:hAnsi="Simplified Arabic" w:cs="Simplified Arabic" w:hint="cs"/>
          <w:sz w:val="32"/>
          <w:szCs w:val="32"/>
          <w:rtl/>
        </w:rPr>
        <w:t xml:space="preserve">شاركت في مؤتمر الجمعية العلمية للمخطوطات الانسانية في تونس بمقال عنوانه </w:t>
      </w:r>
      <w:r w:rsidR="005F14F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F14FB">
        <w:rPr>
          <w:rFonts w:ascii="Simplified Arabic" w:hAnsi="Simplified Arabic" w:cs="Simplified Arabic" w:hint="cs"/>
          <w:sz w:val="32"/>
          <w:szCs w:val="32"/>
          <w:rtl/>
        </w:rPr>
        <w:t xml:space="preserve">دور منظمة الصحة العالمية في مكافحة الامراض الانتقالية </w:t>
      </w:r>
      <w:r w:rsidRPr="005F14FB">
        <w:rPr>
          <w:rFonts w:ascii="Simplified Arabic" w:hAnsi="Simplified Arabic" w:cs="Simplified Arabic" w:hint="cs"/>
          <w:sz w:val="32"/>
          <w:szCs w:val="32"/>
          <w:rtl/>
        </w:rPr>
        <w:lastRenderedPageBreak/>
        <w:t>(مرض كوفيد -19 - فيروس كورونا نموذجاً) ، في عام 2020 ولدي شهادة مشاركة .</w:t>
      </w:r>
    </w:p>
    <w:p w14:paraId="5E8C3B21" w14:textId="1EC9F15D" w:rsidR="005F14FB" w:rsidRDefault="005F14FB" w:rsidP="005F14FB">
      <w:pPr>
        <w:pStyle w:val="af1"/>
        <w:numPr>
          <w:ilvl w:val="0"/>
          <w:numId w:val="7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F14FB">
        <w:rPr>
          <w:rFonts w:ascii="Simplified Arabic" w:hAnsi="Simplified Arabic" w:cs="Simplified Arabic" w:hint="cs"/>
          <w:sz w:val="32"/>
          <w:szCs w:val="32"/>
          <w:rtl/>
        </w:rPr>
        <w:t xml:space="preserve">شاركت في مؤتمر العلوم الانسانية في تونس </w:t>
      </w:r>
      <w:r>
        <w:rPr>
          <w:rFonts w:ascii="Simplified Arabic" w:hAnsi="Simplified Arabic" w:cs="Simplified Arabic" w:hint="cs"/>
          <w:sz w:val="32"/>
          <w:szCs w:val="32"/>
          <w:rtl/>
        </w:rPr>
        <w:t>ببحث بعنوان ( قراءة تحليلية في قانون المحكمة الاتحادية العليا رقم (30) لسنة 2005 ) عام 2021 وتم نشره في مجلة اكليل التونسية .</w:t>
      </w:r>
    </w:p>
    <w:p w14:paraId="443D35E1" w14:textId="63569137" w:rsidR="001C7A54" w:rsidRDefault="001C7A54" w:rsidP="005F14FB">
      <w:pPr>
        <w:pStyle w:val="af1"/>
        <w:numPr>
          <w:ilvl w:val="0"/>
          <w:numId w:val="7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شاركت </w:t>
      </w:r>
      <w:r w:rsidR="002A1A50">
        <w:rPr>
          <w:rFonts w:ascii="Simplified Arabic" w:hAnsi="Simplified Arabic" w:cs="Simplified Arabic" w:hint="cs"/>
          <w:sz w:val="32"/>
          <w:szCs w:val="32"/>
          <w:rtl/>
        </w:rPr>
        <w:t>في وقائع ا</w:t>
      </w:r>
      <w:r w:rsidR="00AA0B5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A1A50">
        <w:rPr>
          <w:rFonts w:ascii="Simplified Arabic" w:hAnsi="Simplified Arabic" w:cs="Simplified Arabic" w:hint="cs"/>
          <w:sz w:val="32"/>
          <w:szCs w:val="32"/>
          <w:rtl/>
        </w:rPr>
        <w:t>مال الملتقى العلمي الدولي الثاني الموسوم قراءة في الواقع الدستوري والقانوني في ظل الدورة النيابية الجديدة بورقة بحثية بعنوان ( النصوص الدستورية التي تحتاج الى تعديل في ظل دستور العراق الدائم لعام 2005) في 8_10/ 3/2022 وتم نشره في مجلة كلية الامام الكاظم (ع) للعلوم الإسلامية الجامعة .</w:t>
      </w:r>
    </w:p>
    <w:p w14:paraId="44C53A87" w14:textId="77777777" w:rsidR="005F14FB" w:rsidRPr="005F14FB" w:rsidRDefault="005F14FB" w:rsidP="005F14FB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F14FB">
        <w:rPr>
          <w:rFonts w:ascii="Simplified Arabic" w:hAnsi="Simplified Arabic" w:cs="PT Bold Heading"/>
          <w:b/>
          <w:bCs/>
          <w:sz w:val="32"/>
          <w:szCs w:val="32"/>
          <w:rtl/>
        </w:rPr>
        <w:t>ال</w:t>
      </w:r>
      <w:r w:rsidRPr="005F14FB"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كتب المؤلفة </w:t>
      </w:r>
      <w:r w:rsidRPr="005F14FB">
        <w:rPr>
          <w:rFonts w:ascii="Simplified Arabic" w:hAnsi="Simplified Arabic" w:cs="PT Bold Heading" w:hint="cs"/>
          <w:sz w:val="32"/>
          <w:szCs w:val="32"/>
          <w:rtl/>
        </w:rPr>
        <w:t>:</w:t>
      </w:r>
    </w:p>
    <w:p w14:paraId="4C6575FA" w14:textId="5447FBAD" w:rsidR="00E24D8A" w:rsidRDefault="00E24D8A" w:rsidP="005F14FB">
      <w:pPr>
        <w:pStyle w:val="af1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المركز القانوني لرئيس الدولة في النظام البرلماني والرئاسي (دراسة مقارنة)</w:t>
      </w:r>
    </w:p>
    <w:p w14:paraId="0B5889CF" w14:textId="24CC81CD" w:rsidR="001D196C" w:rsidRDefault="005F14FB" w:rsidP="005F14FB">
      <w:pPr>
        <w:pStyle w:val="af1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 w:rsidRPr="005F14FB">
        <w:rPr>
          <w:rFonts w:ascii="Simplified Arabic" w:hAnsi="Simplified Arabic" w:cs="Simplified Arabic"/>
          <w:sz w:val="32"/>
          <w:szCs w:val="32"/>
          <w:rtl/>
        </w:rPr>
        <w:t>دور المحكمة الاتحادية العليا في حماية الحقوق والحريات</w:t>
      </w:r>
      <w:r w:rsidR="00AE3F0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C1AFB95" w14:textId="36A64C5E" w:rsidR="001D196C" w:rsidRDefault="001D196C" w:rsidP="005F14FB">
      <w:pPr>
        <w:pStyle w:val="af1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التنظيم القانوني لعدالة تقسيم الدوائر الانتخابية </w:t>
      </w:r>
      <w:r w:rsidR="00AE3F08">
        <w:rPr>
          <w:rFonts w:ascii="Simplified Arabic" w:hAnsi="Simplified Arabic" w:cs="Simplified Arabic" w:hint="cs"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sz w:val="32"/>
          <w:szCs w:val="32"/>
          <w:rtl/>
        </w:rPr>
        <w:t>دراسة مقارنة</w:t>
      </w:r>
      <w:r w:rsidR="00AE3F08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2DB6F642" w14:textId="3A90D3AA" w:rsidR="00AA0B5B" w:rsidRPr="00AA0B5B" w:rsidRDefault="00E24D8A" w:rsidP="00AA0B5B">
      <w:pPr>
        <w:pStyle w:val="af1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أهمية الأحزاب السياسية ومدى تأثيرها على الحياة السياسية في العراق ( دراسة مقارنة)</w:t>
      </w:r>
      <w:r w:rsidR="00AE3F0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08D7198B" w14:textId="61150203" w:rsidR="00AE3F08" w:rsidRDefault="00AE3F08" w:rsidP="005F14FB">
      <w:pPr>
        <w:pStyle w:val="af1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نطاق سريان ضريبة الدخل وسلطة الإدارة الضريبية في تحصيلها (دراسة مقارنة).</w:t>
      </w:r>
    </w:p>
    <w:p w14:paraId="7DFB2472" w14:textId="2899A2CD" w:rsidR="00AA0B5B" w:rsidRDefault="00AA0B5B" w:rsidP="005F14FB">
      <w:pPr>
        <w:pStyle w:val="af1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القضاء الدستوري في العراق في ظل القانون الأساسي العراقي لعام 1925 </w:t>
      </w:r>
    </w:p>
    <w:p w14:paraId="290749D9" w14:textId="6E31DB0F" w:rsidR="00AA0B5B" w:rsidRDefault="00AA0B5B" w:rsidP="00AA0B5B">
      <w:pPr>
        <w:pStyle w:val="af1"/>
        <w:numPr>
          <w:ilvl w:val="0"/>
          <w:numId w:val="8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فلسفة النظام الفيدرالي وتطبيقاته في الدول المقارنة ( الولايات المتحدة الامريكية ، سويسرا ، المانيا ، العراق )</w:t>
      </w:r>
    </w:p>
    <w:p w14:paraId="09ADBCAC" w14:textId="74DED5F0" w:rsidR="00AA0B5B" w:rsidRDefault="00AA0B5B" w:rsidP="00AA0B5B">
      <w:pPr>
        <w:pStyle w:val="af1"/>
        <w:numPr>
          <w:ilvl w:val="0"/>
          <w:numId w:val="8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القضاء الدستوري في العراق في ظل قانون إدارة الدولة العراقية للمرحلة الانتقالية لعام 2004 </w:t>
      </w:r>
    </w:p>
    <w:p w14:paraId="5D632934" w14:textId="2FDD085F" w:rsidR="00597166" w:rsidRPr="005F14FB" w:rsidRDefault="005F14FB" w:rsidP="005F14FB">
      <w:pPr>
        <w:pStyle w:val="af1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  <w:rtl/>
        </w:rPr>
      </w:pPr>
      <w:r w:rsidRPr="005F14F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2617E">
        <w:rPr>
          <w:rFonts w:ascii="Simplified Arabic" w:hAnsi="Simplified Arabic" w:cs="Simplified Arabic" w:hint="cs"/>
          <w:sz w:val="32"/>
          <w:szCs w:val="32"/>
          <w:rtl/>
        </w:rPr>
        <w:t xml:space="preserve">تقديم كتاب </w:t>
      </w:r>
      <w:r w:rsidR="001D196C">
        <w:rPr>
          <w:rFonts w:ascii="Simplified Arabic" w:hAnsi="Simplified Arabic" w:cs="Simplified Arabic" w:hint="cs"/>
          <w:sz w:val="32"/>
          <w:szCs w:val="32"/>
          <w:rtl/>
        </w:rPr>
        <w:t>المدد المختارة لأحكام القوانين الادارية</w:t>
      </w:r>
    </w:p>
    <w:p w14:paraId="57AE36ED" w14:textId="77777777" w:rsidR="00815C00" w:rsidRPr="00815C00" w:rsidRDefault="00815C00" w:rsidP="00815C00">
      <w:pPr>
        <w:pStyle w:val="af1"/>
        <w:ind w:left="795"/>
        <w:rPr>
          <w:rFonts w:ascii="Simplified Arabic" w:hAnsi="Simplified Arabic" w:cs="Simplified Arabic"/>
          <w:sz w:val="32"/>
          <w:szCs w:val="32"/>
        </w:rPr>
      </w:pPr>
    </w:p>
    <w:p w14:paraId="20BF092A" w14:textId="77777777" w:rsidR="00815C00" w:rsidRPr="003E3EC4" w:rsidRDefault="00815C00" w:rsidP="00815C00">
      <w:pPr>
        <w:pStyle w:val="af1"/>
        <w:ind w:left="795"/>
        <w:rPr>
          <w:rFonts w:ascii="Simplified Arabic" w:hAnsi="Simplified Arabic" w:cs="Cambria"/>
          <w:sz w:val="32"/>
          <w:szCs w:val="32"/>
        </w:rPr>
      </w:pPr>
    </w:p>
    <w:p w14:paraId="0D06B91C" w14:textId="61D8EFDA" w:rsidR="008A2C3E" w:rsidRDefault="009737D3" w:rsidP="009737D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</w:t>
      </w:r>
      <w:proofErr w:type="spellStart"/>
      <w:r w:rsidR="006B614A" w:rsidRPr="005F14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م.د</w:t>
      </w:r>
      <w:proofErr w:type="spellEnd"/>
      <w:r w:rsidR="006B614A" w:rsidRPr="005F14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اقبال عبدالله امين</w:t>
      </w:r>
    </w:p>
    <w:p w14:paraId="5A766D8A" w14:textId="6F61D6F7" w:rsidR="007F6289" w:rsidRPr="007F6289" w:rsidRDefault="007F6289" w:rsidP="009737D3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</w:t>
      </w:r>
      <w:r w:rsidRPr="007F628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المستشار القانوني لمديرية تربية الرصافة /1</w:t>
      </w:r>
    </w:p>
    <w:p w14:paraId="488315E5" w14:textId="77777777" w:rsidR="007F6289" w:rsidRDefault="006B614A" w:rsidP="005F14FB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F14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رقم الهاتف</w:t>
      </w:r>
      <w:r w:rsidR="005F14FB" w:rsidRPr="005F14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07709651452</w:t>
      </w:r>
    </w:p>
    <w:p w14:paraId="55F80C8F" w14:textId="26D5598B" w:rsidR="006B614A" w:rsidRPr="005F14FB" w:rsidRDefault="007F6289" w:rsidP="005F14FB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07901774638</w:t>
      </w:r>
      <w:r w:rsidR="005F14FB" w:rsidRPr="005F14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</w:p>
    <w:sectPr w:rsidR="006B614A" w:rsidRPr="005F14FB" w:rsidSect="00284DE6">
      <w:pgSz w:w="11906" w:h="16838"/>
      <w:pgMar w:top="1440" w:right="1800" w:bottom="1440" w:left="1800" w:header="708" w:footer="708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D03FE" w14:textId="77777777" w:rsidR="00910138" w:rsidRDefault="00910138" w:rsidP="00A11783">
      <w:pPr>
        <w:spacing w:after="0" w:line="240" w:lineRule="auto"/>
      </w:pPr>
      <w:r>
        <w:separator/>
      </w:r>
    </w:p>
  </w:endnote>
  <w:endnote w:type="continuationSeparator" w:id="0">
    <w:p w14:paraId="71F5F622" w14:textId="77777777" w:rsidR="00910138" w:rsidRDefault="00910138" w:rsidP="00A1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46FD5" w14:textId="77777777" w:rsidR="00910138" w:rsidRDefault="00910138" w:rsidP="00A11783">
      <w:pPr>
        <w:spacing w:after="0" w:line="240" w:lineRule="auto"/>
      </w:pPr>
      <w:r>
        <w:separator/>
      </w:r>
    </w:p>
  </w:footnote>
  <w:footnote w:type="continuationSeparator" w:id="0">
    <w:p w14:paraId="0BE78CBD" w14:textId="77777777" w:rsidR="00910138" w:rsidRDefault="00910138" w:rsidP="00A1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7631"/>
    <w:multiLevelType w:val="hybridMultilevel"/>
    <w:tmpl w:val="B0D68EB4"/>
    <w:lvl w:ilvl="0" w:tplc="09CE6A10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513F"/>
    <w:multiLevelType w:val="hybridMultilevel"/>
    <w:tmpl w:val="30580808"/>
    <w:lvl w:ilvl="0" w:tplc="5F42D956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8093F1F"/>
    <w:multiLevelType w:val="hybridMultilevel"/>
    <w:tmpl w:val="DD42AF8C"/>
    <w:lvl w:ilvl="0" w:tplc="563E0C8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363039"/>
    <w:multiLevelType w:val="hybridMultilevel"/>
    <w:tmpl w:val="F6F242E4"/>
    <w:lvl w:ilvl="0" w:tplc="5F0814DE">
      <w:start w:val="1"/>
      <w:numFmt w:val="decimal"/>
      <w:lvlText w:val="%1-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C662E03"/>
    <w:multiLevelType w:val="hybridMultilevel"/>
    <w:tmpl w:val="9C5E52A6"/>
    <w:lvl w:ilvl="0" w:tplc="F6C20620">
      <w:start w:val="1"/>
      <w:numFmt w:val="decimal"/>
      <w:lvlText w:val="%1-"/>
      <w:lvlJc w:val="left"/>
      <w:pPr>
        <w:ind w:left="795" w:hanging="435"/>
      </w:pPr>
      <w:rPr>
        <w:rFonts w:ascii="Simplified Arabic" w:eastAsiaTheme="minorEastAsia" w:hAnsi="Simplified Arab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48F7"/>
    <w:multiLevelType w:val="hybridMultilevel"/>
    <w:tmpl w:val="F18E6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560EC"/>
    <w:multiLevelType w:val="hybridMultilevel"/>
    <w:tmpl w:val="02D6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C417D"/>
    <w:multiLevelType w:val="hybridMultilevel"/>
    <w:tmpl w:val="16C87B14"/>
    <w:lvl w:ilvl="0" w:tplc="E0026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93E9E"/>
    <w:multiLevelType w:val="hybridMultilevel"/>
    <w:tmpl w:val="18EC6E34"/>
    <w:lvl w:ilvl="0" w:tplc="532E6676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0293D"/>
    <w:multiLevelType w:val="hybridMultilevel"/>
    <w:tmpl w:val="2E40C728"/>
    <w:lvl w:ilvl="0" w:tplc="6694BD8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BEB184E"/>
    <w:multiLevelType w:val="hybridMultilevel"/>
    <w:tmpl w:val="63287274"/>
    <w:lvl w:ilvl="0" w:tplc="8FBED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60"/>
    <w:rsid w:val="00004EE3"/>
    <w:rsid w:val="000357B3"/>
    <w:rsid w:val="000D7874"/>
    <w:rsid w:val="001223E8"/>
    <w:rsid w:val="001656F7"/>
    <w:rsid w:val="001A5475"/>
    <w:rsid w:val="001A63B8"/>
    <w:rsid w:val="001C7A54"/>
    <w:rsid w:val="001D196C"/>
    <w:rsid w:val="00212EBC"/>
    <w:rsid w:val="00274C49"/>
    <w:rsid w:val="00284DE6"/>
    <w:rsid w:val="002A1A50"/>
    <w:rsid w:val="00317F32"/>
    <w:rsid w:val="00380929"/>
    <w:rsid w:val="003D6414"/>
    <w:rsid w:val="003E3EC4"/>
    <w:rsid w:val="00424CC4"/>
    <w:rsid w:val="0042617E"/>
    <w:rsid w:val="004313DF"/>
    <w:rsid w:val="0043321B"/>
    <w:rsid w:val="00452000"/>
    <w:rsid w:val="004C53EA"/>
    <w:rsid w:val="00512860"/>
    <w:rsid w:val="0055012F"/>
    <w:rsid w:val="00597166"/>
    <w:rsid w:val="0059718D"/>
    <w:rsid w:val="005E24E5"/>
    <w:rsid w:val="005F14FB"/>
    <w:rsid w:val="006B614A"/>
    <w:rsid w:val="00782B67"/>
    <w:rsid w:val="007B44AF"/>
    <w:rsid w:val="007F4B47"/>
    <w:rsid w:val="007F6289"/>
    <w:rsid w:val="00815C00"/>
    <w:rsid w:val="008A2C3E"/>
    <w:rsid w:val="00910138"/>
    <w:rsid w:val="009500E5"/>
    <w:rsid w:val="00954428"/>
    <w:rsid w:val="009737D3"/>
    <w:rsid w:val="00A11783"/>
    <w:rsid w:val="00A401A0"/>
    <w:rsid w:val="00AA0B5B"/>
    <w:rsid w:val="00AB5C66"/>
    <w:rsid w:val="00AE3F08"/>
    <w:rsid w:val="00C11CDD"/>
    <w:rsid w:val="00D94B7F"/>
    <w:rsid w:val="00DE44C5"/>
    <w:rsid w:val="00E130F1"/>
    <w:rsid w:val="00E24D8A"/>
    <w:rsid w:val="00E75BDC"/>
    <w:rsid w:val="00EF3DB2"/>
    <w:rsid w:val="00F010F5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86D82"/>
  <w15:chartTrackingRefBased/>
  <w15:docId w15:val="{7921C9C0-63E6-4DC2-B259-BEA2BB24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21B"/>
  </w:style>
  <w:style w:type="paragraph" w:styleId="1">
    <w:name w:val="heading 1"/>
    <w:basedOn w:val="a"/>
    <w:next w:val="a"/>
    <w:link w:val="1Char"/>
    <w:uiPriority w:val="9"/>
    <w:qFormat/>
    <w:rsid w:val="004332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32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32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32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32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32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32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32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32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3321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3321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332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4332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4332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4332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4332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4332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332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321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4332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">
    <w:name w:val="العنوان Char"/>
    <w:basedOn w:val="a0"/>
    <w:link w:val="a4"/>
    <w:uiPriority w:val="10"/>
    <w:rsid w:val="0043321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Char0"/>
    <w:uiPriority w:val="11"/>
    <w:qFormat/>
    <w:rsid w:val="004332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0">
    <w:name w:val="عنوان فرعي Char"/>
    <w:basedOn w:val="a0"/>
    <w:link w:val="a5"/>
    <w:uiPriority w:val="11"/>
    <w:rsid w:val="0043321B"/>
    <w:rPr>
      <w:rFonts w:asciiTheme="majorHAnsi" w:eastAsiaTheme="majorEastAsia" w:hAnsiTheme="majorHAnsi" w:cstheme="majorBidi"/>
      <w:sz w:val="30"/>
      <w:szCs w:val="30"/>
    </w:rPr>
  </w:style>
  <w:style w:type="character" w:styleId="a6">
    <w:name w:val="Strong"/>
    <w:basedOn w:val="a0"/>
    <w:uiPriority w:val="22"/>
    <w:qFormat/>
    <w:rsid w:val="0043321B"/>
    <w:rPr>
      <w:b/>
      <w:bCs/>
    </w:rPr>
  </w:style>
  <w:style w:type="character" w:styleId="a7">
    <w:name w:val="Emphasis"/>
    <w:basedOn w:val="a0"/>
    <w:uiPriority w:val="20"/>
    <w:qFormat/>
    <w:rsid w:val="0043321B"/>
    <w:rPr>
      <w:i/>
      <w:iCs/>
      <w:color w:val="70AD47" w:themeColor="accent6"/>
    </w:rPr>
  </w:style>
  <w:style w:type="paragraph" w:styleId="a8">
    <w:name w:val="No Spacing"/>
    <w:uiPriority w:val="1"/>
    <w:qFormat/>
    <w:rsid w:val="0043321B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4332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1">
    <w:name w:val="اقتباس Char"/>
    <w:basedOn w:val="a0"/>
    <w:link w:val="a9"/>
    <w:uiPriority w:val="29"/>
    <w:rsid w:val="0043321B"/>
    <w:rPr>
      <w:i/>
      <w:iCs/>
      <w:color w:val="262626" w:themeColor="text1" w:themeTint="D9"/>
    </w:rPr>
  </w:style>
  <w:style w:type="paragraph" w:styleId="aa">
    <w:name w:val="Intense Quote"/>
    <w:basedOn w:val="a"/>
    <w:next w:val="a"/>
    <w:link w:val="Char2"/>
    <w:uiPriority w:val="30"/>
    <w:qFormat/>
    <w:rsid w:val="004332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2">
    <w:name w:val="اقتباس مكثف Char"/>
    <w:basedOn w:val="a0"/>
    <w:link w:val="aa"/>
    <w:uiPriority w:val="30"/>
    <w:rsid w:val="004332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b">
    <w:name w:val="Subtle Emphasis"/>
    <w:basedOn w:val="a0"/>
    <w:uiPriority w:val="19"/>
    <w:qFormat/>
    <w:rsid w:val="0043321B"/>
    <w:rPr>
      <w:i/>
      <w:iCs/>
    </w:rPr>
  </w:style>
  <w:style w:type="character" w:styleId="ac">
    <w:name w:val="Intense Emphasis"/>
    <w:basedOn w:val="a0"/>
    <w:uiPriority w:val="21"/>
    <w:qFormat/>
    <w:rsid w:val="0043321B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43321B"/>
    <w:rPr>
      <w:smallCaps/>
      <w:color w:val="595959" w:themeColor="text1" w:themeTint="A6"/>
    </w:rPr>
  </w:style>
  <w:style w:type="character" w:styleId="ae">
    <w:name w:val="Intense Reference"/>
    <w:basedOn w:val="a0"/>
    <w:uiPriority w:val="32"/>
    <w:qFormat/>
    <w:rsid w:val="0043321B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43321B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3321B"/>
    <w:pPr>
      <w:outlineLvl w:val="9"/>
    </w:pPr>
  </w:style>
  <w:style w:type="paragraph" w:styleId="af1">
    <w:name w:val="List Paragraph"/>
    <w:basedOn w:val="a"/>
    <w:uiPriority w:val="34"/>
    <w:qFormat/>
    <w:rsid w:val="00AB5C66"/>
    <w:pPr>
      <w:ind w:left="720"/>
      <w:contextualSpacing/>
    </w:pPr>
  </w:style>
  <w:style w:type="paragraph" w:styleId="af2">
    <w:name w:val="header"/>
    <w:basedOn w:val="a"/>
    <w:link w:val="Char3"/>
    <w:uiPriority w:val="99"/>
    <w:unhideWhenUsed/>
    <w:rsid w:val="00A11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2"/>
    <w:uiPriority w:val="99"/>
    <w:rsid w:val="00A11783"/>
  </w:style>
  <w:style w:type="paragraph" w:styleId="af3">
    <w:name w:val="footer"/>
    <w:basedOn w:val="a"/>
    <w:link w:val="Char4"/>
    <w:uiPriority w:val="99"/>
    <w:unhideWhenUsed/>
    <w:rsid w:val="00A11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3"/>
    <w:uiPriority w:val="99"/>
    <w:rsid w:val="00A1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37C4-DA7D-42F8-A3C5-1634A67B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Windows 10</cp:lastModifiedBy>
  <cp:revision>38</cp:revision>
  <cp:lastPrinted>2021-09-08T15:56:00Z</cp:lastPrinted>
  <dcterms:created xsi:type="dcterms:W3CDTF">2018-02-17T18:59:00Z</dcterms:created>
  <dcterms:modified xsi:type="dcterms:W3CDTF">2023-02-02T06:24:00Z</dcterms:modified>
</cp:coreProperties>
</file>