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29" w:rsidRPr="00957495" w:rsidRDefault="006D2E29" w:rsidP="006D2E29">
      <w:pPr>
        <w:jc w:val="center"/>
        <w:rPr>
          <w:rFonts w:ascii="Simplified Arabic" w:hAnsi="Simplified Arabic" w:cs="Simplified Arabic"/>
          <w:b/>
          <w:i/>
          <w:iCs/>
          <w:sz w:val="32"/>
          <w:szCs w:val="32"/>
          <w:u w:val="single"/>
        </w:rPr>
      </w:pPr>
      <w:r w:rsidRPr="00957495">
        <w:rPr>
          <w:rFonts w:ascii="Simplified Arabic" w:hAnsi="Simplified Arabic" w:cs="Simplified Arabic"/>
          <w:b/>
          <w:i/>
          <w:iCs/>
          <w:sz w:val="32"/>
          <w:szCs w:val="32"/>
          <w:u w:val="single"/>
        </w:rPr>
        <w:t xml:space="preserve">Curriculum </w:t>
      </w:r>
      <w:r w:rsidRPr="00957495">
        <w:rPr>
          <w:rFonts w:ascii="Simplified Arabic" w:hAnsi="Simplified Arabic" w:cs="Simplified Arabic"/>
          <w:bCs/>
          <w:i/>
          <w:iCs/>
          <w:sz w:val="32"/>
          <w:szCs w:val="32"/>
          <w:u w:val="single"/>
        </w:rPr>
        <w:t>v</w:t>
      </w:r>
      <w:r w:rsidRPr="00957495">
        <w:rPr>
          <w:rFonts w:ascii="Simplified Arabic" w:hAnsi="Simplified Arabic" w:cs="Simplified Arabic"/>
          <w:b/>
          <w:i/>
          <w:iCs/>
          <w:sz w:val="32"/>
          <w:szCs w:val="32"/>
          <w:u w:val="single"/>
        </w:rPr>
        <w:t>itae</w:t>
      </w:r>
    </w:p>
    <w:p w:rsidR="006D2E29" w:rsidRDefault="006D2E29" w:rsidP="00456329">
      <w:pPr>
        <w:jc w:val="center"/>
        <w:rPr>
          <w:rFonts w:ascii="Simplified Arabic" w:hAnsi="Simplified Arabic" w:cs="Simplified Arabic"/>
          <w:b/>
          <w:noProof/>
          <w:sz w:val="28"/>
          <w:szCs w:val="28"/>
          <w:u w:val="single"/>
          <w:lang w:eastAsia="fr-FR"/>
        </w:rPr>
      </w:pPr>
    </w:p>
    <w:p w:rsidR="009F3C1B" w:rsidRPr="00957495" w:rsidRDefault="009F3C1B" w:rsidP="00456329">
      <w:pPr>
        <w:jc w:val="center"/>
        <w:rPr>
          <w:rFonts w:ascii="Simplified Arabic" w:hAnsi="Simplified Arabic" w:cs="Simplified Arabic"/>
          <w:b/>
          <w:sz w:val="28"/>
          <w:szCs w:val="28"/>
          <w:u w:val="single"/>
          <w:rtl/>
          <w:lang w:bidi="ar-TN"/>
        </w:rPr>
      </w:pPr>
    </w:p>
    <w:p w:rsidR="006D2E29" w:rsidRPr="000F0D1A" w:rsidRDefault="006D2E29" w:rsidP="006D2E29">
      <w:pPr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</w:pPr>
      <w:r w:rsidRPr="000F0D1A"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t>Renseignement personnelle</w:t>
      </w:r>
      <w:r w:rsidR="000F0D1A" w:rsidRPr="000F0D1A"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t> :</w:t>
      </w:r>
    </w:p>
    <w:p w:rsidR="006D2E29" w:rsidRPr="00957495" w:rsidRDefault="006D2E29" w:rsidP="006D2E29">
      <w:pPr>
        <w:tabs>
          <w:tab w:val="left" w:pos="1365"/>
        </w:tabs>
        <w:rPr>
          <w:rFonts w:ascii="Simplified Arabic" w:hAnsi="Simplified Arabic" w:cs="Simplified Arabic"/>
          <w:sz w:val="24"/>
          <w:szCs w:val="24"/>
        </w:rPr>
      </w:pPr>
      <w:r w:rsidRPr="000F0D1A">
        <w:rPr>
          <w:rFonts w:ascii="Simplified Arabic" w:hAnsi="Simplified Arabic" w:cs="Simplified Arabic"/>
          <w:b/>
          <w:bCs/>
          <w:sz w:val="24"/>
          <w:szCs w:val="24"/>
        </w:rPr>
        <w:t>Nom</w:t>
      </w:r>
      <w:r w:rsidRPr="00957495">
        <w:rPr>
          <w:rFonts w:ascii="Simplified Arabic" w:hAnsi="Simplified Arabic" w:cs="Simplified Arabic"/>
          <w:sz w:val="24"/>
          <w:szCs w:val="24"/>
        </w:rPr>
        <w:t> : Sassi</w:t>
      </w:r>
    </w:p>
    <w:p w:rsidR="006D2E29" w:rsidRPr="00957495" w:rsidRDefault="006D2E29" w:rsidP="006D2E29">
      <w:pPr>
        <w:tabs>
          <w:tab w:val="left" w:pos="1365"/>
        </w:tabs>
        <w:rPr>
          <w:rFonts w:ascii="Simplified Arabic" w:hAnsi="Simplified Arabic" w:cs="Simplified Arabic"/>
          <w:sz w:val="24"/>
          <w:szCs w:val="24"/>
        </w:rPr>
      </w:pPr>
      <w:r w:rsidRPr="000F0D1A">
        <w:rPr>
          <w:rFonts w:ascii="Simplified Arabic" w:hAnsi="Simplified Arabic" w:cs="Simplified Arabic"/>
          <w:b/>
          <w:bCs/>
          <w:sz w:val="24"/>
          <w:szCs w:val="24"/>
        </w:rPr>
        <w:t>Prénom</w:t>
      </w:r>
      <w:r w:rsidRPr="00957495">
        <w:rPr>
          <w:rFonts w:ascii="Simplified Arabic" w:hAnsi="Simplified Arabic" w:cs="Simplified Arabic"/>
          <w:sz w:val="24"/>
          <w:szCs w:val="24"/>
        </w:rPr>
        <w:t> : Sana</w:t>
      </w:r>
    </w:p>
    <w:p w:rsidR="006D2E29" w:rsidRPr="00957495" w:rsidRDefault="006D2E29" w:rsidP="006D2E29">
      <w:pPr>
        <w:tabs>
          <w:tab w:val="left" w:pos="1365"/>
        </w:tabs>
        <w:rPr>
          <w:rFonts w:ascii="Simplified Arabic" w:hAnsi="Simplified Arabic" w:cs="Simplified Arabic"/>
          <w:sz w:val="24"/>
          <w:szCs w:val="24"/>
        </w:rPr>
      </w:pPr>
      <w:r w:rsidRPr="000F0D1A">
        <w:rPr>
          <w:rFonts w:ascii="Simplified Arabic" w:hAnsi="Simplified Arabic" w:cs="Simplified Arabic"/>
          <w:b/>
          <w:bCs/>
          <w:sz w:val="24"/>
          <w:szCs w:val="24"/>
        </w:rPr>
        <w:t>Date  et  lieu de naissance</w:t>
      </w:r>
      <w:r w:rsidRPr="00957495">
        <w:rPr>
          <w:rFonts w:ascii="Simplified Arabic" w:hAnsi="Simplified Arabic" w:cs="Simplified Arabic"/>
          <w:sz w:val="24"/>
          <w:szCs w:val="24"/>
        </w:rPr>
        <w:t> :   06 /11 /1981 à Tunis.</w:t>
      </w:r>
    </w:p>
    <w:p w:rsidR="006D2E29" w:rsidRPr="00957495" w:rsidRDefault="006D2E29" w:rsidP="006D2E29">
      <w:pPr>
        <w:tabs>
          <w:tab w:val="left" w:pos="1365"/>
        </w:tabs>
        <w:rPr>
          <w:rFonts w:ascii="Simplified Arabic" w:hAnsi="Simplified Arabic" w:cs="Simplified Arabic"/>
          <w:sz w:val="24"/>
          <w:szCs w:val="24"/>
        </w:rPr>
      </w:pPr>
      <w:r w:rsidRPr="000F0D1A">
        <w:rPr>
          <w:rFonts w:ascii="Simplified Arabic" w:hAnsi="Simplified Arabic" w:cs="Simplified Arabic"/>
          <w:b/>
          <w:bCs/>
          <w:sz w:val="24"/>
          <w:szCs w:val="24"/>
        </w:rPr>
        <w:t>Etat civil</w:t>
      </w:r>
      <w:r w:rsidR="00F32FBC">
        <w:rPr>
          <w:rFonts w:ascii="Simplified Arabic" w:hAnsi="Simplified Arabic" w:cs="Simplified Arabic"/>
          <w:sz w:val="24"/>
          <w:szCs w:val="24"/>
        </w:rPr>
        <w:t xml:space="preserve"> : marié </w:t>
      </w:r>
    </w:p>
    <w:p w:rsidR="006D2E29" w:rsidRPr="00957495" w:rsidRDefault="006D2E29" w:rsidP="006D2E29">
      <w:pPr>
        <w:tabs>
          <w:tab w:val="left" w:pos="1365"/>
        </w:tabs>
        <w:rPr>
          <w:rFonts w:ascii="Simplified Arabic" w:hAnsi="Simplified Arabic" w:cs="Simplified Arabic"/>
          <w:sz w:val="24"/>
          <w:szCs w:val="24"/>
        </w:rPr>
      </w:pPr>
      <w:r w:rsidRPr="000F0D1A">
        <w:rPr>
          <w:rFonts w:ascii="Simplified Arabic" w:hAnsi="Simplified Arabic" w:cs="Simplified Arabic"/>
          <w:b/>
          <w:bCs/>
          <w:sz w:val="24"/>
          <w:szCs w:val="24"/>
        </w:rPr>
        <w:t>Nationalité</w:t>
      </w:r>
      <w:r w:rsidRPr="00957495">
        <w:rPr>
          <w:rFonts w:ascii="Simplified Arabic" w:hAnsi="Simplified Arabic" w:cs="Simplified Arabic"/>
          <w:sz w:val="24"/>
          <w:szCs w:val="24"/>
        </w:rPr>
        <w:t> : Tunisienne</w:t>
      </w:r>
    </w:p>
    <w:p w:rsidR="006D2E29" w:rsidRPr="00957495" w:rsidRDefault="006D2E29" w:rsidP="006D2E29">
      <w:pPr>
        <w:tabs>
          <w:tab w:val="left" w:pos="1365"/>
        </w:tabs>
        <w:rPr>
          <w:rFonts w:ascii="Simplified Arabic" w:hAnsi="Simplified Arabic" w:cs="Simplified Arabic"/>
          <w:sz w:val="24"/>
          <w:szCs w:val="24"/>
        </w:rPr>
      </w:pPr>
      <w:r w:rsidRPr="000F0D1A">
        <w:rPr>
          <w:rFonts w:ascii="Simplified Arabic" w:hAnsi="Simplified Arabic" w:cs="Simplified Arabic"/>
          <w:b/>
          <w:bCs/>
          <w:sz w:val="24"/>
          <w:szCs w:val="24"/>
        </w:rPr>
        <w:t>Adresse </w:t>
      </w:r>
      <w:r w:rsidRPr="00957495">
        <w:rPr>
          <w:rFonts w:ascii="Simplified Arabic" w:hAnsi="Simplified Arabic" w:cs="Simplified Arabic"/>
          <w:sz w:val="24"/>
          <w:szCs w:val="24"/>
        </w:rPr>
        <w:t>: cité El fehri , rue 4291 N°1   madrassate al jemaa al jadide ,2011 Den Den Tunis</w:t>
      </w:r>
      <w:r w:rsidR="000F0D1A">
        <w:rPr>
          <w:rFonts w:ascii="Simplified Arabic" w:hAnsi="Simplified Arabic" w:cs="Simplified Arabic"/>
          <w:sz w:val="24"/>
          <w:szCs w:val="24"/>
        </w:rPr>
        <w:t>.</w:t>
      </w:r>
    </w:p>
    <w:p w:rsidR="006D2E29" w:rsidRPr="00957495" w:rsidRDefault="006D2E29" w:rsidP="006D2E29">
      <w:pPr>
        <w:tabs>
          <w:tab w:val="left" w:pos="1365"/>
        </w:tabs>
        <w:rPr>
          <w:rFonts w:ascii="Simplified Arabic" w:hAnsi="Simplified Arabic" w:cs="Simplified Arabic"/>
          <w:sz w:val="24"/>
          <w:szCs w:val="24"/>
        </w:rPr>
      </w:pPr>
      <w:r w:rsidRPr="000F0D1A">
        <w:rPr>
          <w:rFonts w:ascii="Simplified Arabic" w:hAnsi="Simplified Arabic" w:cs="Simplified Arabic"/>
          <w:b/>
          <w:bCs/>
          <w:sz w:val="24"/>
          <w:szCs w:val="24"/>
        </w:rPr>
        <w:t>Tel </w:t>
      </w:r>
      <w:r w:rsidR="000F0D1A" w:rsidRPr="000F0D1A">
        <w:rPr>
          <w:rFonts w:ascii="Simplified Arabic" w:hAnsi="Simplified Arabic" w:cs="Simplified Arabic"/>
          <w:b/>
          <w:bCs/>
          <w:sz w:val="24"/>
          <w:szCs w:val="24"/>
        </w:rPr>
        <w:t>:</w:t>
      </w:r>
      <w:r w:rsidR="000F0D1A" w:rsidRPr="00957495">
        <w:rPr>
          <w:rFonts w:ascii="Simplified Arabic" w:hAnsi="Simplified Arabic" w:cs="Simplified Arabic"/>
          <w:sz w:val="24"/>
          <w:szCs w:val="24"/>
        </w:rPr>
        <w:t xml:space="preserve"> 22</w:t>
      </w:r>
      <w:r w:rsidRPr="00957495">
        <w:rPr>
          <w:rFonts w:ascii="Simplified Arabic" w:hAnsi="Simplified Arabic" w:cs="Simplified Arabic"/>
          <w:sz w:val="24"/>
          <w:szCs w:val="24"/>
        </w:rPr>
        <w:t>. 701. 064</w:t>
      </w:r>
    </w:p>
    <w:p w:rsidR="006D2E29" w:rsidRPr="00957495" w:rsidRDefault="006D2E29" w:rsidP="006D2E29">
      <w:pPr>
        <w:tabs>
          <w:tab w:val="left" w:pos="1365"/>
        </w:tabs>
        <w:rPr>
          <w:rFonts w:ascii="Simplified Arabic" w:hAnsi="Simplified Arabic" w:cs="Simplified Arabic"/>
          <w:sz w:val="24"/>
          <w:szCs w:val="24"/>
        </w:rPr>
      </w:pPr>
      <w:r w:rsidRPr="00957495">
        <w:rPr>
          <w:rFonts w:ascii="Simplified Arabic" w:hAnsi="Simplified Arabic" w:cs="Simplified Arabic"/>
          <w:sz w:val="24"/>
          <w:szCs w:val="24"/>
        </w:rPr>
        <w:t xml:space="preserve">Adresse email : </w:t>
      </w:r>
      <w:hyperlink r:id="rId6" w:history="1">
        <w:r w:rsidRPr="00957495">
          <w:rPr>
            <w:rStyle w:val="Lienhypertexte"/>
            <w:rFonts w:ascii="Simplified Arabic" w:hAnsi="Simplified Arabic" w:cs="Simplified Arabic"/>
            <w:sz w:val="24"/>
            <w:szCs w:val="24"/>
          </w:rPr>
          <w:t>sana.sassi22@gmail.com</w:t>
        </w:r>
      </w:hyperlink>
      <w:r w:rsidRPr="00957495">
        <w:rPr>
          <w:rFonts w:ascii="Simplified Arabic" w:hAnsi="Simplified Arabic" w:cs="Simplified Arabic"/>
          <w:sz w:val="24"/>
          <w:szCs w:val="24"/>
        </w:rPr>
        <w:t xml:space="preserve">   </w:t>
      </w:r>
    </w:p>
    <w:p w:rsidR="00306CE4" w:rsidRDefault="006D2E29" w:rsidP="00306CE4">
      <w:pPr>
        <w:tabs>
          <w:tab w:val="left" w:pos="990"/>
        </w:tabs>
        <w:rPr>
          <w:rFonts w:ascii="Simplified Arabic" w:hAnsi="Simplified Arabic" w:cs="Simplified Arabic"/>
          <w:b/>
          <w:i/>
          <w:iCs/>
          <w:sz w:val="24"/>
          <w:szCs w:val="24"/>
        </w:rPr>
      </w:pPr>
      <w:r w:rsidRPr="000F0D1A"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t>Niveau d’étude et diplôme :</w:t>
      </w:r>
      <w:r w:rsidR="00306CE4" w:rsidRPr="00306CE4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 </w:t>
      </w:r>
    </w:p>
    <w:p w:rsidR="001E0E60" w:rsidRDefault="007A5447" w:rsidP="007A5447">
      <w:pPr>
        <w:tabs>
          <w:tab w:val="left" w:pos="990"/>
        </w:tabs>
        <w:rPr>
          <w:rFonts w:ascii="Simplified Arabic" w:hAnsi="Simplified Arabic" w:cs="Simplified Arabic"/>
          <w:b/>
          <w:i/>
          <w:iCs/>
          <w:sz w:val="24"/>
          <w:szCs w:val="24"/>
        </w:rPr>
      </w:pPr>
      <w:r>
        <w:rPr>
          <w:rFonts w:ascii="Simplified Arabic" w:hAnsi="Simplified Arabic" w:cs="Simplified Arabic"/>
          <w:b/>
          <w:i/>
          <w:iCs/>
          <w:sz w:val="24"/>
          <w:szCs w:val="24"/>
        </w:rPr>
        <w:t>2018/2019</w:t>
      </w:r>
      <w:r w:rsidR="001E0E60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: </w:t>
      </w:r>
      <w:r w:rsidR="001E0E60" w:rsidRPr="001E0E60">
        <w:rPr>
          <w:rFonts w:ascii="Simplified Arabic" w:hAnsi="Simplified Arabic" w:cs="Simplified Arabic"/>
          <w:bCs/>
          <w:i/>
          <w:iCs/>
          <w:sz w:val="24"/>
          <w:szCs w:val="24"/>
        </w:rPr>
        <w:t>doct</w:t>
      </w:r>
      <w:r w:rsidR="001E0E60">
        <w:rPr>
          <w:rFonts w:ascii="Simplified Arabic" w:hAnsi="Simplified Arabic" w:cs="Simplified Arabic"/>
          <w:bCs/>
          <w:i/>
          <w:iCs/>
          <w:sz w:val="24"/>
          <w:szCs w:val="24"/>
        </w:rPr>
        <w:t>ora</w:t>
      </w:r>
      <w:r>
        <w:rPr>
          <w:rFonts w:ascii="Simplified Arabic" w:hAnsi="Simplified Arabic" w:cs="Simplified Arabic"/>
          <w:bCs/>
          <w:i/>
          <w:iCs/>
          <w:sz w:val="24"/>
          <w:szCs w:val="24"/>
        </w:rPr>
        <w:t>t</w:t>
      </w:r>
      <w:r w:rsidR="001E0E60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 </w:t>
      </w:r>
      <w:r w:rsidR="001E0E60" w:rsidRPr="003429B3">
        <w:rPr>
          <w:rFonts w:ascii="Simplified Arabic" w:hAnsi="Simplified Arabic" w:cs="Simplified Arabic"/>
          <w:bCs/>
          <w:i/>
          <w:iCs/>
          <w:sz w:val="24"/>
          <w:szCs w:val="24"/>
        </w:rPr>
        <w:t>en sciences du cinéma, de l’audiovisuel, des technologies de l’art et des médiations artistiques spécialité technologies de l’art</w:t>
      </w:r>
      <w:r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avec mention très honorable </w:t>
      </w:r>
      <w:r w:rsidR="001E0E60">
        <w:rPr>
          <w:rFonts w:ascii="Simplified Arabic" w:hAnsi="Simplified Arabic" w:cs="Simplified Arabic"/>
          <w:bCs/>
          <w:i/>
          <w:iCs/>
          <w:sz w:val="24"/>
          <w:szCs w:val="24"/>
        </w:rPr>
        <w:t>.</w:t>
      </w:r>
    </w:p>
    <w:p w:rsidR="00057BAD" w:rsidRPr="00057BAD" w:rsidRDefault="00057BAD" w:rsidP="00057BAD">
      <w:pPr>
        <w:tabs>
          <w:tab w:val="left" w:pos="990"/>
        </w:tabs>
        <w:rPr>
          <w:rFonts w:ascii="Simplified Arabic" w:hAnsi="Simplified Arabic" w:cs="Simplified Arabic"/>
          <w:bCs/>
          <w:sz w:val="24"/>
          <w:szCs w:val="24"/>
        </w:rPr>
      </w:pPr>
      <w:r w:rsidRPr="00957495">
        <w:rPr>
          <w:rFonts w:ascii="Simplified Arabic" w:hAnsi="Simplified Arabic" w:cs="Simplified Arabic"/>
          <w:b/>
          <w:sz w:val="24"/>
          <w:szCs w:val="24"/>
        </w:rPr>
        <w:t>2013/2014</w:t>
      </w:r>
      <w:r w:rsidRPr="00957495">
        <w:rPr>
          <w:rFonts w:ascii="Simplified Arabic" w:hAnsi="Simplified Arabic" w:cs="Simplified Arabic"/>
          <w:bCs/>
          <w:sz w:val="24"/>
          <w:szCs w:val="24"/>
        </w:rPr>
        <w:t xml:space="preserve"> : formation au centre national de céramique artistique Sidi kacem jelizi </w:t>
      </w:r>
    </w:p>
    <w:p w:rsidR="006D2E29" w:rsidRPr="00957495" w:rsidRDefault="006D2E29" w:rsidP="006D2E29">
      <w:pPr>
        <w:tabs>
          <w:tab w:val="left" w:pos="990"/>
        </w:tabs>
        <w:rPr>
          <w:rFonts w:ascii="Simplified Arabic" w:hAnsi="Simplified Arabic" w:cs="Simplified Arabic"/>
          <w:b/>
          <w:sz w:val="24"/>
          <w:szCs w:val="24"/>
        </w:rPr>
      </w:pPr>
      <w:r w:rsidRPr="00957495">
        <w:rPr>
          <w:rFonts w:ascii="Simplified Arabic" w:hAnsi="Simplified Arabic" w:cs="Simplified Arabic"/>
          <w:b/>
          <w:i/>
          <w:iCs/>
          <w:sz w:val="24"/>
          <w:szCs w:val="24"/>
        </w:rPr>
        <w:t>2012/2013</w:t>
      </w:r>
      <w:r w:rsidRPr="00957495">
        <w:rPr>
          <w:rFonts w:ascii="Simplified Arabic" w:hAnsi="Simplified Arabic" w:cs="Simplified Arabic"/>
          <w:bCs/>
          <w:i/>
          <w:iCs/>
          <w:sz w:val="24"/>
          <w:szCs w:val="24"/>
        </w:rPr>
        <w:t> : mastère de recherche,  spécialité théorie de l’art avec mention bien</w:t>
      </w:r>
    </w:p>
    <w:p w:rsidR="006D2E29" w:rsidRPr="00957495" w:rsidRDefault="006D2E29" w:rsidP="006D2E29">
      <w:pPr>
        <w:tabs>
          <w:tab w:val="left" w:pos="990"/>
        </w:tabs>
        <w:rPr>
          <w:rFonts w:ascii="Simplified Arabic" w:hAnsi="Simplified Arabic" w:cs="Simplified Arabic"/>
          <w:sz w:val="24"/>
          <w:szCs w:val="24"/>
        </w:rPr>
      </w:pPr>
      <w:r w:rsidRPr="00957495">
        <w:rPr>
          <w:rFonts w:ascii="Simplified Arabic" w:hAnsi="Simplified Arabic" w:cs="Simplified Arabic"/>
          <w:b/>
          <w:bCs/>
          <w:sz w:val="24"/>
          <w:szCs w:val="24"/>
        </w:rPr>
        <w:t>2009 /2010</w:t>
      </w:r>
      <w:r w:rsidRPr="00957495">
        <w:rPr>
          <w:rFonts w:ascii="Simplified Arabic" w:hAnsi="Simplified Arabic" w:cs="Simplified Arabic"/>
          <w:sz w:val="24"/>
          <w:szCs w:val="24"/>
        </w:rPr>
        <w:t> : maitrise en art plastique spécialité céramique</w:t>
      </w:r>
    </w:p>
    <w:p w:rsidR="006D2E29" w:rsidRPr="00957495" w:rsidRDefault="006D2E29" w:rsidP="006D2E29">
      <w:pPr>
        <w:tabs>
          <w:tab w:val="left" w:pos="990"/>
        </w:tabs>
        <w:rPr>
          <w:rFonts w:ascii="Simplified Arabic" w:hAnsi="Simplified Arabic" w:cs="Simplified Arabic"/>
          <w:sz w:val="24"/>
          <w:szCs w:val="24"/>
        </w:rPr>
      </w:pPr>
      <w:r w:rsidRPr="00957495">
        <w:rPr>
          <w:rFonts w:ascii="Simplified Arabic" w:hAnsi="Simplified Arabic" w:cs="Simplified Arabic"/>
          <w:b/>
          <w:bCs/>
          <w:sz w:val="24"/>
          <w:szCs w:val="24"/>
        </w:rPr>
        <w:t>2007/2008</w:t>
      </w:r>
      <w:r w:rsidRPr="00957495">
        <w:rPr>
          <w:rFonts w:ascii="Simplified Arabic" w:hAnsi="Simplified Arabic" w:cs="Simplified Arabic"/>
          <w:sz w:val="24"/>
          <w:szCs w:val="24"/>
        </w:rPr>
        <w:t> : Duel en art plastique</w:t>
      </w:r>
    </w:p>
    <w:p w:rsidR="00306CE4" w:rsidRPr="00957495" w:rsidRDefault="006D2E29" w:rsidP="00B25D1A">
      <w:pPr>
        <w:tabs>
          <w:tab w:val="left" w:pos="990"/>
        </w:tabs>
        <w:rPr>
          <w:rFonts w:ascii="Simplified Arabic" w:hAnsi="Simplified Arabic" w:cs="Simplified Arabic"/>
          <w:sz w:val="24"/>
          <w:szCs w:val="24"/>
        </w:rPr>
      </w:pPr>
      <w:r w:rsidRPr="00957495">
        <w:rPr>
          <w:rFonts w:ascii="Simplified Arabic" w:hAnsi="Simplified Arabic" w:cs="Simplified Arabic"/>
          <w:b/>
          <w:bCs/>
          <w:sz w:val="24"/>
          <w:szCs w:val="24"/>
        </w:rPr>
        <w:t>Juin 2005</w:t>
      </w:r>
      <w:r w:rsidRPr="00957495">
        <w:rPr>
          <w:rFonts w:ascii="Simplified Arabic" w:hAnsi="Simplified Arabic" w:cs="Simplified Arabic"/>
          <w:sz w:val="24"/>
          <w:szCs w:val="24"/>
        </w:rPr>
        <w:t> : Baccalauréat lettre</w:t>
      </w:r>
    </w:p>
    <w:p w:rsidR="008738F8" w:rsidRPr="008738F8" w:rsidRDefault="006D2E29" w:rsidP="008738F8">
      <w:pPr>
        <w:tabs>
          <w:tab w:val="left" w:pos="990"/>
        </w:tabs>
        <w:rPr>
          <w:rFonts w:ascii="Simplified Arabic" w:hAnsi="Simplified Arabic" w:cs="Simplified Arabic"/>
          <w:bCs/>
          <w:i/>
          <w:iCs/>
          <w:sz w:val="24"/>
          <w:szCs w:val="24"/>
        </w:rPr>
      </w:pPr>
      <w:r w:rsidRPr="000F0D1A"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lastRenderedPageBreak/>
        <w:t xml:space="preserve">Expérience professionnelle et </w:t>
      </w:r>
      <w:r w:rsidRPr="00765483"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t>stage effectué</w:t>
      </w:r>
      <w:r w:rsidR="007B7721"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t> :</w:t>
      </w:r>
      <w:r w:rsidR="00761D40" w:rsidRPr="00D20D41">
        <w:rPr>
          <w:rFonts w:ascii="Simplified Arabic" w:hAnsi="Simplified Arabic" w:cs="Simplified Arabic"/>
          <w:bCs/>
          <w:i/>
          <w:iCs/>
          <w:sz w:val="24"/>
          <w:szCs w:val="24"/>
        </w:rPr>
        <w:t>.</w:t>
      </w:r>
    </w:p>
    <w:p w:rsidR="009F3C1B" w:rsidRPr="009F3C1B" w:rsidRDefault="009F3C1B" w:rsidP="008738F8">
      <w:pPr>
        <w:pStyle w:val="Paragraphedeliste"/>
        <w:numPr>
          <w:ilvl w:val="0"/>
          <w:numId w:val="5"/>
        </w:numPr>
        <w:tabs>
          <w:tab w:val="left" w:pos="990"/>
        </w:tabs>
        <w:jc w:val="both"/>
        <w:rPr>
          <w:rFonts w:ascii="Simplified Arabic" w:hAnsi="Simplified Arabic" w:cs="Simplified Arabic"/>
          <w:bCs/>
          <w:i/>
          <w:iCs/>
          <w:sz w:val="24"/>
          <w:szCs w:val="24"/>
        </w:rPr>
      </w:pPr>
      <w:r w:rsidRPr="009F3C1B">
        <w:rPr>
          <w:rFonts w:ascii="Simplified Arabic" w:hAnsi="Simplified Arabic" w:cs="Simplified Arabic"/>
          <w:b/>
          <w:i/>
          <w:iCs/>
          <w:sz w:val="24"/>
          <w:szCs w:val="24"/>
        </w:rPr>
        <w:t>Année scolaire 2019/2020</w:t>
      </w:r>
      <w:r>
        <w:rPr>
          <w:rFonts w:ascii="Simplified Arabic" w:hAnsi="Simplified Arabic" w:cs="Simplified Arabic"/>
          <w:bCs/>
          <w:i/>
          <w:iCs/>
          <w:sz w:val="24"/>
          <w:szCs w:val="24"/>
        </w:rPr>
        <w:t> : ensegniante d’education plastique à lycée privée Rached.</w:t>
      </w:r>
    </w:p>
    <w:p w:rsidR="008738F8" w:rsidRPr="008738F8" w:rsidRDefault="008738F8" w:rsidP="008738F8">
      <w:pPr>
        <w:pStyle w:val="Paragraphedeliste"/>
        <w:numPr>
          <w:ilvl w:val="0"/>
          <w:numId w:val="5"/>
        </w:numPr>
        <w:tabs>
          <w:tab w:val="left" w:pos="990"/>
        </w:tabs>
        <w:jc w:val="both"/>
        <w:rPr>
          <w:rFonts w:ascii="Simplified Arabic" w:hAnsi="Simplified Arabic" w:cs="Simplified Arabic"/>
          <w:bCs/>
          <w:i/>
          <w:iCs/>
          <w:sz w:val="24"/>
          <w:szCs w:val="24"/>
        </w:rPr>
      </w:pPr>
      <w:r w:rsidRPr="008738F8">
        <w:rPr>
          <w:rFonts w:ascii="Simplified Arabic" w:hAnsi="Simplified Arabic" w:cs="Simplified Arabic"/>
          <w:b/>
          <w:i/>
          <w:iCs/>
          <w:sz w:val="24"/>
          <w:szCs w:val="24"/>
        </w:rPr>
        <w:t>Année universitaire2018/2019</w:t>
      </w:r>
      <w:r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:enseignante contractuel à l’institut supérieur des beaux arts de nabeul.</w:t>
      </w:r>
    </w:p>
    <w:p w:rsidR="008738F8" w:rsidRPr="008738F8" w:rsidRDefault="008738F8" w:rsidP="008738F8">
      <w:pPr>
        <w:pStyle w:val="Paragraphedeliste"/>
        <w:numPr>
          <w:ilvl w:val="0"/>
          <w:numId w:val="5"/>
        </w:numPr>
        <w:tabs>
          <w:tab w:val="left" w:pos="990"/>
        </w:tabs>
        <w:jc w:val="both"/>
        <w:rPr>
          <w:rFonts w:ascii="Simplified Arabic" w:hAnsi="Simplified Arabic" w:cs="Simplified Arabic"/>
          <w:bCs/>
          <w:i/>
          <w:iCs/>
          <w:sz w:val="24"/>
          <w:szCs w:val="24"/>
        </w:rPr>
      </w:pPr>
      <w:r w:rsidRPr="008738F8">
        <w:rPr>
          <w:rFonts w:ascii="Simplified Arabic" w:hAnsi="Simplified Arabic" w:cs="Simplified Arabic"/>
          <w:b/>
          <w:i/>
          <w:iCs/>
          <w:sz w:val="24"/>
          <w:szCs w:val="24"/>
        </w:rPr>
        <w:t>Année universitaire 2017/2018</w:t>
      </w:r>
      <w:r>
        <w:rPr>
          <w:rFonts w:ascii="Simplified Arabic" w:hAnsi="Simplified Arabic" w:cs="Simplified Arabic"/>
          <w:bCs/>
          <w:i/>
          <w:iCs/>
          <w:sz w:val="24"/>
          <w:szCs w:val="24"/>
        </w:rPr>
        <w:t> : enseignante contractuel à l’institut supérieur des beaux arts de nabeul</w:t>
      </w:r>
    </w:p>
    <w:p w:rsidR="008738F8" w:rsidRPr="000E224E" w:rsidRDefault="008738F8" w:rsidP="008738F8">
      <w:pPr>
        <w:pStyle w:val="Paragraphedeliste"/>
        <w:numPr>
          <w:ilvl w:val="0"/>
          <w:numId w:val="5"/>
        </w:numPr>
        <w:tabs>
          <w:tab w:val="left" w:pos="990"/>
        </w:tabs>
        <w:jc w:val="both"/>
        <w:rPr>
          <w:rFonts w:ascii="Simplified Arabic" w:hAnsi="Simplified Arabic" w:cs="Simplified Arabic"/>
          <w:bCs/>
          <w:i/>
          <w:iCs/>
          <w:sz w:val="24"/>
          <w:szCs w:val="24"/>
        </w:rPr>
      </w:pPr>
      <w:r w:rsidRPr="000E224E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Année universitaire 2016/2017 : </w:t>
      </w:r>
      <w:r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>enseignante vacataire à institut  supérieur des beaux arts de Nabeul</w:t>
      </w:r>
    </w:p>
    <w:p w:rsidR="008738F8" w:rsidRPr="000E224E" w:rsidRDefault="008738F8" w:rsidP="008738F8">
      <w:pPr>
        <w:pStyle w:val="Paragraphedeliste"/>
        <w:numPr>
          <w:ilvl w:val="0"/>
          <w:numId w:val="5"/>
        </w:numPr>
        <w:tabs>
          <w:tab w:val="left" w:pos="990"/>
        </w:tabs>
        <w:rPr>
          <w:rFonts w:ascii="Simplified Arabic" w:hAnsi="Simplified Arabic" w:cs="Simplified Arabic"/>
          <w:bCs/>
          <w:i/>
          <w:iCs/>
          <w:sz w:val="24"/>
          <w:szCs w:val="24"/>
        </w:rPr>
      </w:pPr>
      <w:r w:rsidRPr="000E224E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Année scolaire 2016/2017 : </w:t>
      </w:r>
      <w:r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>enseignante d’éducation plastique à lycée privée Sawebe</w:t>
      </w:r>
    </w:p>
    <w:p w:rsidR="008738F8" w:rsidRPr="000E224E" w:rsidRDefault="008738F8" w:rsidP="008738F8">
      <w:pPr>
        <w:pStyle w:val="Paragraphedeliste"/>
        <w:numPr>
          <w:ilvl w:val="0"/>
          <w:numId w:val="5"/>
        </w:numPr>
        <w:tabs>
          <w:tab w:val="left" w:pos="990"/>
        </w:tabs>
        <w:rPr>
          <w:rFonts w:ascii="Simplified Arabic" w:hAnsi="Simplified Arabic" w:cs="Simplified Arabic"/>
          <w:bCs/>
          <w:i/>
          <w:iCs/>
          <w:sz w:val="24"/>
          <w:szCs w:val="24"/>
        </w:rPr>
      </w:pPr>
      <w:r w:rsidRPr="000E224E">
        <w:rPr>
          <w:rFonts w:ascii="Simplified Arabic" w:hAnsi="Simplified Arabic" w:cs="Simplified Arabic"/>
          <w:b/>
          <w:i/>
          <w:iCs/>
          <w:sz w:val="24"/>
          <w:szCs w:val="24"/>
        </w:rPr>
        <w:t>Année universitaire 2015/2016 :</w:t>
      </w:r>
      <w:r w:rsidRPr="000E224E"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t xml:space="preserve"> </w:t>
      </w:r>
      <w:r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>enseignante  vacataire  à l’institut supérieur</w:t>
      </w:r>
      <w:r w:rsidRPr="000E224E"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t xml:space="preserve"> </w:t>
      </w:r>
      <w:r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>des beaux arts de Nabeul</w:t>
      </w:r>
    </w:p>
    <w:p w:rsidR="008738F8" w:rsidRPr="00C958FD" w:rsidRDefault="008738F8" w:rsidP="00C958FD">
      <w:pPr>
        <w:pStyle w:val="Paragraphedeliste"/>
        <w:numPr>
          <w:ilvl w:val="0"/>
          <w:numId w:val="5"/>
        </w:numPr>
        <w:tabs>
          <w:tab w:val="left" w:pos="990"/>
        </w:tabs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</w:pPr>
      <w:r w:rsidRPr="000E224E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 Année scolaire 2015/2016</w:t>
      </w:r>
      <w:r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> : enseignante d’éducation plastique à lycée privée Sawebe</w:t>
      </w:r>
      <w:r w:rsidRPr="00C958FD">
        <w:rPr>
          <w:rFonts w:ascii="Simplified Arabic" w:hAnsi="Simplified Arabic" w:cs="Simplified Arabic"/>
          <w:bCs/>
          <w:sz w:val="24"/>
          <w:szCs w:val="24"/>
        </w:rPr>
        <w:t xml:space="preserve">. </w:t>
      </w:r>
    </w:p>
    <w:p w:rsidR="008738F8" w:rsidRPr="000E224E" w:rsidRDefault="008738F8" w:rsidP="008738F8">
      <w:pPr>
        <w:pStyle w:val="Paragraphedeliste"/>
        <w:numPr>
          <w:ilvl w:val="0"/>
          <w:numId w:val="5"/>
        </w:numPr>
        <w:tabs>
          <w:tab w:val="left" w:pos="990"/>
        </w:tabs>
        <w:rPr>
          <w:rFonts w:ascii="Simplified Arabic" w:hAnsi="Simplified Arabic" w:cs="Simplified Arabic"/>
          <w:bCs/>
          <w:sz w:val="24"/>
          <w:szCs w:val="24"/>
        </w:rPr>
      </w:pPr>
      <w:r w:rsidRPr="000E224E">
        <w:rPr>
          <w:rFonts w:ascii="Simplified Arabic" w:hAnsi="Simplified Arabic" w:cs="Simplified Arabic"/>
          <w:b/>
          <w:sz w:val="24"/>
          <w:szCs w:val="24"/>
        </w:rPr>
        <w:t>Année universitaire 2014/2015</w:t>
      </w:r>
      <w:r w:rsidRPr="000E224E">
        <w:rPr>
          <w:rFonts w:ascii="Simplified Arabic" w:hAnsi="Simplified Arabic" w:cs="Simplified Arabic"/>
          <w:bCs/>
          <w:sz w:val="24"/>
          <w:szCs w:val="24"/>
        </w:rPr>
        <w:t> : enseignante  vacataire à l’institut supérieur de beaux arts de Nabeul.</w:t>
      </w:r>
    </w:p>
    <w:p w:rsidR="008738F8" w:rsidRPr="000E224E" w:rsidRDefault="008738F8" w:rsidP="008738F8">
      <w:pPr>
        <w:pStyle w:val="Paragraphedeliste"/>
        <w:numPr>
          <w:ilvl w:val="0"/>
          <w:numId w:val="5"/>
        </w:numPr>
        <w:tabs>
          <w:tab w:val="left" w:pos="990"/>
        </w:tabs>
        <w:rPr>
          <w:rFonts w:ascii="Simplified Arabic" w:hAnsi="Simplified Arabic" w:cs="Simplified Arabic"/>
          <w:bCs/>
          <w:sz w:val="24"/>
          <w:szCs w:val="24"/>
        </w:rPr>
      </w:pPr>
      <w:r w:rsidRPr="000E224E">
        <w:rPr>
          <w:rFonts w:ascii="Simplified Arabic" w:hAnsi="Simplified Arabic" w:cs="Simplified Arabic"/>
          <w:b/>
          <w:sz w:val="24"/>
          <w:szCs w:val="24"/>
        </w:rPr>
        <w:t>Année universitaire 2013/2014</w:t>
      </w:r>
      <w:r w:rsidRPr="000E224E">
        <w:rPr>
          <w:rFonts w:ascii="Simplified Arabic" w:hAnsi="Simplified Arabic" w:cs="Simplified Arabic"/>
          <w:bCs/>
          <w:sz w:val="24"/>
          <w:szCs w:val="24"/>
        </w:rPr>
        <w:t> : enseignante vacataire  à l’académie d’art de Carthage. .</w:t>
      </w:r>
    </w:p>
    <w:p w:rsidR="008738F8" w:rsidRPr="000E224E" w:rsidRDefault="008738F8" w:rsidP="008738F8">
      <w:pPr>
        <w:pStyle w:val="Paragraphedeliste"/>
        <w:numPr>
          <w:ilvl w:val="0"/>
          <w:numId w:val="5"/>
        </w:numPr>
        <w:tabs>
          <w:tab w:val="left" w:pos="990"/>
        </w:tabs>
        <w:rPr>
          <w:rFonts w:ascii="Simplified Arabic" w:hAnsi="Simplified Arabic" w:cs="Simplified Arabic"/>
          <w:bCs/>
          <w:sz w:val="24"/>
          <w:szCs w:val="24"/>
        </w:rPr>
      </w:pPr>
      <w:r w:rsidRPr="000E224E">
        <w:rPr>
          <w:rFonts w:ascii="Simplified Arabic" w:hAnsi="Simplified Arabic" w:cs="Simplified Arabic"/>
          <w:b/>
          <w:sz w:val="24"/>
          <w:szCs w:val="24"/>
        </w:rPr>
        <w:t>Année universitaire 2012/2013</w:t>
      </w:r>
      <w:r w:rsidRPr="000E224E">
        <w:rPr>
          <w:rFonts w:ascii="Simplified Arabic" w:hAnsi="Simplified Arabic" w:cs="Simplified Arabic"/>
          <w:bCs/>
          <w:sz w:val="24"/>
          <w:szCs w:val="24"/>
        </w:rPr>
        <w:t> : stage pédagogique à l’institut supérieure des beaux arts de Tunis (3 mois et 15 jours)</w:t>
      </w:r>
      <w:r w:rsidRPr="000E224E">
        <w:rPr>
          <w:rFonts w:ascii="Simplified Arabic" w:hAnsi="Simplified Arabic" w:cs="Simplified Arabic"/>
          <w:sz w:val="24"/>
          <w:szCs w:val="24"/>
        </w:rPr>
        <w:t>.</w:t>
      </w:r>
    </w:p>
    <w:p w:rsidR="008738F8" w:rsidRPr="000E224E" w:rsidRDefault="008738F8" w:rsidP="008738F8">
      <w:pPr>
        <w:pStyle w:val="Paragraphedeliste"/>
        <w:numPr>
          <w:ilvl w:val="0"/>
          <w:numId w:val="5"/>
        </w:numPr>
        <w:tabs>
          <w:tab w:val="left" w:pos="900"/>
        </w:tabs>
        <w:rPr>
          <w:rFonts w:ascii="Simplified Arabic" w:hAnsi="Simplified Arabic" w:cs="Simplified Arabic"/>
          <w:sz w:val="24"/>
          <w:szCs w:val="24"/>
        </w:rPr>
      </w:pPr>
      <w:r w:rsidRPr="000E224E">
        <w:rPr>
          <w:rFonts w:ascii="Simplified Arabic" w:hAnsi="Simplified Arabic" w:cs="Simplified Arabic"/>
          <w:b/>
          <w:bCs/>
          <w:sz w:val="24"/>
          <w:szCs w:val="24"/>
        </w:rPr>
        <w:t>Année scolaire 2011/2013</w:t>
      </w:r>
      <w:r w:rsidRPr="000E224E">
        <w:rPr>
          <w:rFonts w:ascii="Simplified Arabic" w:hAnsi="Simplified Arabic" w:cs="Simplified Arabic"/>
          <w:sz w:val="24"/>
          <w:szCs w:val="24"/>
        </w:rPr>
        <w:t> : suppliante d’éducation plastique à lycée secondaire  Ezzahrouni (3 mois et 5 jours).</w:t>
      </w:r>
    </w:p>
    <w:p w:rsidR="00513BE4" w:rsidRPr="00151ABA" w:rsidRDefault="008738F8" w:rsidP="00151ABA">
      <w:pPr>
        <w:pStyle w:val="Paragraphedeliste"/>
        <w:numPr>
          <w:ilvl w:val="0"/>
          <w:numId w:val="5"/>
        </w:numPr>
        <w:tabs>
          <w:tab w:val="left" w:pos="900"/>
        </w:tabs>
        <w:rPr>
          <w:rFonts w:ascii="Simplified Arabic" w:hAnsi="Simplified Arabic" w:cs="Simplified Arabic"/>
          <w:sz w:val="24"/>
          <w:szCs w:val="24"/>
        </w:rPr>
      </w:pPr>
      <w:r w:rsidRPr="000E224E">
        <w:rPr>
          <w:rFonts w:ascii="Simplified Arabic" w:hAnsi="Simplified Arabic" w:cs="Simplified Arabic"/>
          <w:b/>
          <w:bCs/>
          <w:sz w:val="24"/>
          <w:szCs w:val="24"/>
        </w:rPr>
        <w:t>Année universitaire 2008/ 2009</w:t>
      </w:r>
      <w:r w:rsidRPr="000E224E">
        <w:rPr>
          <w:rFonts w:ascii="Simplified Arabic" w:hAnsi="Simplified Arabic" w:cs="Simplified Arabic"/>
          <w:sz w:val="24"/>
          <w:szCs w:val="24"/>
        </w:rPr>
        <w:t> : stage pédagogique d’éducation plastique à collège Bir el Kram el omrane (2 mois).</w:t>
      </w:r>
    </w:p>
    <w:p w:rsidR="00151ABA" w:rsidRPr="00505D52" w:rsidRDefault="008738F8" w:rsidP="00505D52">
      <w:pPr>
        <w:tabs>
          <w:tab w:val="left" w:pos="990"/>
        </w:tabs>
        <w:rPr>
          <w:rFonts w:ascii="Simplified Arabic" w:hAnsi="Simplified Arabic" w:cs="Simplified Arabic"/>
          <w:bCs/>
          <w:i/>
          <w:iCs/>
          <w:sz w:val="24"/>
          <w:szCs w:val="24"/>
          <w:rtl/>
        </w:rPr>
      </w:pPr>
      <w:proofErr w:type="gramStart"/>
      <w:r w:rsidRPr="008738F8"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t>participation</w:t>
      </w:r>
      <w:proofErr w:type="gramEnd"/>
      <w:r w:rsidRPr="008738F8"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t xml:space="preserve"> au colloque</w:t>
      </w:r>
      <w:r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t xml:space="preserve"> international</w:t>
      </w:r>
      <w:r w:rsidRPr="008738F8"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t> :</w:t>
      </w:r>
    </w:p>
    <w:p w:rsidR="002C09E4" w:rsidRPr="002C09E4" w:rsidRDefault="00AC5960" w:rsidP="0084752D">
      <w:pPr>
        <w:tabs>
          <w:tab w:val="left" w:pos="990"/>
        </w:tabs>
        <w:rPr>
          <w:rFonts w:ascii="Simplified Arabic" w:hAnsi="Simplified Arabic" w:cs="Simplified Arabic"/>
          <w:bCs/>
          <w:i/>
          <w:iCs/>
          <w:sz w:val="24"/>
          <w:szCs w:val="24"/>
        </w:rPr>
      </w:pPr>
      <w:r>
        <w:rPr>
          <w:rFonts w:ascii="Simplified Arabic" w:hAnsi="Simplified Arabic" w:cs="Simplified Arabic" w:hint="cs"/>
          <w:b/>
          <w:i/>
          <w:iCs/>
          <w:sz w:val="24"/>
          <w:szCs w:val="24"/>
          <w:rtl/>
        </w:rPr>
        <w:t>-</w:t>
      </w:r>
      <w:r w:rsidR="002C09E4" w:rsidRPr="002C09E4">
        <w:rPr>
          <w:rFonts w:ascii="Simplified Arabic" w:hAnsi="Simplified Arabic" w:cs="Simplified Arabic"/>
          <w:b/>
          <w:i/>
          <w:iCs/>
          <w:sz w:val="24"/>
          <w:szCs w:val="24"/>
        </w:rPr>
        <w:t>29 novembre 2019 :</w:t>
      </w:r>
      <w:r w:rsidR="002C09E4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 </w:t>
      </w:r>
      <w:r w:rsidR="002C09E4" w:rsidRPr="002C09E4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participation aux journée d’etude </w:t>
      </w:r>
      <w:r w:rsidR="00423B1D">
        <w:rPr>
          <w:rFonts w:ascii="Simplified Arabic" w:hAnsi="Simplified Arabic" w:cs="Simplified Arabic"/>
          <w:bCs/>
          <w:i/>
          <w:iCs/>
          <w:sz w:val="24"/>
          <w:szCs w:val="24"/>
        </w:rPr>
        <w:t>‘’</w:t>
      </w:r>
      <w:r>
        <w:rPr>
          <w:rFonts w:ascii="Simplified Arabic" w:hAnsi="Simplified Arabic" w:cs="Simplified Arabic"/>
          <w:bCs/>
          <w:i/>
          <w:iCs/>
          <w:sz w:val="24"/>
          <w:szCs w:val="24"/>
        </w:rPr>
        <w:t>cinéma et philosophie</w:t>
      </w:r>
      <w:r w:rsidR="00423B1D">
        <w:rPr>
          <w:rFonts w:ascii="Simplified Arabic" w:hAnsi="Simplified Arabic" w:cs="Simplified Arabic"/>
          <w:bCs/>
          <w:i/>
          <w:iCs/>
          <w:sz w:val="24"/>
          <w:szCs w:val="24"/>
        </w:rPr>
        <w:t>’’</w:t>
      </w:r>
      <w:r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organisé </w:t>
      </w:r>
      <w:r w:rsidR="002C09E4" w:rsidRPr="002C09E4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par </w:t>
      </w:r>
      <w:r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l’école préparatoire de littérature et des sciences humaine  tunis et </w:t>
      </w:r>
      <w:r w:rsidR="002C09E4" w:rsidRPr="002C09E4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philab sous la </w:t>
      </w:r>
      <w:r w:rsidR="002C09E4" w:rsidRPr="002C09E4">
        <w:rPr>
          <w:rFonts w:ascii="Simplified Arabic" w:hAnsi="Simplified Arabic" w:cs="Simplified Arabic"/>
          <w:bCs/>
          <w:i/>
          <w:iCs/>
          <w:sz w:val="24"/>
          <w:szCs w:val="24"/>
        </w:rPr>
        <w:lastRenderedPageBreak/>
        <w:t xml:space="preserve">direction de </w:t>
      </w:r>
      <w:r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mme Naima RI</w:t>
      </w:r>
      <w:r w:rsidR="002C09E4" w:rsidRPr="002C09E4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ahi </w:t>
      </w:r>
      <w:r w:rsidR="00EA502F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et mr S</w:t>
      </w:r>
      <w:r>
        <w:rPr>
          <w:rFonts w:ascii="Simplified Arabic" w:hAnsi="Simplified Arabic" w:cs="Simplified Arabic"/>
          <w:bCs/>
          <w:i/>
          <w:iCs/>
          <w:sz w:val="24"/>
          <w:szCs w:val="24"/>
        </w:rPr>
        <w:t>amir zoghbi et mme Mounira Ben Musth</w:t>
      </w:r>
      <w:r w:rsidR="002C09E4" w:rsidRPr="002C09E4">
        <w:rPr>
          <w:rFonts w:ascii="Simplified Arabic" w:hAnsi="Simplified Arabic" w:cs="Simplified Arabic"/>
          <w:bCs/>
          <w:i/>
          <w:iCs/>
          <w:sz w:val="24"/>
          <w:szCs w:val="24"/>
        </w:rPr>
        <w:t>par une intervention intitulé :</w:t>
      </w:r>
    </w:p>
    <w:p w:rsidR="002C09E4" w:rsidRPr="002C09E4" w:rsidRDefault="002C09E4" w:rsidP="00AC5960">
      <w:pPr>
        <w:tabs>
          <w:tab w:val="left" w:pos="990"/>
        </w:tabs>
        <w:rPr>
          <w:rFonts w:ascii="Simplified Arabic" w:hAnsi="Simplified Arabic" w:cs="Simplified Arabic"/>
          <w:bCs/>
          <w:i/>
          <w:iCs/>
          <w:sz w:val="24"/>
          <w:szCs w:val="24"/>
          <w:rtl/>
          <w:lang w:bidi="ar-TN"/>
        </w:rPr>
      </w:pPr>
      <w:r w:rsidRPr="002C09E4">
        <w:rPr>
          <w:rFonts w:ascii="Simplified Arabic" w:hAnsi="Simplified Arabic" w:cs="Simplified Arabic" w:hint="cs"/>
          <w:bCs/>
          <w:i/>
          <w:iCs/>
          <w:sz w:val="24"/>
          <w:szCs w:val="24"/>
          <w:rtl/>
          <w:lang w:bidi="ar-TN"/>
        </w:rPr>
        <w:t>السينما التونسي</w:t>
      </w:r>
      <w:r w:rsidR="00AC5960">
        <w:rPr>
          <w:rFonts w:ascii="Simplified Arabic" w:hAnsi="Simplified Arabic" w:cs="Simplified Arabic" w:hint="cs"/>
          <w:bCs/>
          <w:i/>
          <w:iCs/>
          <w:sz w:val="24"/>
          <w:szCs w:val="24"/>
          <w:rtl/>
          <w:lang w:bidi="ar-TN"/>
        </w:rPr>
        <w:t xml:space="preserve">ة مضامين </w:t>
      </w:r>
      <w:r w:rsidRPr="002C09E4">
        <w:rPr>
          <w:rFonts w:ascii="Simplified Arabic" w:hAnsi="Simplified Arabic" w:cs="Simplified Arabic" w:hint="cs"/>
          <w:bCs/>
          <w:i/>
          <w:iCs/>
          <w:sz w:val="24"/>
          <w:szCs w:val="24"/>
          <w:rtl/>
          <w:lang w:bidi="ar-TN"/>
        </w:rPr>
        <w:t xml:space="preserve"> واصفة لمعاني فلسفية                               </w:t>
      </w:r>
    </w:p>
    <w:p w:rsidR="002C09E4" w:rsidRPr="00AC5960" w:rsidRDefault="00AC5960" w:rsidP="00AC5960">
      <w:pPr>
        <w:tabs>
          <w:tab w:val="left" w:pos="990"/>
        </w:tabs>
        <w:rPr>
          <w:rFonts w:ascii="Simplified Arabic" w:hAnsi="Simplified Arabic" w:cs="Simplified Arabic"/>
          <w:b/>
          <w:i/>
          <w:iCs/>
          <w:sz w:val="24"/>
          <w:szCs w:val="24"/>
          <w:rtl/>
          <w:lang w:bidi="ar-TN"/>
        </w:rPr>
      </w:pPr>
      <w:r>
        <w:rPr>
          <w:rFonts w:ascii="Simplified Arabic" w:hAnsi="Simplified Arabic" w:cs="Simplified Arabic" w:hint="cs"/>
          <w:b/>
          <w:i/>
          <w:iCs/>
          <w:sz w:val="24"/>
          <w:szCs w:val="24"/>
          <w:rtl/>
          <w:lang w:bidi="ar-TN"/>
        </w:rPr>
        <w:t>-</w:t>
      </w:r>
      <w:r w:rsidR="00B25C6B">
        <w:rPr>
          <w:rFonts w:ascii="Simplified Arabic" w:hAnsi="Simplified Arabic" w:cs="Simplified Arabic"/>
          <w:b/>
          <w:i/>
          <w:iCs/>
          <w:sz w:val="24"/>
          <w:szCs w:val="24"/>
        </w:rPr>
        <w:t>20/21no</w:t>
      </w:r>
      <w:r w:rsidR="002C09E4" w:rsidRPr="00AC5960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vembre 2019 : </w:t>
      </w:r>
      <w:r w:rsidR="002C09E4" w:rsidRPr="00AC5960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participation au colloque international </w:t>
      </w:r>
      <w:r w:rsidR="00151ABA">
        <w:rPr>
          <w:rFonts w:ascii="Simplified Arabic" w:hAnsi="Simplified Arabic" w:cs="Simplified Arabic"/>
          <w:bCs/>
          <w:i/>
          <w:iCs/>
          <w:sz w:val="24"/>
          <w:szCs w:val="24"/>
        </w:rPr>
        <w:t>‘</w:t>
      </w:r>
      <w:r w:rsidR="00151ABA" w:rsidRPr="00151ABA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’le </w:t>
      </w:r>
      <w:r w:rsidR="002C09E4" w:rsidRPr="00151ABA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patrimoine artistique </w:t>
      </w:r>
      <w:r w:rsidR="00151ABA" w:rsidRPr="00151ABA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dans le monde </w:t>
      </w:r>
      <w:r w:rsidR="002C09E4" w:rsidRPr="00151ABA">
        <w:rPr>
          <w:rFonts w:ascii="Simplified Arabic" w:hAnsi="Simplified Arabic" w:cs="Simplified Arabic"/>
          <w:b/>
          <w:i/>
          <w:iCs/>
          <w:sz w:val="24"/>
          <w:szCs w:val="24"/>
        </w:rPr>
        <w:t>islamique</w:t>
      </w:r>
      <w:r w:rsidR="00151ABA" w:rsidRPr="00151ABA">
        <w:rPr>
          <w:rFonts w:ascii="Simplified Arabic" w:hAnsi="Simplified Arabic" w:cs="Simplified Arabic"/>
          <w:b/>
          <w:i/>
          <w:iCs/>
          <w:sz w:val="24"/>
          <w:szCs w:val="24"/>
        </w:rPr>
        <w:t>’’</w:t>
      </w:r>
      <w:r w:rsidR="002C09E4" w:rsidRPr="00151ABA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 </w:t>
      </w:r>
      <w:r w:rsidR="002C09E4" w:rsidRPr="00AC5960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organisé par l’irica tunis </w:t>
      </w:r>
      <w:r w:rsidR="00151ABA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sous la direction de mr Taoufik bel hareth </w:t>
      </w:r>
      <w:r w:rsidR="002C09E4" w:rsidRPr="00AC5960">
        <w:rPr>
          <w:rFonts w:ascii="Simplified Arabic" w:hAnsi="Simplified Arabic" w:cs="Simplified Arabic"/>
          <w:bCs/>
          <w:i/>
          <w:iCs/>
          <w:sz w:val="24"/>
          <w:szCs w:val="24"/>
        </w:rPr>
        <w:t>par une intervention intitulé </w:t>
      </w:r>
      <w:r w:rsidR="002C09E4" w:rsidRPr="00AC5960">
        <w:rPr>
          <w:rFonts w:ascii="Simplified Arabic" w:hAnsi="Simplified Arabic" w:cs="Simplified Arabic" w:hint="cs"/>
          <w:bCs/>
          <w:i/>
          <w:iCs/>
          <w:sz w:val="24"/>
          <w:szCs w:val="24"/>
          <w:rtl/>
        </w:rPr>
        <w:t>:</w:t>
      </w:r>
      <w:r w:rsidR="002C09E4" w:rsidRPr="00AC5960">
        <w:rPr>
          <w:rFonts w:ascii="Simplified Arabic" w:hAnsi="Simplified Arabic" w:cs="Simplified Arabic" w:hint="cs"/>
          <w:b/>
          <w:i/>
          <w:iCs/>
          <w:sz w:val="24"/>
          <w:szCs w:val="24"/>
          <w:rtl/>
          <w:lang w:bidi="ar-TN"/>
        </w:rPr>
        <w:t xml:space="preserve">  </w:t>
      </w:r>
    </w:p>
    <w:p w:rsidR="002C09E4" w:rsidRPr="002C09E4" w:rsidRDefault="002C09E4" w:rsidP="0084752D">
      <w:pPr>
        <w:tabs>
          <w:tab w:val="left" w:pos="990"/>
        </w:tabs>
        <w:rPr>
          <w:rFonts w:ascii="Simplified Arabic" w:hAnsi="Simplified Arabic" w:cs="Simplified Arabic"/>
          <w:bCs/>
          <w:i/>
          <w:iCs/>
          <w:sz w:val="24"/>
          <w:szCs w:val="24"/>
          <w:rtl/>
          <w:lang w:bidi="ar-TN"/>
        </w:rPr>
      </w:pPr>
      <w:r w:rsidRPr="002C09E4">
        <w:rPr>
          <w:rFonts w:ascii="Simplified Arabic" w:hAnsi="Simplified Arabic" w:cs="Simplified Arabic" w:hint="cs"/>
          <w:bCs/>
          <w:i/>
          <w:iCs/>
          <w:sz w:val="24"/>
          <w:szCs w:val="24"/>
          <w:rtl/>
          <w:lang w:bidi="ar-TN"/>
        </w:rPr>
        <w:t xml:space="preserve">جامع الزيتونة المعمور بتونس: تنوّع الخصائص و وحدة في المضمون                   </w:t>
      </w:r>
    </w:p>
    <w:p w:rsidR="00D20D41" w:rsidRPr="00A315FD" w:rsidRDefault="00D20D41" w:rsidP="00151ABA">
      <w:pPr>
        <w:tabs>
          <w:tab w:val="left" w:pos="990"/>
        </w:tabs>
        <w:jc w:val="both"/>
        <w:rPr>
          <w:rFonts w:ascii="Simplified Arabic" w:hAnsi="Simplified Arabic" w:cs="Simplified Arabic"/>
          <w:bCs/>
          <w:i/>
          <w:iCs/>
          <w:sz w:val="24"/>
          <w:szCs w:val="24"/>
          <w:rtl/>
        </w:rPr>
      </w:pPr>
      <w:r>
        <w:rPr>
          <w:rFonts w:ascii="Simplified Arabic" w:hAnsi="Simplified Arabic" w:cs="Simplified Arabic" w:hint="cs"/>
          <w:bCs/>
          <w:i/>
          <w:iCs/>
          <w:sz w:val="24"/>
          <w:szCs w:val="24"/>
          <w:rtl/>
        </w:rPr>
        <w:t>18/19/20</w:t>
      </w:r>
      <w:r w:rsidRPr="00D20D41">
        <w:rPr>
          <w:rFonts w:ascii="Simplified Arabic" w:hAnsi="Simplified Arabic" w:cs="Simplified Arabic" w:hint="cs"/>
          <w:bCs/>
          <w:i/>
          <w:iCs/>
          <w:sz w:val="24"/>
          <w:szCs w:val="24"/>
          <w:rtl/>
        </w:rPr>
        <w:t xml:space="preserve"> </w:t>
      </w:r>
      <w:r w:rsidR="0084752D">
        <w:rPr>
          <w:rFonts w:ascii="Simplified Arabic" w:hAnsi="Simplified Arabic" w:cs="Simplified Arabic" w:hint="cs"/>
          <w:bCs/>
          <w:i/>
          <w:iCs/>
          <w:sz w:val="24"/>
          <w:szCs w:val="24"/>
          <w:rtl/>
        </w:rPr>
        <w:t>-</w:t>
      </w:r>
      <w:r w:rsidRPr="00D20D41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</w:t>
      </w:r>
      <w:r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avril 2019 : </w:t>
      </w:r>
      <w:r w:rsidRPr="00D20D41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participation au colloque international </w:t>
      </w:r>
      <w:r w:rsidR="00151ABA">
        <w:rPr>
          <w:rFonts w:ascii="Simplified Arabic" w:hAnsi="Simplified Arabic" w:cs="Simplified Arabic"/>
          <w:bCs/>
          <w:i/>
          <w:iCs/>
          <w:sz w:val="24"/>
          <w:szCs w:val="24"/>
        </w:rPr>
        <w:t>‘’</w:t>
      </w:r>
      <w:r w:rsidRPr="00D20D41">
        <w:rPr>
          <w:rFonts w:ascii="Simplified Arabic" w:hAnsi="Simplified Arabic" w:cs="Simplified Arabic"/>
          <w:bCs/>
          <w:i/>
          <w:iCs/>
          <w:sz w:val="24"/>
          <w:szCs w:val="24"/>
        </w:rPr>
        <w:t>cinéma et societé</w:t>
      </w:r>
      <w:r w:rsidR="00151ABA">
        <w:rPr>
          <w:rFonts w:ascii="Simplified Arabic" w:hAnsi="Simplified Arabic" w:cs="Simplified Arabic"/>
          <w:bCs/>
          <w:i/>
          <w:iCs/>
          <w:sz w:val="24"/>
          <w:szCs w:val="24"/>
        </w:rPr>
        <w:t>’’</w:t>
      </w:r>
      <w:r w:rsidRPr="00D20D41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organisé</w:t>
      </w:r>
      <w:r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 </w:t>
      </w:r>
      <w:r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par la faculté multi disciplinaire Ouarzazate Maroc </w:t>
      </w:r>
      <w:r w:rsidR="008738F8">
        <w:rPr>
          <w:rFonts w:ascii="Simplified Arabic" w:hAnsi="Simplified Arabic" w:cs="Simplified Arabic" w:hint="cs"/>
          <w:bCs/>
          <w:i/>
          <w:iCs/>
          <w:sz w:val="24"/>
          <w:szCs w:val="24"/>
          <w:rtl/>
        </w:rPr>
        <w:t xml:space="preserve"> </w:t>
      </w:r>
      <w:r w:rsidR="00151ABA">
        <w:rPr>
          <w:rFonts w:ascii="Simplified Arabic" w:hAnsi="Simplified Arabic" w:cs="Simplified Arabic"/>
          <w:bCs/>
          <w:i/>
          <w:iCs/>
          <w:sz w:val="24"/>
          <w:szCs w:val="24"/>
        </w:rPr>
        <w:t>par une intervention intitulé</w:t>
      </w:r>
      <w:r w:rsidRPr="00E37718">
        <w:rPr>
          <w:rFonts w:ascii="Simplified Arabic" w:hAnsi="Simplified Arabic" w:cs="Simplified Arabic"/>
          <w:bCs/>
          <w:i/>
          <w:iCs/>
          <w:sz w:val="24"/>
          <w:szCs w:val="24"/>
          <w:lang w:bidi="ar-TN"/>
        </w:rPr>
        <w:t> :</w:t>
      </w:r>
      <w:r w:rsidR="00A315FD">
        <w:rPr>
          <w:rFonts w:ascii="Simplified Arabic" w:hAnsi="Simplified Arabic" w:cs="Simplified Arabic" w:hint="cs"/>
          <w:bCs/>
          <w:i/>
          <w:iCs/>
          <w:sz w:val="24"/>
          <w:szCs w:val="24"/>
          <w:rtl/>
          <w:lang w:bidi="ar-TN"/>
        </w:rPr>
        <w:t xml:space="preserve">   الإختلاف </w:t>
      </w:r>
      <w:r w:rsidR="00A71FDD" w:rsidRPr="00A71FDD">
        <w:rPr>
          <w:rFonts w:ascii="Simplified Arabic" w:hAnsi="Simplified Arabic" w:cs="Simplified Arabic" w:hint="cs"/>
          <w:bCs/>
          <w:i/>
          <w:iCs/>
          <w:sz w:val="28"/>
          <w:szCs w:val="28"/>
          <w:rtl/>
          <w:lang w:bidi="ar-TN"/>
        </w:rPr>
        <w:t xml:space="preserve"> و الإئتلاف في ا</w:t>
      </w:r>
      <w:r w:rsidRPr="00A71FDD">
        <w:rPr>
          <w:rFonts w:ascii="Simplified Arabic" w:hAnsi="Simplified Arabic" w:cs="Simplified Arabic" w:hint="cs"/>
          <w:bCs/>
          <w:i/>
          <w:iCs/>
          <w:sz w:val="28"/>
          <w:szCs w:val="28"/>
          <w:rtl/>
          <w:lang w:bidi="ar-TN"/>
        </w:rPr>
        <w:t>لسينما التونسية</w:t>
      </w:r>
      <w:r w:rsidR="00A71FDD">
        <w:rPr>
          <w:rFonts w:ascii="Simplified Arabic" w:hAnsi="Simplified Arabic" w:cs="Simplified Arabic" w:hint="cs"/>
          <w:bCs/>
          <w:i/>
          <w:iCs/>
          <w:sz w:val="28"/>
          <w:szCs w:val="28"/>
          <w:rtl/>
          <w:lang w:bidi="ar-TN"/>
        </w:rPr>
        <w:t>:الإشتغال و الدلالة</w:t>
      </w:r>
      <w:r w:rsidRPr="00A71FDD">
        <w:rPr>
          <w:rFonts w:ascii="Simplified Arabic" w:hAnsi="Simplified Arabic" w:cs="Simplified Arabic" w:hint="cs"/>
          <w:bCs/>
          <w:i/>
          <w:iCs/>
          <w:sz w:val="28"/>
          <w:szCs w:val="28"/>
          <w:rtl/>
          <w:lang w:bidi="ar-TN"/>
        </w:rPr>
        <w:t xml:space="preserve">             </w:t>
      </w:r>
    </w:p>
    <w:p w:rsidR="00D20D41" w:rsidRDefault="00AC5960" w:rsidP="00151ABA">
      <w:pPr>
        <w:pStyle w:val="Paragraphedeliste"/>
        <w:numPr>
          <w:ilvl w:val="0"/>
          <w:numId w:val="4"/>
        </w:numPr>
        <w:tabs>
          <w:tab w:val="left" w:pos="990"/>
        </w:tabs>
        <w:jc w:val="both"/>
        <w:rPr>
          <w:rFonts w:ascii="Simplified Arabic" w:hAnsi="Simplified Arabic" w:cs="Simplified Arabic"/>
          <w:bCs/>
          <w:i/>
          <w:iCs/>
          <w:sz w:val="24"/>
          <w:szCs w:val="24"/>
        </w:rPr>
      </w:pPr>
      <w:r>
        <w:rPr>
          <w:rFonts w:ascii="Simplified Arabic" w:hAnsi="Simplified Arabic" w:cs="Simplified Arabic" w:hint="cs"/>
          <w:bCs/>
          <w:i/>
          <w:iCs/>
          <w:sz w:val="24"/>
          <w:szCs w:val="24"/>
          <w:rtl/>
        </w:rPr>
        <w:t>4/5</w:t>
      </w:r>
      <w:r w:rsidR="00D20D41" w:rsidRPr="00D20D41">
        <w:rPr>
          <w:rFonts w:ascii="Simplified Arabic" w:hAnsi="Simplified Arabic" w:cs="Simplified Arabic" w:hint="cs"/>
          <w:bCs/>
          <w:i/>
          <w:iCs/>
          <w:sz w:val="24"/>
          <w:szCs w:val="24"/>
          <w:rtl/>
        </w:rPr>
        <w:t xml:space="preserve"> </w:t>
      </w:r>
      <w:r w:rsidR="00D20D41" w:rsidRPr="00D20D41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</w:t>
      </w:r>
      <w:r w:rsidR="00D20D41">
        <w:rPr>
          <w:rFonts w:ascii="Simplified Arabic" w:hAnsi="Simplified Arabic" w:cs="Simplified Arabic"/>
          <w:b/>
          <w:i/>
          <w:iCs/>
          <w:sz w:val="24"/>
          <w:szCs w:val="24"/>
        </w:rPr>
        <w:t>avril</w:t>
      </w:r>
      <w:r w:rsidR="00B25C6B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 </w:t>
      </w:r>
      <w:r w:rsidR="00D20D41">
        <w:rPr>
          <w:rFonts w:ascii="Simplified Arabic" w:hAnsi="Simplified Arabic" w:cs="Simplified Arabic"/>
          <w:b/>
          <w:i/>
          <w:iCs/>
          <w:sz w:val="24"/>
          <w:szCs w:val="24"/>
        </w:rPr>
        <w:t>2019 </w:t>
      </w:r>
      <w:r w:rsidR="00D20D41" w:rsidRPr="00D20D41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: participation au colloque international </w:t>
      </w:r>
      <w:r w:rsidR="00151ABA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‘’ </w:t>
      </w:r>
      <w:r w:rsidR="00151ABA" w:rsidRPr="00151ABA">
        <w:rPr>
          <w:rFonts w:ascii="Simplified Arabic" w:hAnsi="Simplified Arabic" w:cs="Simplified Arabic"/>
          <w:b/>
          <w:i/>
          <w:iCs/>
          <w:sz w:val="24"/>
          <w:szCs w:val="24"/>
        </w:rPr>
        <w:t>la communication dans le discours culturelle’’</w:t>
      </w:r>
      <w:r w:rsidR="00151ABA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</w:t>
      </w:r>
      <w:r w:rsidR="00D20D41" w:rsidRPr="00D20D41">
        <w:rPr>
          <w:rFonts w:ascii="Simplified Arabic" w:hAnsi="Simplified Arabic" w:cs="Simplified Arabic"/>
          <w:bCs/>
          <w:i/>
          <w:iCs/>
          <w:sz w:val="24"/>
          <w:szCs w:val="24"/>
        </w:rPr>
        <w:t>oarganisé par Institut de journalisme et de sciences de l'information par une intervention</w:t>
      </w:r>
      <w:r w:rsidR="00151ABA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intitulé </w:t>
      </w:r>
      <w:r w:rsidR="00D20D41" w:rsidRPr="00D20D41">
        <w:rPr>
          <w:rFonts w:ascii="Simplified Arabic" w:hAnsi="Simplified Arabic" w:cs="Simplified Arabic"/>
          <w:bCs/>
          <w:i/>
          <w:iCs/>
          <w:sz w:val="24"/>
          <w:szCs w:val="24"/>
        </w:rPr>
        <w:t>:</w:t>
      </w:r>
    </w:p>
    <w:p w:rsidR="00D20D41" w:rsidRPr="008738F8" w:rsidRDefault="008738F8" w:rsidP="008738F8">
      <w:pPr>
        <w:pStyle w:val="Paragraphedeliste"/>
        <w:tabs>
          <w:tab w:val="left" w:pos="990"/>
        </w:tabs>
        <w:ind w:left="420"/>
        <w:jc w:val="both"/>
        <w:rPr>
          <w:rFonts w:ascii="Simplified Arabic" w:hAnsi="Simplified Arabic" w:cs="Simplified Arabic"/>
          <w:bCs/>
          <w:i/>
          <w:iCs/>
          <w:sz w:val="28"/>
          <w:szCs w:val="28"/>
          <w:rtl/>
          <w:lang w:bidi="ar-TN"/>
        </w:rPr>
      </w:pPr>
      <w:r w:rsidRPr="008738F8">
        <w:rPr>
          <w:rFonts w:ascii="Simplified Arabic" w:hAnsi="Simplified Arabic" w:cs="Simplified Arabic" w:hint="cs"/>
          <w:bCs/>
          <w:i/>
          <w:iCs/>
          <w:sz w:val="28"/>
          <w:szCs w:val="28"/>
          <w:rtl/>
          <w:lang w:bidi="ar-TN"/>
        </w:rPr>
        <w:t>الأنا و الآخر في</w:t>
      </w:r>
      <w:r w:rsidR="00A71FDD">
        <w:rPr>
          <w:rFonts w:ascii="Simplified Arabic" w:hAnsi="Simplified Arabic" w:cs="Simplified Arabic" w:hint="cs"/>
          <w:bCs/>
          <w:i/>
          <w:iCs/>
          <w:sz w:val="28"/>
          <w:szCs w:val="28"/>
          <w:rtl/>
          <w:lang w:bidi="ar-TN"/>
        </w:rPr>
        <w:t xml:space="preserve"> خطاب</w:t>
      </w:r>
      <w:r w:rsidRPr="008738F8">
        <w:rPr>
          <w:rFonts w:ascii="Simplified Arabic" w:hAnsi="Simplified Arabic" w:cs="Simplified Arabic" w:hint="cs"/>
          <w:bCs/>
          <w:i/>
          <w:iCs/>
          <w:sz w:val="28"/>
          <w:szCs w:val="28"/>
          <w:rtl/>
          <w:lang w:bidi="ar-TN"/>
        </w:rPr>
        <w:t xml:space="preserve"> الإتصّال السينمائي                                </w:t>
      </w:r>
    </w:p>
    <w:p w:rsidR="000E224E" w:rsidRPr="006777F6" w:rsidRDefault="00E40CA1" w:rsidP="006777F6">
      <w:pPr>
        <w:pStyle w:val="Paragraphedeliste"/>
        <w:numPr>
          <w:ilvl w:val="0"/>
          <w:numId w:val="4"/>
        </w:numPr>
        <w:tabs>
          <w:tab w:val="left" w:pos="990"/>
        </w:tabs>
        <w:jc w:val="both"/>
        <w:rPr>
          <w:rFonts w:ascii="Simplified Arabic" w:hAnsi="Simplified Arabic" w:cs="Simplified Arabic"/>
          <w:b/>
          <w:i/>
          <w:iCs/>
          <w:sz w:val="24"/>
          <w:szCs w:val="24"/>
        </w:rPr>
      </w:pPr>
      <w:r w:rsidRPr="000E224E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25/26 octobre : </w:t>
      </w:r>
      <w:r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participation au colloque internationl  </w:t>
      </w:r>
      <w:r w:rsidR="00761D40">
        <w:rPr>
          <w:rFonts w:ascii="Simplified Arabic" w:hAnsi="Simplified Arabic" w:cs="Simplified Arabic" w:hint="cs"/>
          <w:bCs/>
          <w:i/>
          <w:iCs/>
          <w:sz w:val="24"/>
          <w:szCs w:val="24"/>
          <w:rtl/>
        </w:rPr>
        <w:t>''</w:t>
      </w:r>
      <w:r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>l</w:t>
      </w:r>
      <w:r w:rsidRPr="00761D40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es pouvoirs de l’art </w:t>
      </w:r>
      <w:r w:rsidR="00761D40" w:rsidRPr="00761D40">
        <w:rPr>
          <w:rFonts w:ascii="Simplified Arabic" w:hAnsi="Simplified Arabic" w:cs="Simplified Arabic" w:hint="cs"/>
          <w:b/>
          <w:i/>
          <w:iCs/>
          <w:sz w:val="24"/>
          <w:szCs w:val="24"/>
          <w:rtl/>
        </w:rPr>
        <w:t xml:space="preserve"> </w:t>
      </w:r>
      <w:r w:rsidR="00761D40">
        <w:rPr>
          <w:rFonts w:ascii="Simplified Arabic" w:hAnsi="Simplified Arabic" w:cs="Simplified Arabic" w:hint="cs"/>
          <w:bCs/>
          <w:i/>
          <w:iCs/>
          <w:sz w:val="24"/>
          <w:szCs w:val="24"/>
          <w:rtl/>
        </w:rPr>
        <w:t>''</w:t>
      </w:r>
      <w:r w:rsidR="000E224E"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organisé par l’institut superieur des beaux arts nabeul sous </w:t>
      </w:r>
      <w:r w:rsidR="00151ABA">
        <w:rPr>
          <w:rFonts w:ascii="Simplified Arabic" w:hAnsi="Simplified Arabic" w:cs="Simplified Arabic"/>
          <w:bCs/>
          <w:i/>
          <w:iCs/>
          <w:sz w:val="24"/>
          <w:szCs w:val="24"/>
        </w:rPr>
        <w:t>la direction de mr houcine ben slimane</w:t>
      </w:r>
      <w:r w:rsidR="006777F6">
        <w:rPr>
          <w:rFonts w:ascii="Simplified Arabic" w:hAnsi="Simplified Arabic" w:cs="Simplified Arabic"/>
          <w:bCs/>
          <w:i/>
          <w:iCs/>
          <w:sz w:val="24"/>
          <w:szCs w:val="24"/>
        </w:rPr>
        <w:t> ,mr hichem masoudi et mme mounira ben mustpha intitulé </w:t>
      </w:r>
      <w:r w:rsidR="006777F6">
        <w:rPr>
          <w:rFonts w:ascii="Simplified Arabic" w:hAnsi="Simplified Arabic" w:cs="Simplified Arabic"/>
          <w:bCs/>
          <w:i/>
          <w:iCs/>
          <w:sz w:val="24"/>
          <w:szCs w:val="24"/>
          <w:lang w:bidi="ar-TN"/>
        </w:rPr>
        <w:t>:</w:t>
      </w:r>
    </w:p>
    <w:p w:rsidR="00E40CA1" w:rsidRPr="00D72B9C" w:rsidRDefault="000E224E" w:rsidP="00D72B9C">
      <w:pPr>
        <w:pStyle w:val="Paragraphedeliste"/>
        <w:numPr>
          <w:ilvl w:val="0"/>
          <w:numId w:val="4"/>
        </w:numPr>
        <w:jc w:val="center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 w:rsidRPr="000E224E">
        <w:rPr>
          <w:rFonts w:ascii="Simplified Arabic" w:hAnsi="Simplified Arabic" w:cs="Simplified Arabic" w:hint="cs"/>
          <w:bCs/>
          <w:i/>
          <w:iCs/>
          <w:sz w:val="24"/>
          <w:szCs w:val="24"/>
          <w:rtl/>
          <w:lang w:bidi="ar-TN"/>
        </w:rPr>
        <w:t>مضامين واصفة للسلطة</w:t>
      </w:r>
      <w:r w:rsidR="00D72B9C">
        <w:rPr>
          <w:rFonts w:ascii="Simplified Arabic" w:hAnsi="Simplified Arabic" w:cs="Simplified Arabic" w:hint="cs"/>
          <w:bCs/>
          <w:i/>
          <w:iCs/>
          <w:sz w:val="24"/>
          <w:szCs w:val="24"/>
          <w:rtl/>
          <w:lang w:bidi="ar-TN"/>
        </w:rPr>
        <w:t> </w:t>
      </w:r>
      <w:r w:rsidR="00D72B9C">
        <w:rPr>
          <w:rFonts w:ascii="Simplified Arabic" w:hAnsi="Simplified Arabic" w:cs="Simplified Arabic"/>
          <w:bCs/>
          <w:i/>
          <w:iCs/>
          <w:sz w:val="24"/>
          <w:szCs w:val="24"/>
          <w:lang w:bidi="ar-TN"/>
        </w:rPr>
        <w:t xml:space="preserve"> : </w:t>
      </w:r>
      <w:r w:rsidR="00D72B9C" w:rsidRPr="00D72B9C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الصورة الفنية التشكيلية و السينمائية  </w:t>
      </w:r>
      <w:r w:rsidR="00D72B9C" w:rsidRPr="00D72B9C">
        <w:rPr>
          <w:rFonts w:ascii="Simplified Arabic" w:hAnsi="Simplified Arabic" w:cs="Simplified Arabic"/>
          <w:b/>
          <w:bCs/>
          <w:sz w:val="24"/>
          <w:szCs w:val="24"/>
          <w:lang w:bidi="ar-TN"/>
        </w:rPr>
        <w:t xml:space="preserve">  </w:t>
      </w:r>
    </w:p>
    <w:p w:rsidR="00C958FD" w:rsidRPr="000E224E" w:rsidRDefault="00C958FD" w:rsidP="00BF2000">
      <w:pPr>
        <w:pStyle w:val="Paragraphedeliste"/>
        <w:tabs>
          <w:tab w:val="left" w:pos="990"/>
        </w:tabs>
        <w:ind w:left="420"/>
        <w:jc w:val="both"/>
        <w:rPr>
          <w:rFonts w:ascii="Simplified Arabic" w:hAnsi="Simplified Arabic" w:cs="Simplified Arabic"/>
          <w:b/>
          <w:i/>
          <w:iCs/>
          <w:sz w:val="24"/>
          <w:szCs w:val="24"/>
        </w:rPr>
      </w:pPr>
    </w:p>
    <w:p w:rsidR="000E224E" w:rsidRPr="00861CDF" w:rsidRDefault="000E224E" w:rsidP="00EA502F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861CDF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  </w:t>
      </w:r>
      <w:r w:rsidR="00E40CA1" w:rsidRPr="00861CDF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1/2 </w:t>
      </w:r>
      <w:r w:rsidR="00E37718" w:rsidRPr="00861CDF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Novembre </w:t>
      </w:r>
      <w:r w:rsidR="00E40CA1" w:rsidRPr="00861CDF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2018 : </w:t>
      </w:r>
      <w:r w:rsidR="00E40CA1" w:rsidRPr="00861CDF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participation au colloque international </w:t>
      </w:r>
      <w:r w:rsidR="00EA502F">
        <w:rPr>
          <w:rFonts w:ascii="Simplified Arabic" w:hAnsi="Simplified Arabic" w:cs="Simplified Arabic"/>
          <w:bCs/>
          <w:i/>
          <w:iCs/>
          <w:sz w:val="24"/>
          <w:szCs w:val="24"/>
          <w:lang w:bidi="ar-TN"/>
        </w:rPr>
        <w:t xml:space="preserve">le didactique et son role dans la capacité de l’enseigniant </w:t>
      </w:r>
      <w:r w:rsidR="00E40CA1" w:rsidRPr="00861CDF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organisé par </w:t>
      </w:r>
      <w:r w:rsidR="00B25C6B">
        <w:rPr>
          <w:rFonts w:ascii="Simplified Arabic" w:hAnsi="Simplified Arabic" w:cs="Simplified Arabic"/>
          <w:bCs/>
          <w:i/>
          <w:iCs/>
          <w:color w:val="000000" w:themeColor="text1"/>
          <w:sz w:val="24"/>
          <w:szCs w:val="24"/>
        </w:rPr>
        <w:t>l’</w:t>
      </w:r>
      <w:hyperlink r:id="rId7" w:tooltip="Institut SupÃ©rieur des Sciences AppliquÃ©es en HumanitÃ©s de Mahdia" w:history="1">
        <w:r w:rsidR="00E40CA1" w:rsidRPr="00861CDF">
          <w:rPr>
            <w:rStyle w:val="Lienhypertexte"/>
            <w:rFonts w:ascii="Simplified Arabic" w:hAnsi="Simplified Arabic" w:cs="Simplified Arabic"/>
            <w:color w:val="000000" w:themeColor="text1"/>
            <w:sz w:val="24"/>
            <w:szCs w:val="24"/>
            <w:u w:val="none"/>
          </w:rPr>
          <w:t>Institut Supérieur des Sciences Appliquées en Humanités de Mahdia</w:t>
        </w:r>
      </w:hyperlink>
      <w:r w:rsidR="00E40CA1" w:rsidRPr="00861CDF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et  la faculté du science d’edu</w:t>
      </w:r>
      <w:r w:rsidR="00EA502F">
        <w:rPr>
          <w:rFonts w:ascii="Simplified Arabic" w:hAnsi="Simplified Arabic" w:cs="Simplified Arabic"/>
          <w:color w:val="000000" w:themeColor="text1"/>
          <w:sz w:val="24"/>
          <w:szCs w:val="24"/>
        </w:rPr>
        <w:t>cation mohammed IV Ribat maroc</w:t>
      </w:r>
      <w:r w:rsidR="00E40CA1" w:rsidRPr="00861CDF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8738F8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par une intervention </w:t>
      </w:r>
      <w:r w:rsidR="00E40CA1" w:rsidRPr="00861CDF">
        <w:rPr>
          <w:rFonts w:ascii="Simplified Arabic" w:hAnsi="Simplified Arabic" w:cs="Simplified Arabic"/>
          <w:color w:val="000000" w:themeColor="text1"/>
          <w:sz w:val="24"/>
          <w:szCs w:val="24"/>
        </w:rPr>
        <w:t>sous le titre :</w:t>
      </w:r>
    </w:p>
    <w:p w:rsidR="00E40CA1" w:rsidRPr="00861CDF" w:rsidRDefault="00E40CA1" w:rsidP="008738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E40CA1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TN"/>
        </w:rPr>
        <w:t>التعليمية و البيداغوجيا أي علاقة بينهما؟</w:t>
      </w:r>
    </w:p>
    <w:p w:rsidR="00861CDF" w:rsidRDefault="00E40CA1" w:rsidP="00D20D41">
      <w:pPr>
        <w:tabs>
          <w:tab w:val="left" w:pos="990"/>
        </w:tabs>
        <w:jc w:val="both"/>
        <w:rPr>
          <w:rFonts w:ascii="Simplified Arabic" w:hAnsi="Simplified Arabic" w:cs="Simplified Arabic"/>
          <w:bCs/>
          <w:i/>
          <w:iCs/>
          <w:sz w:val="24"/>
          <w:szCs w:val="24"/>
          <w:lang w:bidi="ar-TN"/>
        </w:rPr>
      </w:pPr>
      <w:r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  </w:t>
      </w:r>
      <w:r w:rsidR="000E224E">
        <w:rPr>
          <w:rFonts w:ascii="Simplified Arabic" w:hAnsi="Simplified Arabic" w:cs="Simplified Arabic" w:hint="cs"/>
          <w:b/>
          <w:i/>
          <w:iCs/>
          <w:sz w:val="24"/>
          <w:szCs w:val="24"/>
          <w:rtl/>
        </w:rPr>
        <w:t>-</w:t>
      </w:r>
      <w:r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  19/24 Novembre </w:t>
      </w:r>
      <w:r w:rsidR="00E37718" w:rsidRPr="00E37718">
        <w:rPr>
          <w:rFonts w:ascii="Simplified Arabic" w:hAnsi="Simplified Arabic" w:cs="Simplified Arabic"/>
          <w:b/>
          <w:i/>
          <w:iCs/>
          <w:sz w:val="24"/>
          <w:szCs w:val="24"/>
        </w:rPr>
        <w:t>2017 :</w:t>
      </w:r>
      <w:r w:rsidR="00042382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 </w:t>
      </w:r>
      <w:r w:rsidR="00042382" w:rsidRPr="00042382">
        <w:rPr>
          <w:rFonts w:ascii="Simplified Arabic" w:hAnsi="Simplified Arabic" w:cs="Simplified Arabic"/>
          <w:bCs/>
          <w:i/>
          <w:iCs/>
          <w:sz w:val="24"/>
          <w:szCs w:val="24"/>
        </w:rPr>
        <w:t>participation au</w:t>
      </w:r>
      <w:r w:rsidR="00042382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 </w:t>
      </w:r>
      <w:r w:rsidR="00042382" w:rsidRPr="00E37718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colloque international </w:t>
      </w:r>
      <w:r w:rsidR="00761D40">
        <w:rPr>
          <w:rFonts w:ascii="Simplified Arabic" w:hAnsi="Simplified Arabic" w:cs="Simplified Arabic"/>
          <w:bCs/>
          <w:i/>
          <w:iCs/>
          <w:sz w:val="24"/>
          <w:szCs w:val="24"/>
        </w:rPr>
        <w:t>‘</w:t>
      </w:r>
      <w:r w:rsidR="00761D40" w:rsidRPr="00761D40">
        <w:rPr>
          <w:rFonts w:ascii="Simplified Arabic" w:hAnsi="Simplified Arabic" w:cs="Simplified Arabic"/>
          <w:b/>
          <w:i/>
          <w:iCs/>
          <w:sz w:val="24"/>
          <w:szCs w:val="24"/>
        </w:rPr>
        <w:t>’</w:t>
      </w:r>
      <w:r w:rsidR="00042382" w:rsidRPr="00761D40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cinéma et mémoire : vision et enjeux </w:t>
      </w:r>
      <w:r w:rsidR="00761D40" w:rsidRPr="00761D40">
        <w:rPr>
          <w:rFonts w:ascii="Simplified Arabic" w:hAnsi="Simplified Arabic" w:cs="Simplified Arabic"/>
          <w:b/>
          <w:i/>
          <w:iCs/>
          <w:sz w:val="24"/>
          <w:szCs w:val="24"/>
        </w:rPr>
        <w:t>‘’</w:t>
      </w:r>
      <w:r w:rsidR="00042382" w:rsidRPr="00761D40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 </w:t>
      </w:r>
      <w:r w:rsidR="00761D40">
        <w:rPr>
          <w:rFonts w:ascii="Simplified Arabic" w:hAnsi="Simplified Arabic" w:cs="Simplified Arabic"/>
          <w:bCs/>
          <w:i/>
          <w:iCs/>
          <w:sz w:val="24"/>
          <w:szCs w:val="24"/>
        </w:rPr>
        <w:t>organisé par</w:t>
      </w:r>
      <w:r w:rsidR="00042382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la faculté multi disciplinaire Ouarzazate </w:t>
      </w:r>
      <w:r w:rsidR="00D20D41">
        <w:rPr>
          <w:rFonts w:ascii="Simplified Arabic" w:hAnsi="Simplified Arabic" w:cs="Simplified Arabic"/>
          <w:bCs/>
          <w:i/>
          <w:iCs/>
          <w:sz w:val="24"/>
          <w:szCs w:val="24"/>
        </w:rPr>
        <w:t>Maroc</w:t>
      </w:r>
      <w:r w:rsidR="008738F8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par une intervention </w:t>
      </w:r>
      <w:r w:rsidR="00042382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</w:t>
      </w:r>
      <w:r w:rsidR="00EA502F">
        <w:rPr>
          <w:rFonts w:ascii="Simplified Arabic" w:hAnsi="Simplified Arabic" w:cs="Simplified Arabic"/>
          <w:bCs/>
          <w:i/>
          <w:iCs/>
          <w:sz w:val="24"/>
          <w:szCs w:val="24"/>
        </w:rPr>
        <w:t>intitulé</w:t>
      </w:r>
      <w:r w:rsidR="00042382" w:rsidRPr="00E37718">
        <w:rPr>
          <w:rFonts w:ascii="Simplified Arabic" w:hAnsi="Simplified Arabic" w:cs="Simplified Arabic"/>
          <w:bCs/>
          <w:i/>
          <w:iCs/>
          <w:sz w:val="24"/>
          <w:szCs w:val="24"/>
          <w:lang w:bidi="ar-TN"/>
        </w:rPr>
        <w:t> :</w:t>
      </w:r>
    </w:p>
    <w:p w:rsidR="00E37718" w:rsidRPr="00E37718" w:rsidRDefault="00861CDF" w:rsidP="00BF2000">
      <w:pPr>
        <w:tabs>
          <w:tab w:val="left" w:pos="990"/>
        </w:tabs>
        <w:jc w:val="both"/>
        <w:rPr>
          <w:rFonts w:ascii="Simplified Arabic" w:hAnsi="Simplified Arabic" w:cs="Simplified Arabic"/>
          <w:bCs/>
          <w:i/>
          <w:iCs/>
          <w:sz w:val="24"/>
          <w:szCs w:val="24"/>
          <w:rtl/>
          <w:lang w:bidi="ar-TN"/>
        </w:rPr>
      </w:pPr>
      <w:r>
        <w:rPr>
          <w:rFonts w:ascii="Simplified Arabic" w:hAnsi="Simplified Arabic" w:cs="Simplified Arabic"/>
          <w:bCs/>
          <w:i/>
          <w:iCs/>
          <w:sz w:val="24"/>
          <w:szCs w:val="24"/>
          <w:lang w:bidi="ar-TN"/>
        </w:rPr>
        <w:lastRenderedPageBreak/>
        <w:t xml:space="preserve">            </w:t>
      </w:r>
      <w:r w:rsidR="00E37718" w:rsidRPr="00E37718">
        <w:rPr>
          <w:rFonts w:ascii="Simplified Arabic" w:hAnsi="Simplified Arabic" w:cs="Simplified Arabic"/>
          <w:bCs/>
          <w:i/>
          <w:iCs/>
          <w:sz w:val="24"/>
          <w:szCs w:val="24"/>
          <w:rtl/>
          <w:lang w:bidi="ar-TN"/>
        </w:rPr>
        <w:t>السينما التونسية: الذاكرة السياسية مقاربة واصفة في المضامين السياسية للفعل السينمائي</w:t>
      </w:r>
      <w:r>
        <w:rPr>
          <w:rFonts w:ascii="Simplified Arabic" w:hAnsi="Simplified Arabic" w:cs="Simplified Arabic"/>
          <w:bCs/>
          <w:i/>
          <w:iCs/>
          <w:sz w:val="24"/>
          <w:szCs w:val="24"/>
          <w:lang w:bidi="ar-TN"/>
        </w:rPr>
        <w:t>’</w:t>
      </w:r>
    </w:p>
    <w:p w:rsidR="00826D75" w:rsidRPr="000E224E" w:rsidRDefault="00765483" w:rsidP="008738F8">
      <w:pPr>
        <w:pStyle w:val="Paragraphedeliste"/>
        <w:numPr>
          <w:ilvl w:val="0"/>
          <w:numId w:val="4"/>
        </w:numPr>
        <w:tabs>
          <w:tab w:val="left" w:pos="990"/>
        </w:tabs>
        <w:jc w:val="both"/>
        <w:rPr>
          <w:rFonts w:ascii="Simplified Arabic" w:hAnsi="Simplified Arabic" w:cs="Simplified Arabic"/>
          <w:bCs/>
          <w:i/>
          <w:iCs/>
          <w:sz w:val="24"/>
          <w:szCs w:val="24"/>
        </w:rPr>
      </w:pPr>
      <w:r w:rsidRPr="000E224E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Avril 2017 : </w:t>
      </w:r>
      <w:r w:rsidR="008738F8">
        <w:rPr>
          <w:rFonts w:ascii="Simplified Arabic" w:hAnsi="Simplified Arabic" w:cs="Simplified Arabic"/>
          <w:bCs/>
          <w:i/>
          <w:iCs/>
          <w:sz w:val="24"/>
          <w:szCs w:val="24"/>
        </w:rPr>
        <w:t>participation</w:t>
      </w:r>
      <w:r w:rsidR="009528C3"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n </w:t>
      </w:r>
      <w:r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>au colloque</w:t>
      </w:r>
      <w:r w:rsidR="009528C3"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</w:t>
      </w:r>
      <w:r w:rsidR="00EA502F">
        <w:rPr>
          <w:rFonts w:ascii="Simplified Arabic" w:hAnsi="Simplified Arabic" w:cs="Simplified Arabic"/>
          <w:bCs/>
          <w:i/>
          <w:iCs/>
          <w:sz w:val="24"/>
          <w:szCs w:val="24"/>
        </w:rPr>
        <w:t>international organisé par</w:t>
      </w:r>
      <w:r w:rsidR="009528C3"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>‘</w:t>
      </w:r>
      <w:r w:rsidR="00170C43"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institut </w:t>
      </w:r>
      <w:r w:rsidR="005E6B04"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>supérieur</w:t>
      </w:r>
      <w:r w:rsidR="00170C43"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des beaux arts </w:t>
      </w:r>
      <w:r w:rsidR="007A535F"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>Nabeul</w:t>
      </w:r>
      <w:r w:rsidR="00826D75"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</w:t>
      </w:r>
      <w:r w:rsidR="004B7DA7"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>‘</w:t>
      </w:r>
      <w:r w:rsidR="004B7DA7" w:rsidRPr="000E224E">
        <w:rPr>
          <w:rFonts w:ascii="Simplified Arabic" w:hAnsi="Simplified Arabic" w:cs="Simplified Arabic"/>
          <w:b/>
          <w:i/>
          <w:iCs/>
          <w:sz w:val="24"/>
          <w:szCs w:val="24"/>
        </w:rPr>
        <w:t>’ les interactions des arts’’</w:t>
      </w:r>
      <w:r w:rsidR="004B7DA7"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</w:t>
      </w:r>
      <w:r w:rsidR="00EA502F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sous la direction de mr houcine ben slimane ,mr hichem masaoudi et mme mounira ben mustpha </w:t>
      </w:r>
      <w:r w:rsidR="008738F8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par une intervention </w:t>
      </w:r>
      <w:r w:rsidR="00EA502F">
        <w:rPr>
          <w:rFonts w:ascii="Simplified Arabic" w:hAnsi="Simplified Arabic" w:cs="Simplified Arabic"/>
          <w:bCs/>
          <w:i/>
          <w:iCs/>
          <w:sz w:val="24"/>
          <w:szCs w:val="24"/>
        </w:rPr>
        <w:t>intitulé</w:t>
      </w:r>
      <w:r w:rsidR="00826D75" w:rsidRPr="000E224E">
        <w:rPr>
          <w:rFonts w:ascii="Simplified Arabic" w:hAnsi="Simplified Arabic" w:cs="Simplified Arabic"/>
          <w:bCs/>
          <w:i/>
          <w:iCs/>
          <w:sz w:val="24"/>
          <w:szCs w:val="24"/>
        </w:rPr>
        <w:t> :</w:t>
      </w:r>
    </w:p>
    <w:p w:rsidR="00027767" w:rsidRPr="008D7B79" w:rsidRDefault="006A33E9" w:rsidP="00BF2000">
      <w:pPr>
        <w:tabs>
          <w:tab w:val="left" w:pos="990"/>
        </w:tabs>
        <w:jc w:val="both"/>
        <w:rPr>
          <w:rFonts w:ascii="Simplified Arabic" w:hAnsi="Simplified Arabic" w:cs="Simplified Arabic"/>
          <w:bCs/>
          <w:i/>
          <w:iCs/>
          <w:sz w:val="24"/>
          <w:szCs w:val="24"/>
        </w:rPr>
      </w:pPr>
      <w:r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                     ‘’</w:t>
      </w:r>
      <w:r w:rsidR="007A535F" w:rsidRPr="00170C43">
        <w:rPr>
          <w:rFonts w:ascii="Simplified Arabic" w:hAnsi="Simplified Arabic" w:cs="Simplified Arabic"/>
          <w:bCs/>
          <w:i/>
          <w:iCs/>
          <w:sz w:val="24"/>
          <w:szCs w:val="24"/>
        </w:rPr>
        <w:t>.</w:t>
      </w:r>
      <w:r w:rsidR="00826D75" w:rsidRPr="00826D75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TN"/>
        </w:rPr>
        <w:t xml:space="preserve"> </w:t>
      </w:r>
      <w:r w:rsidR="00826D75" w:rsidRPr="00B41D41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TN"/>
        </w:rPr>
        <w:t>الإتصال و التواصل الفنّي عبر الصورة:علاقة التشكيل الفنّي بالسينما</w:t>
      </w:r>
      <w:r w:rsidR="00826D75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lang w:bidi="ar-TN"/>
        </w:rPr>
        <w:t>’</w:t>
      </w:r>
      <w:r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lang w:bidi="ar-TN"/>
        </w:rPr>
        <w:t>’</w:t>
      </w:r>
    </w:p>
    <w:p w:rsidR="001375E4" w:rsidRPr="00473163" w:rsidRDefault="001375E4" w:rsidP="00473163">
      <w:pPr>
        <w:pStyle w:val="Paragraphedeliste"/>
        <w:numPr>
          <w:ilvl w:val="0"/>
          <w:numId w:val="4"/>
        </w:numPr>
        <w:tabs>
          <w:tab w:val="left" w:pos="990"/>
        </w:tabs>
        <w:jc w:val="both"/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</w:pPr>
      <w:r w:rsidRPr="00473163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Mars 2017</w:t>
      </w:r>
      <w:r w:rsidRPr="00473163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 xml:space="preserve"> : participation au colloque à laboratoire philab’’ </w:t>
      </w:r>
      <w:r w:rsidRPr="00473163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femmes et connai</w:t>
      </w:r>
      <w:r w:rsidR="009528C3" w:rsidRPr="00473163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ssances’</w:t>
      </w:r>
      <w:r w:rsidR="004B7DA7" w:rsidRPr="00473163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51ABA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>sous la direction de monsieur T</w:t>
      </w:r>
      <w:r w:rsidR="004B7DA7" w:rsidRPr="00473163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>aher guizeni</w:t>
      </w:r>
      <w:r w:rsidR="009528C3" w:rsidRPr="00473163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>’</w:t>
      </w:r>
      <w:r w:rsidRPr="00473163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>.</w:t>
      </w:r>
    </w:p>
    <w:p w:rsidR="008738F8" w:rsidRPr="00C815F6" w:rsidRDefault="00C958FD" w:rsidP="00C815F6">
      <w:pPr>
        <w:pStyle w:val="Paragraphedeliste"/>
        <w:numPr>
          <w:ilvl w:val="0"/>
          <w:numId w:val="4"/>
        </w:numPr>
        <w:tabs>
          <w:tab w:val="left" w:pos="990"/>
        </w:tabs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C815F6">
        <w:rPr>
          <w:rFonts w:ascii="Simplified Arabic" w:hAnsi="Simplified Arabic" w:cs="Simplified Arabic"/>
          <w:b/>
          <w:sz w:val="24"/>
          <w:szCs w:val="24"/>
        </w:rPr>
        <w:t xml:space="preserve"> Décembre  2014</w:t>
      </w:r>
      <w:r w:rsidRPr="00C815F6">
        <w:rPr>
          <w:rFonts w:ascii="Simplified Arabic" w:hAnsi="Simplified Arabic" w:cs="Simplified Arabic"/>
          <w:bCs/>
          <w:sz w:val="24"/>
          <w:szCs w:val="24"/>
        </w:rPr>
        <w:t> : participation au Conférence</w:t>
      </w:r>
      <w:r w:rsidR="00151ABA" w:rsidRPr="00C815F6">
        <w:rPr>
          <w:rFonts w:ascii="Simplified Arabic" w:hAnsi="Simplified Arabic" w:cs="Simplified Arabic"/>
          <w:bCs/>
          <w:sz w:val="24"/>
          <w:szCs w:val="24"/>
        </w:rPr>
        <w:t xml:space="preserve"> national</w:t>
      </w:r>
      <w:r w:rsidR="002C51F4" w:rsidRPr="00C815F6">
        <w:rPr>
          <w:rFonts w:ascii="Simplified Arabic" w:hAnsi="Simplified Arabic" w:cs="Simplified Arabic"/>
          <w:bCs/>
          <w:sz w:val="24"/>
          <w:szCs w:val="24"/>
        </w:rPr>
        <w:t>’’</w:t>
      </w:r>
      <w:r w:rsidRPr="00C815F6">
        <w:rPr>
          <w:rFonts w:ascii="Simplified Arabic" w:hAnsi="Simplified Arabic" w:cs="Simplified Arabic"/>
          <w:bCs/>
          <w:sz w:val="24"/>
          <w:szCs w:val="24"/>
        </w:rPr>
        <w:t xml:space="preserve"> le patrimoine tunisien</w:t>
      </w:r>
      <w:r w:rsidR="002C51F4" w:rsidRPr="00C815F6">
        <w:rPr>
          <w:rFonts w:ascii="Simplified Arabic" w:hAnsi="Simplified Arabic" w:cs="Simplified Arabic"/>
          <w:bCs/>
          <w:sz w:val="24"/>
          <w:szCs w:val="24"/>
        </w:rPr>
        <w:t>’’</w:t>
      </w:r>
      <w:r w:rsidRPr="00C815F6">
        <w:rPr>
          <w:rFonts w:ascii="Simplified Arabic" w:hAnsi="Simplified Arabic" w:cs="Simplified Arabic"/>
          <w:bCs/>
          <w:sz w:val="24"/>
          <w:szCs w:val="24"/>
        </w:rPr>
        <w:t xml:space="preserve"> </w:t>
      </w:r>
      <w:r w:rsidR="002C51F4" w:rsidRPr="00C815F6">
        <w:rPr>
          <w:rFonts w:ascii="Simplified Arabic" w:hAnsi="Simplified Arabic" w:cs="Simplified Arabic"/>
          <w:bCs/>
          <w:sz w:val="24"/>
          <w:szCs w:val="24"/>
        </w:rPr>
        <w:t xml:space="preserve">organisé par </w:t>
      </w:r>
      <w:r w:rsidRPr="00C815F6">
        <w:rPr>
          <w:rFonts w:ascii="Simplified Arabic" w:hAnsi="Simplified Arabic" w:cs="Simplified Arabic"/>
          <w:bCs/>
          <w:sz w:val="24"/>
          <w:szCs w:val="24"/>
        </w:rPr>
        <w:t xml:space="preserve">l’association patrimoine de Nabeul sous la direction de Mr Yahia el ghoul    </w:t>
      </w:r>
    </w:p>
    <w:p w:rsidR="002E2113" w:rsidRPr="002E2113" w:rsidRDefault="00B25D1A" w:rsidP="002E2113">
      <w:pPr>
        <w:tabs>
          <w:tab w:val="left" w:pos="990"/>
        </w:tabs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</w:pPr>
      <w:r w:rsidRPr="00807320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Publication :</w:t>
      </w:r>
      <w:r w:rsidR="00807320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</w:p>
    <w:p w:rsidR="002E2113" w:rsidRPr="00D72B9C" w:rsidRDefault="002E2113" w:rsidP="00D72B9C">
      <w:pPr>
        <w:pStyle w:val="Paragraphedeliste"/>
        <w:numPr>
          <w:ilvl w:val="0"/>
          <w:numId w:val="4"/>
        </w:numPr>
        <w:tabs>
          <w:tab w:val="left" w:pos="990"/>
        </w:tabs>
        <w:rPr>
          <w:rStyle w:val="Lienhypertexte"/>
          <w:rFonts w:ascii="Simplified Arabic" w:hAnsi="Simplified Arabic" w:cs="Simplified Arabic"/>
          <w:b/>
          <w:i/>
          <w:iCs/>
          <w:color w:val="auto"/>
          <w:sz w:val="24"/>
          <w:szCs w:val="24"/>
          <w:u w:val="none"/>
        </w:rPr>
      </w:pPr>
      <w:r>
        <w:rPr>
          <w:rFonts w:ascii="Simplified Arabic" w:hAnsi="Simplified Arabic" w:cs="Simplified Arabic"/>
          <w:b/>
          <w:i/>
          <w:iCs/>
          <w:sz w:val="24"/>
          <w:szCs w:val="24"/>
        </w:rPr>
        <w:t>12/9/2019 :</w:t>
      </w:r>
      <w:r w:rsidRPr="002E2113">
        <w:rPr>
          <w:rFonts w:ascii="Simplified Arabic" w:hAnsi="Simplified Arabic" w:cs="Simplified Arabic"/>
          <w:bCs/>
          <w:i/>
          <w:iCs/>
          <w:sz w:val="24"/>
          <w:szCs w:val="24"/>
        </w:rPr>
        <w:t>publication sur le site le discours civilisé par un article intitulé par :</w:t>
      </w:r>
      <w:r w:rsidR="00B102E2">
        <w:fldChar w:fldCharType="begin"/>
      </w:r>
      <w:r>
        <w:instrText xml:space="preserve"> HYPERLINK "http://www.ahewar.org/debat/show.art.asp?aid=649241" </w:instrText>
      </w:r>
      <w:r w:rsidR="00B102E2">
        <w:fldChar w:fldCharType="separate"/>
      </w:r>
    </w:p>
    <w:p w:rsidR="002E2113" w:rsidRPr="00513BE4" w:rsidRDefault="002E2113" w:rsidP="002E2113">
      <w:pPr>
        <w:pStyle w:val="Titre3"/>
        <w:spacing w:before="0" w:beforeAutospacing="0" w:after="0" w:afterAutospacing="0"/>
        <w:jc w:val="center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513BE4">
        <w:rPr>
          <w:rStyle w:val="s3uucc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الفيلم التونسي جنون رحلة وجودية في عبثية الواقع</w:t>
      </w:r>
    </w:p>
    <w:p w:rsidR="002E2113" w:rsidRPr="00513BE4" w:rsidRDefault="00B102E2" w:rsidP="002E2113">
      <w:pPr>
        <w:pStyle w:val="Paragraphedeliste"/>
        <w:tabs>
          <w:tab w:val="left" w:pos="990"/>
        </w:tabs>
        <w:ind w:left="420"/>
        <w:rPr>
          <w:rFonts w:ascii="Simplified Arabic" w:hAnsi="Simplified Arabic" w:cs="Simplified Arabic"/>
          <w:b/>
          <w:i/>
          <w:iCs/>
          <w:sz w:val="24"/>
          <w:szCs w:val="24"/>
        </w:rPr>
      </w:pPr>
      <w:r>
        <w:fldChar w:fldCharType="end"/>
      </w:r>
    </w:p>
    <w:p w:rsidR="002E2113" w:rsidRPr="002E2113" w:rsidRDefault="002E2113" w:rsidP="002E2113">
      <w:pPr>
        <w:pStyle w:val="Paragraphedeliste"/>
        <w:numPr>
          <w:ilvl w:val="0"/>
          <w:numId w:val="4"/>
        </w:numPr>
        <w:tabs>
          <w:tab w:val="left" w:pos="990"/>
        </w:tabs>
        <w:rPr>
          <w:rStyle w:val="Lienhypertexte"/>
          <w:rFonts w:ascii="Simplified Arabic" w:hAnsi="Simplified Arabic" w:cs="Simplified Arabic"/>
          <w:b/>
          <w:i/>
          <w:iCs/>
          <w:color w:val="auto"/>
          <w:sz w:val="24"/>
          <w:szCs w:val="24"/>
          <w:u w:val="none"/>
        </w:rPr>
      </w:pPr>
      <w:r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3/7/2019 : </w:t>
      </w:r>
      <w:r w:rsidRPr="002E2113">
        <w:rPr>
          <w:rFonts w:ascii="Simplified Arabic" w:hAnsi="Simplified Arabic" w:cs="Simplified Arabic"/>
          <w:bCs/>
          <w:i/>
          <w:iCs/>
          <w:sz w:val="24"/>
          <w:szCs w:val="24"/>
        </w:rPr>
        <w:t>publication sur le site discours civilisé et sur le site researchgate pau un article intitulé par :</w:t>
      </w:r>
      <w:r w:rsidR="00B102E2">
        <w:fldChar w:fldCharType="begin"/>
      </w:r>
      <w:r>
        <w:instrText xml:space="preserve"> HYPERLINK "http://www.ahewar.org/debat/show.art.asp?aid=642281" </w:instrText>
      </w:r>
      <w:r w:rsidR="00B102E2">
        <w:fldChar w:fldCharType="separate"/>
      </w:r>
    </w:p>
    <w:p w:rsidR="002E2113" w:rsidRPr="002E2113" w:rsidRDefault="002E2113" w:rsidP="002E2113">
      <w:pPr>
        <w:pStyle w:val="Titre3"/>
        <w:spacing w:before="0" w:beforeAutospacing="0" w:after="0" w:afterAutospacing="0"/>
        <w:jc w:val="center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TN"/>
        </w:rPr>
      </w:pPr>
      <w:r w:rsidRPr="002E2113">
        <w:rPr>
          <w:rStyle w:val="s3uucc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الإستشراق الف</w:t>
      </w:r>
      <w:r>
        <w:rPr>
          <w:rStyle w:val="s3uucc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نّي في تونس : ذاكرة تاريخية و </w:t>
      </w:r>
      <w:r>
        <w:rPr>
          <w:rStyle w:val="s3uucc"/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  <w:lang w:bidi="ar-TN"/>
        </w:rPr>
        <w:t>تخييلية</w:t>
      </w:r>
    </w:p>
    <w:p w:rsidR="00513BE4" w:rsidRPr="00D72B9C" w:rsidRDefault="00B102E2" w:rsidP="00D72B9C">
      <w:pPr>
        <w:pStyle w:val="Paragraphedeliste"/>
        <w:tabs>
          <w:tab w:val="left" w:pos="990"/>
        </w:tabs>
        <w:ind w:left="420"/>
        <w:rPr>
          <w:rFonts w:ascii="Simplified Arabic" w:hAnsi="Simplified Arabic" w:cs="Simplified Arabic"/>
          <w:b/>
          <w:i/>
          <w:iCs/>
          <w:sz w:val="24"/>
          <w:szCs w:val="24"/>
        </w:rPr>
      </w:pPr>
      <w:r>
        <w:fldChar w:fldCharType="end"/>
      </w:r>
    </w:p>
    <w:p w:rsidR="00C958FD" w:rsidRDefault="00C958FD" w:rsidP="007259EA">
      <w:pPr>
        <w:pStyle w:val="Paragraphedeliste"/>
        <w:numPr>
          <w:ilvl w:val="0"/>
          <w:numId w:val="4"/>
        </w:numPr>
        <w:tabs>
          <w:tab w:val="left" w:pos="990"/>
        </w:tabs>
        <w:rPr>
          <w:rFonts w:ascii="Simplified Arabic" w:hAnsi="Simplified Arabic" w:cs="Simplified Arabic"/>
          <w:b/>
          <w:bCs/>
          <w:sz w:val="24"/>
          <w:szCs w:val="24"/>
          <w:lang w:bidi="ar-TN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TN"/>
        </w:rPr>
        <w:t>Mars 2019 </w:t>
      </w:r>
      <w:r w:rsidRPr="0084752D">
        <w:rPr>
          <w:rFonts w:ascii="Simplified Arabic" w:hAnsi="Simplified Arabic" w:cs="Simplified Arabic"/>
          <w:sz w:val="24"/>
          <w:szCs w:val="24"/>
          <w:lang w:bidi="ar-TN"/>
        </w:rPr>
        <w:t>:</w:t>
      </w:r>
      <w:r w:rsidR="0084752D" w:rsidRPr="0084752D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</w:t>
      </w:r>
      <w:r w:rsidR="002E2113">
        <w:rPr>
          <w:rFonts w:ascii="Simplified Arabic" w:hAnsi="Simplified Arabic" w:cs="Simplified Arabic"/>
          <w:sz w:val="24"/>
          <w:szCs w:val="24"/>
          <w:lang w:bidi="ar-TN"/>
        </w:rPr>
        <w:t>publication</w:t>
      </w:r>
      <w:r w:rsidR="002E2113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</w:t>
      </w:r>
      <w:r w:rsidR="00513BE4">
        <w:rPr>
          <w:rFonts w:ascii="Simplified Arabic" w:hAnsi="Simplified Arabic" w:cs="Simplified Arabic"/>
          <w:sz w:val="24"/>
          <w:szCs w:val="24"/>
          <w:lang w:bidi="ar-TN"/>
        </w:rPr>
        <w:t xml:space="preserve"> collectif </w:t>
      </w:r>
      <w:r w:rsidRPr="0084752D">
        <w:rPr>
          <w:rFonts w:ascii="Simplified Arabic" w:hAnsi="Simplified Arabic" w:cs="Simplified Arabic"/>
          <w:sz w:val="24"/>
          <w:szCs w:val="24"/>
          <w:lang w:bidi="ar-TN"/>
        </w:rPr>
        <w:t xml:space="preserve">du colloque international </w:t>
      </w:r>
      <w:r w:rsidR="007259EA">
        <w:rPr>
          <w:rFonts w:ascii="Simplified Arabic" w:hAnsi="Simplified Arabic" w:cs="Simplified Arabic"/>
          <w:b/>
          <w:bCs/>
          <w:sz w:val="24"/>
          <w:szCs w:val="24"/>
          <w:lang w:bidi="ar-TN"/>
        </w:rPr>
        <w:t>La didactique et son role dans la capacité de l’</w:t>
      </w:r>
      <w:r w:rsidR="00D72B9C">
        <w:rPr>
          <w:rFonts w:ascii="Simplified Arabic" w:hAnsi="Simplified Arabic" w:cs="Simplified Arabic"/>
          <w:b/>
          <w:bCs/>
          <w:sz w:val="24"/>
          <w:szCs w:val="24"/>
          <w:lang w:bidi="ar-TN"/>
        </w:rPr>
        <w:t xml:space="preserve">ensegniant ‘’ </w:t>
      </w:r>
      <w:r w:rsidR="00D72B9C" w:rsidRPr="00D72B9C">
        <w:rPr>
          <w:rFonts w:ascii="Simplified Arabic" w:hAnsi="Simplified Arabic" w:cs="Simplified Arabic"/>
          <w:sz w:val="24"/>
          <w:szCs w:val="24"/>
          <w:lang w:bidi="ar-TN"/>
        </w:rPr>
        <w:t>par un article intitulé</w:t>
      </w:r>
      <w:r w:rsidR="00D72B9C">
        <w:rPr>
          <w:rFonts w:ascii="Simplified Arabic" w:hAnsi="Simplified Arabic" w:cs="Simplified Arabic"/>
          <w:b/>
          <w:bCs/>
          <w:sz w:val="24"/>
          <w:szCs w:val="24"/>
          <w:lang w:bidi="ar-TN"/>
        </w:rPr>
        <w:t> :</w:t>
      </w:r>
    </w:p>
    <w:p w:rsidR="00D72B9C" w:rsidRPr="00D72B9C" w:rsidRDefault="00D72B9C" w:rsidP="00D72B9C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D72B9C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TN"/>
        </w:rPr>
        <w:t>التعليمية و البيداغوجيا أي علاقة بينهما؟</w:t>
      </w:r>
    </w:p>
    <w:p w:rsidR="00D72B9C" w:rsidRDefault="00D72B9C" w:rsidP="00D72B9C">
      <w:pPr>
        <w:pStyle w:val="Paragraphedeliste"/>
        <w:tabs>
          <w:tab w:val="left" w:pos="990"/>
        </w:tabs>
        <w:ind w:left="420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D72B9C" w:rsidRPr="00D72B9C" w:rsidRDefault="000C533B" w:rsidP="00D72B9C">
      <w:pPr>
        <w:pStyle w:val="Paragraphedeliste"/>
        <w:numPr>
          <w:ilvl w:val="0"/>
          <w:numId w:val="4"/>
        </w:numPr>
        <w:tabs>
          <w:tab w:val="left" w:pos="990"/>
        </w:tabs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TN"/>
        </w:rPr>
        <w:t xml:space="preserve">Decembre 2018 : </w:t>
      </w:r>
      <w:r w:rsidRPr="000C533B">
        <w:rPr>
          <w:rFonts w:ascii="Simplified Arabic" w:hAnsi="Simplified Arabic" w:cs="Simplified Arabic"/>
          <w:sz w:val="24"/>
          <w:szCs w:val="24"/>
          <w:lang w:bidi="ar-TN"/>
        </w:rPr>
        <w:t>Publication du colloque</w:t>
      </w:r>
      <w:r>
        <w:rPr>
          <w:rFonts w:ascii="Simplified Arabic" w:hAnsi="Simplified Arabic" w:cs="Simplified Arabic"/>
          <w:sz w:val="24"/>
          <w:szCs w:val="24"/>
          <w:lang w:bidi="ar-TN"/>
        </w:rPr>
        <w:t xml:space="preserve"> international </w:t>
      </w:r>
      <w:r w:rsidR="00D72B9C">
        <w:rPr>
          <w:rFonts w:ascii="Simplified Arabic" w:hAnsi="Simplified Arabic" w:cs="Simplified Arabic"/>
          <w:sz w:val="24"/>
          <w:szCs w:val="24"/>
          <w:lang w:bidi="ar-TN"/>
        </w:rPr>
        <w:t>‘’</w:t>
      </w:r>
      <w:r w:rsidRPr="000C533B">
        <w:rPr>
          <w:rFonts w:ascii="Simplified Arabic" w:hAnsi="Simplified Arabic" w:cs="Simplified Arabic"/>
          <w:sz w:val="24"/>
          <w:szCs w:val="24"/>
          <w:lang w:bidi="ar-TN"/>
        </w:rPr>
        <w:t xml:space="preserve"> les pouvoirs de l’art</w:t>
      </w:r>
      <w:r w:rsidR="00D72B9C">
        <w:rPr>
          <w:rFonts w:ascii="Simplified Arabic" w:hAnsi="Simplified Arabic" w:cs="Simplified Arabic"/>
          <w:sz w:val="24"/>
          <w:szCs w:val="24"/>
          <w:lang w:bidi="ar-TN"/>
        </w:rPr>
        <w:t>’’</w:t>
      </w:r>
      <w:r>
        <w:rPr>
          <w:rFonts w:ascii="Simplified Arabic" w:hAnsi="Simplified Arabic" w:cs="Simplified Arabic"/>
          <w:b/>
          <w:bCs/>
          <w:sz w:val="24"/>
          <w:szCs w:val="24"/>
          <w:lang w:bidi="ar-TN"/>
        </w:rPr>
        <w:t xml:space="preserve"> </w:t>
      </w:r>
      <w:r w:rsidRPr="000C533B">
        <w:rPr>
          <w:rFonts w:ascii="Simplified Arabic" w:hAnsi="Simplified Arabic" w:cs="Simplified Arabic"/>
          <w:sz w:val="24"/>
          <w:szCs w:val="24"/>
          <w:lang w:bidi="ar-TN"/>
        </w:rPr>
        <w:t>sous forme livre collective</w:t>
      </w:r>
      <w:r w:rsidR="00D72B9C">
        <w:rPr>
          <w:rFonts w:ascii="Simplified Arabic" w:hAnsi="Simplified Arabic" w:cs="Simplified Arabic"/>
          <w:sz w:val="24"/>
          <w:szCs w:val="24"/>
          <w:lang w:bidi="ar-TN"/>
        </w:rPr>
        <w:t xml:space="preserve"> par un article intitulé :</w:t>
      </w:r>
    </w:p>
    <w:p w:rsidR="00D72B9C" w:rsidRPr="00D72B9C" w:rsidRDefault="00D72B9C" w:rsidP="00D72B9C">
      <w:pPr>
        <w:pStyle w:val="Paragraphedeliste"/>
        <w:jc w:val="center"/>
        <w:rPr>
          <w:rFonts w:ascii="Simplified Arabic" w:hAnsi="Simplified Arabic" w:cs="Simplified Arabic"/>
          <w:b/>
          <w:bCs/>
          <w:sz w:val="24"/>
          <w:szCs w:val="24"/>
          <w:lang w:bidi="ar-TN"/>
        </w:rPr>
      </w:pPr>
      <w:r w:rsidRPr="000E224E">
        <w:rPr>
          <w:rFonts w:ascii="Simplified Arabic" w:hAnsi="Simplified Arabic" w:cs="Simplified Arabic" w:hint="cs"/>
          <w:bCs/>
          <w:i/>
          <w:iCs/>
          <w:sz w:val="24"/>
          <w:szCs w:val="24"/>
          <w:rtl/>
          <w:lang w:bidi="ar-TN"/>
        </w:rPr>
        <w:t>مضامين واصفة للسلطة</w:t>
      </w:r>
      <w:r>
        <w:rPr>
          <w:rFonts w:ascii="Simplified Arabic" w:hAnsi="Simplified Arabic" w:cs="Simplified Arabic" w:hint="cs"/>
          <w:bCs/>
          <w:i/>
          <w:iCs/>
          <w:sz w:val="24"/>
          <w:szCs w:val="24"/>
          <w:rtl/>
          <w:lang w:bidi="ar-TN"/>
        </w:rPr>
        <w:t> </w:t>
      </w:r>
      <w:r>
        <w:rPr>
          <w:rFonts w:ascii="Simplified Arabic" w:hAnsi="Simplified Arabic" w:cs="Simplified Arabic"/>
          <w:bCs/>
          <w:i/>
          <w:iCs/>
          <w:sz w:val="24"/>
          <w:szCs w:val="24"/>
          <w:lang w:bidi="ar-TN"/>
        </w:rPr>
        <w:t xml:space="preserve"> : </w:t>
      </w:r>
      <w:r w:rsidRPr="00D72B9C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الصورة الفنية التشكيلية و السينمائية</w:t>
      </w:r>
    </w:p>
    <w:p w:rsidR="000C533B" w:rsidRDefault="00D72B9C" w:rsidP="00D72B9C">
      <w:pPr>
        <w:pStyle w:val="Paragraphedeliste"/>
        <w:tabs>
          <w:tab w:val="left" w:pos="990"/>
        </w:tabs>
        <w:ind w:left="420"/>
        <w:rPr>
          <w:rFonts w:ascii="Simplified Arabic" w:hAnsi="Simplified Arabic" w:cs="Simplified Arabic"/>
          <w:b/>
          <w:bCs/>
          <w:sz w:val="24"/>
          <w:szCs w:val="24"/>
          <w:lang w:bidi="ar-TN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TN"/>
        </w:rPr>
        <w:t xml:space="preserve"> </w:t>
      </w:r>
    </w:p>
    <w:p w:rsidR="001C56FA" w:rsidRPr="00761D40" w:rsidRDefault="001C56FA" w:rsidP="00761D40">
      <w:pPr>
        <w:pStyle w:val="Paragraphedeliste"/>
        <w:numPr>
          <w:ilvl w:val="0"/>
          <w:numId w:val="4"/>
        </w:numPr>
        <w:tabs>
          <w:tab w:val="left" w:pos="990"/>
        </w:tabs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  <w:r w:rsidRPr="00761D40">
        <w:rPr>
          <w:rFonts w:ascii="Simplified Arabic" w:hAnsi="Simplified Arabic" w:cs="Simplified Arabic"/>
          <w:b/>
          <w:bCs/>
          <w:sz w:val="24"/>
          <w:szCs w:val="24"/>
        </w:rPr>
        <w:lastRenderedPageBreak/>
        <w:t xml:space="preserve">Avril 2018 : </w:t>
      </w:r>
      <w:r w:rsidRPr="00761D40">
        <w:rPr>
          <w:rFonts w:ascii="Simplified Arabic" w:hAnsi="Simplified Arabic" w:cs="Simplified Arabic"/>
          <w:sz w:val="24"/>
          <w:szCs w:val="24"/>
        </w:rPr>
        <w:t>publication d</w:t>
      </w:r>
      <w:r w:rsidR="00955B64" w:rsidRPr="00761D40">
        <w:rPr>
          <w:rFonts w:ascii="Simplified Arabic" w:hAnsi="Simplified Arabic" w:cs="Simplified Arabic"/>
          <w:sz w:val="24"/>
          <w:szCs w:val="24"/>
        </w:rPr>
        <w:t>e l</w:t>
      </w:r>
      <w:r w:rsidRPr="00761D40">
        <w:rPr>
          <w:rFonts w:ascii="Simplified Arabic" w:hAnsi="Simplified Arabic" w:cs="Simplified Arabic"/>
          <w:sz w:val="24"/>
          <w:szCs w:val="24"/>
        </w:rPr>
        <w:t xml:space="preserve">’article  sur le </w:t>
      </w:r>
      <w:r w:rsidR="00807320" w:rsidRPr="00761D40">
        <w:rPr>
          <w:rFonts w:ascii="Simplified Arabic" w:hAnsi="Simplified Arabic" w:cs="Simplified Arabic"/>
          <w:sz w:val="24"/>
          <w:szCs w:val="24"/>
        </w:rPr>
        <w:t xml:space="preserve"> deux </w:t>
      </w:r>
      <w:r w:rsidRPr="00761D40">
        <w:rPr>
          <w:rFonts w:ascii="Simplified Arabic" w:hAnsi="Simplified Arabic" w:cs="Simplified Arabic"/>
          <w:sz w:val="24"/>
          <w:szCs w:val="24"/>
        </w:rPr>
        <w:t>site</w:t>
      </w:r>
      <w:r w:rsidRPr="00761D40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761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الجزائرية </w:t>
      </w:r>
      <w:r w:rsidR="007B53F8" w:rsidRPr="00761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للإخبار</w:t>
      </w:r>
      <w:r w:rsidRPr="00761D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/ الحوار المتمدن </w:t>
      </w:r>
      <w:r w:rsidR="00955B64" w:rsidRPr="00761D40">
        <w:rPr>
          <w:rFonts w:ascii="Simplified Arabic" w:hAnsi="Simplified Arabic" w:cs="Simplified Arabic"/>
          <w:b/>
          <w:bCs/>
          <w:sz w:val="24"/>
          <w:szCs w:val="24"/>
          <w:lang w:bidi="ar-TN"/>
        </w:rPr>
        <w:t xml:space="preserve"> </w:t>
      </w:r>
      <w:r w:rsidR="00955B64" w:rsidRPr="00761D40">
        <w:rPr>
          <w:rFonts w:ascii="Simplified Arabic" w:hAnsi="Simplified Arabic" w:cs="Simplified Arabic"/>
          <w:sz w:val="24"/>
          <w:szCs w:val="24"/>
          <w:lang w:bidi="ar-TN"/>
        </w:rPr>
        <w:t>sous le titre</w:t>
      </w:r>
      <w:r w:rsidR="00D72B9C">
        <w:rPr>
          <w:rFonts w:ascii="Simplified Arabic" w:hAnsi="Simplified Arabic" w:cs="Simplified Arabic"/>
          <w:sz w:val="24"/>
          <w:szCs w:val="24"/>
          <w:lang w:bidi="ar-TN"/>
        </w:rPr>
        <w:t> :</w:t>
      </w:r>
    </w:p>
    <w:p w:rsidR="001C56FA" w:rsidRDefault="001C56FA" w:rsidP="00955B64">
      <w:pPr>
        <w:tabs>
          <w:tab w:val="left" w:pos="990"/>
        </w:tabs>
        <w:jc w:val="center"/>
        <w:rPr>
          <w:rFonts w:ascii="Simplified Arabic" w:hAnsi="Simplified Arabic" w:cs="Simplified Arabic"/>
          <w:b/>
          <w:bCs/>
          <w:sz w:val="24"/>
          <w:szCs w:val="24"/>
          <w:lang w:bidi="ar-TN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خطاب الجسد في السينما التونسية فيلم صفائح من ذهب نموذج</w:t>
      </w:r>
    </w:p>
    <w:p w:rsidR="000E6AC7" w:rsidRPr="00761D40" w:rsidRDefault="00955B64" w:rsidP="00761D40">
      <w:pPr>
        <w:pStyle w:val="Paragraphedeliste"/>
        <w:numPr>
          <w:ilvl w:val="0"/>
          <w:numId w:val="4"/>
        </w:numPr>
        <w:tabs>
          <w:tab w:val="left" w:pos="990"/>
        </w:tabs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761D40">
        <w:rPr>
          <w:rFonts w:ascii="Simplified Arabic" w:hAnsi="Simplified Arabic" w:cs="Simplified Arabic"/>
          <w:b/>
          <w:bCs/>
          <w:sz w:val="24"/>
          <w:szCs w:val="24"/>
          <w:lang w:bidi="ar-TN"/>
        </w:rPr>
        <w:t xml:space="preserve">Janvier 2018 : </w:t>
      </w:r>
      <w:r w:rsidRPr="00761D40">
        <w:rPr>
          <w:rFonts w:ascii="Simplified Arabic" w:hAnsi="Simplified Arabic" w:cs="Simplified Arabic"/>
          <w:sz w:val="24"/>
          <w:szCs w:val="24"/>
          <w:lang w:bidi="ar-TN"/>
        </w:rPr>
        <w:t>publication</w:t>
      </w:r>
      <w:r w:rsidR="000E6AC7" w:rsidRPr="00761D40">
        <w:rPr>
          <w:rFonts w:ascii="Simplified Arabic" w:hAnsi="Simplified Arabic" w:cs="Simplified Arabic"/>
          <w:sz w:val="24"/>
          <w:szCs w:val="24"/>
          <w:lang w:bidi="ar-TN"/>
        </w:rPr>
        <w:t xml:space="preserve"> de  deux </w:t>
      </w:r>
      <w:r w:rsidRPr="00761D40">
        <w:rPr>
          <w:rFonts w:ascii="Simplified Arabic" w:hAnsi="Simplified Arabic" w:cs="Simplified Arabic"/>
          <w:sz w:val="24"/>
          <w:szCs w:val="24"/>
          <w:lang w:bidi="ar-TN"/>
        </w:rPr>
        <w:t>article</w:t>
      </w:r>
      <w:r w:rsidR="000E6AC7" w:rsidRPr="00761D40">
        <w:rPr>
          <w:rFonts w:ascii="Simplified Arabic" w:hAnsi="Simplified Arabic" w:cs="Simplified Arabic"/>
          <w:sz w:val="24"/>
          <w:szCs w:val="24"/>
          <w:lang w:bidi="ar-TN"/>
        </w:rPr>
        <w:t>s</w:t>
      </w:r>
      <w:r w:rsidRPr="00761D40">
        <w:rPr>
          <w:rFonts w:ascii="Simplified Arabic" w:hAnsi="Simplified Arabic" w:cs="Simplified Arabic"/>
          <w:b/>
          <w:bCs/>
          <w:sz w:val="24"/>
          <w:szCs w:val="24"/>
          <w:lang w:bidi="ar-TN"/>
        </w:rPr>
        <w:t xml:space="preserve"> </w:t>
      </w:r>
      <w:r w:rsidR="000E6AC7" w:rsidRPr="00761D40">
        <w:rPr>
          <w:rFonts w:ascii="Simplified Arabic" w:hAnsi="Simplified Arabic" w:cs="Simplified Arabic"/>
          <w:sz w:val="24"/>
          <w:szCs w:val="24"/>
          <w:lang w:bidi="ar-TN"/>
        </w:rPr>
        <w:t>sur le site</w:t>
      </w:r>
      <w:r w:rsidR="000E6AC7" w:rsidRPr="00761D40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المتمدن </w:t>
      </w:r>
      <w:r w:rsidR="000E6AC7" w:rsidRPr="00761D40">
        <w:rPr>
          <w:rFonts w:ascii="Simplified Arabic" w:hAnsi="Simplified Arabic" w:cs="Simplified Arabic"/>
          <w:sz w:val="24"/>
          <w:szCs w:val="24"/>
          <w:lang w:bidi="ar-TN"/>
        </w:rPr>
        <w:t xml:space="preserve"> </w:t>
      </w:r>
      <w:r w:rsidR="000E6AC7" w:rsidRPr="00761D40">
        <w:rPr>
          <w:rFonts w:ascii="Simplified Arabic" w:hAnsi="Simplified Arabic" w:cs="Simplified Arabic" w:hint="cs"/>
          <w:sz w:val="24"/>
          <w:szCs w:val="24"/>
          <w:rtl/>
          <w:lang w:bidi="ar-TN"/>
        </w:rPr>
        <w:t>الحوار</w:t>
      </w:r>
      <w:r w:rsidRPr="00761D40">
        <w:rPr>
          <w:rFonts w:ascii="Simplified Arabic" w:hAnsi="Simplified Arabic" w:cs="Simplified Arabic"/>
          <w:b/>
          <w:bCs/>
          <w:sz w:val="24"/>
          <w:szCs w:val="24"/>
          <w:lang w:bidi="ar-TN"/>
        </w:rPr>
        <w:t xml:space="preserve"> </w:t>
      </w:r>
      <w:r w:rsidR="000E6AC7" w:rsidRPr="00761D40">
        <w:rPr>
          <w:rFonts w:ascii="Simplified Arabic" w:hAnsi="Simplified Arabic" w:cs="Simplified Arabic"/>
          <w:sz w:val="24"/>
          <w:szCs w:val="24"/>
          <w:lang w:bidi="ar-TN"/>
        </w:rPr>
        <w:t>sous le titre</w:t>
      </w:r>
    </w:p>
    <w:p w:rsidR="000E6AC7" w:rsidRPr="00590C76" w:rsidRDefault="000E6AC7" w:rsidP="00590C76">
      <w:pPr>
        <w:tabs>
          <w:tab w:val="left" w:pos="990"/>
        </w:tabs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  <w:r w:rsidRPr="00590C76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المصطلحات الفنّية مقاربة واصفة للخطاب الفنّي</w:t>
      </w:r>
    </w:p>
    <w:p w:rsidR="000E6AC7" w:rsidRDefault="000E6AC7" w:rsidP="000E6AC7">
      <w:pPr>
        <w:tabs>
          <w:tab w:val="left" w:pos="990"/>
        </w:tabs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الجسد صورة سينمائية برهانات جمالية</w:t>
      </w:r>
    </w:p>
    <w:p w:rsidR="00B31816" w:rsidRPr="00761D40" w:rsidRDefault="00B31816" w:rsidP="00761D40">
      <w:pPr>
        <w:pStyle w:val="Paragraphedeliste"/>
        <w:numPr>
          <w:ilvl w:val="0"/>
          <w:numId w:val="4"/>
        </w:numPr>
        <w:tabs>
          <w:tab w:val="left" w:pos="990"/>
        </w:tabs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761D40">
        <w:rPr>
          <w:rFonts w:ascii="Simplified Arabic" w:hAnsi="Simplified Arabic" w:cs="Simplified Arabic"/>
          <w:b/>
          <w:bCs/>
          <w:sz w:val="24"/>
          <w:szCs w:val="24"/>
        </w:rPr>
        <w:t xml:space="preserve">Décembre 2017 : </w:t>
      </w:r>
      <w:r w:rsidRPr="00761D40">
        <w:rPr>
          <w:rFonts w:ascii="Simplified Arabic" w:hAnsi="Simplified Arabic" w:cs="Simplified Arabic" w:hint="cs"/>
          <w:sz w:val="24"/>
          <w:szCs w:val="24"/>
          <w:lang w:bidi="ar-TN"/>
        </w:rPr>
        <w:t xml:space="preserve">publication </w:t>
      </w:r>
      <w:r w:rsidRPr="00761D40">
        <w:rPr>
          <w:rFonts w:ascii="Simplified Arabic" w:hAnsi="Simplified Arabic" w:cs="Simplified Arabic"/>
          <w:sz w:val="24"/>
          <w:szCs w:val="24"/>
          <w:lang w:bidi="ar-TN"/>
        </w:rPr>
        <w:t xml:space="preserve"> de l’article </w:t>
      </w:r>
      <w:r w:rsidRPr="00761D40">
        <w:rPr>
          <w:rFonts w:ascii="Simplified Arabic" w:hAnsi="Simplified Arabic" w:cs="Simplified Arabic" w:hint="cs"/>
          <w:sz w:val="24"/>
          <w:szCs w:val="24"/>
          <w:lang w:bidi="ar-TN"/>
        </w:rPr>
        <w:t xml:space="preserve">sur le site </w:t>
      </w:r>
      <w:r w:rsidRPr="00761D40">
        <w:rPr>
          <w:rFonts w:ascii="Simplified Arabic" w:hAnsi="Simplified Arabic" w:cs="Simplified Arabic" w:hint="cs"/>
          <w:sz w:val="24"/>
          <w:szCs w:val="24"/>
          <w:rtl/>
          <w:lang w:bidi="ar-TN"/>
        </w:rPr>
        <w:t>الحوار المتمدن</w:t>
      </w:r>
      <w:r w:rsidR="00955B64" w:rsidRPr="00761D40">
        <w:rPr>
          <w:rFonts w:ascii="Simplified Arabic" w:hAnsi="Simplified Arabic" w:cs="Simplified Arabic"/>
          <w:sz w:val="24"/>
          <w:szCs w:val="24"/>
          <w:lang w:bidi="ar-TN"/>
        </w:rPr>
        <w:t xml:space="preserve">  sous le titre</w:t>
      </w:r>
    </w:p>
    <w:p w:rsidR="001C56FA" w:rsidRPr="001C56FA" w:rsidRDefault="00B31816" w:rsidP="00955B64">
      <w:pPr>
        <w:tabs>
          <w:tab w:val="left" w:pos="990"/>
        </w:tabs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العمارة الاسلامية تنوّع في الخصائص ووحدة في المضمون</w:t>
      </w:r>
    </w:p>
    <w:p w:rsidR="00B25D1A" w:rsidRPr="00761D40" w:rsidRDefault="00B25D1A" w:rsidP="00D72B9C">
      <w:pPr>
        <w:pStyle w:val="Paragraphedeliste"/>
        <w:numPr>
          <w:ilvl w:val="0"/>
          <w:numId w:val="4"/>
        </w:numPr>
        <w:tabs>
          <w:tab w:val="left" w:pos="990"/>
        </w:tabs>
        <w:rPr>
          <w:rFonts w:ascii="Simplified Arabic" w:hAnsi="Simplified Arabic" w:cs="Simplified Arabic"/>
          <w:bCs/>
          <w:i/>
          <w:iCs/>
          <w:sz w:val="24"/>
          <w:szCs w:val="24"/>
          <w:lang w:bidi="ar-TN"/>
        </w:rPr>
      </w:pPr>
      <w:r w:rsidRPr="00761D40">
        <w:rPr>
          <w:rFonts w:ascii="Simplified Arabic" w:hAnsi="Simplified Arabic" w:cs="Simplified Arabic"/>
          <w:b/>
          <w:i/>
          <w:iCs/>
          <w:sz w:val="24"/>
          <w:szCs w:val="24"/>
        </w:rPr>
        <w:t>Novembre 2017</w:t>
      </w:r>
      <w:r w:rsidRPr="00761D40">
        <w:rPr>
          <w:rFonts w:ascii="Simplified Arabic" w:hAnsi="Simplified Arabic" w:cs="Simplified Arabic"/>
          <w:bCs/>
          <w:i/>
          <w:iCs/>
          <w:sz w:val="24"/>
          <w:szCs w:val="24"/>
        </w:rPr>
        <w:t> </w:t>
      </w:r>
      <w:r w:rsidR="00B31816" w:rsidRPr="00761D40">
        <w:rPr>
          <w:rFonts w:ascii="Simplified Arabic" w:hAnsi="Simplified Arabic" w:cs="Simplified Arabic"/>
          <w:bCs/>
          <w:i/>
          <w:iCs/>
          <w:sz w:val="24"/>
          <w:szCs w:val="24"/>
        </w:rPr>
        <w:t>: publication</w:t>
      </w:r>
      <w:r w:rsidRPr="00761D40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de mon intervention au</w:t>
      </w:r>
      <w:r w:rsidRPr="00761D40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 </w:t>
      </w:r>
      <w:r w:rsidRPr="00761D40">
        <w:rPr>
          <w:rFonts w:ascii="Simplified Arabic" w:hAnsi="Simplified Arabic" w:cs="Simplified Arabic"/>
          <w:bCs/>
          <w:i/>
          <w:iCs/>
          <w:sz w:val="24"/>
          <w:szCs w:val="24"/>
        </w:rPr>
        <w:t>colloque international cinéma e</w:t>
      </w:r>
      <w:r w:rsidR="00D72B9C">
        <w:rPr>
          <w:rFonts w:ascii="Simplified Arabic" w:hAnsi="Simplified Arabic" w:cs="Simplified Arabic"/>
          <w:bCs/>
          <w:i/>
          <w:iCs/>
          <w:sz w:val="24"/>
          <w:szCs w:val="24"/>
        </w:rPr>
        <w:t>t mémoire : vision et enjeux  organisé par</w:t>
      </w:r>
      <w:r w:rsidRPr="00761D40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la faculté mult</w:t>
      </w:r>
      <w:r w:rsidR="00D72B9C">
        <w:rPr>
          <w:rFonts w:ascii="Simplified Arabic" w:hAnsi="Simplified Arabic" w:cs="Simplified Arabic"/>
          <w:bCs/>
          <w:i/>
          <w:iCs/>
          <w:sz w:val="24"/>
          <w:szCs w:val="24"/>
        </w:rPr>
        <w:t>i disciplinaire Ouarzazate Maroc intitulé</w:t>
      </w:r>
      <w:r w:rsidRPr="00761D40">
        <w:rPr>
          <w:rFonts w:ascii="Simplified Arabic" w:hAnsi="Simplified Arabic" w:cs="Simplified Arabic"/>
          <w:bCs/>
          <w:i/>
          <w:iCs/>
          <w:sz w:val="24"/>
          <w:szCs w:val="24"/>
          <w:lang w:bidi="ar-TN"/>
        </w:rPr>
        <w:t>:</w:t>
      </w:r>
    </w:p>
    <w:p w:rsidR="001C56FA" w:rsidRPr="00B31816" w:rsidRDefault="00B25D1A" w:rsidP="00B31816">
      <w:pPr>
        <w:tabs>
          <w:tab w:val="left" w:pos="990"/>
        </w:tabs>
        <w:jc w:val="center"/>
        <w:rPr>
          <w:rFonts w:ascii="Simplified Arabic" w:hAnsi="Simplified Arabic" w:cs="Simplified Arabic"/>
          <w:bCs/>
          <w:i/>
          <w:iCs/>
          <w:sz w:val="24"/>
          <w:szCs w:val="24"/>
          <w:rtl/>
          <w:lang w:bidi="ar-TN"/>
        </w:rPr>
      </w:pPr>
      <w:r w:rsidRPr="00E37718">
        <w:rPr>
          <w:rFonts w:ascii="Simplified Arabic" w:hAnsi="Simplified Arabic" w:cs="Simplified Arabic"/>
          <w:bCs/>
          <w:i/>
          <w:iCs/>
          <w:sz w:val="24"/>
          <w:szCs w:val="24"/>
          <w:rtl/>
          <w:lang w:bidi="ar-TN"/>
        </w:rPr>
        <w:t>السينما التونسية: الذاكرة السياسية مقاربة واصفة في المضامين السياسية للفعل السينمائي</w:t>
      </w:r>
      <w:r w:rsidR="001C56FA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 </w:t>
      </w:r>
    </w:p>
    <w:p w:rsidR="00191FA1" w:rsidRDefault="00B25D1A" w:rsidP="00191FA1">
      <w:pPr>
        <w:pStyle w:val="Paragraphedeliste"/>
        <w:numPr>
          <w:ilvl w:val="0"/>
          <w:numId w:val="4"/>
        </w:numPr>
        <w:tabs>
          <w:tab w:val="left" w:pos="990"/>
        </w:tabs>
        <w:rPr>
          <w:rFonts w:ascii="Simplified Arabic" w:hAnsi="Simplified Arabic" w:cs="Simplified Arabic"/>
          <w:bCs/>
          <w:i/>
          <w:iCs/>
          <w:sz w:val="24"/>
          <w:szCs w:val="24"/>
        </w:rPr>
      </w:pPr>
      <w:r w:rsidRPr="00761D40">
        <w:rPr>
          <w:rFonts w:ascii="Simplified Arabic" w:hAnsi="Simplified Arabic" w:cs="Simplified Arabic"/>
          <w:b/>
          <w:bCs/>
          <w:sz w:val="24"/>
          <w:szCs w:val="24"/>
        </w:rPr>
        <w:t xml:space="preserve">Octobre 2017 : </w:t>
      </w:r>
      <w:r w:rsidRPr="00761D40">
        <w:rPr>
          <w:rFonts w:ascii="Simplified Arabic" w:hAnsi="Simplified Arabic" w:cs="Simplified Arabic"/>
          <w:sz w:val="24"/>
          <w:szCs w:val="24"/>
        </w:rPr>
        <w:t>publication de mon</w:t>
      </w:r>
      <w:r w:rsidRPr="00761D40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761D40">
        <w:rPr>
          <w:rFonts w:ascii="Simplified Arabic" w:hAnsi="Simplified Arabic" w:cs="Simplified Arabic"/>
          <w:bCs/>
          <w:i/>
          <w:iCs/>
          <w:sz w:val="24"/>
          <w:szCs w:val="24"/>
        </w:rPr>
        <w:t>intervention au colloque ‘</w:t>
      </w:r>
      <w:r w:rsidR="00513BE4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les interactions des arts organisé par mme Mounira ben Mustpha et mr Houcine Ben slimane à </w:t>
      </w:r>
      <w:r w:rsidRPr="00761D40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institut supérieur des </w:t>
      </w:r>
      <w:r w:rsidR="00D72B9C">
        <w:rPr>
          <w:rFonts w:ascii="Simplified Arabic" w:hAnsi="Simplified Arabic" w:cs="Simplified Arabic"/>
          <w:bCs/>
          <w:i/>
          <w:iCs/>
          <w:sz w:val="24"/>
          <w:szCs w:val="24"/>
        </w:rPr>
        <w:t>beaux arts Nabeul intitulé</w:t>
      </w:r>
      <w:r w:rsidRPr="00761D40">
        <w:rPr>
          <w:rFonts w:ascii="Simplified Arabic" w:hAnsi="Simplified Arabic" w:cs="Simplified Arabic"/>
          <w:bCs/>
          <w:i/>
          <w:iCs/>
          <w:sz w:val="24"/>
          <w:szCs w:val="24"/>
        </w:rPr>
        <w:t> :</w:t>
      </w:r>
    </w:p>
    <w:p w:rsidR="00191FA1" w:rsidRPr="00D72B9C" w:rsidRDefault="00B25D1A" w:rsidP="00D72B9C">
      <w:pPr>
        <w:pStyle w:val="Paragraphedeliste"/>
        <w:tabs>
          <w:tab w:val="left" w:pos="990"/>
        </w:tabs>
        <w:ind w:left="420"/>
        <w:jc w:val="center"/>
        <w:rPr>
          <w:rFonts w:ascii="Simplified Arabic" w:hAnsi="Simplified Arabic" w:cs="Simplified Arabic"/>
          <w:bCs/>
          <w:i/>
          <w:iCs/>
          <w:sz w:val="24"/>
          <w:szCs w:val="24"/>
        </w:rPr>
      </w:pPr>
      <w:r>
        <w:rPr>
          <w:rFonts w:ascii="Simplified Arabic" w:hAnsi="Simplified Arabic" w:cs="Simplified Arabic"/>
          <w:bCs/>
          <w:i/>
          <w:iCs/>
          <w:sz w:val="24"/>
          <w:szCs w:val="24"/>
        </w:rPr>
        <w:t>‘’</w:t>
      </w:r>
      <w:r w:rsidRPr="00170C43">
        <w:rPr>
          <w:rFonts w:ascii="Simplified Arabic" w:hAnsi="Simplified Arabic" w:cs="Simplified Arabic"/>
          <w:bCs/>
          <w:i/>
          <w:iCs/>
          <w:sz w:val="24"/>
          <w:szCs w:val="24"/>
        </w:rPr>
        <w:t>.</w:t>
      </w:r>
      <w:r w:rsidRPr="00826D75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TN"/>
        </w:rPr>
        <w:t xml:space="preserve"> </w:t>
      </w:r>
      <w:r w:rsidRPr="00B41D41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TN"/>
        </w:rPr>
        <w:t>الإتصال و التواصل الفنّي عبر الصورة:علاقة التشكيل الفنّي بالسينما</w:t>
      </w:r>
      <w:r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lang w:bidi="ar-TN"/>
        </w:rPr>
        <w:t>’</w:t>
      </w:r>
      <w:r w:rsidR="00191FA1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lang w:bidi="ar-TN"/>
        </w:rPr>
        <w:t>’</w:t>
      </w:r>
    </w:p>
    <w:p w:rsidR="000F0968" w:rsidRDefault="000F0968" w:rsidP="006D2E29">
      <w:pPr>
        <w:tabs>
          <w:tab w:val="left" w:pos="900"/>
        </w:tabs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</w:p>
    <w:p w:rsidR="00057BAD" w:rsidRDefault="00057BAD" w:rsidP="006D2E29">
      <w:pPr>
        <w:tabs>
          <w:tab w:val="left" w:pos="900"/>
        </w:tabs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7B53F8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Exposition :</w:t>
      </w:r>
    </w:p>
    <w:p w:rsidR="00095B7A" w:rsidRPr="002E2113" w:rsidRDefault="00095B7A" w:rsidP="002E2113">
      <w:pPr>
        <w:pStyle w:val="Paragraphedeliste"/>
        <w:numPr>
          <w:ilvl w:val="0"/>
          <w:numId w:val="4"/>
        </w:numPr>
        <w:tabs>
          <w:tab w:val="left" w:pos="990"/>
        </w:tabs>
        <w:rPr>
          <w:rFonts w:ascii="Simplified Arabic" w:hAnsi="Simplified Arabic" w:cs="Simplified Arabic"/>
          <w:b/>
          <w:i/>
          <w:iCs/>
          <w:sz w:val="24"/>
          <w:szCs w:val="24"/>
        </w:rPr>
      </w:pPr>
      <w:r w:rsidRPr="002E2113">
        <w:rPr>
          <w:rFonts w:ascii="Simplified Arabic" w:hAnsi="Simplified Arabic" w:cs="Simplified Arabic"/>
          <w:b/>
          <w:bCs/>
          <w:sz w:val="28"/>
          <w:szCs w:val="28"/>
        </w:rPr>
        <w:t>jun 2019 :</w:t>
      </w:r>
      <w:r w:rsidRPr="002E2113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participation au vernissage de l’UAPT de l’art contemporain  au palais khaireddine .</w:t>
      </w:r>
    </w:p>
    <w:p w:rsidR="00057BAD" w:rsidRPr="00761D40" w:rsidRDefault="00057BAD" w:rsidP="00761D40">
      <w:pPr>
        <w:pStyle w:val="Paragraphedeliste"/>
        <w:numPr>
          <w:ilvl w:val="0"/>
          <w:numId w:val="4"/>
        </w:numPr>
        <w:tabs>
          <w:tab w:val="left" w:pos="990"/>
        </w:tabs>
        <w:rPr>
          <w:rFonts w:ascii="Simplified Arabic" w:hAnsi="Simplified Arabic" w:cs="Simplified Arabic"/>
          <w:b/>
          <w:i/>
          <w:iCs/>
          <w:sz w:val="24"/>
          <w:szCs w:val="24"/>
        </w:rPr>
      </w:pPr>
      <w:r w:rsidRPr="00761D40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Mai 2018 : </w:t>
      </w:r>
      <w:r w:rsidRPr="00761D40">
        <w:rPr>
          <w:rFonts w:ascii="Simplified Arabic" w:hAnsi="Simplified Arabic" w:cs="Simplified Arabic"/>
          <w:bCs/>
          <w:i/>
          <w:iCs/>
          <w:sz w:val="24"/>
          <w:szCs w:val="24"/>
        </w:rPr>
        <w:t>participation au vernissage de l’UAPT de l’art contemporain  ‘’chemin ‘’ au palais khaireddine .</w:t>
      </w:r>
    </w:p>
    <w:p w:rsidR="00057BAD" w:rsidRPr="00761D40" w:rsidRDefault="00057BAD" w:rsidP="00761D40">
      <w:pPr>
        <w:pStyle w:val="Paragraphedeliste"/>
        <w:numPr>
          <w:ilvl w:val="0"/>
          <w:numId w:val="4"/>
        </w:numPr>
        <w:tabs>
          <w:tab w:val="left" w:pos="990"/>
        </w:tabs>
        <w:rPr>
          <w:rFonts w:ascii="Simplified Arabic" w:hAnsi="Simplified Arabic" w:cs="Simplified Arabic"/>
          <w:b/>
          <w:i/>
          <w:iCs/>
          <w:sz w:val="24"/>
          <w:szCs w:val="24"/>
        </w:rPr>
      </w:pPr>
      <w:r w:rsidRPr="00761D40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Mars 2018 : </w:t>
      </w:r>
      <w:r w:rsidRPr="00761D40">
        <w:rPr>
          <w:rFonts w:ascii="Simplified Arabic" w:hAnsi="Simplified Arabic" w:cs="Simplified Arabic"/>
          <w:bCs/>
          <w:i/>
          <w:iCs/>
          <w:sz w:val="24"/>
          <w:szCs w:val="24"/>
        </w:rPr>
        <w:t>participation au vernissage de l’UAPT au palais khaireddine</w:t>
      </w:r>
    </w:p>
    <w:p w:rsidR="00057BAD" w:rsidRPr="00761D40" w:rsidRDefault="00057BAD" w:rsidP="00761D40">
      <w:pPr>
        <w:pStyle w:val="Paragraphedeliste"/>
        <w:numPr>
          <w:ilvl w:val="0"/>
          <w:numId w:val="4"/>
        </w:numPr>
        <w:tabs>
          <w:tab w:val="left" w:pos="990"/>
        </w:tabs>
        <w:rPr>
          <w:rFonts w:ascii="Simplified Arabic" w:hAnsi="Simplified Arabic" w:cs="Simplified Arabic"/>
          <w:bCs/>
          <w:i/>
          <w:iCs/>
          <w:sz w:val="24"/>
          <w:szCs w:val="24"/>
        </w:rPr>
      </w:pPr>
      <w:r w:rsidRPr="00761D40">
        <w:rPr>
          <w:rFonts w:ascii="Simplified Arabic" w:hAnsi="Simplified Arabic" w:cs="Simplified Arabic"/>
          <w:b/>
          <w:i/>
          <w:iCs/>
          <w:sz w:val="24"/>
          <w:szCs w:val="24"/>
        </w:rPr>
        <w:lastRenderedPageBreak/>
        <w:t xml:space="preserve">Décembre 2017 : </w:t>
      </w:r>
      <w:r w:rsidRPr="00761D40">
        <w:rPr>
          <w:rFonts w:ascii="Simplified Arabic" w:hAnsi="Simplified Arabic" w:cs="Simplified Arabic"/>
          <w:bCs/>
          <w:i/>
          <w:iCs/>
          <w:sz w:val="24"/>
          <w:szCs w:val="24"/>
        </w:rPr>
        <w:t>participation au vernissage de l’enseignent de l’isban à palais Khaireddine, le souffle d’art.</w:t>
      </w:r>
    </w:p>
    <w:p w:rsidR="004B7DA7" w:rsidRPr="00761D40" w:rsidRDefault="004B7DA7" w:rsidP="00761D40">
      <w:pPr>
        <w:pStyle w:val="Paragraphedeliste"/>
        <w:numPr>
          <w:ilvl w:val="0"/>
          <w:numId w:val="4"/>
        </w:numPr>
        <w:tabs>
          <w:tab w:val="left" w:pos="990"/>
        </w:tabs>
        <w:rPr>
          <w:rFonts w:ascii="Simplified Arabic" w:hAnsi="Simplified Arabic" w:cs="Simplified Arabic"/>
          <w:bCs/>
          <w:i/>
          <w:iCs/>
          <w:sz w:val="24"/>
          <w:szCs w:val="24"/>
        </w:rPr>
      </w:pPr>
      <w:r w:rsidRPr="00761D40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Mars 2017 : </w:t>
      </w:r>
      <w:r w:rsidRPr="00761D40">
        <w:rPr>
          <w:rFonts w:ascii="Simplified Arabic" w:hAnsi="Simplified Arabic" w:cs="Simplified Arabic"/>
          <w:bCs/>
          <w:i/>
          <w:iCs/>
          <w:sz w:val="24"/>
          <w:szCs w:val="24"/>
        </w:rPr>
        <w:t>participation au vernissage de l’UAPT</w:t>
      </w:r>
    </w:p>
    <w:p w:rsidR="00057BAD" w:rsidRPr="00761D40" w:rsidRDefault="00057BAD" w:rsidP="00761D40">
      <w:pPr>
        <w:pStyle w:val="Paragraphedeliste"/>
        <w:numPr>
          <w:ilvl w:val="0"/>
          <w:numId w:val="4"/>
        </w:numPr>
        <w:tabs>
          <w:tab w:val="left" w:pos="990"/>
        </w:tabs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</w:pPr>
      <w:r w:rsidRPr="00761D40">
        <w:rPr>
          <w:rFonts w:ascii="Simplified Arabic" w:hAnsi="Simplified Arabic" w:cs="Simplified Arabic"/>
          <w:b/>
          <w:i/>
          <w:iCs/>
          <w:sz w:val="24"/>
          <w:szCs w:val="24"/>
        </w:rPr>
        <w:t>Juin</w:t>
      </w:r>
      <w:r w:rsidR="004B7DA7" w:rsidRPr="00761D40">
        <w:rPr>
          <w:rFonts w:ascii="Simplified Arabic" w:hAnsi="Simplified Arabic" w:cs="Simplified Arabic"/>
          <w:b/>
          <w:i/>
          <w:iCs/>
          <w:sz w:val="24"/>
          <w:szCs w:val="24"/>
        </w:rPr>
        <w:t xml:space="preserve"> </w:t>
      </w:r>
      <w:r w:rsidRPr="00761D40">
        <w:rPr>
          <w:rFonts w:ascii="Simplified Arabic" w:hAnsi="Simplified Arabic" w:cs="Simplified Arabic"/>
          <w:b/>
          <w:i/>
          <w:iCs/>
          <w:sz w:val="24"/>
          <w:szCs w:val="24"/>
        </w:rPr>
        <w:t>2017 </w:t>
      </w:r>
      <w:r w:rsidRPr="00761D40"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t>:</w:t>
      </w:r>
      <w:r w:rsidRPr="00761D40">
        <w:rPr>
          <w:rFonts w:ascii="Simplified Arabic" w:hAnsi="Simplified Arabic" w:cs="Simplified Arabic"/>
          <w:bCs/>
          <w:i/>
          <w:iCs/>
          <w:sz w:val="24"/>
          <w:szCs w:val="24"/>
        </w:rPr>
        <w:t xml:space="preserve"> participation au vernissage de l’UAPT </w:t>
      </w:r>
    </w:p>
    <w:p w:rsidR="00057BAD" w:rsidRPr="00761D40" w:rsidRDefault="004B7DA7" w:rsidP="00761D40">
      <w:pPr>
        <w:pStyle w:val="Paragraphedeliste"/>
        <w:numPr>
          <w:ilvl w:val="0"/>
          <w:numId w:val="4"/>
        </w:numPr>
        <w:tabs>
          <w:tab w:val="left" w:pos="900"/>
        </w:tabs>
        <w:rPr>
          <w:rFonts w:ascii="Simplified Arabic" w:hAnsi="Simplified Arabic" w:cs="Simplified Arabic"/>
          <w:bCs/>
          <w:sz w:val="24"/>
          <w:szCs w:val="24"/>
        </w:rPr>
      </w:pPr>
      <w:r w:rsidRPr="00761D40">
        <w:rPr>
          <w:rFonts w:ascii="Simplified Arabic" w:hAnsi="Simplified Arabic" w:cs="Simplified Arabic"/>
          <w:b/>
          <w:sz w:val="24"/>
          <w:szCs w:val="24"/>
        </w:rPr>
        <w:t xml:space="preserve"> Decembre 2013</w:t>
      </w:r>
      <w:r w:rsidRPr="00761D40">
        <w:rPr>
          <w:rFonts w:ascii="Simplified Arabic" w:hAnsi="Simplified Arabic" w:cs="Simplified Arabic"/>
          <w:bCs/>
          <w:sz w:val="24"/>
          <w:szCs w:val="24"/>
        </w:rPr>
        <w:t> : Exposition collective à galerie Ali Guermassi  Tunis</w:t>
      </w:r>
    </w:p>
    <w:p w:rsidR="004B7DA7" w:rsidRPr="00761D40" w:rsidRDefault="004B7DA7" w:rsidP="00761D40">
      <w:pPr>
        <w:pStyle w:val="Paragraphedeliste"/>
        <w:numPr>
          <w:ilvl w:val="0"/>
          <w:numId w:val="4"/>
        </w:numPr>
        <w:tabs>
          <w:tab w:val="left" w:pos="900"/>
        </w:tabs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761D40">
        <w:rPr>
          <w:rFonts w:ascii="Simplified Arabic" w:hAnsi="Simplified Arabic" w:cs="Simplified Arabic"/>
          <w:b/>
          <w:bCs/>
          <w:sz w:val="24"/>
          <w:szCs w:val="24"/>
        </w:rPr>
        <w:t xml:space="preserve"> Mars  2012</w:t>
      </w:r>
      <w:r w:rsidRPr="00761D40">
        <w:rPr>
          <w:rFonts w:ascii="Simplified Arabic" w:hAnsi="Simplified Arabic" w:cs="Simplified Arabic"/>
          <w:sz w:val="24"/>
          <w:szCs w:val="24"/>
        </w:rPr>
        <w:t> : Exposition collective à galerie Aykart -El Omrane</w:t>
      </w:r>
      <w:r w:rsidR="00B25C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1D40">
        <w:rPr>
          <w:rFonts w:ascii="Simplified Arabic" w:hAnsi="Simplified Arabic" w:cs="Simplified Arabic"/>
          <w:sz w:val="24"/>
          <w:szCs w:val="24"/>
        </w:rPr>
        <w:t xml:space="preserve"> Tunis.</w:t>
      </w:r>
    </w:p>
    <w:p w:rsidR="006D2E29" w:rsidRPr="000F0D1A" w:rsidRDefault="006D2E29" w:rsidP="006D2E29">
      <w:pPr>
        <w:tabs>
          <w:tab w:val="left" w:pos="1335"/>
        </w:tabs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</w:pPr>
      <w:r w:rsidRPr="000F0D1A"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t>Langues :</w:t>
      </w:r>
    </w:p>
    <w:p w:rsidR="006D2E29" w:rsidRPr="00957495" w:rsidRDefault="006D2E29" w:rsidP="006D2E29">
      <w:pPr>
        <w:tabs>
          <w:tab w:val="left" w:pos="1335"/>
        </w:tabs>
        <w:rPr>
          <w:rFonts w:ascii="Simplified Arabic" w:hAnsi="Simplified Arabic" w:cs="Simplified Arabic"/>
          <w:sz w:val="24"/>
          <w:szCs w:val="24"/>
        </w:rPr>
      </w:pPr>
      <w:r w:rsidRPr="000F0D1A">
        <w:rPr>
          <w:rFonts w:ascii="Simplified Arabic" w:hAnsi="Simplified Arabic" w:cs="Simplified Arabic"/>
          <w:sz w:val="24"/>
          <w:szCs w:val="24"/>
        </w:rPr>
        <w:t>Français</w:t>
      </w:r>
      <w:r w:rsidRPr="00957495">
        <w:rPr>
          <w:rFonts w:ascii="Simplified Arabic" w:hAnsi="Simplified Arabic" w:cs="Simplified Arabic"/>
          <w:sz w:val="24"/>
          <w:szCs w:val="24"/>
        </w:rPr>
        <w:t> : lire, parler, écrire</w:t>
      </w:r>
    </w:p>
    <w:p w:rsidR="006D2E29" w:rsidRPr="00957495" w:rsidRDefault="006D2E29" w:rsidP="001E0E60">
      <w:pPr>
        <w:tabs>
          <w:tab w:val="left" w:pos="1335"/>
        </w:tabs>
        <w:rPr>
          <w:rFonts w:ascii="Simplified Arabic" w:hAnsi="Simplified Arabic" w:cs="Simplified Arabic"/>
          <w:sz w:val="24"/>
          <w:szCs w:val="24"/>
        </w:rPr>
      </w:pPr>
      <w:r w:rsidRPr="00957495">
        <w:rPr>
          <w:rFonts w:ascii="Simplified Arabic" w:hAnsi="Simplified Arabic" w:cs="Simplified Arabic"/>
          <w:sz w:val="24"/>
          <w:szCs w:val="24"/>
        </w:rPr>
        <w:t xml:space="preserve">Anglais : </w:t>
      </w:r>
      <w:r w:rsidR="001E0E60">
        <w:rPr>
          <w:rFonts w:ascii="Simplified Arabic" w:hAnsi="Simplified Arabic" w:cs="Simplified Arabic"/>
          <w:sz w:val="24"/>
          <w:szCs w:val="24"/>
        </w:rPr>
        <w:t xml:space="preserve">lire,parler,écrire </w:t>
      </w:r>
    </w:p>
    <w:p w:rsidR="006D2E29" w:rsidRPr="00957495" w:rsidRDefault="006D2E29" w:rsidP="006D2E29">
      <w:pPr>
        <w:tabs>
          <w:tab w:val="left" w:pos="1335"/>
        </w:tabs>
        <w:rPr>
          <w:rFonts w:ascii="Simplified Arabic" w:hAnsi="Simplified Arabic" w:cs="Simplified Arabic"/>
          <w:sz w:val="24"/>
          <w:szCs w:val="24"/>
        </w:rPr>
      </w:pPr>
      <w:r w:rsidRPr="00957495">
        <w:rPr>
          <w:rFonts w:ascii="Simplified Arabic" w:hAnsi="Simplified Arabic" w:cs="Simplified Arabic"/>
          <w:sz w:val="24"/>
          <w:szCs w:val="24"/>
        </w:rPr>
        <w:t>Arabe : langue maternelle</w:t>
      </w:r>
    </w:p>
    <w:p w:rsidR="006D2E29" w:rsidRPr="000F0D1A" w:rsidRDefault="006D2E29" w:rsidP="006D2E29">
      <w:pPr>
        <w:tabs>
          <w:tab w:val="left" w:pos="1335"/>
        </w:tabs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</w:pPr>
      <w:r w:rsidRPr="000F0D1A"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t>Compétences en informatique :</w:t>
      </w:r>
    </w:p>
    <w:p w:rsidR="001568A0" w:rsidRPr="00CC7281" w:rsidRDefault="006D2E29" w:rsidP="00CC7281">
      <w:pPr>
        <w:tabs>
          <w:tab w:val="left" w:pos="1335"/>
        </w:tabs>
        <w:rPr>
          <w:rFonts w:ascii="Simplified Arabic" w:hAnsi="Simplified Arabic" w:cs="Simplified Arabic"/>
          <w:sz w:val="24"/>
          <w:szCs w:val="24"/>
        </w:rPr>
      </w:pPr>
      <w:r w:rsidRPr="00957495">
        <w:rPr>
          <w:rFonts w:ascii="Simplified Arabic" w:hAnsi="Simplified Arabic" w:cs="Simplified Arabic"/>
          <w:sz w:val="24"/>
          <w:szCs w:val="24"/>
        </w:rPr>
        <w:t>Bureautique : Word, Excel, Base de données, Access, power point.</w:t>
      </w:r>
    </w:p>
    <w:p w:rsidR="006D2E29" w:rsidRPr="000F0D1A" w:rsidRDefault="006D2E29" w:rsidP="006D2E29">
      <w:pPr>
        <w:tabs>
          <w:tab w:val="left" w:pos="1335"/>
        </w:tabs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</w:rPr>
      </w:pPr>
      <w:r w:rsidRPr="000F0D1A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</w:rPr>
        <w:t>Sport et loisirs :</w:t>
      </w:r>
    </w:p>
    <w:p w:rsidR="006D2E29" w:rsidRPr="00957495" w:rsidRDefault="006D2E29" w:rsidP="006D2E29">
      <w:pPr>
        <w:tabs>
          <w:tab w:val="left" w:pos="1335"/>
        </w:tabs>
        <w:rPr>
          <w:rFonts w:ascii="Simplified Arabic" w:hAnsi="Simplified Arabic" w:cs="Simplified Arabic"/>
          <w:b/>
          <w:bCs/>
          <w:sz w:val="28"/>
          <w:szCs w:val="28"/>
        </w:rPr>
      </w:pPr>
      <w:r w:rsidRPr="0095749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57495">
        <w:rPr>
          <w:rFonts w:ascii="Simplified Arabic" w:hAnsi="Simplified Arabic" w:cs="Simplified Arabic"/>
          <w:sz w:val="24"/>
          <w:szCs w:val="24"/>
        </w:rPr>
        <w:t>Natation, internet, la lecture, les innovations et les nouvelles</w:t>
      </w:r>
      <w:r w:rsidRPr="0095749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57495">
        <w:rPr>
          <w:rFonts w:ascii="Simplified Arabic" w:hAnsi="Simplified Arabic" w:cs="Simplified Arabic"/>
          <w:sz w:val="24"/>
          <w:szCs w:val="24"/>
        </w:rPr>
        <w:t>technologies.</w:t>
      </w:r>
    </w:p>
    <w:p w:rsidR="006D2E29" w:rsidRPr="000F0D1A" w:rsidRDefault="006D2E29" w:rsidP="006D2E29">
      <w:pPr>
        <w:tabs>
          <w:tab w:val="left" w:pos="1335"/>
        </w:tabs>
        <w:rPr>
          <w:rFonts w:ascii="Simplified Arabic" w:hAnsi="Simplified Arabic" w:cs="Simplified Arabic"/>
          <w:i/>
          <w:iCs/>
          <w:sz w:val="24"/>
          <w:szCs w:val="24"/>
          <w:u w:val="single"/>
        </w:rPr>
      </w:pPr>
      <w:r w:rsidRPr="000F0D1A">
        <w:rPr>
          <w:rFonts w:ascii="Simplified Arabic" w:hAnsi="Simplified Arabic" w:cs="Simplified Arabic"/>
          <w:b/>
          <w:i/>
          <w:iCs/>
          <w:sz w:val="24"/>
          <w:szCs w:val="24"/>
          <w:u w:val="single"/>
        </w:rPr>
        <w:t>Caractères </w:t>
      </w:r>
      <w:r w:rsidRPr="000F0D1A">
        <w:rPr>
          <w:rFonts w:ascii="Simplified Arabic" w:hAnsi="Simplified Arabic" w:cs="Simplified Arabic"/>
          <w:i/>
          <w:iCs/>
          <w:sz w:val="24"/>
          <w:szCs w:val="24"/>
          <w:u w:val="single"/>
        </w:rPr>
        <w:t>:</w:t>
      </w:r>
    </w:p>
    <w:p w:rsidR="0086504C" w:rsidRDefault="006D2E29" w:rsidP="006D2E29">
      <w:r w:rsidRPr="00957495">
        <w:rPr>
          <w:rFonts w:ascii="Simplified Arabic" w:hAnsi="Simplified Arabic" w:cs="Simplified Arabic"/>
          <w:sz w:val="24"/>
          <w:szCs w:val="24"/>
        </w:rPr>
        <w:t xml:space="preserve"> Responsable, dynamique, ambitieuse, minutieuse, sérieuse, compétente, souriante</w:t>
      </w:r>
      <w:r w:rsidR="000F0D1A">
        <w:rPr>
          <w:rFonts w:ascii="Simplified Arabic" w:hAnsi="Simplified Arabic" w:cs="Simplified Arabic"/>
          <w:sz w:val="24"/>
          <w:szCs w:val="24"/>
        </w:rPr>
        <w:t>.</w:t>
      </w:r>
    </w:p>
    <w:sectPr w:rsidR="0086504C" w:rsidSect="0086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631"/>
    <w:multiLevelType w:val="hybridMultilevel"/>
    <w:tmpl w:val="8E48F0FC"/>
    <w:lvl w:ilvl="0" w:tplc="2068A2B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D43D8"/>
    <w:multiLevelType w:val="hybridMultilevel"/>
    <w:tmpl w:val="FA9E0D10"/>
    <w:lvl w:ilvl="0" w:tplc="22CA0C02">
      <w:start w:val="2012"/>
      <w:numFmt w:val="bullet"/>
      <w:lvlText w:val="-"/>
      <w:lvlJc w:val="left"/>
      <w:pPr>
        <w:ind w:left="4065" w:hanging="3705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73C8F"/>
    <w:multiLevelType w:val="hybridMultilevel"/>
    <w:tmpl w:val="D834EE8C"/>
    <w:lvl w:ilvl="0" w:tplc="AEEE73E6">
      <w:start w:val="2012"/>
      <w:numFmt w:val="bullet"/>
      <w:lvlText w:val="-"/>
      <w:lvlJc w:val="left"/>
      <w:pPr>
        <w:ind w:left="7770" w:hanging="3705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3">
    <w:nsid w:val="4EB705E2"/>
    <w:multiLevelType w:val="hybridMultilevel"/>
    <w:tmpl w:val="6076FD4E"/>
    <w:lvl w:ilvl="0" w:tplc="5594973C">
      <w:numFmt w:val="bullet"/>
      <w:lvlText w:val="-"/>
      <w:lvlJc w:val="left"/>
      <w:pPr>
        <w:ind w:left="4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48557B1"/>
    <w:multiLevelType w:val="multilevel"/>
    <w:tmpl w:val="E140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6D2E29"/>
    <w:rsid w:val="00027767"/>
    <w:rsid w:val="00035488"/>
    <w:rsid w:val="00042382"/>
    <w:rsid w:val="00057BAD"/>
    <w:rsid w:val="00061977"/>
    <w:rsid w:val="00095B7A"/>
    <w:rsid w:val="000A195F"/>
    <w:rsid w:val="000C533B"/>
    <w:rsid w:val="000E224E"/>
    <w:rsid w:val="000E39EB"/>
    <w:rsid w:val="000E6AC7"/>
    <w:rsid w:val="000F0968"/>
    <w:rsid w:val="000F0D1A"/>
    <w:rsid w:val="000F5432"/>
    <w:rsid w:val="00104267"/>
    <w:rsid w:val="0011529B"/>
    <w:rsid w:val="0011534F"/>
    <w:rsid w:val="001375E4"/>
    <w:rsid w:val="00151ABA"/>
    <w:rsid w:val="001568A0"/>
    <w:rsid w:val="00170C43"/>
    <w:rsid w:val="001819BD"/>
    <w:rsid w:val="00191FA1"/>
    <w:rsid w:val="0019365B"/>
    <w:rsid w:val="001957BF"/>
    <w:rsid w:val="001A0E9D"/>
    <w:rsid w:val="001B429C"/>
    <w:rsid w:val="001C56FA"/>
    <w:rsid w:val="001E0E60"/>
    <w:rsid w:val="00214EF7"/>
    <w:rsid w:val="002244A1"/>
    <w:rsid w:val="002324BA"/>
    <w:rsid w:val="00232914"/>
    <w:rsid w:val="002573E1"/>
    <w:rsid w:val="002630E9"/>
    <w:rsid w:val="002C09E4"/>
    <w:rsid w:val="002C51F4"/>
    <w:rsid w:val="002E2113"/>
    <w:rsid w:val="002E7AF2"/>
    <w:rsid w:val="002F34B6"/>
    <w:rsid w:val="00306CE4"/>
    <w:rsid w:val="00312DAA"/>
    <w:rsid w:val="00315C7C"/>
    <w:rsid w:val="003429B3"/>
    <w:rsid w:val="00392CFD"/>
    <w:rsid w:val="003B7C1D"/>
    <w:rsid w:val="00423B1D"/>
    <w:rsid w:val="00456329"/>
    <w:rsid w:val="00473163"/>
    <w:rsid w:val="004B7DA7"/>
    <w:rsid w:val="004D39C9"/>
    <w:rsid w:val="004E7E2F"/>
    <w:rsid w:val="00505D52"/>
    <w:rsid w:val="00506DA3"/>
    <w:rsid w:val="00513BE4"/>
    <w:rsid w:val="0052291F"/>
    <w:rsid w:val="00572A39"/>
    <w:rsid w:val="00590C76"/>
    <w:rsid w:val="005C1316"/>
    <w:rsid w:val="005C6022"/>
    <w:rsid w:val="005D4D9C"/>
    <w:rsid w:val="005E6B04"/>
    <w:rsid w:val="00635684"/>
    <w:rsid w:val="006777F6"/>
    <w:rsid w:val="006A33E9"/>
    <w:rsid w:val="006D2E29"/>
    <w:rsid w:val="007259EA"/>
    <w:rsid w:val="00761D40"/>
    <w:rsid w:val="00765483"/>
    <w:rsid w:val="007A4117"/>
    <w:rsid w:val="007A535F"/>
    <w:rsid w:val="007A5447"/>
    <w:rsid w:val="007B53F8"/>
    <w:rsid w:val="007B7721"/>
    <w:rsid w:val="00807320"/>
    <w:rsid w:val="00826D75"/>
    <w:rsid w:val="0084752D"/>
    <w:rsid w:val="00861CDF"/>
    <w:rsid w:val="0086504C"/>
    <w:rsid w:val="008738F8"/>
    <w:rsid w:val="00895B20"/>
    <w:rsid w:val="008D7B79"/>
    <w:rsid w:val="009528C3"/>
    <w:rsid w:val="00953145"/>
    <w:rsid w:val="00955B64"/>
    <w:rsid w:val="009C0770"/>
    <w:rsid w:val="009D73D4"/>
    <w:rsid w:val="009F3C1B"/>
    <w:rsid w:val="009F65F8"/>
    <w:rsid w:val="00A13B8D"/>
    <w:rsid w:val="00A26651"/>
    <w:rsid w:val="00A315FD"/>
    <w:rsid w:val="00A31C86"/>
    <w:rsid w:val="00A71FDD"/>
    <w:rsid w:val="00A80521"/>
    <w:rsid w:val="00A91F80"/>
    <w:rsid w:val="00AC5960"/>
    <w:rsid w:val="00B102E2"/>
    <w:rsid w:val="00B25C6B"/>
    <w:rsid w:val="00B25D1A"/>
    <w:rsid w:val="00B31816"/>
    <w:rsid w:val="00B40332"/>
    <w:rsid w:val="00B41D41"/>
    <w:rsid w:val="00B52727"/>
    <w:rsid w:val="00B60959"/>
    <w:rsid w:val="00B82858"/>
    <w:rsid w:val="00BA70B4"/>
    <w:rsid w:val="00BC66B5"/>
    <w:rsid w:val="00BF2000"/>
    <w:rsid w:val="00BF33EF"/>
    <w:rsid w:val="00BF79DB"/>
    <w:rsid w:val="00C0305F"/>
    <w:rsid w:val="00C25E14"/>
    <w:rsid w:val="00C34A68"/>
    <w:rsid w:val="00C815F6"/>
    <w:rsid w:val="00C958FD"/>
    <w:rsid w:val="00CC7281"/>
    <w:rsid w:val="00D20D41"/>
    <w:rsid w:val="00D35D74"/>
    <w:rsid w:val="00D36589"/>
    <w:rsid w:val="00D726B9"/>
    <w:rsid w:val="00D72B9C"/>
    <w:rsid w:val="00D731ED"/>
    <w:rsid w:val="00DF0590"/>
    <w:rsid w:val="00DF2581"/>
    <w:rsid w:val="00E07B71"/>
    <w:rsid w:val="00E37718"/>
    <w:rsid w:val="00E40CA1"/>
    <w:rsid w:val="00E511CB"/>
    <w:rsid w:val="00E71469"/>
    <w:rsid w:val="00EA502F"/>
    <w:rsid w:val="00EB35FF"/>
    <w:rsid w:val="00F32FBC"/>
    <w:rsid w:val="00F37414"/>
    <w:rsid w:val="00F762A6"/>
    <w:rsid w:val="00FB1C47"/>
    <w:rsid w:val="00FB2BC5"/>
    <w:rsid w:val="00FC41BE"/>
    <w:rsid w:val="00FD37AE"/>
    <w:rsid w:val="00FF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29"/>
  </w:style>
  <w:style w:type="paragraph" w:styleId="Titre3">
    <w:name w:val="heading 3"/>
    <w:basedOn w:val="Normal"/>
    <w:link w:val="Titre3Car"/>
    <w:uiPriority w:val="9"/>
    <w:qFormat/>
    <w:rsid w:val="00513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2E2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E6A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9D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13BE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3uucc">
    <w:name w:val="s3uucc"/>
    <w:basedOn w:val="Policepardfaut"/>
    <w:rsid w:val="0051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.rnu.tn/content/fr/41/institut-superieur-des-sciences-appliquees-en-humanites-de-mahd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a.sassi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F1DFD-FC7A-4431-9AD9-2DE61CE5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1238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2019-12-01T07:33:00Z</cp:lastPrinted>
  <dcterms:created xsi:type="dcterms:W3CDTF">2019-06-09T08:46:00Z</dcterms:created>
  <dcterms:modified xsi:type="dcterms:W3CDTF">2019-12-13T19:30:00Z</dcterms:modified>
</cp:coreProperties>
</file>