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59" w:rsidRPr="00AB04DF" w:rsidRDefault="00AD0C59" w:rsidP="00AD0C59">
      <w:pPr>
        <w:jc w:val="center"/>
        <w:rPr>
          <w:rFonts w:ascii="Arial Black" w:hAnsi="Arial Black" w:cstheme="majorBidi"/>
          <w:b/>
          <w:bCs/>
          <w:sz w:val="36"/>
          <w:szCs w:val="36"/>
        </w:rPr>
      </w:pPr>
      <w:r w:rsidRPr="00AB04DF">
        <w:rPr>
          <w:rFonts w:ascii="Arial Black" w:hAnsi="Arial Black" w:cstheme="majorBidi"/>
          <w:b/>
          <w:bCs/>
          <w:sz w:val="36"/>
          <w:szCs w:val="36"/>
        </w:rPr>
        <w:t>Curriculum Vitae</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D0C59" w:rsidRPr="00AB04DF" w:rsidTr="00277ABB">
        <w:tc>
          <w:tcPr>
            <w:tcW w:w="10440" w:type="dxa"/>
          </w:tcPr>
          <w:p w:rsidR="00AB04DF" w:rsidRPr="00AB04DF" w:rsidRDefault="00AD0C59" w:rsidP="00AB04DF">
            <w:pPr>
              <w:numPr>
                <w:ilvl w:val="0"/>
                <w:numId w:val="1"/>
              </w:numPr>
              <w:shd w:val="clear" w:color="auto" w:fill="FDE9D9" w:themeFill="accent6" w:themeFillTint="33"/>
              <w:spacing w:before="100" w:beforeAutospacing="1" w:after="100" w:afterAutospacing="1" w:line="360" w:lineRule="auto"/>
              <w:ind w:left="300" w:hanging="60"/>
              <w:rPr>
                <w:rFonts w:ascii="Arial Black" w:eastAsia="Times New Roman" w:hAnsi="Arial Black" w:cs="Times New Roman"/>
                <w:b/>
                <w:bCs/>
                <w:color w:val="333333"/>
                <w:sz w:val="32"/>
                <w:szCs w:val="32"/>
                <w:u w:val="single"/>
              </w:rPr>
            </w:pPr>
            <w:r w:rsidRPr="00AB04DF">
              <w:rPr>
                <w:rFonts w:ascii="Arial Black" w:eastAsia="Times New Roman" w:hAnsi="Arial Black" w:cs="Times New Roman"/>
                <w:b/>
                <w:bCs/>
                <w:noProof/>
                <w:color w:val="333333"/>
                <w:sz w:val="32"/>
                <w:szCs w:val="32"/>
                <w:u w:val="single"/>
              </w:rPr>
              <mc:AlternateContent>
                <mc:Choice Requires="wps">
                  <w:drawing>
                    <wp:anchor distT="0" distB="0" distL="114300" distR="114300" simplePos="0" relativeHeight="251659264" behindDoc="0" locked="0" layoutInCell="1" allowOverlap="1" wp14:anchorId="3E6CEE6F" wp14:editId="7403E340">
                      <wp:simplePos x="0" y="0"/>
                      <wp:positionH relativeFrom="column">
                        <wp:posOffset>5135270</wp:posOffset>
                      </wp:positionH>
                      <wp:positionV relativeFrom="paragraph">
                        <wp:posOffset>552</wp:posOffset>
                      </wp:positionV>
                      <wp:extent cx="1508125" cy="2066306"/>
                      <wp:effectExtent l="0" t="0" r="158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066306"/>
                              </a:xfrm>
                              <a:prstGeom prst="rect">
                                <a:avLst/>
                              </a:prstGeom>
                              <a:solidFill>
                                <a:srgbClr val="FFFFFF"/>
                              </a:solidFill>
                              <a:ln w="9525">
                                <a:solidFill>
                                  <a:srgbClr val="000000"/>
                                </a:solidFill>
                                <a:miter lim="800000"/>
                                <a:headEnd/>
                                <a:tailEnd/>
                              </a:ln>
                            </wps:spPr>
                            <wps:txbx>
                              <w:txbxContent>
                                <w:p w:rsidR="00AD0C59" w:rsidRPr="00CA1EB1" w:rsidRDefault="00AD0C59" w:rsidP="00AD0C59">
                                  <w:pPr>
                                    <w:jc w:val="center"/>
                                    <w:rPr>
                                      <w:rFonts w:asciiTheme="majorBidi" w:hAnsiTheme="majorBidi" w:cstheme="majorBidi"/>
                                      <w:b/>
                                      <w:bCs/>
                                      <w:sz w:val="28"/>
                                      <w:szCs w:val="28"/>
                                    </w:rPr>
                                  </w:pPr>
                                  <w:r w:rsidRPr="00493970">
                                    <w:rPr>
                                      <w:noProof/>
                                    </w:rPr>
                                    <w:drawing>
                                      <wp:inline distT="0" distB="0" distL="0" distR="0" wp14:anchorId="001CC62A" wp14:editId="6AEAED08">
                                        <wp:extent cx="1307098" cy="1828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7864" cy="18298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35pt;margin-top:.05pt;width:118.75pt;height:1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">
                      <v:textbox>
                        <w:txbxContent>
                          <w:p w:rsidR="00AD0C59" w:rsidRPr="00CA1EB1" w:rsidRDefault="00AD0C59" w:rsidP="00AD0C59">
                            <w:pPr>
                              <w:jc w:val="center"/>
                              <w:rPr>
                                <w:rFonts w:asciiTheme="majorBidi" w:hAnsiTheme="majorBidi" w:cstheme="majorBidi"/>
                                <w:b/>
                                <w:bCs/>
                                <w:sz w:val="28"/>
                                <w:szCs w:val="28"/>
                              </w:rPr>
                            </w:pPr>
                            <w:r w:rsidRPr="00493970">
                              <w:rPr>
                                <w:noProof/>
                              </w:rPr>
                              <w:drawing>
                                <wp:inline distT="0" distB="0" distL="0" distR="0" wp14:anchorId="001CC62A" wp14:editId="6AEAED08">
                                  <wp:extent cx="1307098" cy="1828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7864" cy="1829872"/>
                                          </a:xfrm>
                                          <a:prstGeom prst="rect">
                                            <a:avLst/>
                                          </a:prstGeom>
                                          <a:noFill/>
                                          <a:ln>
                                            <a:noFill/>
                                          </a:ln>
                                        </pic:spPr>
                                      </pic:pic>
                                    </a:graphicData>
                                  </a:graphic>
                                </wp:inline>
                              </w:drawing>
                            </w:r>
                          </w:p>
                        </w:txbxContent>
                      </v:textbox>
                    </v:shape>
                  </w:pict>
                </mc:Fallback>
              </mc:AlternateContent>
            </w:r>
            <w:r w:rsidRPr="00AB04DF">
              <w:rPr>
                <w:rFonts w:ascii="Arial Black" w:eastAsia="Times New Roman" w:hAnsi="Arial Black" w:cs="Times New Roman"/>
                <w:b/>
                <w:bCs/>
                <w:color w:val="333333"/>
                <w:sz w:val="32"/>
                <w:szCs w:val="32"/>
                <w:u w:val="single"/>
              </w:rPr>
              <w:t>Personal/Contact Information</w:t>
            </w:r>
          </w:p>
          <w:p w:rsidR="00AB04DF" w:rsidRDefault="00AB04DF" w:rsidP="00AB04DF">
            <w:pPr>
              <w:shd w:val="clear" w:color="auto" w:fill="FFFFFF"/>
              <w:spacing w:before="100" w:beforeAutospacing="1" w:after="100" w:afterAutospacing="1" w:line="360" w:lineRule="auto"/>
              <w:ind w:left="240"/>
              <w:rPr>
                <w:rFonts w:ascii="Times New Roman" w:eastAsia="Times New Roman" w:hAnsi="Times New Roman" w:cs="Times New Roman"/>
                <w:b/>
                <w:bCs/>
                <w:color w:val="333333"/>
                <w:sz w:val="28"/>
                <w:szCs w:val="28"/>
              </w:rPr>
            </w:pPr>
          </w:p>
          <w:p w:rsidR="00AD0C59" w:rsidRDefault="00AD0C59" w:rsidP="00AB04DF">
            <w:pPr>
              <w:shd w:val="clear" w:color="auto" w:fill="FFFFFF"/>
              <w:spacing w:before="100" w:beforeAutospacing="1" w:after="100" w:afterAutospacing="1" w:line="360" w:lineRule="auto"/>
              <w:ind w:left="240"/>
              <w:rPr>
                <w:sz w:val="28"/>
                <w:szCs w:val="28"/>
              </w:rPr>
            </w:pPr>
            <w:r w:rsidRPr="00AB04DF">
              <w:rPr>
                <w:rFonts w:ascii="Times New Roman" w:eastAsia="Times New Roman" w:hAnsi="Times New Roman" w:cs="Times New Roman"/>
                <w:b/>
                <w:bCs/>
                <w:color w:val="333333"/>
                <w:sz w:val="28"/>
                <w:szCs w:val="28"/>
              </w:rPr>
              <w:t>Name:</w:t>
            </w:r>
            <w:r w:rsidRPr="00AB04DF">
              <w:rPr>
                <w:rFonts w:ascii="Arial" w:eastAsia="MS PMincho" w:hAnsi="Arial" w:cs="Arial"/>
                <w:color w:val="3B3E42"/>
                <w:sz w:val="32"/>
                <w:szCs w:val="32"/>
                <w:lang w:bidi="en-US"/>
              </w:rPr>
              <w:t xml:space="preserve"> </w:t>
            </w:r>
            <w:r w:rsidRPr="00AB04DF">
              <w:rPr>
                <w:rFonts w:ascii="Arial" w:eastAsia="MS PMincho" w:hAnsi="Arial" w:cs="Arial"/>
                <w:bCs/>
                <w:color w:val="3B3E42"/>
                <w:sz w:val="28"/>
                <w:szCs w:val="28"/>
                <w:lang w:bidi="en-US"/>
              </w:rPr>
              <w:t xml:space="preserve">Ahmed Mohammed </w:t>
            </w:r>
            <w:proofErr w:type="spellStart"/>
            <w:r w:rsidRPr="00AB04DF">
              <w:rPr>
                <w:rFonts w:ascii="Arial" w:eastAsia="MS PMincho" w:hAnsi="Arial" w:cs="Arial"/>
                <w:bCs/>
                <w:color w:val="3B3E42"/>
                <w:sz w:val="28"/>
                <w:szCs w:val="28"/>
                <w:lang w:bidi="en-US"/>
              </w:rPr>
              <w:t>Yaseen</w:t>
            </w:r>
            <w:proofErr w:type="spellEnd"/>
            <w:r w:rsidRPr="00AB04DF">
              <w:rPr>
                <w:rFonts w:ascii="Arial" w:eastAsia="MS PMincho" w:hAnsi="Arial" w:cs="Arial"/>
                <w:bCs/>
                <w:color w:val="3B3E42"/>
                <w:sz w:val="28"/>
                <w:szCs w:val="28"/>
                <w:lang w:bidi="en-US"/>
              </w:rPr>
              <w:t xml:space="preserve"> </w:t>
            </w:r>
            <w:proofErr w:type="spellStart"/>
            <w:r w:rsidRPr="00AB04DF">
              <w:rPr>
                <w:rFonts w:ascii="Arial" w:eastAsia="MS PMincho" w:hAnsi="Arial" w:cs="Arial"/>
                <w:bCs/>
                <w:color w:val="3B3E42"/>
                <w:sz w:val="28"/>
                <w:szCs w:val="28"/>
                <w:lang w:bidi="en-US"/>
              </w:rPr>
              <w:t>Qaid</w:t>
            </w:r>
            <w:proofErr w:type="spellEnd"/>
            <w:r w:rsidRPr="00AB04DF">
              <w:rPr>
                <w:rFonts w:ascii="Arial" w:eastAsia="MS PMincho" w:hAnsi="Arial" w:cs="Arial"/>
                <w:bCs/>
                <w:color w:val="3B3E42"/>
                <w:sz w:val="28"/>
                <w:szCs w:val="28"/>
                <w:lang w:bidi="en-US"/>
              </w:rPr>
              <w:t xml:space="preserve"> </w:t>
            </w:r>
            <w:r w:rsidR="00B256FE" w:rsidRPr="00AB04DF">
              <w:rPr>
                <w:rFonts w:ascii="Arial" w:eastAsia="MS PMincho" w:hAnsi="Arial" w:cs="Arial"/>
                <w:bCs/>
                <w:color w:val="3B3E42"/>
                <w:sz w:val="28"/>
                <w:szCs w:val="28"/>
                <w:lang w:bidi="en-US"/>
              </w:rPr>
              <w:t>Alq</w:t>
            </w:r>
            <w:r w:rsidRPr="00AB04DF">
              <w:rPr>
                <w:rFonts w:ascii="Arial" w:eastAsia="MS PMincho" w:hAnsi="Arial" w:cs="Arial"/>
                <w:bCs/>
                <w:color w:val="3B3E42"/>
                <w:sz w:val="28"/>
                <w:szCs w:val="28"/>
                <w:lang w:bidi="en-US"/>
              </w:rPr>
              <w:t>utaibi</w:t>
            </w:r>
            <w:r w:rsidRPr="00AB04DF">
              <w:rPr>
                <w:rFonts w:ascii="Times New Roman" w:eastAsia="Times New Roman" w:hAnsi="Times New Roman" w:cs="Times New Roman"/>
                <w:color w:val="333333"/>
                <w:sz w:val="24"/>
                <w:szCs w:val="24"/>
              </w:rPr>
              <w:br/>
            </w:r>
            <w:r w:rsidRPr="00AB04DF">
              <w:rPr>
                <w:rFonts w:ascii="Times New Roman" w:eastAsia="Times New Roman" w:hAnsi="Times New Roman" w:cs="Times New Roman"/>
                <w:b/>
                <w:bCs/>
                <w:color w:val="333333"/>
                <w:sz w:val="28"/>
                <w:szCs w:val="28"/>
              </w:rPr>
              <w:t>Phone number(s): 00201144772955</w:t>
            </w:r>
            <w:r w:rsidRPr="00AB04DF">
              <w:rPr>
                <w:rFonts w:ascii="Times New Roman" w:eastAsia="Times New Roman" w:hAnsi="Times New Roman" w:cs="Times New Roman"/>
                <w:b/>
                <w:bCs/>
                <w:color w:val="333333"/>
                <w:sz w:val="28"/>
                <w:szCs w:val="28"/>
              </w:rPr>
              <w:br/>
              <w:t>Email:</w:t>
            </w:r>
            <w:r w:rsidRPr="00AB04DF">
              <w:rPr>
                <w:sz w:val="24"/>
                <w:szCs w:val="24"/>
              </w:rPr>
              <w:t xml:space="preserve"> </w:t>
            </w:r>
            <w:hyperlink r:id="rId8" w:history="1">
              <w:r w:rsidRPr="00AB04DF">
                <w:rPr>
                  <w:rStyle w:val="Hyperlink"/>
                  <w:sz w:val="28"/>
                  <w:szCs w:val="28"/>
                </w:rPr>
                <w:t>am01012002@yahoo.com</w:t>
              </w:r>
            </w:hyperlink>
            <w:r w:rsidRPr="00AB04DF">
              <w:rPr>
                <w:sz w:val="28"/>
                <w:szCs w:val="28"/>
              </w:rPr>
              <w:t xml:space="preserve"> , </w:t>
            </w:r>
            <w:hyperlink r:id="rId9" w:history="1">
              <w:r w:rsidRPr="00AB04DF">
                <w:rPr>
                  <w:rStyle w:val="Hyperlink"/>
                  <w:sz w:val="28"/>
                  <w:szCs w:val="28"/>
                </w:rPr>
                <w:t>am01012002@gmail.com</w:t>
              </w:r>
            </w:hyperlink>
            <w:r w:rsidRPr="00AB04DF">
              <w:rPr>
                <w:sz w:val="28"/>
                <w:szCs w:val="28"/>
              </w:rPr>
              <w:t xml:space="preserve"> </w:t>
            </w:r>
          </w:p>
          <w:p w:rsidR="00AB04DF" w:rsidRPr="00AB04DF" w:rsidRDefault="00AB04DF" w:rsidP="00AB04DF">
            <w:pPr>
              <w:shd w:val="clear" w:color="auto" w:fill="FFFFFF"/>
              <w:spacing w:before="100" w:beforeAutospacing="1" w:after="100" w:afterAutospacing="1" w:line="360" w:lineRule="auto"/>
              <w:ind w:left="240"/>
              <w:rPr>
                <w:rFonts w:ascii="Times New Roman" w:eastAsia="Times New Roman" w:hAnsi="Times New Roman" w:cs="Times New Roman"/>
                <w:color w:val="333333"/>
                <w:sz w:val="28"/>
                <w:szCs w:val="28"/>
              </w:rPr>
            </w:pPr>
          </w:p>
        </w:tc>
      </w:tr>
      <w:tr w:rsidR="00AD0C59" w:rsidRPr="00AB04DF" w:rsidTr="00277ABB">
        <w:trPr>
          <w:trHeight w:val="1097"/>
        </w:trPr>
        <w:tc>
          <w:tcPr>
            <w:tcW w:w="10440" w:type="dxa"/>
          </w:tcPr>
          <w:p w:rsidR="00AD0C59" w:rsidRPr="00AB04DF" w:rsidRDefault="00AD0C59" w:rsidP="00AB04DF">
            <w:pPr>
              <w:numPr>
                <w:ilvl w:val="0"/>
                <w:numId w:val="1"/>
              </w:numPr>
              <w:shd w:val="clear" w:color="auto" w:fill="FDE9D9" w:themeFill="accent6" w:themeFillTint="33"/>
              <w:spacing w:before="100" w:beforeAutospacing="1" w:after="100" w:afterAutospacing="1" w:line="360" w:lineRule="auto"/>
              <w:ind w:left="300" w:hanging="60"/>
              <w:rPr>
                <w:rFonts w:ascii="Arial Black" w:eastAsia="Times New Roman" w:hAnsi="Arial Black" w:cs="Times New Roman"/>
                <w:color w:val="333333"/>
                <w:sz w:val="32"/>
                <w:szCs w:val="32"/>
                <w:u w:val="single"/>
              </w:rPr>
            </w:pPr>
            <w:r w:rsidRPr="00AB04DF">
              <w:rPr>
                <w:rFonts w:ascii="Arial Black" w:eastAsia="Times New Roman" w:hAnsi="Arial Black" w:cs="Times New Roman"/>
                <w:b/>
                <w:bCs/>
                <w:color w:val="333333"/>
                <w:sz w:val="32"/>
                <w:szCs w:val="32"/>
                <w:u w:val="single"/>
              </w:rPr>
              <w:t>Professional Licenses/Certifications</w:t>
            </w:r>
          </w:p>
          <w:p w:rsidR="00AD0C59" w:rsidRPr="00DE57C9" w:rsidRDefault="00AD0C59" w:rsidP="000B2A53">
            <w:pPr>
              <w:pStyle w:val="ListParagraph"/>
              <w:numPr>
                <w:ilvl w:val="0"/>
                <w:numId w:val="5"/>
              </w:numPr>
              <w:shd w:val="clear" w:color="auto" w:fill="FFFFFF"/>
              <w:spacing w:before="100" w:beforeAutospacing="1" w:after="100" w:afterAutospacing="1" w:line="360" w:lineRule="auto"/>
              <w:jc w:val="both"/>
              <w:rPr>
                <w:rFonts w:asciiTheme="majorBidi" w:eastAsia="MS PMincho" w:hAnsiTheme="majorBidi" w:cstheme="majorBidi"/>
                <w:color w:val="3B3E42"/>
                <w:sz w:val="28"/>
                <w:szCs w:val="28"/>
                <w:lang w:bidi="en-US"/>
              </w:rPr>
            </w:pPr>
            <w:r w:rsidRPr="00DE57C9">
              <w:rPr>
                <w:rFonts w:asciiTheme="majorBidi" w:eastAsia="MS PMincho" w:hAnsiTheme="majorBidi" w:cstheme="majorBidi"/>
                <w:b/>
                <w:bCs/>
                <w:color w:val="3B3E42"/>
                <w:sz w:val="28"/>
                <w:szCs w:val="28"/>
                <w:lang w:bidi="en-US"/>
              </w:rPr>
              <w:t>Ph</w:t>
            </w:r>
            <w:r w:rsidRPr="00DE57C9">
              <w:rPr>
                <w:rFonts w:asciiTheme="majorBidi" w:eastAsia="MS PMincho" w:hAnsiTheme="majorBidi" w:cstheme="majorBidi"/>
                <w:color w:val="3B3E42"/>
                <w:sz w:val="28"/>
                <w:szCs w:val="28"/>
                <w:lang w:bidi="en-US"/>
              </w:rPr>
              <w:t>.</w:t>
            </w:r>
            <w:r w:rsidRPr="00DE57C9">
              <w:rPr>
                <w:rFonts w:asciiTheme="majorBidi" w:eastAsia="MS PMincho" w:hAnsiTheme="majorBidi" w:cstheme="majorBidi"/>
                <w:b/>
                <w:bCs/>
                <w:color w:val="3B3E42"/>
                <w:sz w:val="28"/>
                <w:szCs w:val="28"/>
                <w:lang w:bidi="en-US"/>
              </w:rPr>
              <w:t xml:space="preserve">D. </w:t>
            </w:r>
            <w:r w:rsidRPr="00DE57C9">
              <w:rPr>
                <w:rFonts w:asciiTheme="majorBidi" w:eastAsia="MS PMincho" w:hAnsiTheme="majorBidi" w:cstheme="majorBidi"/>
                <w:color w:val="3B3E42"/>
                <w:sz w:val="28"/>
                <w:szCs w:val="28"/>
                <w:lang w:bidi="en-US"/>
              </w:rPr>
              <w:t>(</w:t>
            </w:r>
            <w:r w:rsidRPr="00DE57C9">
              <w:rPr>
                <w:rFonts w:asciiTheme="majorBidi" w:eastAsia="MS PMincho" w:hAnsiTheme="majorBidi" w:cstheme="majorBidi"/>
                <w:b/>
                <w:bCs/>
                <w:color w:val="3B3E42"/>
                <w:sz w:val="28"/>
                <w:szCs w:val="28"/>
                <w:lang w:bidi="en-US"/>
              </w:rPr>
              <w:t>prosthodontics</w:t>
            </w:r>
            <w:r w:rsidRPr="00DE57C9">
              <w:rPr>
                <w:rFonts w:asciiTheme="majorBidi" w:eastAsia="MS PMincho" w:hAnsiTheme="majorBidi" w:cstheme="majorBidi"/>
                <w:color w:val="3B3E42"/>
                <w:sz w:val="28"/>
                <w:szCs w:val="28"/>
                <w:lang w:bidi="en-US"/>
              </w:rPr>
              <w:t xml:space="preserve">), </w:t>
            </w:r>
            <w:r w:rsidR="000B2A53" w:rsidRPr="00DE57C9">
              <w:rPr>
                <w:rFonts w:asciiTheme="majorBidi" w:eastAsia="MS PMincho" w:hAnsiTheme="majorBidi" w:cstheme="majorBidi"/>
                <w:color w:val="3B3E42"/>
                <w:sz w:val="28"/>
                <w:szCs w:val="28"/>
                <w:lang w:bidi="en-US"/>
              </w:rPr>
              <w:t xml:space="preserve">(96.1%) </w:t>
            </w:r>
            <w:r w:rsidRPr="00DE57C9">
              <w:rPr>
                <w:rFonts w:asciiTheme="majorBidi" w:eastAsia="MS PMincho" w:hAnsiTheme="majorBidi" w:cstheme="majorBidi"/>
                <w:color w:val="3B3E42"/>
                <w:sz w:val="28"/>
                <w:szCs w:val="28"/>
                <w:lang w:bidi="en-US"/>
              </w:rPr>
              <w:t>Faculty of Oral and Dental Medicine, Cairo University, Egypt, march 2016.</w:t>
            </w:r>
          </w:p>
          <w:p w:rsidR="00AB04DF" w:rsidRPr="00DE57C9" w:rsidRDefault="00AB04DF" w:rsidP="00AB04DF">
            <w:pPr>
              <w:pStyle w:val="ListParagraph"/>
              <w:shd w:val="clear" w:color="auto" w:fill="FFFFFF"/>
              <w:spacing w:before="100" w:beforeAutospacing="1" w:after="100" w:afterAutospacing="1" w:line="360" w:lineRule="auto"/>
              <w:ind w:left="1320"/>
              <w:jc w:val="both"/>
              <w:rPr>
                <w:rFonts w:asciiTheme="majorBidi" w:eastAsia="MS PMincho" w:hAnsiTheme="majorBidi" w:cstheme="majorBidi"/>
                <w:color w:val="3B3E42"/>
                <w:sz w:val="28"/>
                <w:szCs w:val="28"/>
                <w:lang w:bidi="en-US"/>
              </w:rPr>
            </w:pPr>
          </w:p>
          <w:p w:rsidR="00AD0C59" w:rsidRPr="00DE57C9" w:rsidRDefault="00AD0C59" w:rsidP="00AB04DF">
            <w:pPr>
              <w:pStyle w:val="ListParagraph"/>
              <w:numPr>
                <w:ilvl w:val="0"/>
                <w:numId w:val="5"/>
              </w:numPr>
              <w:shd w:val="clear" w:color="auto" w:fill="FFFFFF"/>
              <w:spacing w:before="100" w:beforeAutospacing="1" w:after="100" w:afterAutospacing="1" w:line="360" w:lineRule="auto"/>
              <w:jc w:val="both"/>
              <w:rPr>
                <w:rFonts w:asciiTheme="majorBidi" w:eastAsia="MS PMincho" w:hAnsiTheme="majorBidi" w:cstheme="majorBidi"/>
                <w:color w:val="3B3E42"/>
                <w:sz w:val="28"/>
                <w:szCs w:val="28"/>
                <w:lang w:bidi="en-US"/>
              </w:rPr>
            </w:pPr>
            <w:r w:rsidRPr="00DE57C9">
              <w:rPr>
                <w:rFonts w:asciiTheme="majorBidi" w:eastAsia="MS PMincho" w:hAnsiTheme="majorBidi" w:cstheme="majorBidi"/>
                <w:b/>
                <w:bCs/>
                <w:color w:val="3B3E42"/>
                <w:sz w:val="28"/>
                <w:szCs w:val="28"/>
                <w:lang w:bidi="en-US"/>
              </w:rPr>
              <w:t xml:space="preserve">Master degree </w:t>
            </w:r>
            <w:r w:rsidRPr="00DE57C9">
              <w:rPr>
                <w:rFonts w:asciiTheme="majorBidi" w:eastAsia="MS PMincho" w:hAnsiTheme="majorBidi" w:cstheme="majorBidi"/>
                <w:color w:val="3B3E42"/>
                <w:sz w:val="28"/>
                <w:szCs w:val="28"/>
                <w:lang w:bidi="en-US"/>
              </w:rPr>
              <w:t xml:space="preserve">of Dental science </w:t>
            </w:r>
            <w:r w:rsidRPr="00DE57C9">
              <w:rPr>
                <w:rFonts w:asciiTheme="majorBidi" w:eastAsia="MS PMincho" w:hAnsiTheme="majorBidi" w:cstheme="majorBidi"/>
                <w:b/>
                <w:bCs/>
                <w:color w:val="3B3E42"/>
                <w:sz w:val="28"/>
                <w:szCs w:val="28"/>
                <w:lang w:bidi="en-US"/>
              </w:rPr>
              <w:t>(</w:t>
            </w:r>
            <w:r w:rsidRPr="00DE57C9">
              <w:rPr>
                <w:rFonts w:asciiTheme="majorBidi" w:eastAsia="MS PMincho" w:hAnsiTheme="majorBidi" w:cstheme="majorBidi"/>
                <w:color w:val="3B3E42"/>
                <w:sz w:val="28"/>
                <w:szCs w:val="28"/>
                <w:lang w:bidi="en-US"/>
              </w:rPr>
              <w:t>prosthodontics), Faculty of Oral and Dental Medicine, Cairo University, Egypt, 2012.</w:t>
            </w:r>
          </w:p>
          <w:p w:rsidR="00AB04DF" w:rsidRPr="00DE57C9" w:rsidRDefault="00AB04DF" w:rsidP="00AB04DF">
            <w:pPr>
              <w:pStyle w:val="ListParagraph"/>
              <w:rPr>
                <w:rFonts w:asciiTheme="majorBidi" w:eastAsia="MS PMincho" w:hAnsiTheme="majorBidi" w:cstheme="majorBidi"/>
                <w:color w:val="3B3E42"/>
                <w:sz w:val="28"/>
                <w:szCs w:val="28"/>
                <w:lang w:bidi="en-US"/>
              </w:rPr>
            </w:pPr>
          </w:p>
          <w:p w:rsidR="00AB04DF" w:rsidRPr="00DE57C9" w:rsidRDefault="00AB04DF" w:rsidP="00AB04DF">
            <w:pPr>
              <w:pStyle w:val="ListParagraph"/>
              <w:shd w:val="clear" w:color="auto" w:fill="FFFFFF"/>
              <w:spacing w:before="100" w:beforeAutospacing="1" w:after="100" w:afterAutospacing="1" w:line="360" w:lineRule="auto"/>
              <w:ind w:left="1320"/>
              <w:jc w:val="both"/>
              <w:rPr>
                <w:rFonts w:asciiTheme="majorBidi" w:eastAsia="MS PMincho" w:hAnsiTheme="majorBidi" w:cstheme="majorBidi"/>
                <w:color w:val="3B3E42"/>
                <w:sz w:val="28"/>
                <w:szCs w:val="28"/>
                <w:lang w:bidi="en-US"/>
              </w:rPr>
            </w:pPr>
          </w:p>
          <w:p w:rsidR="00AB04DF" w:rsidRPr="00DE57C9" w:rsidRDefault="00AB04DF" w:rsidP="00AB04DF">
            <w:pPr>
              <w:pStyle w:val="ListParagraph"/>
              <w:numPr>
                <w:ilvl w:val="0"/>
                <w:numId w:val="5"/>
              </w:numPr>
              <w:shd w:val="clear" w:color="auto" w:fill="FFFFFF"/>
              <w:spacing w:before="100" w:beforeAutospacing="1" w:after="100" w:afterAutospacing="1" w:line="360" w:lineRule="auto"/>
              <w:jc w:val="both"/>
              <w:rPr>
                <w:rFonts w:asciiTheme="majorBidi" w:eastAsia="MS PMincho" w:hAnsiTheme="majorBidi" w:cstheme="majorBidi"/>
                <w:color w:val="3B3E42"/>
                <w:sz w:val="28"/>
                <w:szCs w:val="28"/>
                <w:lang w:bidi="en-US"/>
              </w:rPr>
            </w:pPr>
            <w:r w:rsidRPr="00DE57C9">
              <w:rPr>
                <w:rFonts w:asciiTheme="majorBidi" w:eastAsia="MS PMincho" w:hAnsiTheme="majorBidi" w:cstheme="majorBidi"/>
                <w:color w:val="3B3E42"/>
                <w:sz w:val="28"/>
                <w:szCs w:val="28"/>
                <w:lang w:bidi="en-US"/>
              </w:rPr>
              <w:t>License for dentistry practitioners from Yemen Dental Association 2006.</w:t>
            </w:r>
          </w:p>
          <w:p w:rsidR="00AB04DF" w:rsidRPr="00DE57C9" w:rsidRDefault="00AB04DF" w:rsidP="00AB04DF">
            <w:pPr>
              <w:pStyle w:val="ListParagraph"/>
              <w:shd w:val="clear" w:color="auto" w:fill="FFFFFF"/>
              <w:spacing w:before="100" w:beforeAutospacing="1" w:after="100" w:afterAutospacing="1" w:line="360" w:lineRule="auto"/>
              <w:ind w:left="1320"/>
              <w:jc w:val="both"/>
              <w:rPr>
                <w:rFonts w:asciiTheme="majorBidi" w:eastAsia="MS PMincho" w:hAnsiTheme="majorBidi" w:cstheme="majorBidi"/>
                <w:color w:val="3B3E42"/>
                <w:sz w:val="28"/>
                <w:szCs w:val="28"/>
                <w:lang w:bidi="en-US"/>
              </w:rPr>
            </w:pPr>
          </w:p>
          <w:p w:rsidR="00AD0C59" w:rsidRPr="00DE57C9" w:rsidRDefault="00AD0C59" w:rsidP="00AB04DF">
            <w:pPr>
              <w:pStyle w:val="ListParagraph"/>
              <w:numPr>
                <w:ilvl w:val="0"/>
                <w:numId w:val="5"/>
              </w:numPr>
              <w:shd w:val="clear" w:color="auto" w:fill="FFFFFF"/>
              <w:spacing w:before="100" w:beforeAutospacing="1" w:after="100" w:afterAutospacing="1" w:line="360" w:lineRule="auto"/>
              <w:jc w:val="both"/>
              <w:rPr>
                <w:rFonts w:asciiTheme="majorBidi" w:eastAsia="MS PMincho" w:hAnsiTheme="majorBidi" w:cstheme="majorBidi"/>
                <w:color w:val="3B3E42"/>
                <w:sz w:val="28"/>
                <w:szCs w:val="28"/>
                <w:lang w:bidi="en-US"/>
              </w:rPr>
            </w:pPr>
            <w:r w:rsidRPr="00DE57C9">
              <w:rPr>
                <w:rFonts w:asciiTheme="majorBidi" w:eastAsia="MS PMincho" w:hAnsiTheme="majorBidi" w:cstheme="majorBidi"/>
                <w:b/>
                <w:bCs/>
                <w:color w:val="3B3E42"/>
                <w:sz w:val="28"/>
                <w:szCs w:val="28"/>
                <w:lang w:bidi="en-US"/>
              </w:rPr>
              <w:t xml:space="preserve">Intern </w:t>
            </w:r>
            <w:proofErr w:type="gramStart"/>
            <w:r w:rsidRPr="00DE57C9">
              <w:rPr>
                <w:rFonts w:asciiTheme="majorBidi" w:eastAsia="MS PMincho" w:hAnsiTheme="majorBidi" w:cstheme="majorBidi"/>
                <w:color w:val="3B3E42"/>
                <w:sz w:val="28"/>
                <w:szCs w:val="28"/>
                <w:lang w:bidi="en-US"/>
              </w:rPr>
              <w:t>in  Faculty</w:t>
            </w:r>
            <w:proofErr w:type="gramEnd"/>
            <w:r w:rsidRPr="00DE57C9">
              <w:rPr>
                <w:rFonts w:asciiTheme="majorBidi" w:eastAsia="MS PMincho" w:hAnsiTheme="majorBidi" w:cstheme="majorBidi"/>
                <w:color w:val="3B3E42"/>
                <w:sz w:val="28"/>
                <w:szCs w:val="28"/>
                <w:lang w:bidi="en-US"/>
              </w:rPr>
              <w:t xml:space="preserve"> Dentistry, </w:t>
            </w:r>
            <w:proofErr w:type="spellStart"/>
            <w:r w:rsidRPr="00DE57C9">
              <w:rPr>
                <w:rFonts w:asciiTheme="majorBidi" w:eastAsia="MS PMincho" w:hAnsiTheme="majorBidi" w:cstheme="majorBidi"/>
                <w:color w:val="3B3E42"/>
                <w:sz w:val="28"/>
                <w:szCs w:val="28"/>
                <w:lang w:bidi="en-US"/>
              </w:rPr>
              <w:t>Ibb</w:t>
            </w:r>
            <w:proofErr w:type="spellEnd"/>
            <w:r w:rsidRPr="00DE57C9">
              <w:rPr>
                <w:rFonts w:asciiTheme="majorBidi" w:eastAsia="MS PMincho" w:hAnsiTheme="majorBidi" w:cstheme="majorBidi"/>
                <w:color w:val="3B3E42"/>
                <w:sz w:val="28"/>
                <w:szCs w:val="28"/>
                <w:lang w:bidi="en-US"/>
              </w:rPr>
              <w:t xml:space="preserve"> University, </w:t>
            </w:r>
            <w:proofErr w:type="spellStart"/>
            <w:r w:rsidRPr="00DE57C9">
              <w:rPr>
                <w:rFonts w:asciiTheme="majorBidi" w:eastAsia="MS PMincho" w:hAnsiTheme="majorBidi" w:cstheme="majorBidi"/>
                <w:color w:val="3B3E42"/>
                <w:sz w:val="28"/>
                <w:szCs w:val="28"/>
                <w:lang w:bidi="en-US"/>
              </w:rPr>
              <w:t>Ibb,Yemen</w:t>
            </w:r>
            <w:proofErr w:type="spellEnd"/>
            <w:r w:rsidRPr="00DE57C9">
              <w:rPr>
                <w:rFonts w:asciiTheme="majorBidi" w:eastAsia="MS PMincho" w:hAnsiTheme="majorBidi" w:cstheme="majorBidi"/>
                <w:color w:val="3B3E42"/>
                <w:sz w:val="28"/>
                <w:szCs w:val="28"/>
                <w:lang w:bidi="en-US"/>
              </w:rPr>
              <w:t xml:space="preserve"> 2006</w:t>
            </w:r>
            <w:r w:rsidR="00AB04DF" w:rsidRPr="00DE57C9">
              <w:rPr>
                <w:rFonts w:asciiTheme="majorBidi" w:eastAsia="MS PMincho" w:hAnsiTheme="majorBidi" w:cstheme="majorBidi"/>
                <w:color w:val="3B3E42"/>
                <w:sz w:val="28"/>
                <w:szCs w:val="28"/>
                <w:lang w:bidi="en-US"/>
              </w:rPr>
              <w:t>.</w:t>
            </w:r>
          </w:p>
          <w:p w:rsidR="00AB04DF" w:rsidRPr="00DE57C9" w:rsidRDefault="00AB04DF" w:rsidP="00AB04DF">
            <w:pPr>
              <w:pStyle w:val="ListParagraph"/>
              <w:rPr>
                <w:rFonts w:asciiTheme="majorBidi" w:eastAsia="MS PMincho" w:hAnsiTheme="majorBidi" w:cstheme="majorBidi"/>
                <w:color w:val="3B3E42"/>
                <w:sz w:val="28"/>
                <w:szCs w:val="28"/>
                <w:lang w:bidi="en-US"/>
              </w:rPr>
            </w:pPr>
          </w:p>
          <w:p w:rsidR="00AB04DF" w:rsidRPr="00DE57C9" w:rsidRDefault="00AB04DF" w:rsidP="00AB04DF">
            <w:pPr>
              <w:pStyle w:val="ListParagraph"/>
              <w:shd w:val="clear" w:color="auto" w:fill="FFFFFF"/>
              <w:spacing w:before="100" w:beforeAutospacing="1" w:after="100" w:afterAutospacing="1" w:line="360" w:lineRule="auto"/>
              <w:ind w:left="1320"/>
              <w:jc w:val="both"/>
              <w:rPr>
                <w:rFonts w:asciiTheme="majorBidi" w:eastAsia="MS PMincho" w:hAnsiTheme="majorBidi" w:cstheme="majorBidi"/>
                <w:color w:val="3B3E42"/>
                <w:sz w:val="28"/>
                <w:szCs w:val="28"/>
                <w:lang w:bidi="en-US"/>
              </w:rPr>
            </w:pPr>
          </w:p>
          <w:p w:rsidR="00AB04DF" w:rsidRPr="00DE57C9" w:rsidRDefault="00AD0C59" w:rsidP="00F015F5">
            <w:pPr>
              <w:pStyle w:val="ListParagraph"/>
              <w:numPr>
                <w:ilvl w:val="0"/>
                <w:numId w:val="5"/>
              </w:numPr>
              <w:shd w:val="clear" w:color="auto" w:fill="FFFFFF"/>
              <w:spacing w:before="100" w:beforeAutospacing="1" w:after="100" w:afterAutospacing="1" w:line="360" w:lineRule="auto"/>
              <w:jc w:val="both"/>
              <w:rPr>
                <w:rFonts w:asciiTheme="majorBidi" w:eastAsia="MS PMincho" w:hAnsiTheme="majorBidi" w:cstheme="majorBidi"/>
                <w:color w:val="3B3E42"/>
                <w:sz w:val="28"/>
                <w:szCs w:val="28"/>
                <w:lang w:bidi="en-US"/>
              </w:rPr>
            </w:pPr>
            <w:r w:rsidRPr="00DE57C9">
              <w:rPr>
                <w:rFonts w:asciiTheme="majorBidi" w:eastAsia="MS PMincho" w:hAnsiTheme="majorBidi" w:cstheme="majorBidi"/>
                <w:b/>
                <w:bCs/>
                <w:color w:val="3B3E42"/>
                <w:sz w:val="28"/>
                <w:szCs w:val="28"/>
                <w:lang w:bidi="en-US"/>
              </w:rPr>
              <w:t xml:space="preserve">Bachelor degree </w:t>
            </w:r>
            <w:r w:rsidRPr="00DE57C9">
              <w:rPr>
                <w:rFonts w:asciiTheme="majorBidi" w:eastAsia="MS PMincho" w:hAnsiTheme="majorBidi" w:cstheme="majorBidi"/>
                <w:color w:val="3B3E42"/>
                <w:sz w:val="28"/>
                <w:szCs w:val="28"/>
                <w:lang w:bidi="en-US"/>
              </w:rPr>
              <w:t>in Dental science (88.71% with degree of honor) Faculty Dentistry, Ibb University, Ibb, Yemen 2005.</w:t>
            </w:r>
          </w:p>
          <w:p w:rsidR="003D5BF9" w:rsidRDefault="003D5BF9" w:rsidP="003D5BF9">
            <w:pPr>
              <w:numPr>
                <w:ilvl w:val="0"/>
                <w:numId w:val="11"/>
              </w:numPr>
              <w:shd w:val="clear" w:color="auto" w:fill="FDE9D9" w:themeFill="accent6" w:themeFillTint="33"/>
              <w:spacing w:before="100" w:beforeAutospacing="1" w:after="100" w:afterAutospacing="1" w:line="360" w:lineRule="auto"/>
              <w:ind w:left="300" w:hanging="60"/>
              <w:rPr>
                <w:rFonts w:ascii="Arial Black" w:eastAsia="Times New Roman" w:hAnsi="Arial Black" w:cs="Times New Roman"/>
                <w:b/>
                <w:bCs/>
                <w:color w:val="333333"/>
                <w:sz w:val="32"/>
                <w:szCs w:val="32"/>
                <w:u w:val="single"/>
              </w:rPr>
            </w:pPr>
            <w:r>
              <w:rPr>
                <w:rFonts w:ascii="Arial Black" w:eastAsia="Times New Roman" w:hAnsi="Arial Black" w:cs="Times New Roman"/>
                <w:b/>
                <w:bCs/>
                <w:color w:val="333333"/>
                <w:sz w:val="32"/>
                <w:szCs w:val="32"/>
                <w:u w:val="single"/>
              </w:rPr>
              <w:lastRenderedPageBreak/>
              <w:t>Educational attainments/Certificates</w:t>
            </w:r>
          </w:p>
          <w:p w:rsidR="003D5BF9" w:rsidRPr="00DE57C9" w:rsidRDefault="003D5BF9" w:rsidP="003D5BF9">
            <w:pPr>
              <w:pStyle w:val="ListParagraph"/>
              <w:numPr>
                <w:ilvl w:val="0"/>
                <w:numId w:val="12"/>
              </w:numPr>
              <w:shd w:val="clear" w:color="auto" w:fill="FFFFFF"/>
              <w:spacing w:before="100" w:beforeAutospacing="1" w:after="100" w:afterAutospacing="1" w:line="360" w:lineRule="auto"/>
              <w:jc w:val="both"/>
              <w:rPr>
                <w:rFonts w:asciiTheme="majorBidi" w:eastAsia="MS PMincho" w:hAnsiTheme="majorBidi" w:cstheme="majorBidi"/>
                <w:color w:val="3B3E42"/>
                <w:sz w:val="28"/>
                <w:szCs w:val="28"/>
                <w:lang w:bidi="en-US"/>
              </w:rPr>
            </w:pPr>
            <w:r w:rsidRPr="00DE57C9">
              <w:rPr>
                <w:rFonts w:asciiTheme="majorBidi" w:eastAsia="MS PMincho" w:hAnsiTheme="majorBidi" w:cstheme="majorBidi"/>
                <w:color w:val="3B3E42"/>
                <w:sz w:val="28"/>
                <w:szCs w:val="28"/>
                <w:lang w:bidi="en-US"/>
              </w:rPr>
              <w:t>Exams and Standards Evaluation Systems, Faculty and leadership Development Center, Cairo University, Cairo, Egypt.</w:t>
            </w:r>
          </w:p>
          <w:p w:rsidR="003D5BF9" w:rsidRPr="00DE57C9" w:rsidRDefault="003D5BF9" w:rsidP="003D5BF9">
            <w:pPr>
              <w:pStyle w:val="ListParagraph"/>
              <w:numPr>
                <w:ilvl w:val="0"/>
                <w:numId w:val="12"/>
              </w:numPr>
              <w:shd w:val="clear" w:color="auto" w:fill="FFFFFF"/>
              <w:spacing w:before="100" w:beforeAutospacing="1" w:after="100" w:afterAutospacing="1" w:line="360" w:lineRule="auto"/>
              <w:jc w:val="both"/>
              <w:rPr>
                <w:rFonts w:asciiTheme="majorBidi" w:eastAsia="MS PMincho" w:hAnsiTheme="majorBidi" w:cstheme="majorBidi"/>
                <w:color w:val="3B3E42"/>
                <w:sz w:val="28"/>
                <w:szCs w:val="28"/>
                <w:lang w:bidi="en-US"/>
              </w:rPr>
            </w:pPr>
            <w:r w:rsidRPr="00DE57C9">
              <w:rPr>
                <w:rFonts w:asciiTheme="majorBidi" w:eastAsia="MS PMincho" w:hAnsiTheme="majorBidi" w:cstheme="majorBidi"/>
                <w:color w:val="3B3E42"/>
                <w:sz w:val="28"/>
                <w:szCs w:val="28"/>
                <w:lang w:bidi="en-US"/>
              </w:rPr>
              <w:t>Quality Standards in the Education Process, Faculty and leadership Development Center, Cairo University, Cairo, Egypt.</w:t>
            </w:r>
          </w:p>
          <w:p w:rsidR="003D5BF9" w:rsidRPr="00DE57C9" w:rsidRDefault="003D5BF9" w:rsidP="003D5BF9">
            <w:pPr>
              <w:pStyle w:val="ListParagraph"/>
              <w:numPr>
                <w:ilvl w:val="0"/>
                <w:numId w:val="12"/>
              </w:numPr>
              <w:shd w:val="clear" w:color="auto" w:fill="FFFFFF"/>
              <w:spacing w:before="100" w:beforeAutospacing="1" w:after="100" w:afterAutospacing="1" w:line="360" w:lineRule="auto"/>
              <w:jc w:val="both"/>
              <w:rPr>
                <w:rFonts w:asciiTheme="majorBidi" w:eastAsia="MS PMincho" w:hAnsiTheme="majorBidi" w:cstheme="majorBidi"/>
                <w:color w:val="3B3E42"/>
                <w:sz w:val="28"/>
                <w:szCs w:val="28"/>
                <w:lang w:bidi="en-US"/>
              </w:rPr>
            </w:pPr>
            <w:r w:rsidRPr="00DE57C9">
              <w:rPr>
                <w:rFonts w:asciiTheme="majorBidi" w:eastAsia="MS PMincho" w:hAnsiTheme="majorBidi" w:cstheme="majorBidi"/>
                <w:color w:val="3B3E42"/>
                <w:sz w:val="28"/>
                <w:szCs w:val="28"/>
                <w:lang w:bidi="en-US"/>
              </w:rPr>
              <w:t>The Credit Hour Systems, Faculty and leadership Development Center, Cairo University, Cairo, Egypt.</w:t>
            </w:r>
          </w:p>
          <w:p w:rsidR="003D5BF9" w:rsidRPr="00DE57C9" w:rsidRDefault="003D5BF9" w:rsidP="003D5BF9">
            <w:pPr>
              <w:pStyle w:val="ListParagraph"/>
              <w:numPr>
                <w:ilvl w:val="0"/>
                <w:numId w:val="12"/>
              </w:numPr>
              <w:shd w:val="clear" w:color="auto" w:fill="FFFFFF"/>
              <w:spacing w:before="100" w:beforeAutospacing="1" w:after="100" w:afterAutospacing="1" w:line="360" w:lineRule="auto"/>
              <w:jc w:val="both"/>
              <w:rPr>
                <w:rFonts w:asciiTheme="majorBidi" w:eastAsia="MS PMincho" w:hAnsiTheme="majorBidi" w:cstheme="majorBidi"/>
                <w:color w:val="3B3E42"/>
                <w:sz w:val="28"/>
                <w:szCs w:val="28"/>
                <w:lang w:bidi="en-US"/>
              </w:rPr>
            </w:pPr>
            <w:r w:rsidRPr="00DE57C9">
              <w:rPr>
                <w:rFonts w:asciiTheme="majorBidi" w:eastAsia="MS PMincho" w:hAnsiTheme="majorBidi" w:cstheme="majorBidi"/>
                <w:color w:val="3B3E42"/>
                <w:sz w:val="28"/>
                <w:szCs w:val="28"/>
                <w:lang w:bidi="en-US"/>
              </w:rPr>
              <w:t>Effective Presentation Skills, Faculty and leadership Development Center, Cairo University, Cairo, Egypt.</w:t>
            </w:r>
          </w:p>
          <w:p w:rsidR="00D90F41" w:rsidRPr="00DE57C9" w:rsidRDefault="00D90F41" w:rsidP="003D5BF9">
            <w:pPr>
              <w:pStyle w:val="ListParagraph"/>
              <w:numPr>
                <w:ilvl w:val="0"/>
                <w:numId w:val="12"/>
              </w:numPr>
              <w:shd w:val="clear" w:color="auto" w:fill="FFFFFF"/>
              <w:spacing w:before="100" w:beforeAutospacing="1" w:after="100" w:afterAutospacing="1" w:line="360" w:lineRule="auto"/>
              <w:jc w:val="both"/>
              <w:rPr>
                <w:rFonts w:asciiTheme="majorBidi" w:eastAsia="MS PMincho" w:hAnsiTheme="majorBidi" w:cstheme="majorBidi"/>
                <w:color w:val="3B3E42"/>
                <w:sz w:val="28"/>
                <w:szCs w:val="28"/>
                <w:lang w:bidi="en-US"/>
              </w:rPr>
            </w:pPr>
            <w:r w:rsidRPr="00DE57C9">
              <w:rPr>
                <w:rFonts w:asciiTheme="majorBidi" w:eastAsia="MS PMincho" w:hAnsiTheme="majorBidi" w:cstheme="majorBidi"/>
                <w:color w:val="3B3E42"/>
                <w:sz w:val="28"/>
                <w:szCs w:val="28"/>
                <w:lang w:bidi="en-US"/>
              </w:rPr>
              <w:t>Managing research team, Faculty and leadership Development Center, Cairo University, Cairo, Egypt.</w:t>
            </w:r>
          </w:p>
          <w:p w:rsidR="003D5BF9" w:rsidRPr="003D5BF9" w:rsidRDefault="003D5BF9" w:rsidP="00D90F41">
            <w:pPr>
              <w:pStyle w:val="ListParagraph"/>
              <w:numPr>
                <w:ilvl w:val="0"/>
                <w:numId w:val="12"/>
              </w:numPr>
              <w:shd w:val="clear" w:color="auto" w:fill="FFFFFF"/>
              <w:spacing w:before="100" w:beforeAutospacing="1" w:after="100" w:afterAutospacing="1" w:line="360" w:lineRule="auto"/>
              <w:jc w:val="both"/>
              <w:rPr>
                <w:rFonts w:ascii="Arial" w:eastAsia="MS PMincho" w:hAnsi="Arial" w:cs="Arial"/>
                <w:color w:val="3B3E42"/>
                <w:sz w:val="28"/>
                <w:szCs w:val="28"/>
                <w:lang w:bidi="en-US"/>
              </w:rPr>
            </w:pPr>
            <w:r w:rsidRPr="00DE57C9">
              <w:rPr>
                <w:rFonts w:asciiTheme="majorBidi" w:eastAsia="MS PMincho" w:hAnsiTheme="majorBidi" w:cstheme="majorBidi"/>
                <w:color w:val="3B3E42"/>
                <w:sz w:val="28"/>
                <w:szCs w:val="28"/>
                <w:lang w:bidi="en-US"/>
              </w:rPr>
              <w:t>Use of Technology in Teaching, Faculty and leadership Development Center, Cairo University, Cairo, Egypt.</w:t>
            </w:r>
          </w:p>
        </w:tc>
      </w:tr>
      <w:tr w:rsidR="00AD0C59" w:rsidRPr="00AB04DF" w:rsidTr="00277ABB">
        <w:tc>
          <w:tcPr>
            <w:tcW w:w="10440" w:type="dxa"/>
          </w:tcPr>
          <w:p w:rsidR="00AD0C59" w:rsidRPr="00AB04DF" w:rsidRDefault="00AD0C59" w:rsidP="00B256FE">
            <w:pPr>
              <w:numPr>
                <w:ilvl w:val="0"/>
                <w:numId w:val="1"/>
              </w:numPr>
              <w:shd w:val="clear" w:color="auto" w:fill="FDE9D9" w:themeFill="accent6" w:themeFillTint="33"/>
              <w:spacing w:before="100" w:beforeAutospacing="1" w:after="100" w:afterAutospacing="1" w:line="480" w:lineRule="auto"/>
              <w:ind w:left="300" w:hanging="60"/>
              <w:rPr>
                <w:rFonts w:ascii="Arial Black" w:eastAsia="Times New Roman" w:hAnsi="Arial Black" w:cs="Times New Roman"/>
                <w:color w:val="333333"/>
                <w:sz w:val="32"/>
                <w:szCs w:val="32"/>
                <w:u w:val="single"/>
              </w:rPr>
            </w:pPr>
            <w:r w:rsidRPr="00AB04DF">
              <w:rPr>
                <w:rFonts w:ascii="Arial Black" w:eastAsia="Times New Roman" w:hAnsi="Arial Black" w:cs="Times New Roman"/>
                <w:b/>
                <w:bCs/>
                <w:color w:val="333333"/>
                <w:sz w:val="32"/>
                <w:szCs w:val="32"/>
                <w:u w:val="single"/>
              </w:rPr>
              <w:lastRenderedPageBreak/>
              <w:t>Academic/Teaching Experience</w:t>
            </w:r>
          </w:p>
          <w:p w:rsidR="00AD0C59" w:rsidRDefault="00AD0C59" w:rsidP="00C93934">
            <w:pPr>
              <w:pStyle w:val="ListParagraph"/>
              <w:numPr>
                <w:ilvl w:val="0"/>
                <w:numId w:val="2"/>
              </w:numPr>
              <w:shd w:val="clear" w:color="auto" w:fill="FFFFFF"/>
              <w:spacing w:line="360" w:lineRule="auto"/>
              <w:rPr>
                <w:rFonts w:asciiTheme="majorBidi" w:eastAsia="MS PMincho" w:hAnsiTheme="majorBidi" w:cstheme="majorBidi"/>
                <w:color w:val="3B3E42"/>
                <w:sz w:val="28"/>
                <w:szCs w:val="28"/>
                <w:lang w:bidi="en-US"/>
              </w:rPr>
            </w:pPr>
            <w:r w:rsidRPr="00DE57C9">
              <w:rPr>
                <w:rFonts w:asciiTheme="majorBidi" w:eastAsia="MS PMincho" w:hAnsiTheme="majorBidi" w:cstheme="majorBidi"/>
                <w:color w:val="3B3E42"/>
                <w:sz w:val="28"/>
                <w:szCs w:val="28"/>
                <w:lang w:bidi="en-US"/>
              </w:rPr>
              <w:t>2006-2009: Demonstrator in prosthodontic Department, Faculty of Dentistry, Ibb University, Yemen.</w:t>
            </w:r>
          </w:p>
          <w:p w:rsidR="002C6CC4" w:rsidRDefault="002C6CC4" w:rsidP="002C6CC4">
            <w:pPr>
              <w:pStyle w:val="ListParagraph"/>
              <w:numPr>
                <w:ilvl w:val="0"/>
                <w:numId w:val="2"/>
              </w:numPr>
              <w:shd w:val="clear" w:color="auto" w:fill="FFFFFF"/>
              <w:spacing w:line="360" w:lineRule="auto"/>
              <w:rPr>
                <w:rFonts w:asciiTheme="majorBidi" w:eastAsia="MS PMincho" w:hAnsiTheme="majorBidi" w:cstheme="majorBidi"/>
                <w:color w:val="3B3E42"/>
                <w:sz w:val="28"/>
                <w:szCs w:val="28"/>
                <w:lang w:bidi="en-US"/>
              </w:rPr>
            </w:pPr>
            <w:r>
              <w:rPr>
                <w:rFonts w:asciiTheme="majorBidi" w:eastAsia="MS PMincho" w:hAnsiTheme="majorBidi" w:cstheme="majorBidi"/>
                <w:color w:val="3B3E42"/>
                <w:sz w:val="28"/>
                <w:szCs w:val="28"/>
                <w:lang w:bidi="en-US"/>
              </w:rPr>
              <w:t xml:space="preserve">1/10-2016 till </w:t>
            </w:r>
            <w:r w:rsidR="008656B6">
              <w:rPr>
                <w:rFonts w:asciiTheme="majorBidi" w:eastAsia="MS PMincho" w:hAnsiTheme="majorBidi" w:cstheme="majorBidi"/>
                <w:color w:val="3B3E42"/>
                <w:sz w:val="28"/>
                <w:szCs w:val="28"/>
                <w:lang w:bidi="en-US"/>
              </w:rPr>
              <w:t>now:</w:t>
            </w:r>
            <w:r>
              <w:rPr>
                <w:rFonts w:asciiTheme="majorBidi" w:eastAsia="MS PMincho" w:hAnsiTheme="majorBidi" w:cstheme="majorBidi"/>
                <w:color w:val="3B3E42"/>
                <w:sz w:val="28"/>
                <w:szCs w:val="28"/>
                <w:lang w:bidi="en-US"/>
              </w:rPr>
              <w:t xml:space="preserve"> director of evidence based prosthodontics for </w:t>
            </w:r>
            <w:proofErr w:type="spellStart"/>
            <w:r>
              <w:rPr>
                <w:rFonts w:asciiTheme="majorBidi" w:eastAsia="MS PMincho" w:hAnsiTheme="majorBidi" w:cstheme="majorBidi"/>
                <w:color w:val="3B3E42"/>
                <w:sz w:val="28"/>
                <w:szCs w:val="28"/>
                <w:lang w:bidi="en-US"/>
              </w:rPr>
              <w:t>Ph.D</w:t>
            </w:r>
            <w:proofErr w:type="spellEnd"/>
            <w:r>
              <w:rPr>
                <w:rFonts w:asciiTheme="majorBidi" w:eastAsia="MS PMincho" w:hAnsiTheme="majorBidi" w:cstheme="majorBidi"/>
                <w:color w:val="3B3E42"/>
                <w:sz w:val="28"/>
                <w:szCs w:val="28"/>
                <w:lang w:bidi="en-US"/>
              </w:rPr>
              <w:t xml:space="preserve"> </w:t>
            </w:r>
            <w:r w:rsidR="00C72145">
              <w:rPr>
                <w:rFonts w:asciiTheme="majorBidi" w:eastAsia="MS PMincho" w:hAnsiTheme="majorBidi" w:cstheme="majorBidi"/>
                <w:color w:val="3B3E42"/>
                <w:sz w:val="28"/>
                <w:szCs w:val="28"/>
                <w:lang w:bidi="en-US"/>
              </w:rPr>
              <w:t>program,</w:t>
            </w:r>
            <w:r>
              <w:rPr>
                <w:rFonts w:asciiTheme="majorBidi" w:eastAsia="MS PMincho" w:hAnsiTheme="majorBidi" w:cstheme="majorBidi"/>
                <w:color w:val="3B3E42"/>
                <w:sz w:val="28"/>
                <w:szCs w:val="28"/>
                <w:lang w:bidi="en-US"/>
              </w:rPr>
              <w:t xml:space="preserve"> </w:t>
            </w:r>
            <w:proofErr w:type="spellStart"/>
            <w:r w:rsidRPr="00DE57C9">
              <w:rPr>
                <w:rFonts w:asciiTheme="majorBidi" w:eastAsia="MS PMincho" w:hAnsiTheme="majorBidi" w:cstheme="majorBidi"/>
                <w:color w:val="3B3E42"/>
                <w:sz w:val="28"/>
                <w:szCs w:val="28"/>
                <w:lang w:bidi="en-US"/>
              </w:rPr>
              <w:t>prosthodontic</w:t>
            </w:r>
            <w:proofErr w:type="spellEnd"/>
            <w:r w:rsidRPr="00DE57C9">
              <w:rPr>
                <w:rFonts w:asciiTheme="majorBidi" w:eastAsia="MS PMincho" w:hAnsiTheme="majorBidi" w:cstheme="majorBidi"/>
                <w:color w:val="3B3E42"/>
                <w:sz w:val="28"/>
                <w:szCs w:val="28"/>
                <w:lang w:bidi="en-US"/>
              </w:rPr>
              <w:t xml:space="preserve"> Department, Faculty of Dentistry, </w:t>
            </w:r>
            <w:r>
              <w:rPr>
                <w:rFonts w:asciiTheme="majorBidi" w:eastAsia="MS PMincho" w:hAnsiTheme="majorBidi" w:cstheme="majorBidi"/>
                <w:color w:val="3B3E42"/>
                <w:sz w:val="28"/>
                <w:szCs w:val="28"/>
                <w:lang w:bidi="en-US"/>
              </w:rPr>
              <w:t>Cairo</w:t>
            </w:r>
            <w:r w:rsidRPr="00DE57C9">
              <w:rPr>
                <w:rFonts w:asciiTheme="majorBidi" w:eastAsia="MS PMincho" w:hAnsiTheme="majorBidi" w:cstheme="majorBidi"/>
                <w:color w:val="3B3E42"/>
                <w:sz w:val="28"/>
                <w:szCs w:val="28"/>
                <w:lang w:bidi="en-US"/>
              </w:rPr>
              <w:t xml:space="preserve"> University, </w:t>
            </w:r>
            <w:r>
              <w:rPr>
                <w:rFonts w:asciiTheme="majorBidi" w:eastAsia="MS PMincho" w:hAnsiTheme="majorBidi" w:cstheme="majorBidi"/>
                <w:color w:val="3B3E42"/>
                <w:sz w:val="28"/>
                <w:szCs w:val="28"/>
                <w:lang w:bidi="en-US"/>
              </w:rPr>
              <w:t>Egypt</w:t>
            </w:r>
            <w:r w:rsidRPr="00DE57C9">
              <w:rPr>
                <w:rFonts w:asciiTheme="majorBidi" w:eastAsia="MS PMincho" w:hAnsiTheme="majorBidi" w:cstheme="majorBidi"/>
                <w:color w:val="3B3E42"/>
                <w:sz w:val="28"/>
                <w:szCs w:val="28"/>
                <w:lang w:bidi="en-US"/>
              </w:rPr>
              <w:t>.</w:t>
            </w:r>
          </w:p>
          <w:p w:rsidR="002C6CC4" w:rsidRPr="00DE57C9" w:rsidRDefault="008656B6" w:rsidP="00C93934">
            <w:pPr>
              <w:pStyle w:val="ListParagraph"/>
              <w:numPr>
                <w:ilvl w:val="0"/>
                <w:numId w:val="2"/>
              </w:numPr>
              <w:shd w:val="clear" w:color="auto" w:fill="FFFFFF"/>
              <w:spacing w:line="360" w:lineRule="auto"/>
              <w:rPr>
                <w:rFonts w:asciiTheme="majorBidi" w:eastAsia="MS PMincho" w:hAnsiTheme="majorBidi" w:cstheme="majorBidi"/>
                <w:color w:val="3B3E42"/>
                <w:sz w:val="28"/>
                <w:szCs w:val="28"/>
                <w:lang w:bidi="en-US"/>
              </w:rPr>
            </w:pPr>
            <w:r>
              <w:rPr>
                <w:rFonts w:asciiTheme="majorBidi" w:eastAsia="MS PMincho" w:hAnsiTheme="majorBidi" w:cstheme="majorBidi"/>
                <w:color w:val="3B3E42"/>
                <w:sz w:val="28"/>
                <w:szCs w:val="28"/>
                <w:lang w:bidi="en-US"/>
              </w:rPr>
              <w:t>1/12/2016 till now : lecture</w:t>
            </w:r>
            <w:r w:rsidR="002C6CC4">
              <w:rPr>
                <w:rFonts w:asciiTheme="majorBidi" w:eastAsia="MS PMincho" w:hAnsiTheme="majorBidi" w:cstheme="majorBidi"/>
                <w:color w:val="3B3E42"/>
                <w:sz w:val="28"/>
                <w:szCs w:val="28"/>
                <w:lang w:bidi="en-US"/>
              </w:rPr>
              <w:t xml:space="preserve">r of prosthodontics, </w:t>
            </w:r>
            <w:proofErr w:type="spellStart"/>
            <w:r w:rsidR="002C6CC4">
              <w:rPr>
                <w:rFonts w:asciiTheme="majorBidi" w:eastAsia="MS PMincho" w:hAnsiTheme="majorBidi" w:cstheme="majorBidi"/>
                <w:color w:val="3B3E42"/>
                <w:sz w:val="28"/>
                <w:szCs w:val="28"/>
                <w:lang w:bidi="en-US"/>
              </w:rPr>
              <w:t>Ahram</w:t>
            </w:r>
            <w:proofErr w:type="spellEnd"/>
            <w:r w:rsidR="002C6CC4">
              <w:rPr>
                <w:rFonts w:asciiTheme="majorBidi" w:eastAsia="MS PMincho" w:hAnsiTheme="majorBidi" w:cstheme="majorBidi"/>
                <w:color w:val="3B3E42"/>
                <w:sz w:val="28"/>
                <w:szCs w:val="28"/>
                <w:lang w:bidi="en-US"/>
              </w:rPr>
              <w:t xml:space="preserve"> </w:t>
            </w:r>
            <w:proofErr w:type="spellStart"/>
            <w:r w:rsidR="002C6CC4">
              <w:rPr>
                <w:rFonts w:asciiTheme="majorBidi" w:eastAsia="MS PMincho" w:hAnsiTheme="majorBidi" w:cstheme="majorBidi"/>
                <w:color w:val="3B3E42"/>
                <w:sz w:val="28"/>
                <w:szCs w:val="28"/>
                <w:lang w:bidi="en-US"/>
              </w:rPr>
              <w:t>Candian</w:t>
            </w:r>
            <w:proofErr w:type="spellEnd"/>
            <w:r w:rsidR="002C6CC4">
              <w:rPr>
                <w:rFonts w:asciiTheme="majorBidi" w:eastAsia="MS PMincho" w:hAnsiTheme="majorBidi" w:cstheme="majorBidi"/>
                <w:color w:val="3B3E42"/>
                <w:sz w:val="28"/>
                <w:szCs w:val="28"/>
                <w:lang w:bidi="en-US"/>
              </w:rPr>
              <w:t xml:space="preserve"> University , Cairo, Egypt</w:t>
            </w:r>
          </w:p>
          <w:p w:rsidR="00B256FE" w:rsidRPr="00AB04DF" w:rsidRDefault="00B256FE" w:rsidP="00B256FE">
            <w:pPr>
              <w:pStyle w:val="ListParagraph"/>
              <w:shd w:val="clear" w:color="auto" w:fill="FFFFFF"/>
              <w:spacing w:line="360" w:lineRule="auto"/>
              <w:ind w:left="1320"/>
              <w:rPr>
                <w:rFonts w:ascii="Arial" w:eastAsia="MS PMincho" w:hAnsi="Arial" w:cs="Arial"/>
                <w:color w:val="3B3E42"/>
                <w:sz w:val="28"/>
                <w:szCs w:val="28"/>
                <w:lang w:bidi="en-US"/>
              </w:rPr>
            </w:pPr>
          </w:p>
          <w:p w:rsidR="00B256FE" w:rsidRPr="003D5BF9" w:rsidRDefault="00B256FE" w:rsidP="003D5BF9">
            <w:pPr>
              <w:shd w:val="clear" w:color="auto" w:fill="FFFFFF"/>
              <w:spacing w:line="360" w:lineRule="auto"/>
              <w:rPr>
                <w:rFonts w:ascii="Arial" w:eastAsia="MS PMincho" w:hAnsi="Arial" w:cs="Arial"/>
                <w:color w:val="3B3E42"/>
                <w:sz w:val="28"/>
                <w:szCs w:val="28"/>
                <w:lang w:bidi="en-US"/>
              </w:rPr>
            </w:pPr>
          </w:p>
        </w:tc>
      </w:tr>
      <w:tr w:rsidR="00AD0C59" w:rsidRPr="00AB04DF" w:rsidTr="00277ABB">
        <w:tc>
          <w:tcPr>
            <w:tcW w:w="10440" w:type="dxa"/>
          </w:tcPr>
          <w:p w:rsidR="00AD0C59" w:rsidRPr="00AB04DF" w:rsidRDefault="00AD0C59" w:rsidP="00B256FE">
            <w:pPr>
              <w:numPr>
                <w:ilvl w:val="0"/>
                <w:numId w:val="1"/>
              </w:numPr>
              <w:shd w:val="clear" w:color="auto" w:fill="FDE9D9" w:themeFill="accent6" w:themeFillTint="33"/>
              <w:spacing w:before="100" w:beforeAutospacing="1" w:after="100" w:afterAutospacing="1" w:line="480" w:lineRule="auto"/>
              <w:ind w:left="300" w:hanging="60"/>
              <w:rPr>
                <w:rFonts w:ascii="Arial Black" w:eastAsia="Times New Roman" w:hAnsi="Arial Black" w:cs="Times New Roman"/>
                <w:color w:val="333333"/>
                <w:sz w:val="32"/>
                <w:szCs w:val="32"/>
                <w:u w:val="single"/>
              </w:rPr>
            </w:pPr>
            <w:r w:rsidRPr="00AB04DF">
              <w:rPr>
                <w:rFonts w:ascii="Arial Black" w:eastAsia="Times New Roman" w:hAnsi="Arial Black" w:cs="Times New Roman"/>
                <w:b/>
                <w:bCs/>
                <w:color w:val="333333"/>
                <w:sz w:val="32"/>
                <w:szCs w:val="32"/>
                <w:u w:val="single"/>
              </w:rPr>
              <w:lastRenderedPageBreak/>
              <w:t xml:space="preserve">Related/Other Experience </w:t>
            </w:r>
          </w:p>
          <w:p w:rsidR="00AD0C59" w:rsidRPr="00DE57C9" w:rsidRDefault="00AD0C59" w:rsidP="00C93934">
            <w:pPr>
              <w:pStyle w:val="ListParagraph"/>
              <w:shd w:val="clear" w:color="auto" w:fill="FFFFFF"/>
              <w:spacing w:line="480" w:lineRule="auto"/>
              <w:jc w:val="both"/>
              <w:rPr>
                <w:rFonts w:asciiTheme="majorBidi" w:eastAsia="MS PMincho" w:hAnsiTheme="majorBidi" w:cstheme="majorBidi"/>
                <w:color w:val="3B3E42"/>
                <w:sz w:val="28"/>
                <w:szCs w:val="28"/>
                <w:lang w:bidi="en-US"/>
              </w:rPr>
            </w:pPr>
            <w:r w:rsidRPr="00DE57C9">
              <w:rPr>
                <w:rFonts w:asciiTheme="majorBidi" w:eastAsia="MS PMincho" w:hAnsiTheme="majorBidi" w:cstheme="majorBidi"/>
                <w:color w:val="3B3E42"/>
                <w:sz w:val="28"/>
                <w:szCs w:val="28"/>
                <w:lang w:bidi="en-US"/>
              </w:rPr>
              <w:t>Full time clinical training in outpatient's clinics with full prosthodontic treatment of variety of cases using different treatment modalities including removable, fixed teeth and implant supported prosthesis as well as maxillofacial prosthesis for intra a</w:t>
            </w:r>
            <w:r w:rsidR="00B32DAC" w:rsidRPr="00DE57C9">
              <w:rPr>
                <w:rFonts w:asciiTheme="majorBidi" w:eastAsia="MS PMincho" w:hAnsiTheme="majorBidi" w:cstheme="majorBidi"/>
                <w:color w:val="3B3E42"/>
                <w:sz w:val="28"/>
                <w:szCs w:val="28"/>
                <w:lang w:bidi="en-US"/>
              </w:rPr>
              <w:t>nd ext</w:t>
            </w:r>
            <w:r w:rsidRPr="00DE57C9">
              <w:rPr>
                <w:rFonts w:asciiTheme="majorBidi" w:eastAsia="MS PMincho" w:hAnsiTheme="majorBidi" w:cstheme="majorBidi"/>
                <w:color w:val="3B3E42"/>
                <w:sz w:val="28"/>
                <w:szCs w:val="28"/>
                <w:lang w:bidi="en-US"/>
              </w:rPr>
              <w:t>ra</w:t>
            </w:r>
            <w:r w:rsidR="00B32DAC" w:rsidRPr="00DE57C9">
              <w:rPr>
                <w:rFonts w:asciiTheme="majorBidi" w:eastAsia="MS PMincho" w:hAnsiTheme="majorBidi" w:cstheme="majorBidi"/>
                <w:color w:val="3B3E42"/>
                <w:sz w:val="28"/>
                <w:szCs w:val="28"/>
                <w:lang w:bidi="en-US"/>
              </w:rPr>
              <w:t>-</w:t>
            </w:r>
            <w:r w:rsidRPr="00DE57C9">
              <w:rPr>
                <w:rFonts w:asciiTheme="majorBidi" w:eastAsia="MS PMincho" w:hAnsiTheme="majorBidi" w:cstheme="majorBidi"/>
                <w:color w:val="3B3E42"/>
                <w:sz w:val="28"/>
                <w:szCs w:val="28"/>
                <w:lang w:bidi="en-US"/>
              </w:rPr>
              <w:t>oral defect</w:t>
            </w:r>
            <w:r w:rsidR="00B32DAC" w:rsidRPr="00DE57C9">
              <w:rPr>
                <w:rFonts w:asciiTheme="majorBidi" w:eastAsia="MS PMincho" w:hAnsiTheme="majorBidi" w:cstheme="majorBidi"/>
                <w:color w:val="3B3E42"/>
                <w:sz w:val="28"/>
                <w:szCs w:val="28"/>
                <w:lang w:bidi="en-US"/>
              </w:rPr>
              <w:t xml:space="preserve"> </w:t>
            </w:r>
            <w:r w:rsidRPr="00DE57C9">
              <w:rPr>
                <w:rFonts w:asciiTheme="majorBidi" w:eastAsia="MS PMincho" w:hAnsiTheme="majorBidi" w:cstheme="majorBidi"/>
                <w:color w:val="3B3E42"/>
                <w:sz w:val="28"/>
                <w:szCs w:val="28"/>
                <w:lang w:bidi="en-US"/>
              </w:rPr>
              <w:t>and multidisciplinary treatment. Faculty of Oral and Dental Medicine, Cairo University, Egypt, 2009-2016.</w:t>
            </w:r>
          </w:p>
          <w:p w:rsidR="00B256FE" w:rsidRPr="00AB04DF" w:rsidRDefault="00B256FE" w:rsidP="00C93934">
            <w:pPr>
              <w:pStyle w:val="ListParagraph"/>
              <w:shd w:val="clear" w:color="auto" w:fill="FFFFFF"/>
              <w:spacing w:line="480" w:lineRule="auto"/>
              <w:jc w:val="both"/>
              <w:rPr>
                <w:rFonts w:ascii="Arial" w:eastAsia="MS PMincho" w:hAnsi="Arial" w:cs="Arial"/>
                <w:color w:val="3B3E42"/>
                <w:sz w:val="28"/>
                <w:szCs w:val="28"/>
                <w:lang w:bidi="en-US"/>
              </w:rPr>
            </w:pPr>
          </w:p>
        </w:tc>
      </w:tr>
      <w:tr w:rsidR="00AD0C59" w:rsidRPr="00AB04DF" w:rsidTr="00277ABB">
        <w:tc>
          <w:tcPr>
            <w:tcW w:w="10440" w:type="dxa"/>
          </w:tcPr>
          <w:p w:rsidR="00AD0C59" w:rsidRPr="00AB04DF" w:rsidRDefault="00AD0C59" w:rsidP="000967D2">
            <w:pPr>
              <w:numPr>
                <w:ilvl w:val="0"/>
                <w:numId w:val="1"/>
              </w:numPr>
              <w:shd w:val="clear" w:color="auto" w:fill="FDE9D9" w:themeFill="accent6" w:themeFillTint="33"/>
              <w:spacing w:before="100" w:beforeAutospacing="1" w:after="100" w:afterAutospacing="1" w:line="480" w:lineRule="auto"/>
              <w:ind w:left="300" w:hanging="60"/>
              <w:rPr>
                <w:rFonts w:ascii="Arial Black" w:eastAsia="Times New Roman" w:hAnsi="Arial Black" w:cs="Times New Roman"/>
                <w:color w:val="333333"/>
                <w:sz w:val="32"/>
                <w:szCs w:val="32"/>
                <w:u w:val="single"/>
              </w:rPr>
            </w:pPr>
            <w:r w:rsidRPr="00AB04DF">
              <w:rPr>
                <w:rFonts w:ascii="Arial Black" w:eastAsia="Times New Roman" w:hAnsi="Arial Black" w:cs="Times New Roman"/>
                <w:b/>
                <w:bCs/>
                <w:color w:val="333333"/>
                <w:sz w:val="32"/>
                <w:szCs w:val="32"/>
                <w:u w:val="single"/>
              </w:rPr>
              <w:t>Technical and Specialized Skills</w:t>
            </w:r>
          </w:p>
          <w:p w:rsidR="00AD0C59" w:rsidRPr="00DE57C9" w:rsidRDefault="00AD0C59" w:rsidP="00C93934">
            <w:pPr>
              <w:numPr>
                <w:ilvl w:val="0"/>
                <w:numId w:val="1"/>
              </w:numPr>
              <w:shd w:val="clear" w:color="auto" w:fill="FFFFFF"/>
              <w:spacing w:before="240" w:after="100" w:afterAutospacing="1" w:line="360" w:lineRule="auto"/>
              <w:jc w:val="both"/>
              <w:rPr>
                <w:rFonts w:asciiTheme="majorBidi" w:eastAsia="MS PMincho" w:hAnsiTheme="majorBidi" w:cstheme="majorBidi"/>
                <w:color w:val="3B3E42"/>
                <w:sz w:val="28"/>
                <w:szCs w:val="28"/>
                <w:lang w:bidi="en-US"/>
              </w:rPr>
            </w:pPr>
            <w:r w:rsidRPr="00DE57C9">
              <w:rPr>
                <w:rFonts w:asciiTheme="majorBidi" w:eastAsia="MS PMincho" w:hAnsiTheme="majorBidi" w:cstheme="majorBidi"/>
                <w:color w:val="3B3E42"/>
                <w:sz w:val="28"/>
                <w:szCs w:val="28"/>
                <w:lang w:bidi="en-US"/>
              </w:rPr>
              <w:t>Evidenced based practice (critical appraisal of published articles)</w:t>
            </w:r>
          </w:p>
          <w:p w:rsidR="00AD0C59" w:rsidRPr="00DE57C9" w:rsidRDefault="00AD0C59" w:rsidP="00C93934">
            <w:pPr>
              <w:numPr>
                <w:ilvl w:val="0"/>
                <w:numId w:val="1"/>
              </w:numPr>
              <w:shd w:val="clear" w:color="auto" w:fill="FFFFFF"/>
              <w:spacing w:before="240" w:after="100" w:afterAutospacing="1" w:line="360" w:lineRule="auto"/>
              <w:jc w:val="both"/>
              <w:rPr>
                <w:rFonts w:asciiTheme="majorBidi" w:eastAsia="MS PMincho" w:hAnsiTheme="majorBidi" w:cstheme="majorBidi"/>
                <w:color w:val="3B3E42"/>
                <w:sz w:val="28"/>
                <w:szCs w:val="28"/>
                <w:lang w:bidi="en-US"/>
              </w:rPr>
            </w:pPr>
            <w:r w:rsidRPr="00DE57C9">
              <w:rPr>
                <w:rFonts w:asciiTheme="majorBidi" w:eastAsia="MS PMincho" w:hAnsiTheme="majorBidi" w:cstheme="majorBidi"/>
                <w:color w:val="3B3E42"/>
                <w:sz w:val="28"/>
                <w:szCs w:val="28"/>
                <w:lang w:bidi="en-US"/>
              </w:rPr>
              <w:t xml:space="preserve">Virtual implant </w:t>
            </w:r>
            <w:r w:rsidR="00B32DAC" w:rsidRPr="00DE57C9">
              <w:rPr>
                <w:rFonts w:asciiTheme="majorBidi" w:eastAsia="MS PMincho" w:hAnsiTheme="majorBidi" w:cstheme="majorBidi"/>
                <w:color w:val="3B3E42"/>
                <w:sz w:val="28"/>
                <w:szCs w:val="28"/>
                <w:lang w:bidi="en-US"/>
              </w:rPr>
              <w:t>planning:</w:t>
            </w:r>
            <w:r w:rsidRPr="00DE57C9">
              <w:rPr>
                <w:rFonts w:asciiTheme="majorBidi" w:eastAsia="MS PMincho" w:hAnsiTheme="majorBidi" w:cstheme="majorBidi"/>
                <w:color w:val="3B3E42"/>
                <w:sz w:val="28"/>
                <w:szCs w:val="28"/>
                <w:lang w:bidi="en-US"/>
              </w:rPr>
              <w:t xml:space="preserve"> Very good using mimics</w:t>
            </w:r>
            <w:r w:rsidR="006829DC" w:rsidRPr="00DE57C9">
              <w:rPr>
                <w:rFonts w:asciiTheme="majorBidi" w:eastAsia="MS PMincho" w:hAnsiTheme="majorBidi" w:cstheme="majorBidi"/>
                <w:color w:val="3B3E42"/>
                <w:sz w:val="28"/>
                <w:szCs w:val="28"/>
                <w:lang w:bidi="en-US"/>
              </w:rPr>
              <w:t>®</w:t>
            </w:r>
            <w:r w:rsidRPr="00DE57C9">
              <w:rPr>
                <w:rFonts w:asciiTheme="majorBidi" w:eastAsia="MS PMincho" w:hAnsiTheme="majorBidi" w:cstheme="majorBidi"/>
                <w:color w:val="3B3E42"/>
                <w:sz w:val="28"/>
                <w:szCs w:val="28"/>
                <w:lang w:bidi="en-US"/>
              </w:rPr>
              <w:t xml:space="preserve">, </w:t>
            </w:r>
            <w:proofErr w:type="spellStart"/>
            <w:r w:rsidRPr="00DE57C9">
              <w:rPr>
                <w:rFonts w:asciiTheme="majorBidi" w:eastAsia="MS PMincho" w:hAnsiTheme="majorBidi" w:cstheme="majorBidi"/>
                <w:color w:val="3B3E42"/>
                <w:sz w:val="28"/>
                <w:szCs w:val="28"/>
                <w:lang w:bidi="en-US"/>
              </w:rPr>
              <w:t>bluesky</w:t>
            </w:r>
            <w:proofErr w:type="spellEnd"/>
            <w:r w:rsidR="006829DC" w:rsidRPr="00DE57C9">
              <w:rPr>
                <w:rFonts w:asciiTheme="majorBidi" w:eastAsia="MS PMincho" w:hAnsiTheme="majorBidi" w:cstheme="majorBidi"/>
                <w:color w:val="3B3E42"/>
                <w:sz w:val="28"/>
                <w:szCs w:val="28"/>
                <w:lang w:bidi="en-US"/>
              </w:rPr>
              <w:t>®</w:t>
            </w:r>
            <w:r w:rsidRPr="00DE57C9">
              <w:rPr>
                <w:rFonts w:asciiTheme="majorBidi" w:eastAsia="MS PMincho" w:hAnsiTheme="majorBidi" w:cstheme="majorBidi"/>
                <w:color w:val="3B3E42"/>
                <w:sz w:val="28"/>
                <w:szCs w:val="28"/>
                <w:lang w:bidi="en-US"/>
              </w:rPr>
              <w:t xml:space="preserve"> and other third party </w:t>
            </w:r>
            <w:proofErr w:type="spellStart"/>
            <w:r w:rsidRPr="00DE57C9">
              <w:rPr>
                <w:rFonts w:asciiTheme="majorBidi" w:eastAsia="MS PMincho" w:hAnsiTheme="majorBidi" w:cstheme="majorBidi"/>
                <w:color w:val="3B3E42"/>
                <w:sz w:val="28"/>
                <w:szCs w:val="28"/>
                <w:lang w:bidi="en-US"/>
              </w:rPr>
              <w:t>softwares</w:t>
            </w:r>
            <w:proofErr w:type="spellEnd"/>
            <w:r w:rsidRPr="00DE57C9">
              <w:rPr>
                <w:rFonts w:asciiTheme="majorBidi" w:eastAsia="MS PMincho" w:hAnsiTheme="majorBidi" w:cstheme="majorBidi"/>
                <w:color w:val="3B3E42"/>
                <w:sz w:val="28"/>
                <w:szCs w:val="28"/>
                <w:lang w:bidi="en-US"/>
              </w:rPr>
              <w:t>.</w:t>
            </w:r>
            <w:r w:rsidRPr="00DE57C9">
              <w:rPr>
                <w:rFonts w:asciiTheme="majorBidi" w:eastAsia="Times New Roman" w:hAnsiTheme="majorBidi" w:cstheme="majorBidi"/>
                <w:b/>
                <w:bCs/>
                <w:color w:val="333333"/>
                <w:sz w:val="28"/>
                <w:szCs w:val="28"/>
              </w:rPr>
              <w:t xml:space="preserve"> </w:t>
            </w:r>
          </w:p>
          <w:p w:rsidR="00AD0C59" w:rsidRPr="00DE57C9" w:rsidRDefault="00AD0C59" w:rsidP="00C93934">
            <w:pPr>
              <w:numPr>
                <w:ilvl w:val="0"/>
                <w:numId w:val="1"/>
              </w:numPr>
              <w:shd w:val="clear" w:color="auto" w:fill="FFFFFF"/>
              <w:spacing w:before="100" w:beforeAutospacing="1" w:after="100" w:afterAutospacing="1" w:line="360" w:lineRule="auto"/>
              <w:jc w:val="both"/>
              <w:rPr>
                <w:rFonts w:asciiTheme="majorBidi" w:eastAsia="MS PMincho" w:hAnsiTheme="majorBidi" w:cstheme="majorBidi"/>
                <w:color w:val="3B3E42"/>
                <w:sz w:val="28"/>
                <w:szCs w:val="28"/>
                <w:lang w:bidi="en-US"/>
              </w:rPr>
            </w:pPr>
            <w:r w:rsidRPr="00DE57C9">
              <w:rPr>
                <w:rFonts w:asciiTheme="majorBidi" w:eastAsia="MS PMincho" w:hAnsiTheme="majorBidi" w:cstheme="majorBidi"/>
                <w:color w:val="3B3E42"/>
                <w:sz w:val="28"/>
                <w:szCs w:val="28"/>
                <w:lang w:bidi="en-US"/>
              </w:rPr>
              <w:t>Computer skills: Word, Excel, PowerPoint, Photoshop.</w:t>
            </w:r>
          </w:p>
          <w:p w:rsidR="00AD0C59" w:rsidRPr="00DE57C9" w:rsidRDefault="00AD0C59" w:rsidP="00C93934">
            <w:pPr>
              <w:numPr>
                <w:ilvl w:val="0"/>
                <w:numId w:val="1"/>
              </w:numPr>
              <w:shd w:val="clear" w:color="auto" w:fill="FFFFFF"/>
              <w:spacing w:before="100" w:beforeAutospacing="1" w:after="100" w:afterAutospacing="1" w:line="360" w:lineRule="auto"/>
              <w:jc w:val="both"/>
              <w:rPr>
                <w:rFonts w:asciiTheme="majorBidi" w:eastAsia="MS PMincho" w:hAnsiTheme="majorBidi" w:cstheme="majorBidi"/>
                <w:color w:val="3B3E42"/>
                <w:sz w:val="28"/>
                <w:szCs w:val="28"/>
                <w:lang w:bidi="en-US"/>
              </w:rPr>
            </w:pPr>
            <w:r w:rsidRPr="00DE57C9">
              <w:rPr>
                <w:rFonts w:asciiTheme="majorBidi" w:eastAsia="MS PMincho" w:hAnsiTheme="majorBidi" w:cstheme="majorBidi"/>
                <w:color w:val="3B3E42"/>
                <w:sz w:val="28"/>
                <w:szCs w:val="28"/>
                <w:lang w:bidi="en-US"/>
              </w:rPr>
              <w:t>Windows, Operating Systems maintenance</w:t>
            </w:r>
          </w:p>
          <w:p w:rsidR="00AD0C59" w:rsidRPr="00AB04DF" w:rsidRDefault="00AD0C59" w:rsidP="00C93934">
            <w:pPr>
              <w:numPr>
                <w:ilvl w:val="0"/>
                <w:numId w:val="1"/>
              </w:numPr>
              <w:shd w:val="clear" w:color="auto" w:fill="FFFFFF"/>
              <w:spacing w:before="100" w:beforeAutospacing="1" w:after="100" w:afterAutospacing="1" w:line="360" w:lineRule="auto"/>
              <w:jc w:val="both"/>
              <w:rPr>
                <w:rFonts w:ascii="Arial" w:eastAsia="MS PMincho" w:hAnsi="Arial" w:cs="Arial"/>
                <w:color w:val="3B3E42"/>
                <w:sz w:val="28"/>
                <w:szCs w:val="28"/>
                <w:lang w:bidi="en-US"/>
              </w:rPr>
            </w:pPr>
            <w:r w:rsidRPr="00DE57C9">
              <w:rPr>
                <w:rFonts w:asciiTheme="majorBidi" w:eastAsia="MS PMincho" w:hAnsiTheme="majorBidi" w:cstheme="majorBidi"/>
                <w:color w:val="3B3E42"/>
                <w:sz w:val="28"/>
                <w:szCs w:val="28"/>
                <w:lang w:bidi="en-US"/>
              </w:rPr>
              <w:t xml:space="preserve"> Statistical analysis using SPSS® application (statistical package for scientific studies.)</w:t>
            </w:r>
            <w:r w:rsidRPr="00AB04DF">
              <w:rPr>
                <w:rFonts w:ascii="Arial" w:eastAsia="MS PMincho" w:hAnsi="Arial" w:cs="Arial"/>
                <w:color w:val="3B3E42"/>
                <w:sz w:val="28"/>
                <w:szCs w:val="28"/>
                <w:lang w:bidi="en-US"/>
              </w:rPr>
              <w:t xml:space="preserve"> </w:t>
            </w:r>
          </w:p>
        </w:tc>
      </w:tr>
      <w:tr w:rsidR="00AD0C59" w:rsidRPr="00AB04DF" w:rsidTr="00F015F5">
        <w:tc>
          <w:tcPr>
            <w:tcW w:w="10440" w:type="dxa"/>
            <w:shd w:val="clear" w:color="auto" w:fill="C2D69B" w:themeFill="accent3" w:themeFillTint="99"/>
          </w:tcPr>
          <w:p w:rsidR="00AD0C59" w:rsidRPr="00AB04DF" w:rsidRDefault="00AD0C59" w:rsidP="00F015F5">
            <w:pPr>
              <w:shd w:val="clear" w:color="auto" w:fill="FFFFFF"/>
              <w:spacing w:before="240" w:after="100" w:afterAutospacing="1"/>
              <w:rPr>
                <w:rFonts w:ascii="Times New Roman" w:eastAsia="Times New Roman" w:hAnsi="Times New Roman" w:cs="Times New Roman"/>
                <w:b/>
                <w:bCs/>
                <w:color w:val="333333"/>
                <w:sz w:val="28"/>
                <w:szCs w:val="28"/>
              </w:rPr>
            </w:pPr>
          </w:p>
        </w:tc>
      </w:tr>
      <w:tr w:rsidR="00AD0C59" w:rsidRPr="00AB04DF" w:rsidTr="00277ABB">
        <w:tc>
          <w:tcPr>
            <w:tcW w:w="10440" w:type="dxa"/>
          </w:tcPr>
          <w:p w:rsidR="00F015F5" w:rsidRPr="00F015F5" w:rsidRDefault="00F015F5" w:rsidP="00F015F5">
            <w:pPr>
              <w:numPr>
                <w:ilvl w:val="0"/>
                <w:numId w:val="10"/>
              </w:numPr>
              <w:shd w:val="clear" w:color="auto" w:fill="F2DBDB" w:themeFill="accent2" w:themeFillTint="33"/>
              <w:spacing w:before="240" w:after="100" w:afterAutospacing="1"/>
              <w:rPr>
                <w:rFonts w:ascii="Arial Black" w:eastAsia="Times New Roman" w:hAnsi="Arial Black" w:cs="Times New Roman"/>
                <w:color w:val="333333"/>
                <w:sz w:val="32"/>
                <w:szCs w:val="32"/>
                <w:u w:val="single"/>
              </w:rPr>
            </w:pPr>
            <w:r w:rsidRPr="00F015F5">
              <w:rPr>
                <w:rFonts w:ascii="Arial Black" w:eastAsia="Times New Roman" w:hAnsi="Arial Black" w:cs="Times New Roman"/>
                <w:b/>
                <w:bCs/>
                <w:color w:val="333333"/>
                <w:sz w:val="32"/>
                <w:szCs w:val="32"/>
                <w:u w:val="single"/>
              </w:rPr>
              <w:t>Professional/Academic Honors and Awards Journal</w:t>
            </w:r>
          </w:p>
          <w:p w:rsidR="00AD0C59" w:rsidRPr="00F015F5" w:rsidRDefault="00F015F5" w:rsidP="00F015F5">
            <w:pPr>
              <w:numPr>
                <w:ilvl w:val="0"/>
                <w:numId w:val="9"/>
              </w:numPr>
              <w:shd w:val="clear" w:color="auto" w:fill="C2D69B" w:themeFill="accent3" w:themeFillTint="99"/>
              <w:spacing w:before="240" w:after="100" w:afterAutospacing="1"/>
              <w:rPr>
                <w:rFonts w:ascii="Arial Black" w:eastAsia="Times New Roman" w:hAnsi="Arial Black" w:cs="Times New Roman"/>
                <w:color w:val="333333"/>
                <w:sz w:val="28"/>
                <w:szCs w:val="28"/>
                <w:u w:val="single"/>
              </w:rPr>
            </w:pPr>
            <w:r w:rsidRPr="00AB04DF">
              <w:rPr>
                <w:rFonts w:ascii="Arial Black" w:eastAsia="Times New Roman" w:hAnsi="Arial Black" w:cs="Times New Roman"/>
                <w:b/>
                <w:bCs/>
                <w:color w:val="333333"/>
                <w:sz w:val="28"/>
                <w:szCs w:val="28"/>
                <w:u w:val="single"/>
              </w:rPr>
              <w:t xml:space="preserve"> Publications Journal Publications</w:t>
            </w:r>
          </w:p>
          <w:p w:rsidR="00AD0C59" w:rsidRPr="00DE57C9" w:rsidRDefault="00AD0C59" w:rsidP="00252BDC">
            <w:pPr>
              <w:pStyle w:val="ListParagraph"/>
              <w:numPr>
                <w:ilvl w:val="0"/>
                <w:numId w:val="1"/>
              </w:numPr>
              <w:shd w:val="clear" w:color="auto" w:fill="FFFFFF"/>
              <w:spacing w:line="360" w:lineRule="auto"/>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 xml:space="preserve">Alqutaibi AY;  M.F. Abdullah and A.F. </w:t>
            </w:r>
            <w:proofErr w:type="spellStart"/>
            <w:r w:rsidRPr="00DE57C9">
              <w:rPr>
                <w:rFonts w:asciiTheme="majorBidi" w:eastAsia="MS PMincho" w:hAnsiTheme="majorBidi" w:cstheme="majorBidi"/>
                <w:color w:val="3B3E42"/>
                <w:sz w:val="28"/>
                <w:szCs w:val="28"/>
              </w:rPr>
              <w:t>Kaddah</w:t>
            </w:r>
            <w:proofErr w:type="spellEnd"/>
            <w:r w:rsidRPr="00DE57C9">
              <w:rPr>
                <w:rFonts w:asciiTheme="majorBidi" w:eastAsia="MS PMincho" w:hAnsiTheme="majorBidi" w:cstheme="majorBidi"/>
                <w:color w:val="3B3E42"/>
                <w:sz w:val="28"/>
                <w:szCs w:val="28"/>
              </w:rPr>
              <w:t xml:space="preserve">: comparison of two attachment </w:t>
            </w:r>
            <w:r w:rsidRPr="00DE57C9">
              <w:rPr>
                <w:rFonts w:asciiTheme="majorBidi" w:eastAsia="MS PMincho" w:hAnsiTheme="majorBidi" w:cstheme="majorBidi"/>
                <w:color w:val="3B3E42"/>
                <w:sz w:val="28"/>
                <w:szCs w:val="28"/>
              </w:rPr>
              <w:lastRenderedPageBreak/>
              <w:t>retaining mandibular immediately  loaded two implants  overdenture: Cairo Dental Journal  1:7 (28) 2012</w:t>
            </w:r>
          </w:p>
          <w:p w:rsidR="00AD0C59" w:rsidRPr="00DE57C9" w:rsidRDefault="00AD0C59" w:rsidP="00C93934">
            <w:pPr>
              <w:pStyle w:val="ListParagraph"/>
              <w:shd w:val="clear" w:color="auto" w:fill="FFFFFF"/>
              <w:spacing w:line="360" w:lineRule="auto"/>
              <w:jc w:val="both"/>
              <w:rPr>
                <w:rFonts w:asciiTheme="majorBidi" w:eastAsia="MS PMincho" w:hAnsiTheme="majorBidi" w:cstheme="majorBidi"/>
                <w:color w:val="3B3E42"/>
                <w:sz w:val="28"/>
                <w:szCs w:val="28"/>
              </w:rPr>
            </w:pPr>
          </w:p>
          <w:p w:rsidR="00AD0C59" w:rsidRPr="00DE57C9" w:rsidRDefault="00AD0C59" w:rsidP="00252BDC">
            <w:pPr>
              <w:pStyle w:val="ListParagraph"/>
              <w:numPr>
                <w:ilvl w:val="0"/>
                <w:numId w:val="1"/>
              </w:numPr>
              <w:shd w:val="clear" w:color="auto" w:fill="FFFFFF"/>
              <w:spacing w:line="360" w:lineRule="auto"/>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 xml:space="preserve">Ahmed Alqutaibi, </w:t>
            </w:r>
            <w:proofErr w:type="spellStart"/>
            <w:r w:rsidRPr="00DE57C9">
              <w:rPr>
                <w:rFonts w:asciiTheme="majorBidi" w:eastAsia="MS PMincho" w:hAnsiTheme="majorBidi" w:cstheme="majorBidi"/>
                <w:color w:val="3B3E42"/>
                <w:sz w:val="28"/>
                <w:szCs w:val="28"/>
              </w:rPr>
              <w:t>Iman</w:t>
            </w:r>
            <w:proofErr w:type="spellEnd"/>
            <w:r w:rsidRPr="00DE57C9">
              <w:rPr>
                <w:rFonts w:asciiTheme="majorBidi" w:eastAsia="MS PMincho" w:hAnsiTheme="majorBidi" w:cstheme="majorBidi"/>
                <w:color w:val="3B3E42"/>
                <w:sz w:val="28"/>
                <w:szCs w:val="28"/>
              </w:rPr>
              <w:t xml:space="preserve"> </w:t>
            </w:r>
            <w:proofErr w:type="spellStart"/>
            <w:r w:rsidRPr="00DE57C9">
              <w:rPr>
                <w:rFonts w:asciiTheme="majorBidi" w:eastAsia="MS PMincho" w:hAnsiTheme="majorBidi" w:cstheme="majorBidi"/>
                <w:color w:val="3B3E42"/>
                <w:sz w:val="28"/>
                <w:szCs w:val="28"/>
              </w:rPr>
              <w:t>Radi</w:t>
            </w:r>
            <w:proofErr w:type="spellEnd"/>
            <w:r w:rsidRPr="00DE57C9">
              <w:rPr>
                <w:rFonts w:asciiTheme="majorBidi" w:eastAsia="MS PMincho" w:hAnsiTheme="majorBidi" w:cstheme="majorBidi"/>
                <w:color w:val="3B3E42"/>
                <w:sz w:val="28"/>
                <w:szCs w:val="28"/>
              </w:rPr>
              <w:t xml:space="preserve">, </w:t>
            </w:r>
            <w:proofErr w:type="gramStart"/>
            <w:r w:rsidRPr="00DE57C9">
              <w:rPr>
                <w:rFonts w:asciiTheme="majorBidi" w:eastAsia="MS PMincho" w:hAnsiTheme="majorBidi" w:cstheme="majorBidi"/>
                <w:color w:val="3B3E42"/>
                <w:sz w:val="28"/>
                <w:szCs w:val="28"/>
              </w:rPr>
              <w:t>Ahmed</w:t>
            </w:r>
            <w:proofErr w:type="gramEnd"/>
            <w:r w:rsidRPr="00DE57C9">
              <w:rPr>
                <w:rFonts w:asciiTheme="majorBidi" w:eastAsia="MS PMincho" w:hAnsiTheme="majorBidi" w:cstheme="majorBidi"/>
                <w:color w:val="3B3E42"/>
                <w:sz w:val="28"/>
                <w:szCs w:val="28"/>
              </w:rPr>
              <w:t xml:space="preserve"> </w:t>
            </w:r>
            <w:proofErr w:type="spellStart"/>
            <w:r w:rsidRPr="00DE57C9">
              <w:rPr>
                <w:rFonts w:asciiTheme="majorBidi" w:eastAsia="MS PMincho" w:hAnsiTheme="majorBidi" w:cstheme="majorBidi"/>
                <w:color w:val="3B3E42"/>
                <w:sz w:val="28"/>
                <w:szCs w:val="28"/>
              </w:rPr>
              <w:t>Fayad</w:t>
            </w:r>
            <w:proofErr w:type="spellEnd"/>
            <w:r w:rsidRPr="00DE57C9">
              <w:rPr>
                <w:rFonts w:asciiTheme="majorBidi" w:eastAsia="MS PMincho" w:hAnsiTheme="majorBidi" w:cstheme="majorBidi"/>
                <w:color w:val="3B3E42"/>
                <w:sz w:val="28"/>
                <w:szCs w:val="28"/>
              </w:rPr>
              <w:t xml:space="preserve">, </w:t>
            </w:r>
            <w:proofErr w:type="spellStart"/>
            <w:r w:rsidRPr="00DE57C9">
              <w:rPr>
                <w:rFonts w:asciiTheme="majorBidi" w:eastAsia="MS PMincho" w:hAnsiTheme="majorBidi" w:cstheme="majorBidi"/>
                <w:color w:val="3B3E42"/>
                <w:sz w:val="28"/>
                <w:szCs w:val="28"/>
              </w:rPr>
              <w:t>khaled</w:t>
            </w:r>
            <w:proofErr w:type="spellEnd"/>
            <w:r w:rsidRPr="00DE57C9">
              <w:rPr>
                <w:rFonts w:asciiTheme="majorBidi" w:eastAsia="MS PMincho" w:hAnsiTheme="majorBidi" w:cstheme="majorBidi"/>
                <w:color w:val="3B3E42"/>
                <w:sz w:val="28"/>
                <w:szCs w:val="28"/>
              </w:rPr>
              <w:t xml:space="preserve"> </w:t>
            </w:r>
            <w:proofErr w:type="spellStart"/>
            <w:r w:rsidRPr="00DE57C9">
              <w:rPr>
                <w:rFonts w:asciiTheme="majorBidi" w:eastAsia="MS PMincho" w:hAnsiTheme="majorBidi" w:cstheme="majorBidi"/>
                <w:color w:val="3B3E42"/>
                <w:sz w:val="28"/>
                <w:szCs w:val="28"/>
              </w:rPr>
              <w:t>zekry</w:t>
            </w:r>
            <w:proofErr w:type="spellEnd"/>
            <w:r w:rsidRPr="00DE57C9">
              <w:rPr>
                <w:rFonts w:asciiTheme="majorBidi" w:eastAsia="MS PMincho" w:hAnsiTheme="majorBidi" w:cstheme="majorBidi"/>
                <w:color w:val="3B3E42"/>
                <w:sz w:val="28"/>
                <w:szCs w:val="28"/>
              </w:rPr>
              <w:t xml:space="preserve">: Immediate Implant Placement with a Novel Approach to get Adequate Soft Tissue Coverage: A Case Report. </w:t>
            </w:r>
            <w:proofErr w:type="gramStart"/>
            <w:r w:rsidRPr="00DE57C9">
              <w:rPr>
                <w:rFonts w:asciiTheme="majorBidi" w:eastAsia="MS PMincho" w:hAnsiTheme="majorBidi" w:cstheme="majorBidi"/>
                <w:color w:val="3B3E42"/>
                <w:sz w:val="28"/>
                <w:szCs w:val="28"/>
              </w:rPr>
              <w:t>the</w:t>
            </w:r>
            <w:proofErr w:type="gramEnd"/>
            <w:r w:rsidRPr="00DE57C9">
              <w:rPr>
                <w:rFonts w:asciiTheme="majorBidi" w:eastAsia="MS PMincho" w:hAnsiTheme="majorBidi" w:cstheme="majorBidi"/>
                <w:color w:val="3B3E42"/>
                <w:sz w:val="28"/>
                <w:szCs w:val="28"/>
              </w:rPr>
              <w:t xml:space="preserve"> journal of implant &amp; advanced clinical dentistry.2015. 8(7)</w:t>
            </w:r>
          </w:p>
          <w:p w:rsidR="00AD0C59" w:rsidRPr="00DE57C9" w:rsidRDefault="00AD0C59" w:rsidP="00C93934">
            <w:pPr>
              <w:pStyle w:val="ListParagraph"/>
              <w:shd w:val="clear" w:color="auto" w:fill="FFFFFF"/>
              <w:spacing w:line="360" w:lineRule="auto"/>
              <w:jc w:val="both"/>
              <w:rPr>
                <w:rFonts w:asciiTheme="majorBidi" w:eastAsia="MS PMincho" w:hAnsiTheme="majorBidi" w:cstheme="majorBidi"/>
                <w:color w:val="3B3E42"/>
                <w:sz w:val="28"/>
                <w:szCs w:val="28"/>
              </w:rPr>
            </w:pPr>
          </w:p>
          <w:p w:rsidR="00AD0C59" w:rsidRPr="00DE57C9" w:rsidRDefault="00AD0C59" w:rsidP="00252BDC">
            <w:pPr>
              <w:pStyle w:val="ListParagraph"/>
              <w:numPr>
                <w:ilvl w:val="0"/>
                <w:numId w:val="1"/>
              </w:numPr>
              <w:shd w:val="clear" w:color="auto" w:fill="FFFFFF"/>
              <w:spacing w:line="360" w:lineRule="auto"/>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 xml:space="preserve">Ahmed </w:t>
            </w:r>
            <w:proofErr w:type="spellStart"/>
            <w:r w:rsidRPr="00DE57C9">
              <w:rPr>
                <w:rFonts w:asciiTheme="majorBidi" w:eastAsia="MS PMincho" w:hAnsiTheme="majorBidi" w:cstheme="majorBidi"/>
                <w:color w:val="3B3E42"/>
                <w:sz w:val="28"/>
                <w:szCs w:val="28"/>
              </w:rPr>
              <w:t>Yaseen</w:t>
            </w:r>
            <w:proofErr w:type="spellEnd"/>
            <w:r w:rsidRPr="00DE57C9">
              <w:rPr>
                <w:rFonts w:asciiTheme="majorBidi" w:eastAsia="MS PMincho" w:hAnsiTheme="majorBidi" w:cstheme="majorBidi"/>
                <w:color w:val="3B3E42"/>
                <w:sz w:val="28"/>
                <w:szCs w:val="28"/>
              </w:rPr>
              <w:t xml:space="preserve"> Alqutaibi, Mohammed Farouk: Solving the Problem of </w:t>
            </w:r>
            <w:proofErr w:type="spellStart"/>
            <w:r w:rsidRPr="00DE57C9">
              <w:rPr>
                <w:rFonts w:asciiTheme="majorBidi" w:eastAsia="MS PMincho" w:hAnsiTheme="majorBidi" w:cstheme="majorBidi"/>
                <w:color w:val="3B3E42"/>
                <w:sz w:val="28"/>
                <w:szCs w:val="28"/>
              </w:rPr>
              <w:t>Misangulated</w:t>
            </w:r>
            <w:proofErr w:type="spellEnd"/>
            <w:r w:rsidRPr="00DE57C9">
              <w:rPr>
                <w:rFonts w:asciiTheme="majorBidi" w:eastAsia="MS PMincho" w:hAnsiTheme="majorBidi" w:cstheme="majorBidi"/>
                <w:color w:val="3B3E42"/>
                <w:sz w:val="28"/>
                <w:szCs w:val="28"/>
              </w:rPr>
              <w:t xml:space="preserve"> Implant Retained Overdenture with Bar Attachment: A Case Report. </w:t>
            </w:r>
            <w:proofErr w:type="gramStart"/>
            <w:r w:rsidRPr="00DE57C9">
              <w:rPr>
                <w:rFonts w:asciiTheme="majorBidi" w:eastAsia="MS PMincho" w:hAnsiTheme="majorBidi" w:cstheme="majorBidi"/>
                <w:color w:val="3B3E42"/>
                <w:sz w:val="28"/>
                <w:szCs w:val="28"/>
              </w:rPr>
              <w:t>the</w:t>
            </w:r>
            <w:proofErr w:type="gramEnd"/>
            <w:r w:rsidRPr="00DE57C9">
              <w:rPr>
                <w:rFonts w:asciiTheme="majorBidi" w:eastAsia="MS PMincho" w:hAnsiTheme="majorBidi" w:cstheme="majorBidi"/>
                <w:color w:val="3B3E42"/>
                <w:sz w:val="28"/>
                <w:szCs w:val="28"/>
              </w:rPr>
              <w:t xml:space="preserve"> journal of implant &amp; advanced clinical dentistry2015. 10(7)</w:t>
            </w:r>
          </w:p>
          <w:p w:rsidR="00AD0C59" w:rsidRPr="00DE57C9" w:rsidRDefault="00AD0C59" w:rsidP="00C93934">
            <w:pPr>
              <w:pStyle w:val="ListParagraph"/>
              <w:shd w:val="clear" w:color="auto" w:fill="FFFFFF"/>
              <w:spacing w:line="360" w:lineRule="auto"/>
              <w:jc w:val="both"/>
              <w:rPr>
                <w:rFonts w:asciiTheme="majorBidi" w:eastAsia="MS PMincho" w:hAnsiTheme="majorBidi" w:cstheme="majorBidi"/>
                <w:color w:val="3B3E42"/>
                <w:sz w:val="28"/>
                <w:szCs w:val="28"/>
              </w:rPr>
            </w:pPr>
          </w:p>
          <w:p w:rsidR="00AD0C59" w:rsidRPr="00DE57C9" w:rsidRDefault="00AD0C59" w:rsidP="00252BDC">
            <w:pPr>
              <w:pStyle w:val="ListParagraph"/>
              <w:numPr>
                <w:ilvl w:val="0"/>
                <w:numId w:val="1"/>
              </w:numPr>
              <w:shd w:val="clear" w:color="auto" w:fill="FFFFFF"/>
              <w:spacing w:line="360" w:lineRule="auto"/>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Ahmed Alqutaibi: No Reliable Evidence Regarding the Most Effective Interventions for the Treatment of Peri-</w:t>
            </w:r>
            <w:proofErr w:type="spellStart"/>
            <w:r w:rsidRPr="00DE57C9">
              <w:rPr>
                <w:rFonts w:asciiTheme="majorBidi" w:eastAsia="MS PMincho" w:hAnsiTheme="majorBidi" w:cstheme="majorBidi"/>
                <w:color w:val="3B3E42"/>
                <w:sz w:val="28"/>
                <w:szCs w:val="28"/>
              </w:rPr>
              <w:t>implantitis</w:t>
            </w:r>
            <w:proofErr w:type="spellEnd"/>
            <w:r w:rsidRPr="00DE57C9">
              <w:rPr>
                <w:rFonts w:asciiTheme="majorBidi" w:eastAsia="MS PMincho" w:hAnsiTheme="majorBidi" w:cstheme="majorBidi"/>
                <w:color w:val="3B3E42"/>
                <w:sz w:val="28"/>
                <w:szCs w:val="28"/>
              </w:rPr>
              <w:t>. International Journal of Evidence-Based Practice for the Dental Hygienist, 2015. 1(1)</w:t>
            </w:r>
          </w:p>
          <w:p w:rsidR="00AD0C59" w:rsidRPr="00DE57C9" w:rsidRDefault="00AD0C59" w:rsidP="00C93934">
            <w:pPr>
              <w:pStyle w:val="ListParagraph"/>
              <w:shd w:val="clear" w:color="auto" w:fill="FFFFFF"/>
              <w:spacing w:line="360" w:lineRule="auto"/>
              <w:jc w:val="both"/>
              <w:rPr>
                <w:rFonts w:asciiTheme="majorBidi" w:eastAsia="MS PMincho" w:hAnsiTheme="majorBidi" w:cstheme="majorBidi"/>
                <w:color w:val="3B3E42"/>
                <w:sz w:val="28"/>
                <w:szCs w:val="28"/>
              </w:rPr>
            </w:pPr>
          </w:p>
          <w:p w:rsidR="00AD0C59" w:rsidRPr="00DE57C9" w:rsidRDefault="00AD0C59" w:rsidP="00252BDC">
            <w:pPr>
              <w:pStyle w:val="ListParagraph"/>
              <w:numPr>
                <w:ilvl w:val="0"/>
                <w:numId w:val="1"/>
              </w:numPr>
              <w:shd w:val="clear" w:color="auto" w:fill="FFFFFF"/>
              <w:spacing w:line="360" w:lineRule="auto"/>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 xml:space="preserve">Ahmed </w:t>
            </w:r>
            <w:proofErr w:type="spellStart"/>
            <w:r w:rsidRPr="00DE57C9">
              <w:rPr>
                <w:rFonts w:asciiTheme="majorBidi" w:eastAsia="MS PMincho" w:hAnsiTheme="majorBidi" w:cstheme="majorBidi"/>
                <w:color w:val="3B3E42"/>
                <w:sz w:val="28"/>
                <w:szCs w:val="28"/>
              </w:rPr>
              <w:t>Yaseen</w:t>
            </w:r>
            <w:proofErr w:type="spellEnd"/>
            <w:r w:rsidRPr="00DE57C9">
              <w:rPr>
                <w:rFonts w:asciiTheme="majorBidi" w:eastAsia="MS PMincho" w:hAnsiTheme="majorBidi" w:cstheme="majorBidi"/>
                <w:color w:val="3B3E42"/>
                <w:sz w:val="28"/>
                <w:szCs w:val="28"/>
              </w:rPr>
              <w:t xml:space="preserve"> Al-</w:t>
            </w:r>
            <w:proofErr w:type="spellStart"/>
            <w:r w:rsidRPr="00DE57C9">
              <w:rPr>
                <w:rFonts w:asciiTheme="majorBidi" w:eastAsia="MS PMincho" w:hAnsiTheme="majorBidi" w:cstheme="majorBidi"/>
                <w:color w:val="3B3E42"/>
                <w:sz w:val="28"/>
                <w:szCs w:val="28"/>
              </w:rPr>
              <w:t>Qutaibi</w:t>
            </w:r>
            <w:proofErr w:type="spellEnd"/>
            <w:r w:rsidRPr="00DE57C9">
              <w:rPr>
                <w:rFonts w:asciiTheme="majorBidi" w:eastAsia="MS PMincho" w:hAnsiTheme="majorBidi" w:cstheme="majorBidi"/>
                <w:color w:val="3B3E42"/>
                <w:sz w:val="28"/>
                <w:szCs w:val="28"/>
              </w:rPr>
              <w:t xml:space="preserve">, </w:t>
            </w:r>
            <w:proofErr w:type="spellStart"/>
            <w:r w:rsidRPr="00DE57C9">
              <w:rPr>
                <w:rFonts w:asciiTheme="majorBidi" w:eastAsia="MS PMincho" w:hAnsiTheme="majorBidi" w:cstheme="majorBidi"/>
                <w:color w:val="3B3E42"/>
                <w:sz w:val="28"/>
                <w:szCs w:val="28"/>
              </w:rPr>
              <w:t>Radhwan</w:t>
            </w:r>
            <w:proofErr w:type="spellEnd"/>
            <w:r w:rsidRPr="00DE57C9">
              <w:rPr>
                <w:rFonts w:asciiTheme="majorBidi" w:eastAsia="MS PMincho" w:hAnsiTheme="majorBidi" w:cstheme="majorBidi"/>
                <w:color w:val="3B3E42"/>
                <w:sz w:val="28"/>
                <w:szCs w:val="28"/>
              </w:rPr>
              <w:t xml:space="preserve"> </w:t>
            </w:r>
            <w:proofErr w:type="spellStart"/>
            <w:r w:rsidRPr="00DE57C9">
              <w:rPr>
                <w:rFonts w:asciiTheme="majorBidi" w:eastAsia="MS PMincho" w:hAnsiTheme="majorBidi" w:cstheme="majorBidi"/>
                <w:color w:val="3B3E42"/>
                <w:sz w:val="28"/>
                <w:szCs w:val="28"/>
              </w:rPr>
              <w:t>saleh</w:t>
            </w:r>
            <w:proofErr w:type="spellEnd"/>
            <w:r w:rsidRPr="00DE57C9">
              <w:rPr>
                <w:rFonts w:asciiTheme="majorBidi" w:eastAsia="MS PMincho" w:hAnsiTheme="majorBidi" w:cstheme="majorBidi"/>
                <w:color w:val="3B3E42"/>
                <w:sz w:val="28"/>
                <w:szCs w:val="28"/>
              </w:rPr>
              <w:t xml:space="preserve"> </w:t>
            </w:r>
            <w:proofErr w:type="spellStart"/>
            <w:r w:rsidRPr="00DE57C9">
              <w:rPr>
                <w:rFonts w:asciiTheme="majorBidi" w:eastAsia="MS PMincho" w:hAnsiTheme="majorBidi" w:cstheme="majorBidi"/>
                <w:color w:val="3B3E42"/>
                <w:sz w:val="28"/>
                <w:szCs w:val="28"/>
              </w:rPr>
              <w:t>Algabri</w:t>
            </w:r>
            <w:proofErr w:type="spellEnd"/>
            <w:r w:rsidRPr="00DE57C9">
              <w:rPr>
                <w:rFonts w:asciiTheme="majorBidi" w:eastAsia="MS PMincho" w:hAnsiTheme="majorBidi" w:cstheme="majorBidi"/>
                <w:color w:val="3B3E42"/>
                <w:sz w:val="28"/>
                <w:szCs w:val="28"/>
              </w:rPr>
              <w:t xml:space="preserve">: Limited Evidence Suggests High Risk of Implant Failure Rates </w:t>
            </w:r>
            <w:proofErr w:type="gramStart"/>
            <w:r w:rsidRPr="00DE57C9">
              <w:rPr>
                <w:rFonts w:asciiTheme="majorBidi" w:eastAsia="MS PMincho" w:hAnsiTheme="majorBidi" w:cstheme="majorBidi"/>
                <w:color w:val="3B3E42"/>
                <w:sz w:val="28"/>
                <w:szCs w:val="28"/>
              </w:rPr>
              <w:t>Among People With</w:t>
            </w:r>
            <w:proofErr w:type="gramEnd"/>
            <w:r w:rsidRPr="00DE57C9">
              <w:rPr>
                <w:rFonts w:asciiTheme="majorBidi" w:eastAsia="MS PMincho" w:hAnsiTheme="majorBidi" w:cstheme="majorBidi"/>
                <w:color w:val="3B3E42"/>
                <w:sz w:val="28"/>
                <w:szCs w:val="28"/>
              </w:rPr>
              <w:t xml:space="preserve"> Generalized Aggressive Periodontitis. Journal of Evidence Based Dental Practice 12/2015; 15(4). DOI:10.1016/j.jebdp.2015.10.006</w:t>
            </w:r>
          </w:p>
          <w:p w:rsidR="00AD0C59" w:rsidRPr="00DE57C9" w:rsidRDefault="00AD0C59" w:rsidP="00C93934">
            <w:pPr>
              <w:pStyle w:val="ListParagraph"/>
              <w:rPr>
                <w:rFonts w:asciiTheme="majorBidi" w:eastAsia="MS PMincho" w:hAnsiTheme="majorBidi" w:cstheme="majorBidi"/>
                <w:color w:val="3B3E42"/>
                <w:sz w:val="28"/>
                <w:szCs w:val="28"/>
              </w:rPr>
            </w:pPr>
          </w:p>
          <w:p w:rsidR="00AD0C59" w:rsidRPr="00DE57C9" w:rsidRDefault="00AD0C59" w:rsidP="00C93934">
            <w:pPr>
              <w:pStyle w:val="ListParagraph"/>
              <w:shd w:val="clear" w:color="auto" w:fill="FFFFFF"/>
              <w:spacing w:line="360" w:lineRule="auto"/>
              <w:jc w:val="both"/>
              <w:rPr>
                <w:rFonts w:asciiTheme="majorBidi" w:eastAsia="MS PMincho" w:hAnsiTheme="majorBidi" w:cstheme="majorBidi"/>
                <w:color w:val="3B3E42"/>
                <w:sz w:val="28"/>
                <w:szCs w:val="28"/>
              </w:rPr>
            </w:pPr>
          </w:p>
          <w:p w:rsidR="00AD0C59" w:rsidRPr="00DE57C9" w:rsidRDefault="00AD0C59" w:rsidP="00252BDC">
            <w:pPr>
              <w:pStyle w:val="ListParagraph"/>
              <w:numPr>
                <w:ilvl w:val="0"/>
                <w:numId w:val="1"/>
              </w:numPr>
              <w:shd w:val="clear" w:color="auto" w:fill="FFFFFF"/>
              <w:spacing w:line="360" w:lineRule="auto"/>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 xml:space="preserve">Ahmed </w:t>
            </w:r>
            <w:proofErr w:type="spellStart"/>
            <w:r w:rsidRPr="00DE57C9">
              <w:rPr>
                <w:rFonts w:asciiTheme="majorBidi" w:eastAsia="MS PMincho" w:hAnsiTheme="majorBidi" w:cstheme="majorBidi"/>
                <w:color w:val="3B3E42"/>
                <w:sz w:val="28"/>
                <w:szCs w:val="28"/>
              </w:rPr>
              <w:t>Yaseen</w:t>
            </w:r>
            <w:proofErr w:type="spellEnd"/>
            <w:r w:rsidRPr="00DE57C9">
              <w:rPr>
                <w:rFonts w:asciiTheme="majorBidi" w:eastAsia="MS PMincho" w:hAnsiTheme="majorBidi" w:cstheme="majorBidi"/>
                <w:color w:val="3B3E42"/>
                <w:sz w:val="28"/>
                <w:szCs w:val="28"/>
              </w:rPr>
              <w:t xml:space="preserve"> Alqutaibi: There is No Evidence on the Effect of the Attachment System on Implant Survival Rate, Overdenture Maintenance, or Patient Satisfaction. Journal of Evidence Based Dental Practice 12/2015; 15(4). DOI:10.1016/j.jebdp.2015.10.005</w:t>
            </w:r>
          </w:p>
          <w:p w:rsidR="00AD0C59" w:rsidRPr="00DE57C9" w:rsidRDefault="00AD0C59" w:rsidP="00C93934">
            <w:pPr>
              <w:pStyle w:val="ListParagraph"/>
              <w:shd w:val="clear" w:color="auto" w:fill="FFFFFF"/>
              <w:spacing w:line="360" w:lineRule="auto"/>
              <w:jc w:val="both"/>
              <w:rPr>
                <w:rFonts w:asciiTheme="majorBidi" w:eastAsia="MS PMincho" w:hAnsiTheme="majorBidi" w:cstheme="majorBidi"/>
                <w:color w:val="3B3E42"/>
                <w:sz w:val="28"/>
                <w:szCs w:val="28"/>
              </w:rPr>
            </w:pPr>
          </w:p>
          <w:p w:rsidR="00AD0C59" w:rsidRPr="00DE57C9" w:rsidRDefault="00AD0C59" w:rsidP="00252BDC">
            <w:pPr>
              <w:pStyle w:val="ListParagraph"/>
              <w:numPr>
                <w:ilvl w:val="0"/>
                <w:numId w:val="1"/>
              </w:numPr>
              <w:shd w:val="clear" w:color="auto" w:fill="FFFFFF"/>
              <w:spacing w:line="360" w:lineRule="auto"/>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 xml:space="preserve">Ahmed </w:t>
            </w:r>
            <w:proofErr w:type="spellStart"/>
            <w:r w:rsidRPr="00DE57C9">
              <w:rPr>
                <w:rFonts w:asciiTheme="majorBidi" w:eastAsia="MS PMincho" w:hAnsiTheme="majorBidi" w:cstheme="majorBidi"/>
                <w:color w:val="3B3E42"/>
                <w:sz w:val="28"/>
                <w:szCs w:val="28"/>
              </w:rPr>
              <w:t>Yaseen</w:t>
            </w:r>
            <w:proofErr w:type="spellEnd"/>
            <w:r w:rsidRPr="00DE57C9">
              <w:rPr>
                <w:rFonts w:asciiTheme="majorBidi" w:eastAsia="MS PMincho" w:hAnsiTheme="majorBidi" w:cstheme="majorBidi"/>
                <w:color w:val="3B3E42"/>
                <w:sz w:val="28"/>
                <w:szCs w:val="28"/>
              </w:rPr>
              <w:t xml:space="preserve"> Al-</w:t>
            </w:r>
            <w:proofErr w:type="spellStart"/>
            <w:r w:rsidRPr="00DE57C9">
              <w:rPr>
                <w:rFonts w:asciiTheme="majorBidi" w:eastAsia="MS PMincho" w:hAnsiTheme="majorBidi" w:cstheme="majorBidi"/>
                <w:color w:val="3B3E42"/>
                <w:sz w:val="28"/>
                <w:szCs w:val="28"/>
              </w:rPr>
              <w:t>Qutaib</w:t>
            </w:r>
            <w:proofErr w:type="spellEnd"/>
            <w:r w:rsidRPr="00DE57C9">
              <w:rPr>
                <w:rFonts w:asciiTheme="majorBidi" w:eastAsia="MS PMincho" w:hAnsiTheme="majorBidi" w:cstheme="majorBidi"/>
                <w:color w:val="3B3E42"/>
                <w:sz w:val="28"/>
                <w:szCs w:val="28"/>
              </w:rPr>
              <w:t xml:space="preserve">: There is No Clear Evidence of Superiority Concerning </w:t>
            </w:r>
            <w:r w:rsidRPr="00DE57C9">
              <w:rPr>
                <w:rFonts w:asciiTheme="majorBidi" w:eastAsia="MS PMincho" w:hAnsiTheme="majorBidi" w:cstheme="majorBidi"/>
                <w:color w:val="3B3E42"/>
                <w:sz w:val="28"/>
                <w:szCs w:val="28"/>
              </w:rPr>
              <w:lastRenderedPageBreak/>
              <w:t>the Platform-switching in the Preservation of the Marginal Bone Level. The journal of evidence-based dental practice 09/2015; 15(3):118-20. DOI:10.1016/j.jebdp.2015.07.015</w:t>
            </w:r>
          </w:p>
          <w:p w:rsidR="00AD0C59" w:rsidRPr="00DE57C9" w:rsidRDefault="00AD0C59" w:rsidP="00C93934">
            <w:pPr>
              <w:pStyle w:val="ListParagraph"/>
              <w:rPr>
                <w:rFonts w:asciiTheme="majorBidi" w:eastAsia="MS PMincho" w:hAnsiTheme="majorBidi" w:cstheme="majorBidi"/>
                <w:color w:val="3B3E42"/>
                <w:sz w:val="28"/>
                <w:szCs w:val="28"/>
              </w:rPr>
            </w:pPr>
          </w:p>
          <w:p w:rsidR="00AD0C59" w:rsidRPr="00DE57C9" w:rsidRDefault="00AD0C59" w:rsidP="00C93934">
            <w:pPr>
              <w:pStyle w:val="ListParagraph"/>
              <w:shd w:val="clear" w:color="auto" w:fill="FFFFFF"/>
              <w:spacing w:line="360" w:lineRule="auto"/>
              <w:jc w:val="both"/>
              <w:rPr>
                <w:rFonts w:asciiTheme="majorBidi" w:eastAsia="MS PMincho" w:hAnsiTheme="majorBidi" w:cstheme="majorBidi"/>
                <w:color w:val="3B3E42"/>
                <w:sz w:val="28"/>
                <w:szCs w:val="28"/>
              </w:rPr>
            </w:pPr>
          </w:p>
          <w:p w:rsidR="00AD0C59" w:rsidRPr="00DE57C9" w:rsidRDefault="00AD0C59" w:rsidP="00252BDC">
            <w:pPr>
              <w:pStyle w:val="ListParagraph"/>
              <w:numPr>
                <w:ilvl w:val="0"/>
                <w:numId w:val="1"/>
              </w:numPr>
              <w:shd w:val="clear" w:color="auto" w:fill="FFFFFF"/>
              <w:spacing w:line="360" w:lineRule="auto"/>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 xml:space="preserve">Adnan Abdullah, </w:t>
            </w:r>
            <w:proofErr w:type="spellStart"/>
            <w:r w:rsidRPr="00DE57C9">
              <w:rPr>
                <w:rFonts w:asciiTheme="majorBidi" w:eastAsia="MS PMincho" w:hAnsiTheme="majorBidi" w:cstheme="majorBidi"/>
                <w:color w:val="3B3E42"/>
                <w:sz w:val="28"/>
                <w:szCs w:val="28"/>
              </w:rPr>
              <w:t>Naji</w:t>
            </w:r>
            <w:proofErr w:type="spellEnd"/>
            <w:r w:rsidRPr="00DE57C9">
              <w:rPr>
                <w:rFonts w:asciiTheme="majorBidi" w:eastAsia="MS PMincho" w:hAnsiTheme="majorBidi" w:cstheme="majorBidi"/>
                <w:color w:val="3B3E42"/>
                <w:sz w:val="28"/>
                <w:szCs w:val="28"/>
              </w:rPr>
              <w:t xml:space="preserve"> Al-Fahd, Ail </w:t>
            </w:r>
            <w:proofErr w:type="spellStart"/>
            <w:r w:rsidRPr="00DE57C9">
              <w:rPr>
                <w:rFonts w:asciiTheme="majorBidi" w:eastAsia="MS PMincho" w:hAnsiTheme="majorBidi" w:cstheme="majorBidi"/>
                <w:color w:val="3B3E42"/>
                <w:sz w:val="28"/>
                <w:szCs w:val="28"/>
              </w:rPr>
              <w:t>Alsourori</w:t>
            </w:r>
            <w:proofErr w:type="spellEnd"/>
            <w:r w:rsidRPr="00DE57C9">
              <w:rPr>
                <w:rFonts w:asciiTheme="majorBidi" w:eastAsia="MS PMincho" w:hAnsiTheme="majorBidi" w:cstheme="majorBidi"/>
                <w:color w:val="3B3E42"/>
                <w:sz w:val="28"/>
                <w:szCs w:val="28"/>
              </w:rPr>
              <w:t xml:space="preserve">, Ahmed </w:t>
            </w:r>
            <w:proofErr w:type="spellStart"/>
            <w:r w:rsidRPr="00DE57C9">
              <w:rPr>
                <w:rFonts w:asciiTheme="majorBidi" w:eastAsia="MS PMincho" w:hAnsiTheme="majorBidi" w:cstheme="majorBidi"/>
                <w:color w:val="3B3E42"/>
                <w:sz w:val="28"/>
                <w:szCs w:val="28"/>
              </w:rPr>
              <w:t>Yaseen</w:t>
            </w:r>
            <w:proofErr w:type="spellEnd"/>
            <w:r w:rsidRPr="00DE57C9">
              <w:rPr>
                <w:rFonts w:asciiTheme="majorBidi" w:eastAsia="MS PMincho" w:hAnsiTheme="majorBidi" w:cstheme="majorBidi"/>
                <w:color w:val="3B3E42"/>
                <w:sz w:val="28"/>
                <w:szCs w:val="28"/>
              </w:rPr>
              <w:t xml:space="preserve"> Al-</w:t>
            </w:r>
            <w:proofErr w:type="spellStart"/>
            <w:r w:rsidRPr="00DE57C9">
              <w:rPr>
                <w:rFonts w:asciiTheme="majorBidi" w:eastAsia="MS PMincho" w:hAnsiTheme="majorBidi" w:cstheme="majorBidi"/>
                <w:color w:val="3B3E42"/>
                <w:sz w:val="28"/>
                <w:szCs w:val="28"/>
              </w:rPr>
              <w:t>Qutabi</w:t>
            </w:r>
            <w:proofErr w:type="spellEnd"/>
            <w:r w:rsidRPr="00DE57C9">
              <w:rPr>
                <w:rFonts w:asciiTheme="majorBidi" w:eastAsia="MS PMincho" w:hAnsiTheme="majorBidi" w:cstheme="majorBidi"/>
                <w:color w:val="3B3E42"/>
                <w:sz w:val="28"/>
                <w:szCs w:val="28"/>
              </w:rPr>
              <w:t xml:space="preserve">, Mohamed Farouk, </w:t>
            </w:r>
            <w:proofErr w:type="gramStart"/>
            <w:r w:rsidRPr="00DE57C9">
              <w:rPr>
                <w:rFonts w:asciiTheme="majorBidi" w:eastAsia="MS PMincho" w:hAnsiTheme="majorBidi" w:cstheme="majorBidi"/>
                <w:color w:val="3B3E42"/>
                <w:sz w:val="28"/>
                <w:szCs w:val="28"/>
              </w:rPr>
              <w:t>Nadia</w:t>
            </w:r>
            <w:proofErr w:type="gramEnd"/>
            <w:r w:rsidRPr="00DE57C9">
              <w:rPr>
                <w:rFonts w:asciiTheme="majorBidi" w:eastAsia="MS PMincho" w:hAnsiTheme="majorBidi" w:cstheme="majorBidi"/>
                <w:color w:val="3B3E42"/>
                <w:sz w:val="28"/>
                <w:szCs w:val="28"/>
              </w:rPr>
              <w:t xml:space="preserve"> Abbas: Impact of screw retained versus cement retained implant-supported prosthesis on peri-</w:t>
            </w:r>
            <w:proofErr w:type="spellStart"/>
            <w:r w:rsidRPr="00DE57C9">
              <w:rPr>
                <w:rFonts w:asciiTheme="majorBidi" w:eastAsia="MS PMincho" w:hAnsiTheme="majorBidi" w:cstheme="majorBidi"/>
                <w:color w:val="3B3E42"/>
                <w:sz w:val="28"/>
                <w:szCs w:val="28"/>
              </w:rPr>
              <w:t>implantitis</w:t>
            </w:r>
            <w:proofErr w:type="spellEnd"/>
            <w:r w:rsidRPr="00DE57C9">
              <w:rPr>
                <w:rFonts w:asciiTheme="majorBidi" w:eastAsia="MS PMincho" w:hAnsiTheme="majorBidi" w:cstheme="majorBidi"/>
                <w:color w:val="3B3E42"/>
                <w:sz w:val="28"/>
                <w:szCs w:val="28"/>
              </w:rPr>
              <w:t>: A systematic review and meta-analysis.</w:t>
            </w:r>
          </w:p>
          <w:p w:rsidR="00AD0C59" w:rsidRPr="00DE57C9" w:rsidRDefault="00AD0C59" w:rsidP="00C93934">
            <w:pPr>
              <w:pStyle w:val="ListParagraph"/>
              <w:shd w:val="clear" w:color="auto" w:fill="FFFFFF"/>
              <w:spacing w:line="360" w:lineRule="auto"/>
              <w:jc w:val="both"/>
              <w:rPr>
                <w:rFonts w:asciiTheme="majorBidi" w:eastAsia="MS PMincho" w:hAnsiTheme="majorBidi" w:cstheme="majorBidi"/>
                <w:color w:val="3B3E42"/>
                <w:sz w:val="28"/>
                <w:szCs w:val="28"/>
              </w:rPr>
            </w:pPr>
          </w:p>
          <w:p w:rsidR="00AD0C59" w:rsidRPr="00DE57C9" w:rsidRDefault="00AD0C59" w:rsidP="00252BDC">
            <w:pPr>
              <w:pStyle w:val="ListParagraph"/>
              <w:numPr>
                <w:ilvl w:val="0"/>
                <w:numId w:val="1"/>
              </w:numPr>
              <w:shd w:val="clear" w:color="auto" w:fill="FFFFFF"/>
              <w:spacing w:line="360" w:lineRule="auto"/>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Alqutaibi, A.Y., Limited Evidence Suggests Prophylactic Antibiotic Regimen May Reduce Dental Implant Failure. International Journal of Evidence-Based Practice for the Dental Hygienist, 2015. 2(1): p. 40-43.</w:t>
            </w:r>
          </w:p>
          <w:p w:rsidR="00AD0C59" w:rsidRPr="00DE57C9" w:rsidRDefault="00AD0C59" w:rsidP="00C93934">
            <w:pPr>
              <w:pStyle w:val="ListParagraph"/>
              <w:rPr>
                <w:rFonts w:asciiTheme="majorBidi" w:eastAsia="MS PMincho" w:hAnsiTheme="majorBidi" w:cstheme="majorBidi"/>
                <w:color w:val="3B3E42"/>
                <w:sz w:val="28"/>
                <w:szCs w:val="28"/>
              </w:rPr>
            </w:pPr>
          </w:p>
          <w:p w:rsidR="00AD0C59" w:rsidRPr="00DE57C9" w:rsidRDefault="00AD0C59" w:rsidP="00C93934">
            <w:pPr>
              <w:pStyle w:val="ListParagraph"/>
              <w:shd w:val="clear" w:color="auto" w:fill="FFFFFF"/>
              <w:spacing w:line="360" w:lineRule="auto"/>
              <w:jc w:val="both"/>
              <w:rPr>
                <w:rFonts w:asciiTheme="majorBidi" w:eastAsia="MS PMincho" w:hAnsiTheme="majorBidi" w:cstheme="majorBidi"/>
                <w:color w:val="3B3E42"/>
                <w:sz w:val="28"/>
                <w:szCs w:val="28"/>
              </w:rPr>
            </w:pPr>
          </w:p>
          <w:p w:rsidR="00AD0C59" w:rsidRPr="00DE57C9" w:rsidRDefault="00AD0C59" w:rsidP="00252BDC">
            <w:pPr>
              <w:pStyle w:val="ListParagraph"/>
              <w:numPr>
                <w:ilvl w:val="0"/>
                <w:numId w:val="1"/>
              </w:numPr>
              <w:shd w:val="clear" w:color="auto" w:fill="FFFFFF"/>
              <w:spacing w:line="360" w:lineRule="auto"/>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Alqutaibi, A.Y., Air Polishing Is a Promising Nonsurgical Treatment Modality for Peri-implant Disease. International Journal of Evidence-Based Practice for the Dental Hygienist, 2015. 1(2): p. 57-60.</w:t>
            </w:r>
          </w:p>
          <w:p w:rsidR="00AD0C59" w:rsidRPr="00DE57C9" w:rsidRDefault="00AD0C59" w:rsidP="00C93934">
            <w:pPr>
              <w:pStyle w:val="ListParagraph"/>
              <w:shd w:val="clear" w:color="auto" w:fill="FFFFFF"/>
              <w:spacing w:line="360" w:lineRule="auto"/>
              <w:jc w:val="both"/>
              <w:rPr>
                <w:rFonts w:asciiTheme="majorBidi" w:eastAsia="MS PMincho" w:hAnsiTheme="majorBidi" w:cstheme="majorBidi"/>
                <w:color w:val="3B3E42"/>
                <w:sz w:val="28"/>
                <w:szCs w:val="28"/>
              </w:rPr>
            </w:pPr>
          </w:p>
          <w:p w:rsidR="00AD0C59" w:rsidRPr="00DE57C9" w:rsidRDefault="00AD0C59" w:rsidP="00252BDC">
            <w:pPr>
              <w:pStyle w:val="ListParagraph"/>
              <w:numPr>
                <w:ilvl w:val="0"/>
                <w:numId w:val="1"/>
              </w:numPr>
              <w:shd w:val="clear" w:color="auto" w:fill="FFFFFF"/>
              <w:spacing w:line="360" w:lineRule="auto"/>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 xml:space="preserve"> Alqutaibi AY, </w:t>
            </w:r>
            <w:proofErr w:type="spellStart"/>
            <w:proofErr w:type="gramStart"/>
            <w:r w:rsidRPr="00DE57C9">
              <w:rPr>
                <w:rFonts w:asciiTheme="majorBidi" w:eastAsia="MS PMincho" w:hAnsiTheme="majorBidi" w:cstheme="majorBidi"/>
                <w:color w:val="3B3E42"/>
                <w:sz w:val="28"/>
                <w:szCs w:val="28"/>
              </w:rPr>
              <w:t>Aboalrejal</w:t>
            </w:r>
            <w:proofErr w:type="spellEnd"/>
            <w:r w:rsidRPr="00DE57C9">
              <w:rPr>
                <w:rFonts w:asciiTheme="majorBidi" w:eastAsia="MS PMincho" w:hAnsiTheme="majorBidi" w:cstheme="majorBidi"/>
                <w:color w:val="3B3E42"/>
                <w:sz w:val="28"/>
                <w:szCs w:val="28"/>
              </w:rPr>
              <w:t xml:space="preserve"> AN (</w:t>
            </w:r>
            <w:proofErr w:type="gramEnd"/>
            <w:r w:rsidRPr="00DE57C9">
              <w:rPr>
                <w:rFonts w:asciiTheme="majorBidi" w:eastAsia="MS PMincho" w:hAnsiTheme="majorBidi" w:cstheme="majorBidi"/>
                <w:color w:val="3B3E42"/>
                <w:sz w:val="28"/>
                <w:szCs w:val="28"/>
              </w:rPr>
              <w:t>2015) Types of Occlusal Splint in Management of Temporomandibular Disorders (TMD). J Arthritis 4:176. doi:10.4172/2167-7921.1000176</w:t>
            </w:r>
          </w:p>
          <w:p w:rsidR="00AD0C59" w:rsidRPr="00DE57C9" w:rsidRDefault="00AD0C59" w:rsidP="00C93934">
            <w:pPr>
              <w:pStyle w:val="ListParagraph"/>
              <w:rPr>
                <w:rFonts w:asciiTheme="majorBidi" w:eastAsia="MS PMincho" w:hAnsiTheme="majorBidi" w:cstheme="majorBidi"/>
                <w:color w:val="3B3E42"/>
                <w:sz w:val="28"/>
                <w:szCs w:val="28"/>
              </w:rPr>
            </w:pPr>
          </w:p>
          <w:p w:rsidR="00AD0C59" w:rsidRPr="00DE57C9" w:rsidRDefault="00AD0C59" w:rsidP="00C93934">
            <w:pPr>
              <w:pStyle w:val="ListParagraph"/>
              <w:shd w:val="clear" w:color="auto" w:fill="FFFFFF"/>
              <w:spacing w:line="360" w:lineRule="auto"/>
              <w:jc w:val="both"/>
              <w:rPr>
                <w:rFonts w:asciiTheme="majorBidi" w:eastAsia="MS PMincho" w:hAnsiTheme="majorBidi" w:cstheme="majorBidi"/>
                <w:color w:val="3B3E42"/>
                <w:sz w:val="28"/>
                <w:szCs w:val="28"/>
              </w:rPr>
            </w:pPr>
          </w:p>
          <w:p w:rsidR="00AD0C59" w:rsidRPr="00DE57C9" w:rsidRDefault="00AD0C59" w:rsidP="00252BDC">
            <w:pPr>
              <w:pStyle w:val="ListParagraph"/>
              <w:numPr>
                <w:ilvl w:val="0"/>
                <w:numId w:val="1"/>
              </w:numPr>
              <w:shd w:val="clear" w:color="auto" w:fill="FFFFFF"/>
              <w:spacing w:line="360" w:lineRule="auto"/>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Alqutaibi, A.Y., Limited evidence suggests a single implant overdenture as an alternative to two-implant− supported mandibular overdentures. Journal of Evidence Based Dental Practice, 2016.</w:t>
            </w:r>
          </w:p>
          <w:p w:rsidR="00DE3BF7" w:rsidRPr="00DE57C9" w:rsidRDefault="00DE3BF7" w:rsidP="00DE3BF7">
            <w:pPr>
              <w:pStyle w:val="ListParagraph"/>
              <w:shd w:val="clear" w:color="auto" w:fill="FFFFFF"/>
              <w:spacing w:line="360" w:lineRule="auto"/>
              <w:jc w:val="both"/>
              <w:rPr>
                <w:rFonts w:asciiTheme="majorBidi" w:eastAsia="MS PMincho" w:hAnsiTheme="majorBidi" w:cstheme="majorBidi"/>
                <w:color w:val="3B3E42"/>
                <w:sz w:val="28"/>
                <w:szCs w:val="28"/>
              </w:rPr>
            </w:pPr>
          </w:p>
          <w:p w:rsidR="00DE3BF7" w:rsidRPr="00387B45" w:rsidRDefault="00DE3BF7" w:rsidP="00387B45">
            <w:pPr>
              <w:pStyle w:val="ListParagraph"/>
              <w:numPr>
                <w:ilvl w:val="0"/>
                <w:numId w:val="1"/>
              </w:numPr>
              <w:shd w:val="clear" w:color="auto" w:fill="FFFFFF"/>
              <w:spacing w:line="360" w:lineRule="auto"/>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lastRenderedPageBreak/>
              <w:t xml:space="preserve">Alqutaibi, </w:t>
            </w:r>
            <w:proofErr w:type="spellStart"/>
            <w:r w:rsidRPr="00DE57C9">
              <w:rPr>
                <w:rFonts w:asciiTheme="majorBidi" w:eastAsia="MS PMincho" w:hAnsiTheme="majorBidi" w:cstheme="majorBidi"/>
                <w:color w:val="3B3E42"/>
                <w:sz w:val="28"/>
                <w:szCs w:val="28"/>
              </w:rPr>
              <w:t>A.Y.and</w:t>
            </w:r>
            <w:proofErr w:type="spellEnd"/>
            <w:r w:rsidRPr="00DE57C9">
              <w:rPr>
                <w:rFonts w:asciiTheme="majorBidi" w:eastAsia="MS PMincho" w:hAnsiTheme="majorBidi" w:cstheme="majorBidi"/>
                <w:color w:val="3B3E42"/>
                <w:sz w:val="28"/>
                <w:szCs w:val="28"/>
              </w:rPr>
              <w:t xml:space="preserve"> </w:t>
            </w:r>
            <w:proofErr w:type="spellStart"/>
            <w:r w:rsidRPr="00DE57C9">
              <w:rPr>
                <w:rFonts w:asciiTheme="majorBidi" w:eastAsia="MS PMincho" w:hAnsiTheme="majorBidi" w:cstheme="majorBidi"/>
                <w:color w:val="3B3E42"/>
                <w:sz w:val="28"/>
                <w:szCs w:val="28"/>
              </w:rPr>
              <w:t>Altaib</w:t>
            </w:r>
            <w:proofErr w:type="spellEnd"/>
            <w:r w:rsidRPr="00DE57C9">
              <w:rPr>
                <w:rFonts w:asciiTheme="majorBidi" w:eastAsia="MS PMincho" w:hAnsiTheme="majorBidi" w:cstheme="majorBidi"/>
                <w:color w:val="3B3E42"/>
                <w:sz w:val="28"/>
                <w:szCs w:val="28"/>
              </w:rPr>
              <w:t xml:space="preserve"> F Short dental implant is considered as a reliable treatment</w:t>
            </w:r>
            <w:r w:rsidR="00387B45">
              <w:rPr>
                <w:rFonts w:asciiTheme="majorBidi" w:eastAsia="MS PMincho" w:hAnsiTheme="majorBidi" w:cstheme="majorBidi"/>
                <w:color w:val="3B3E42"/>
                <w:sz w:val="28"/>
                <w:szCs w:val="28"/>
              </w:rPr>
              <w:t xml:space="preserve"> </w:t>
            </w:r>
            <w:bookmarkStart w:id="0" w:name="_GoBack"/>
            <w:bookmarkEnd w:id="0"/>
            <w:r w:rsidRPr="00387B45">
              <w:rPr>
                <w:rFonts w:asciiTheme="majorBidi" w:eastAsia="MS PMincho" w:hAnsiTheme="majorBidi" w:cstheme="majorBidi"/>
                <w:color w:val="3B3E42"/>
                <w:sz w:val="28"/>
                <w:szCs w:val="28"/>
              </w:rPr>
              <w:t>option for patients with atrophic posterior maxilla. Journal of Evidence Based Dental Practice, 2016.</w:t>
            </w:r>
          </w:p>
          <w:p w:rsidR="00DE3BF7" w:rsidRPr="00DE57C9" w:rsidRDefault="00DE3BF7" w:rsidP="00DE3BF7">
            <w:pPr>
              <w:pStyle w:val="ListParagraph"/>
              <w:shd w:val="clear" w:color="auto" w:fill="FFFFFF"/>
              <w:spacing w:line="360" w:lineRule="auto"/>
              <w:jc w:val="both"/>
              <w:rPr>
                <w:rFonts w:asciiTheme="majorBidi" w:eastAsia="MS PMincho" w:hAnsiTheme="majorBidi" w:cstheme="majorBidi"/>
                <w:color w:val="3B3E42"/>
                <w:sz w:val="28"/>
                <w:szCs w:val="28"/>
              </w:rPr>
            </w:pPr>
          </w:p>
          <w:p w:rsidR="00DE3BF7" w:rsidRPr="00DE57C9" w:rsidRDefault="00DE3BF7" w:rsidP="00DE3BF7">
            <w:pPr>
              <w:pStyle w:val="ListParagraph"/>
              <w:numPr>
                <w:ilvl w:val="0"/>
                <w:numId w:val="1"/>
              </w:numPr>
              <w:shd w:val="clear" w:color="auto" w:fill="FFFFFF"/>
              <w:spacing w:line="360" w:lineRule="auto"/>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 xml:space="preserve">Alqutaibi, </w:t>
            </w:r>
            <w:proofErr w:type="spellStart"/>
            <w:r w:rsidRPr="00DE57C9">
              <w:rPr>
                <w:rFonts w:asciiTheme="majorBidi" w:eastAsia="MS PMincho" w:hAnsiTheme="majorBidi" w:cstheme="majorBidi"/>
                <w:color w:val="3B3E42"/>
                <w:sz w:val="28"/>
                <w:szCs w:val="28"/>
              </w:rPr>
              <w:t>A.Y.</w:t>
            </w:r>
            <w:proofErr w:type="gramStart"/>
            <w:r w:rsidRPr="00DE57C9">
              <w:rPr>
                <w:rFonts w:asciiTheme="majorBidi" w:eastAsia="MS PMincho" w:hAnsiTheme="majorBidi" w:cstheme="majorBidi"/>
                <w:color w:val="3B3E42"/>
                <w:sz w:val="28"/>
                <w:szCs w:val="28"/>
              </w:rPr>
              <w:t>,and</w:t>
            </w:r>
            <w:proofErr w:type="spellEnd"/>
            <w:proofErr w:type="gramEnd"/>
            <w:r w:rsidRPr="00DE57C9">
              <w:rPr>
                <w:rFonts w:asciiTheme="majorBidi" w:eastAsia="MS PMincho" w:hAnsiTheme="majorBidi" w:cstheme="majorBidi"/>
                <w:color w:val="3B3E42"/>
                <w:sz w:val="28"/>
                <w:szCs w:val="28"/>
              </w:rPr>
              <w:t xml:space="preserve"> </w:t>
            </w:r>
            <w:proofErr w:type="spellStart"/>
            <w:r w:rsidRPr="00DE57C9">
              <w:rPr>
                <w:rFonts w:asciiTheme="majorBidi" w:eastAsia="MS PMincho" w:hAnsiTheme="majorBidi" w:cstheme="majorBidi"/>
                <w:color w:val="3B3E42"/>
                <w:sz w:val="28"/>
                <w:szCs w:val="28"/>
              </w:rPr>
              <w:t>Aboalrejal</w:t>
            </w:r>
            <w:proofErr w:type="spellEnd"/>
            <w:r w:rsidRPr="00DE57C9">
              <w:rPr>
                <w:rFonts w:asciiTheme="majorBidi" w:eastAsia="MS PMincho" w:hAnsiTheme="majorBidi" w:cstheme="majorBidi"/>
                <w:color w:val="3B3E42"/>
                <w:sz w:val="28"/>
                <w:szCs w:val="28"/>
              </w:rPr>
              <w:t xml:space="preserve"> A. There is no evidence recommends a specific optimum number of implants for an overdenture. Journal of Evidence Based Dental Practice, 2016.</w:t>
            </w:r>
          </w:p>
          <w:p w:rsidR="00DE3BF7" w:rsidRPr="00DE57C9" w:rsidRDefault="00DE3BF7" w:rsidP="00DE3BF7">
            <w:pPr>
              <w:pStyle w:val="ListParagraph"/>
              <w:shd w:val="clear" w:color="auto" w:fill="FFFFFF"/>
              <w:spacing w:line="360" w:lineRule="auto"/>
              <w:jc w:val="both"/>
              <w:rPr>
                <w:rFonts w:asciiTheme="majorBidi" w:eastAsia="MS PMincho" w:hAnsiTheme="majorBidi" w:cstheme="majorBidi"/>
                <w:color w:val="3B3E42"/>
                <w:sz w:val="28"/>
                <w:szCs w:val="28"/>
              </w:rPr>
            </w:pPr>
          </w:p>
          <w:p w:rsidR="00AD0C59" w:rsidRPr="00DE57C9" w:rsidRDefault="00AD0C59" w:rsidP="00C93934">
            <w:pPr>
              <w:pStyle w:val="ListParagraph"/>
              <w:shd w:val="clear" w:color="auto" w:fill="FFFFFF"/>
              <w:spacing w:line="360" w:lineRule="auto"/>
              <w:jc w:val="both"/>
              <w:rPr>
                <w:rFonts w:asciiTheme="majorBidi" w:eastAsia="MS PMincho" w:hAnsiTheme="majorBidi" w:cstheme="majorBidi"/>
                <w:color w:val="3B3E42"/>
                <w:sz w:val="28"/>
                <w:szCs w:val="28"/>
              </w:rPr>
            </w:pPr>
          </w:p>
          <w:p w:rsidR="00AD0C59" w:rsidRPr="00DE57C9" w:rsidRDefault="00AD0C59" w:rsidP="00252BDC">
            <w:pPr>
              <w:pStyle w:val="ListParagraph"/>
              <w:numPr>
                <w:ilvl w:val="0"/>
                <w:numId w:val="1"/>
              </w:numPr>
              <w:shd w:val="clear" w:color="auto" w:fill="FFFFFF"/>
              <w:spacing w:line="360" w:lineRule="auto"/>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 xml:space="preserve"> poster presentation in 9</w:t>
            </w:r>
            <w:r w:rsidRPr="00DE57C9">
              <w:rPr>
                <w:rFonts w:asciiTheme="majorBidi" w:eastAsia="MS PMincho" w:hAnsiTheme="majorBidi" w:cstheme="majorBidi"/>
                <w:color w:val="3B3E42"/>
                <w:sz w:val="28"/>
                <w:szCs w:val="28"/>
                <w:vertAlign w:val="superscript"/>
              </w:rPr>
              <w:t>th</w:t>
            </w:r>
            <w:r w:rsidRPr="00DE57C9">
              <w:rPr>
                <w:rFonts w:asciiTheme="majorBidi" w:eastAsia="MS PMincho" w:hAnsiTheme="majorBidi" w:cstheme="majorBidi"/>
                <w:color w:val="3B3E42"/>
                <w:sz w:val="28"/>
                <w:szCs w:val="28"/>
              </w:rPr>
              <w:t xml:space="preserve"> international </w:t>
            </w:r>
            <w:proofErr w:type="spellStart"/>
            <w:r w:rsidRPr="00DE57C9">
              <w:rPr>
                <w:rFonts w:asciiTheme="majorBidi" w:eastAsia="MS PMincho" w:hAnsiTheme="majorBidi" w:cstheme="majorBidi"/>
                <w:color w:val="3B3E42"/>
                <w:sz w:val="28"/>
                <w:szCs w:val="28"/>
              </w:rPr>
              <w:t>implantology</w:t>
            </w:r>
            <w:proofErr w:type="spellEnd"/>
            <w:r w:rsidRPr="00DE57C9">
              <w:rPr>
                <w:rFonts w:asciiTheme="majorBidi" w:eastAsia="MS PMincho" w:hAnsiTheme="majorBidi" w:cstheme="majorBidi"/>
                <w:color w:val="3B3E42"/>
                <w:sz w:val="28"/>
                <w:szCs w:val="28"/>
              </w:rPr>
              <w:t xml:space="preserve"> conference, , Egyptian Scientific Society for Dental </w:t>
            </w:r>
            <w:proofErr w:type="spellStart"/>
            <w:r w:rsidRPr="00DE57C9">
              <w:rPr>
                <w:rFonts w:asciiTheme="majorBidi" w:eastAsia="MS PMincho" w:hAnsiTheme="majorBidi" w:cstheme="majorBidi"/>
                <w:color w:val="3B3E42"/>
                <w:sz w:val="28"/>
                <w:szCs w:val="28"/>
              </w:rPr>
              <w:t>Implantologist</w:t>
            </w:r>
            <w:proofErr w:type="spellEnd"/>
            <w:r w:rsidRPr="00DE57C9">
              <w:rPr>
                <w:rFonts w:asciiTheme="majorBidi" w:eastAsia="MS PMincho" w:hAnsiTheme="majorBidi" w:cstheme="majorBidi"/>
                <w:color w:val="3B3E42"/>
                <w:sz w:val="28"/>
                <w:szCs w:val="28"/>
              </w:rPr>
              <w:t xml:space="preserve">, Cairo , Egypt, 2015 </w:t>
            </w:r>
          </w:p>
          <w:p w:rsidR="006466DB" w:rsidRPr="00AB04DF" w:rsidRDefault="006466DB" w:rsidP="006466DB">
            <w:pPr>
              <w:pStyle w:val="ListParagraph"/>
              <w:rPr>
                <w:rFonts w:ascii="Arial" w:eastAsia="MS PMincho" w:hAnsi="Arial" w:cs="Arial"/>
                <w:color w:val="3B3E42"/>
                <w:sz w:val="28"/>
                <w:szCs w:val="28"/>
              </w:rPr>
            </w:pPr>
          </w:p>
          <w:p w:rsidR="006466DB" w:rsidRPr="00AB04DF" w:rsidRDefault="006466DB" w:rsidP="006466DB">
            <w:pPr>
              <w:pStyle w:val="ListParagraph"/>
              <w:shd w:val="clear" w:color="auto" w:fill="FFFFFF"/>
              <w:spacing w:line="360" w:lineRule="auto"/>
              <w:jc w:val="both"/>
              <w:rPr>
                <w:rFonts w:ascii="Arial" w:eastAsia="MS PMincho" w:hAnsi="Arial" w:cs="Arial"/>
                <w:color w:val="3B3E42"/>
                <w:sz w:val="28"/>
                <w:szCs w:val="28"/>
              </w:rPr>
            </w:pPr>
          </w:p>
          <w:p w:rsidR="00252BDC" w:rsidRPr="00AB04DF" w:rsidRDefault="00252BDC" w:rsidP="00252BDC">
            <w:pPr>
              <w:pStyle w:val="ListParagraph"/>
              <w:rPr>
                <w:rFonts w:ascii="Arial" w:eastAsia="MS PMincho" w:hAnsi="Arial" w:cs="Arial"/>
                <w:color w:val="3B3E42"/>
                <w:sz w:val="28"/>
                <w:szCs w:val="28"/>
              </w:rPr>
            </w:pPr>
          </w:p>
          <w:p w:rsidR="00252BDC" w:rsidRPr="00AB04DF" w:rsidRDefault="004D4A16" w:rsidP="00AB04DF">
            <w:pPr>
              <w:pStyle w:val="ListParagraph"/>
              <w:numPr>
                <w:ilvl w:val="0"/>
                <w:numId w:val="8"/>
              </w:numPr>
              <w:shd w:val="clear" w:color="auto" w:fill="C2D69B" w:themeFill="accent3" w:themeFillTint="99"/>
              <w:spacing w:line="360" w:lineRule="auto"/>
              <w:ind w:left="810" w:hanging="450"/>
              <w:jc w:val="both"/>
              <w:rPr>
                <w:rFonts w:ascii="Arial Black" w:eastAsia="Times New Roman" w:hAnsi="Arial Black" w:cs="Times New Roman"/>
                <w:color w:val="333333"/>
                <w:sz w:val="28"/>
                <w:szCs w:val="28"/>
                <w:u w:val="single"/>
              </w:rPr>
            </w:pPr>
            <w:r w:rsidRPr="00AB04DF">
              <w:rPr>
                <w:rFonts w:ascii="Arial Black" w:eastAsia="Times New Roman" w:hAnsi="Arial Black" w:cs="Times New Roman"/>
                <w:color w:val="333333"/>
                <w:sz w:val="28"/>
                <w:szCs w:val="28"/>
                <w:u w:val="single"/>
              </w:rPr>
              <w:t>Editorial board member and reviewer in the following journals</w:t>
            </w:r>
          </w:p>
          <w:p w:rsidR="003D5BF9" w:rsidRDefault="003D5BF9" w:rsidP="003D5BF9">
            <w:pPr>
              <w:pStyle w:val="ListParagraph"/>
              <w:ind w:left="1440"/>
              <w:rPr>
                <w:rFonts w:ascii="Arial" w:eastAsia="MS PMincho" w:hAnsi="Arial" w:cs="Arial"/>
                <w:color w:val="3B3E42"/>
                <w:sz w:val="28"/>
                <w:szCs w:val="28"/>
              </w:rPr>
            </w:pPr>
          </w:p>
          <w:p w:rsidR="004D4A16" w:rsidRPr="00DE57C9" w:rsidRDefault="004D4A16" w:rsidP="00DE57C9">
            <w:pPr>
              <w:pStyle w:val="ListParagraph"/>
              <w:numPr>
                <w:ilvl w:val="1"/>
                <w:numId w:val="7"/>
              </w:numPr>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 xml:space="preserve">ARC Journal of Dental Science from 2015 till now </w:t>
            </w:r>
          </w:p>
          <w:p w:rsidR="004D4A16" w:rsidRPr="00DE57C9" w:rsidRDefault="006466DB" w:rsidP="00DE57C9">
            <w:pPr>
              <w:pStyle w:val="ListParagraph"/>
              <w:numPr>
                <w:ilvl w:val="1"/>
                <w:numId w:val="7"/>
              </w:numPr>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Mathews dentistry Journal from 2015 till now</w:t>
            </w:r>
          </w:p>
          <w:p w:rsidR="003D5BF9" w:rsidRPr="00DE57C9" w:rsidRDefault="003D5BF9" w:rsidP="00DE57C9">
            <w:pPr>
              <w:pStyle w:val="ListParagraph"/>
              <w:numPr>
                <w:ilvl w:val="1"/>
                <w:numId w:val="7"/>
              </w:numPr>
              <w:jc w:val="both"/>
              <w:rPr>
                <w:rFonts w:asciiTheme="majorBidi" w:eastAsia="MS PMincho" w:hAnsiTheme="majorBidi" w:cstheme="majorBidi"/>
                <w:color w:val="3B3E42"/>
                <w:sz w:val="28"/>
                <w:szCs w:val="28"/>
              </w:rPr>
            </w:pPr>
            <w:r w:rsidRPr="00DE57C9">
              <w:rPr>
                <w:rFonts w:asciiTheme="majorBidi" w:eastAsia="MS PMincho" w:hAnsiTheme="majorBidi" w:cstheme="majorBidi"/>
                <w:color w:val="3B3E42"/>
                <w:sz w:val="28"/>
                <w:szCs w:val="28"/>
              </w:rPr>
              <w:t xml:space="preserve">International journal of evidence based practice for dental hygienist, from 5/ 2016 till now. </w:t>
            </w:r>
          </w:p>
          <w:p w:rsidR="001363D4" w:rsidRDefault="001363D4" w:rsidP="001363D4">
            <w:pPr>
              <w:rPr>
                <w:rFonts w:ascii="Arial" w:eastAsia="MS PMincho" w:hAnsi="Arial" w:cs="Arial"/>
                <w:color w:val="3B3E42"/>
                <w:sz w:val="28"/>
                <w:szCs w:val="28"/>
              </w:rPr>
            </w:pPr>
          </w:p>
          <w:p w:rsidR="006466DB" w:rsidRPr="00AB04DF" w:rsidRDefault="006466DB" w:rsidP="003D5BF9">
            <w:pPr>
              <w:rPr>
                <w:rFonts w:ascii="Arial" w:eastAsia="MS PMincho" w:hAnsi="Arial" w:cs="Arial"/>
                <w:color w:val="3B3E42"/>
                <w:sz w:val="28"/>
                <w:szCs w:val="28"/>
              </w:rPr>
            </w:pPr>
          </w:p>
        </w:tc>
      </w:tr>
      <w:tr w:rsidR="00AD0C59" w:rsidRPr="00AB04DF" w:rsidTr="00277ABB">
        <w:tc>
          <w:tcPr>
            <w:tcW w:w="10440" w:type="dxa"/>
          </w:tcPr>
          <w:p w:rsidR="00AD0C59" w:rsidRPr="00AB04DF" w:rsidRDefault="00AD0C59" w:rsidP="00AB04DF">
            <w:pPr>
              <w:numPr>
                <w:ilvl w:val="0"/>
                <w:numId w:val="6"/>
              </w:numPr>
              <w:shd w:val="clear" w:color="auto" w:fill="C2D69B" w:themeFill="accent3" w:themeFillTint="99"/>
              <w:spacing w:before="240" w:after="100" w:afterAutospacing="1"/>
              <w:rPr>
                <w:rFonts w:ascii="Arial Black" w:eastAsia="Times New Roman" w:hAnsi="Arial Black" w:cs="Times New Roman"/>
                <w:color w:val="333333"/>
                <w:sz w:val="28"/>
                <w:szCs w:val="28"/>
                <w:u w:val="single"/>
              </w:rPr>
            </w:pPr>
            <w:r w:rsidRPr="00AB04DF">
              <w:rPr>
                <w:rFonts w:ascii="Arial Black" w:eastAsia="Times New Roman" w:hAnsi="Arial Black" w:cs="Times New Roman"/>
                <w:color w:val="333333"/>
                <w:sz w:val="28"/>
                <w:szCs w:val="28"/>
                <w:u w:val="single"/>
              </w:rPr>
              <w:lastRenderedPageBreak/>
              <w:t>Professional Development (conferences/workshops attended, other activities: names and dates)</w:t>
            </w:r>
          </w:p>
          <w:p w:rsidR="00AD0C59" w:rsidRPr="00AB04DF" w:rsidRDefault="00AD0C59" w:rsidP="00C93934">
            <w:pPr>
              <w:shd w:val="clear" w:color="auto" w:fill="FFFFFF"/>
              <w:spacing w:line="360" w:lineRule="auto"/>
              <w:jc w:val="both"/>
              <w:rPr>
                <w:rFonts w:ascii="Arial" w:eastAsia="MS PMincho" w:hAnsi="Arial" w:cs="Arial"/>
                <w:color w:val="3B3E42"/>
                <w:sz w:val="28"/>
                <w:szCs w:val="28"/>
                <w:lang w:bidi="en-US"/>
              </w:rPr>
            </w:pPr>
          </w:p>
          <w:p w:rsidR="00AD0C59" w:rsidRPr="00A93AF2" w:rsidRDefault="00AD0C59" w:rsidP="00AD0C59">
            <w:pPr>
              <w:pStyle w:val="ListParagraph"/>
              <w:numPr>
                <w:ilvl w:val="0"/>
                <w:numId w:val="3"/>
              </w:numPr>
              <w:rPr>
                <w:rFonts w:asciiTheme="majorBidi" w:eastAsia="MS PMincho" w:hAnsiTheme="majorBidi" w:cstheme="majorBidi"/>
                <w:b/>
                <w:color w:val="3B3E42"/>
                <w:sz w:val="28"/>
                <w:szCs w:val="28"/>
                <w:lang w:bidi="en-US"/>
              </w:rPr>
            </w:pPr>
            <w:r w:rsidRPr="00A93AF2">
              <w:rPr>
                <w:rFonts w:asciiTheme="majorBidi" w:eastAsia="MS PMincho" w:hAnsiTheme="majorBidi" w:cstheme="majorBidi"/>
                <w:color w:val="3B3E42"/>
                <w:sz w:val="28"/>
                <w:szCs w:val="28"/>
                <w:lang w:bidi="en-US"/>
              </w:rPr>
              <w:t xml:space="preserve">Dental clinic practical </w:t>
            </w:r>
            <w:proofErr w:type="gramStart"/>
            <w:r w:rsidRPr="00A93AF2">
              <w:rPr>
                <w:rFonts w:asciiTheme="majorBidi" w:eastAsia="MS PMincho" w:hAnsiTheme="majorBidi" w:cstheme="majorBidi"/>
                <w:color w:val="3B3E42"/>
                <w:sz w:val="28"/>
                <w:szCs w:val="28"/>
                <w:lang w:bidi="en-US"/>
              </w:rPr>
              <w:t>training ,</w:t>
            </w:r>
            <w:proofErr w:type="gramEnd"/>
            <w:r w:rsidRPr="00A93AF2">
              <w:rPr>
                <w:rFonts w:asciiTheme="majorBidi" w:eastAsia="MS PMincho" w:hAnsiTheme="majorBidi" w:cstheme="majorBidi"/>
                <w:color w:val="3B3E42"/>
                <w:sz w:val="28"/>
                <w:szCs w:val="28"/>
                <w:lang w:bidi="en-US"/>
              </w:rPr>
              <w:t xml:space="preserve"> </w:t>
            </w:r>
            <w:proofErr w:type="spellStart"/>
            <w:r w:rsidRPr="00A93AF2">
              <w:rPr>
                <w:rFonts w:asciiTheme="majorBidi" w:eastAsia="MS PMincho" w:hAnsiTheme="majorBidi" w:cstheme="majorBidi"/>
                <w:b/>
                <w:color w:val="3B3E42"/>
                <w:sz w:val="28"/>
                <w:szCs w:val="28"/>
                <w:lang w:bidi="en-US"/>
              </w:rPr>
              <w:t>Tishreen</w:t>
            </w:r>
            <w:proofErr w:type="spellEnd"/>
            <w:r w:rsidRPr="00A93AF2">
              <w:rPr>
                <w:rFonts w:asciiTheme="majorBidi" w:eastAsia="MS PMincho" w:hAnsiTheme="majorBidi" w:cstheme="majorBidi"/>
                <w:b/>
                <w:color w:val="3B3E42"/>
                <w:sz w:val="28"/>
                <w:szCs w:val="28"/>
                <w:lang w:bidi="en-US"/>
              </w:rPr>
              <w:t xml:space="preserve"> University, </w:t>
            </w:r>
            <w:proofErr w:type="spellStart"/>
            <w:r w:rsidRPr="00A93AF2">
              <w:rPr>
                <w:rFonts w:asciiTheme="majorBidi" w:eastAsia="MS PMincho" w:hAnsiTheme="majorBidi" w:cstheme="majorBidi"/>
                <w:color w:val="3B3E42"/>
                <w:sz w:val="28"/>
                <w:szCs w:val="28"/>
                <w:lang w:bidi="en-US"/>
              </w:rPr>
              <w:t>Lattakia</w:t>
            </w:r>
            <w:proofErr w:type="spellEnd"/>
            <w:r w:rsidRPr="00A93AF2">
              <w:rPr>
                <w:rFonts w:asciiTheme="majorBidi" w:eastAsia="MS PMincho" w:hAnsiTheme="majorBidi" w:cstheme="majorBidi"/>
                <w:b/>
                <w:color w:val="3B3E42"/>
                <w:sz w:val="28"/>
                <w:szCs w:val="28"/>
                <w:lang w:bidi="en-US"/>
              </w:rPr>
              <w:t xml:space="preserve">   </w:t>
            </w:r>
            <w:r w:rsidRPr="00A93AF2">
              <w:rPr>
                <w:rFonts w:asciiTheme="majorBidi" w:eastAsia="MS PMincho" w:hAnsiTheme="majorBidi" w:cstheme="majorBidi"/>
                <w:color w:val="3B3E42"/>
                <w:sz w:val="28"/>
                <w:szCs w:val="28"/>
                <w:lang w:bidi="en-US"/>
              </w:rPr>
              <w:t xml:space="preserve">, Syria.  </w:t>
            </w:r>
            <w:r w:rsidRPr="00A93AF2">
              <w:rPr>
                <w:rFonts w:asciiTheme="majorBidi" w:eastAsia="MS PMincho" w:hAnsiTheme="majorBidi" w:cstheme="majorBidi"/>
                <w:b/>
                <w:color w:val="3B3E42"/>
                <w:sz w:val="28"/>
                <w:szCs w:val="28"/>
                <w:lang w:bidi="en-US"/>
              </w:rPr>
              <w:t xml:space="preserve">2004  </w:t>
            </w:r>
            <w:r w:rsidRPr="00A93AF2">
              <w:rPr>
                <w:rFonts w:asciiTheme="majorBidi" w:eastAsia="MS PMincho" w:hAnsiTheme="majorBidi" w:cstheme="majorBidi"/>
                <w:color w:val="3B3E42"/>
                <w:sz w:val="28"/>
                <w:szCs w:val="28"/>
                <w:lang w:bidi="en-US"/>
              </w:rPr>
              <w:tab/>
              <w:t xml:space="preserve">  </w:t>
            </w:r>
          </w:p>
          <w:p w:rsidR="00AD0C59" w:rsidRPr="00A93AF2" w:rsidRDefault="00AD0C59" w:rsidP="00C93934">
            <w:pPr>
              <w:pStyle w:val="ListParagraph"/>
              <w:ind w:left="1320"/>
              <w:rPr>
                <w:rFonts w:asciiTheme="majorBidi" w:eastAsia="MS PMincho" w:hAnsiTheme="majorBidi" w:cstheme="majorBidi"/>
                <w:color w:val="3B3E42"/>
                <w:sz w:val="28"/>
                <w:szCs w:val="28"/>
                <w:lang w:bidi="en-US"/>
              </w:rPr>
            </w:pPr>
          </w:p>
          <w:p w:rsidR="00AD0C59" w:rsidRPr="00A93AF2" w:rsidRDefault="00AD0C59" w:rsidP="00AD0C59">
            <w:pPr>
              <w:pStyle w:val="ListParagraph"/>
              <w:numPr>
                <w:ilvl w:val="0"/>
                <w:numId w:val="3"/>
              </w:numPr>
              <w:shd w:val="clear" w:color="auto" w:fill="FFFFFF"/>
              <w:spacing w:line="360" w:lineRule="auto"/>
              <w:jc w:val="both"/>
              <w:rPr>
                <w:rFonts w:asciiTheme="majorBidi" w:eastAsia="MS PMincho" w:hAnsiTheme="majorBidi" w:cstheme="majorBidi"/>
                <w:color w:val="3B3E42"/>
                <w:sz w:val="28"/>
                <w:szCs w:val="28"/>
                <w:lang w:bidi="en-US"/>
              </w:rPr>
            </w:pPr>
            <w:r w:rsidRPr="00A93AF2">
              <w:rPr>
                <w:rFonts w:asciiTheme="majorBidi" w:eastAsia="MS PMincho" w:hAnsiTheme="majorBidi" w:cstheme="majorBidi"/>
                <w:color w:val="3B3E42"/>
                <w:sz w:val="28"/>
                <w:szCs w:val="28"/>
                <w:lang w:bidi="en-US"/>
              </w:rPr>
              <w:lastRenderedPageBreak/>
              <w:t xml:space="preserve">Course title: Radiation protection in hospitals and medical centers in </w:t>
            </w:r>
            <w:proofErr w:type="spellStart"/>
            <w:r w:rsidRPr="00A93AF2">
              <w:rPr>
                <w:rFonts w:asciiTheme="majorBidi" w:eastAsia="MS PMincho" w:hAnsiTheme="majorBidi" w:cstheme="majorBidi"/>
                <w:color w:val="3B3E42"/>
                <w:sz w:val="28"/>
                <w:szCs w:val="28"/>
                <w:lang w:bidi="en-US"/>
              </w:rPr>
              <w:t>filed</w:t>
            </w:r>
            <w:proofErr w:type="spellEnd"/>
            <w:r w:rsidRPr="00A93AF2">
              <w:rPr>
                <w:rFonts w:asciiTheme="majorBidi" w:eastAsia="MS PMincho" w:hAnsiTheme="majorBidi" w:cstheme="majorBidi"/>
                <w:color w:val="3B3E42"/>
                <w:sz w:val="28"/>
                <w:szCs w:val="28"/>
                <w:lang w:bidi="en-US"/>
              </w:rPr>
              <w:t xml:space="preserve"> of x- ray,</w:t>
            </w:r>
            <w:r w:rsidRPr="00A93AF2">
              <w:rPr>
                <w:rFonts w:asciiTheme="majorBidi" w:eastAsia="Times New Roman" w:hAnsiTheme="majorBidi" w:cstheme="majorBidi"/>
                <w:b/>
                <w:smallCaps/>
                <w:spacing w:val="-6"/>
                <w:sz w:val="32"/>
                <w:szCs w:val="32"/>
              </w:rPr>
              <w:t xml:space="preserve"> </w:t>
            </w:r>
            <w:r w:rsidRPr="00A93AF2">
              <w:rPr>
                <w:rFonts w:asciiTheme="majorBidi" w:eastAsia="MS PMincho" w:hAnsiTheme="majorBidi" w:cstheme="majorBidi"/>
                <w:b/>
                <w:color w:val="3B3E42"/>
                <w:sz w:val="28"/>
                <w:szCs w:val="28"/>
                <w:lang w:bidi="en-US"/>
              </w:rPr>
              <w:t xml:space="preserve">public health  office  </w:t>
            </w:r>
            <w:r w:rsidRPr="00A93AF2">
              <w:rPr>
                <w:rFonts w:asciiTheme="majorBidi" w:eastAsia="MS PMincho" w:hAnsiTheme="majorBidi" w:cstheme="majorBidi"/>
                <w:color w:val="3B3E42"/>
                <w:sz w:val="28"/>
                <w:szCs w:val="28"/>
                <w:lang w:bidi="en-US"/>
              </w:rPr>
              <w:t>Ibb, Yemen,2004</w:t>
            </w:r>
          </w:p>
          <w:p w:rsidR="00AD0C59" w:rsidRPr="00A93AF2" w:rsidRDefault="00AD0C59" w:rsidP="00C93934">
            <w:pPr>
              <w:pStyle w:val="ListParagraph"/>
              <w:shd w:val="clear" w:color="auto" w:fill="FFFFFF"/>
              <w:spacing w:line="360" w:lineRule="auto"/>
              <w:ind w:left="1320"/>
              <w:jc w:val="both"/>
              <w:rPr>
                <w:rFonts w:asciiTheme="majorBidi" w:eastAsia="MS PMincho" w:hAnsiTheme="majorBidi" w:cstheme="majorBidi"/>
                <w:color w:val="3B3E42"/>
                <w:sz w:val="28"/>
                <w:szCs w:val="28"/>
                <w:lang w:bidi="en-US"/>
              </w:rPr>
            </w:pPr>
            <w:r w:rsidRPr="00A93AF2">
              <w:rPr>
                <w:rFonts w:asciiTheme="majorBidi" w:eastAsia="MS PMincho" w:hAnsiTheme="majorBidi" w:cstheme="majorBidi"/>
                <w:color w:val="3B3E42"/>
                <w:sz w:val="28"/>
                <w:szCs w:val="28"/>
                <w:lang w:bidi="en-US"/>
              </w:rPr>
              <w:t xml:space="preserve"> </w:t>
            </w:r>
          </w:p>
          <w:p w:rsidR="00AD0C59" w:rsidRPr="00A93AF2" w:rsidRDefault="00AD0C59" w:rsidP="00AD0C59">
            <w:pPr>
              <w:pStyle w:val="ListParagraph"/>
              <w:numPr>
                <w:ilvl w:val="0"/>
                <w:numId w:val="3"/>
              </w:numPr>
              <w:shd w:val="clear" w:color="auto" w:fill="FFFFFF"/>
              <w:spacing w:line="360" w:lineRule="auto"/>
              <w:jc w:val="both"/>
              <w:rPr>
                <w:rFonts w:asciiTheme="majorBidi" w:eastAsia="MS PMincho" w:hAnsiTheme="majorBidi" w:cstheme="majorBidi"/>
                <w:color w:val="3B3E42"/>
                <w:sz w:val="28"/>
                <w:szCs w:val="28"/>
                <w:lang w:bidi="en-US"/>
              </w:rPr>
            </w:pPr>
            <w:r w:rsidRPr="00A93AF2">
              <w:rPr>
                <w:rFonts w:asciiTheme="majorBidi" w:eastAsia="MS PMincho" w:hAnsiTheme="majorBidi" w:cstheme="majorBidi"/>
                <w:color w:val="3B3E42"/>
                <w:sz w:val="28"/>
                <w:szCs w:val="28"/>
                <w:lang w:bidi="en-US"/>
              </w:rPr>
              <w:t>The 12th Scientific dental meeting  YEMENI  DENTAL ASSOCIATION, Sana’a, Yemen2007</w:t>
            </w:r>
          </w:p>
          <w:p w:rsidR="00AD0C59" w:rsidRPr="00A93AF2" w:rsidRDefault="00AD0C59" w:rsidP="00C93934">
            <w:pPr>
              <w:pStyle w:val="ListParagraph"/>
              <w:rPr>
                <w:rFonts w:asciiTheme="majorBidi" w:eastAsia="MS PMincho" w:hAnsiTheme="majorBidi" w:cstheme="majorBidi"/>
                <w:color w:val="3B3E42"/>
                <w:sz w:val="28"/>
                <w:szCs w:val="28"/>
                <w:lang w:bidi="en-US"/>
              </w:rPr>
            </w:pPr>
          </w:p>
          <w:p w:rsidR="00AD0C59" w:rsidRPr="00A93AF2" w:rsidRDefault="00AD0C59" w:rsidP="00AD0C59">
            <w:pPr>
              <w:pStyle w:val="ListParagraph"/>
              <w:numPr>
                <w:ilvl w:val="0"/>
                <w:numId w:val="3"/>
              </w:numPr>
              <w:shd w:val="clear" w:color="auto" w:fill="FFFFFF"/>
              <w:spacing w:line="360" w:lineRule="auto"/>
              <w:jc w:val="both"/>
              <w:rPr>
                <w:rFonts w:asciiTheme="majorBidi" w:eastAsia="MS PMincho" w:hAnsiTheme="majorBidi" w:cstheme="majorBidi"/>
                <w:color w:val="3B3E42"/>
                <w:sz w:val="28"/>
                <w:szCs w:val="28"/>
                <w:lang w:bidi="en-US"/>
              </w:rPr>
            </w:pPr>
            <w:r w:rsidRPr="00A93AF2">
              <w:rPr>
                <w:rFonts w:asciiTheme="majorBidi" w:eastAsia="MS PMincho" w:hAnsiTheme="majorBidi" w:cstheme="majorBidi"/>
                <w:color w:val="3B3E42"/>
                <w:sz w:val="28"/>
                <w:szCs w:val="28"/>
                <w:lang w:bidi="en-US"/>
              </w:rPr>
              <w:t xml:space="preserve">UAE International Dental Conference &amp; Dental Exhibition (AEEDC Dubai) DUBAI HEALTH </w:t>
            </w:r>
            <w:proofErr w:type="spellStart"/>
            <w:r w:rsidRPr="00A93AF2">
              <w:rPr>
                <w:rFonts w:asciiTheme="majorBidi" w:eastAsia="MS PMincho" w:hAnsiTheme="majorBidi" w:cstheme="majorBidi"/>
                <w:color w:val="3B3E42"/>
                <w:sz w:val="28"/>
                <w:szCs w:val="28"/>
                <w:lang w:bidi="en-US"/>
              </w:rPr>
              <w:t>AUTHORITY,Dubai</w:t>
            </w:r>
            <w:proofErr w:type="spellEnd"/>
            <w:r w:rsidRPr="00A93AF2">
              <w:rPr>
                <w:rFonts w:asciiTheme="majorBidi" w:eastAsia="MS PMincho" w:hAnsiTheme="majorBidi" w:cstheme="majorBidi"/>
                <w:color w:val="3B3E42"/>
                <w:sz w:val="28"/>
                <w:szCs w:val="28"/>
                <w:lang w:bidi="en-US"/>
              </w:rPr>
              <w:t>, UAE, 2009</w:t>
            </w:r>
          </w:p>
          <w:p w:rsidR="00AD0C59" w:rsidRPr="00A93AF2" w:rsidRDefault="00AD0C59" w:rsidP="00C93934">
            <w:pPr>
              <w:shd w:val="clear" w:color="auto" w:fill="FFFFFF"/>
              <w:spacing w:line="360" w:lineRule="auto"/>
              <w:jc w:val="both"/>
              <w:rPr>
                <w:rFonts w:asciiTheme="majorBidi" w:eastAsia="MS PMincho" w:hAnsiTheme="majorBidi" w:cstheme="majorBidi"/>
                <w:color w:val="3B3E42"/>
                <w:sz w:val="28"/>
                <w:szCs w:val="28"/>
                <w:lang w:bidi="en-US"/>
              </w:rPr>
            </w:pPr>
            <w:r w:rsidRPr="00A93AF2">
              <w:rPr>
                <w:rFonts w:asciiTheme="majorBidi" w:eastAsia="MS PMincho" w:hAnsiTheme="majorBidi" w:cstheme="majorBidi"/>
                <w:color w:val="3B3E42"/>
                <w:sz w:val="28"/>
                <w:szCs w:val="28"/>
                <w:lang w:bidi="en-US"/>
              </w:rPr>
              <w:t>.</w:t>
            </w:r>
          </w:p>
          <w:p w:rsidR="00AD0C59" w:rsidRPr="00A93AF2" w:rsidRDefault="00AD0C59" w:rsidP="00AD0C59">
            <w:pPr>
              <w:pStyle w:val="ListParagraph"/>
              <w:numPr>
                <w:ilvl w:val="0"/>
                <w:numId w:val="3"/>
              </w:numPr>
              <w:shd w:val="clear" w:color="auto" w:fill="FFFFFF"/>
              <w:spacing w:line="360" w:lineRule="auto"/>
              <w:jc w:val="both"/>
              <w:rPr>
                <w:rFonts w:asciiTheme="majorBidi" w:eastAsia="MS PMincho" w:hAnsiTheme="majorBidi" w:cstheme="majorBidi"/>
                <w:color w:val="3B3E42"/>
                <w:sz w:val="28"/>
                <w:szCs w:val="28"/>
                <w:lang w:bidi="en-US"/>
              </w:rPr>
            </w:pPr>
            <w:r w:rsidRPr="00A93AF2">
              <w:rPr>
                <w:rFonts w:asciiTheme="majorBidi" w:eastAsia="MS PMincho" w:hAnsiTheme="majorBidi" w:cstheme="majorBidi"/>
                <w:color w:val="3B3E42"/>
                <w:sz w:val="28"/>
                <w:szCs w:val="28"/>
                <w:lang w:bidi="en-US"/>
              </w:rPr>
              <w:t>The 2nd International Dental Congress, Cairo, Egypt, 2013</w:t>
            </w:r>
          </w:p>
          <w:p w:rsidR="00AD0C59" w:rsidRPr="00A93AF2" w:rsidRDefault="00AD0C59" w:rsidP="00C93934">
            <w:pPr>
              <w:pStyle w:val="ListParagraph"/>
              <w:shd w:val="clear" w:color="auto" w:fill="FFFFFF"/>
              <w:spacing w:line="360" w:lineRule="auto"/>
              <w:ind w:left="1320"/>
              <w:jc w:val="both"/>
              <w:rPr>
                <w:rFonts w:asciiTheme="majorBidi" w:eastAsia="MS PMincho" w:hAnsiTheme="majorBidi" w:cstheme="majorBidi"/>
                <w:color w:val="3B3E42"/>
                <w:sz w:val="28"/>
                <w:szCs w:val="28"/>
                <w:lang w:bidi="en-US"/>
              </w:rPr>
            </w:pPr>
          </w:p>
          <w:p w:rsidR="00AD0C59" w:rsidRPr="00A93AF2" w:rsidRDefault="00AD0C59" w:rsidP="00AD0C59">
            <w:pPr>
              <w:pStyle w:val="ListParagraph"/>
              <w:numPr>
                <w:ilvl w:val="0"/>
                <w:numId w:val="3"/>
              </w:numPr>
              <w:shd w:val="clear" w:color="auto" w:fill="FFFFFF"/>
              <w:spacing w:line="360" w:lineRule="auto"/>
              <w:jc w:val="both"/>
              <w:rPr>
                <w:rFonts w:asciiTheme="majorBidi" w:eastAsia="MS PMincho" w:hAnsiTheme="majorBidi" w:cstheme="majorBidi"/>
                <w:color w:val="3B3E42"/>
                <w:sz w:val="28"/>
                <w:szCs w:val="28"/>
                <w:lang w:bidi="en-US"/>
              </w:rPr>
            </w:pPr>
            <w:r w:rsidRPr="00A93AF2">
              <w:rPr>
                <w:rFonts w:asciiTheme="majorBidi" w:eastAsia="MS PMincho" w:hAnsiTheme="majorBidi" w:cstheme="majorBidi"/>
                <w:color w:val="3B3E42"/>
                <w:sz w:val="28"/>
                <w:szCs w:val="28"/>
              </w:rPr>
              <w:t>9</w:t>
            </w:r>
            <w:r w:rsidRPr="00A93AF2">
              <w:rPr>
                <w:rFonts w:asciiTheme="majorBidi" w:eastAsia="MS PMincho" w:hAnsiTheme="majorBidi" w:cstheme="majorBidi"/>
                <w:color w:val="3B3E42"/>
                <w:sz w:val="28"/>
                <w:szCs w:val="28"/>
                <w:vertAlign w:val="superscript"/>
              </w:rPr>
              <w:t>th</w:t>
            </w:r>
            <w:r w:rsidRPr="00A93AF2">
              <w:rPr>
                <w:rFonts w:asciiTheme="majorBidi" w:eastAsia="MS PMincho" w:hAnsiTheme="majorBidi" w:cstheme="majorBidi"/>
                <w:color w:val="3B3E42"/>
                <w:sz w:val="28"/>
                <w:szCs w:val="28"/>
              </w:rPr>
              <w:t xml:space="preserve"> international </w:t>
            </w:r>
            <w:proofErr w:type="spellStart"/>
            <w:r w:rsidRPr="00A93AF2">
              <w:rPr>
                <w:rFonts w:asciiTheme="majorBidi" w:eastAsia="MS PMincho" w:hAnsiTheme="majorBidi" w:cstheme="majorBidi"/>
                <w:color w:val="3B3E42"/>
                <w:sz w:val="28"/>
                <w:szCs w:val="28"/>
              </w:rPr>
              <w:t>implantology</w:t>
            </w:r>
            <w:proofErr w:type="spellEnd"/>
            <w:r w:rsidRPr="00A93AF2">
              <w:rPr>
                <w:rFonts w:asciiTheme="majorBidi" w:eastAsia="MS PMincho" w:hAnsiTheme="majorBidi" w:cstheme="majorBidi"/>
                <w:color w:val="3B3E42"/>
                <w:sz w:val="28"/>
                <w:szCs w:val="28"/>
              </w:rPr>
              <w:t xml:space="preserve"> conference, Egyptian Scientific Society for Dental </w:t>
            </w:r>
            <w:proofErr w:type="spellStart"/>
            <w:r w:rsidRPr="00A93AF2">
              <w:rPr>
                <w:rFonts w:asciiTheme="majorBidi" w:eastAsia="MS PMincho" w:hAnsiTheme="majorBidi" w:cstheme="majorBidi"/>
                <w:color w:val="3B3E42"/>
                <w:sz w:val="28"/>
                <w:szCs w:val="28"/>
              </w:rPr>
              <w:t>Implantologist</w:t>
            </w:r>
            <w:proofErr w:type="spellEnd"/>
            <w:r w:rsidRPr="00A93AF2">
              <w:rPr>
                <w:rFonts w:asciiTheme="majorBidi" w:eastAsia="MS PMincho" w:hAnsiTheme="majorBidi" w:cstheme="majorBidi"/>
                <w:color w:val="3B3E42"/>
                <w:sz w:val="28"/>
                <w:szCs w:val="28"/>
              </w:rPr>
              <w:t xml:space="preserve">  Cairo , Egypt, 2015</w:t>
            </w:r>
          </w:p>
          <w:p w:rsidR="00100B6F" w:rsidRPr="00A93AF2" w:rsidRDefault="00100B6F" w:rsidP="00100B6F">
            <w:pPr>
              <w:pStyle w:val="ListParagraph"/>
              <w:rPr>
                <w:rFonts w:asciiTheme="majorBidi" w:eastAsia="MS PMincho" w:hAnsiTheme="majorBidi" w:cstheme="majorBidi"/>
                <w:color w:val="3B3E42"/>
                <w:sz w:val="28"/>
                <w:szCs w:val="28"/>
                <w:lang w:bidi="en-US"/>
              </w:rPr>
            </w:pPr>
          </w:p>
          <w:p w:rsidR="00100B6F" w:rsidRPr="00A93AF2" w:rsidRDefault="00100B6F" w:rsidP="00100B6F">
            <w:pPr>
              <w:pStyle w:val="ListParagraph"/>
              <w:numPr>
                <w:ilvl w:val="0"/>
                <w:numId w:val="3"/>
              </w:numPr>
              <w:shd w:val="clear" w:color="auto" w:fill="FFFFFF"/>
              <w:spacing w:line="360" w:lineRule="auto"/>
              <w:jc w:val="both"/>
              <w:rPr>
                <w:rFonts w:asciiTheme="majorBidi" w:eastAsia="MS PMincho" w:hAnsiTheme="majorBidi" w:cstheme="majorBidi"/>
                <w:color w:val="3B3E42"/>
                <w:sz w:val="28"/>
                <w:szCs w:val="28"/>
                <w:lang w:bidi="en-US"/>
              </w:rPr>
            </w:pPr>
            <w:r w:rsidRPr="00A93AF2">
              <w:rPr>
                <w:rFonts w:asciiTheme="majorBidi" w:eastAsia="MS PMincho" w:hAnsiTheme="majorBidi" w:cstheme="majorBidi"/>
                <w:color w:val="3B3E42"/>
                <w:sz w:val="28"/>
                <w:szCs w:val="28"/>
                <w:lang w:bidi="en-US"/>
              </w:rPr>
              <w:t xml:space="preserve">Workshop title </w:t>
            </w:r>
            <w:r w:rsidRPr="00A93AF2">
              <w:rPr>
                <w:rFonts w:asciiTheme="majorBidi" w:eastAsia="MS PMincho" w:hAnsiTheme="majorBidi" w:cstheme="majorBidi"/>
                <w:b/>
                <w:bCs/>
                <w:color w:val="3B3E42"/>
                <w:sz w:val="28"/>
                <w:szCs w:val="28"/>
                <w:lang w:bidi="en-US"/>
              </w:rPr>
              <w:t>Systematic Reviews of Interventions</w:t>
            </w:r>
            <w:r w:rsidRPr="00A93AF2">
              <w:rPr>
                <w:rFonts w:asciiTheme="majorBidi" w:hAnsiTheme="majorBidi" w:cstheme="majorBidi"/>
                <w:b/>
                <w:bCs/>
                <w:color w:val="D64772"/>
                <w:sz w:val="56"/>
                <w:szCs w:val="56"/>
              </w:rPr>
              <w:t xml:space="preserve"> </w:t>
            </w:r>
            <w:r w:rsidRPr="00A93AF2">
              <w:rPr>
                <w:rFonts w:asciiTheme="majorBidi" w:eastAsia="MS PMincho" w:hAnsiTheme="majorBidi" w:cstheme="majorBidi"/>
                <w:b/>
                <w:bCs/>
                <w:color w:val="3B3E42"/>
                <w:sz w:val="28"/>
                <w:szCs w:val="28"/>
                <w:lang w:bidi="en-US"/>
              </w:rPr>
              <w:t xml:space="preserve">Egyptian Center for Evidence Based Medicine,  </w:t>
            </w:r>
            <w:r w:rsidRPr="00A93AF2">
              <w:rPr>
                <w:rFonts w:asciiTheme="majorBidi" w:eastAsia="MS PMincho" w:hAnsiTheme="majorBidi" w:cstheme="majorBidi"/>
                <w:color w:val="3B3E42"/>
                <w:sz w:val="28"/>
                <w:szCs w:val="28"/>
              </w:rPr>
              <w:t>Cairo , Egypt, 2015</w:t>
            </w:r>
          </w:p>
          <w:p w:rsidR="00AD0C59" w:rsidRPr="00A93AF2" w:rsidRDefault="00AD0C59" w:rsidP="00C93934">
            <w:pPr>
              <w:pStyle w:val="ListParagraph"/>
              <w:rPr>
                <w:rFonts w:asciiTheme="majorBidi" w:eastAsia="MS PMincho" w:hAnsiTheme="majorBidi" w:cstheme="majorBidi"/>
                <w:color w:val="3B3E42"/>
                <w:sz w:val="28"/>
                <w:szCs w:val="28"/>
                <w:lang w:bidi="en-US"/>
              </w:rPr>
            </w:pPr>
          </w:p>
          <w:p w:rsidR="00AD0C59" w:rsidRPr="00A93AF2" w:rsidRDefault="00AD0C59" w:rsidP="00C93934">
            <w:pPr>
              <w:pStyle w:val="ListParagraph"/>
              <w:shd w:val="clear" w:color="auto" w:fill="FFFFFF"/>
              <w:spacing w:line="360" w:lineRule="auto"/>
              <w:ind w:left="1320"/>
              <w:jc w:val="both"/>
              <w:rPr>
                <w:rFonts w:asciiTheme="majorBidi" w:eastAsia="MS PMincho" w:hAnsiTheme="majorBidi" w:cstheme="majorBidi"/>
                <w:color w:val="3B3E42"/>
                <w:sz w:val="28"/>
                <w:szCs w:val="28"/>
                <w:lang w:bidi="en-US"/>
              </w:rPr>
            </w:pPr>
          </w:p>
          <w:p w:rsidR="00AD0C59" w:rsidRPr="00A93AF2" w:rsidRDefault="00AD0C59" w:rsidP="00AD0C59">
            <w:pPr>
              <w:pStyle w:val="ListParagraph"/>
              <w:numPr>
                <w:ilvl w:val="0"/>
                <w:numId w:val="3"/>
              </w:numPr>
              <w:shd w:val="clear" w:color="auto" w:fill="FFFFFF"/>
              <w:spacing w:line="360" w:lineRule="auto"/>
              <w:jc w:val="both"/>
              <w:rPr>
                <w:rFonts w:asciiTheme="majorBidi" w:eastAsia="MS PMincho" w:hAnsiTheme="majorBidi" w:cstheme="majorBidi"/>
                <w:color w:val="3B3E42"/>
                <w:sz w:val="28"/>
                <w:szCs w:val="28"/>
                <w:lang w:bidi="en-US"/>
              </w:rPr>
            </w:pPr>
            <w:r w:rsidRPr="00A93AF2">
              <w:rPr>
                <w:rFonts w:asciiTheme="majorBidi" w:eastAsia="MS PMincho" w:hAnsiTheme="majorBidi" w:cstheme="majorBidi"/>
                <w:color w:val="3B3E42"/>
                <w:sz w:val="28"/>
                <w:szCs w:val="28"/>
                <w:lang w:bidi="en-US"/>
              </w:rPr>
              <w:t>Course title: dental esthetic symposium, British University in Egypt 2015</w:t>
            </w:r>
          </w:p>
          <w:p w:rsidR="00AD0C59" w:rsidRPr="00A93AF2" w:rsidRDefault="00AD0C59" w:rsidP="00C93934">
            <w:pPr>
              <w:pStyle w:val="ListParagraph"/>
              <w:shd w:val="clear" w:color="auto" w:fill="FFFFFF"/>
              <w:spacing w:line="360" w:lineRule="auto"/>
              <w:ind w:left="1320"/>
              <w:jc w:val="both"/>
              <w:rPr>
                <w:rFonts w:asciiTheme="majorBidi" w:eastAsia="MS PMincho" w:hAnsiTheme="majorBidi" w:cstheme="majorBidi"/>
                <w:color w:val="3B3E42"/>
                <w:sz w:val="28"/>
                <w:szCs w:val="28"/>
                <w:lang w:bidi="en-US"/>
              </w:rPr>
            </w:pPr>
          </w:p>
          <w:p w:rsidR="00AD0C59" w:rsidRPr="00A93AF2" w:rsidRDefault="00AD0C59" w:rsidP="00AD0C59">
            <w:pPr>
              <w:pStyle w:val="ListParagraph"/>
              <w:numPr>
                <w:ilvl w:val="0"/>
                <w:numId w:val="3"/>
              </w:numPr>
              <w:shd w:val="clear" w:color="auto" w:fill="FFFFFF"/>
              <w:spacing w:line="360" w:lineRule="auto"/>
              <w:jc w:val="both"/>
              <w:rPr>
                <w:rFonts w:asciiTheme="majorBidi" w:eastAsia="MS PMincho" w:hAnsiTheme="majorBidi" w:cstheme="majorBidi"/>
                <w:color w:val="3B3E42"/>
                <w:sz w:val="28"/>
                <w:szCs w:val="28"/>
                <w:lang w:bidi="en-US"/>
              </w:rPr>
            </w:pPr>
            <w:r w:rsidRPr="00A93AF2">
              <w:rPr>
                <w:rFonts w:asciiTheme="majorBidi" w:eastAsia="MS PMincho" w:hAnsiTheme="majorBidi" w:cstheme="majorBidi"/>
                <w:color w:val="3B3E42"/>
                <w:sz w:val="28"/>
                <w:szCs w:val="28"/>
                <w:lang w:bidi="en-US"/>
              </w:rPr>
              <w:t>The third FUE-IDC, Future University in collaboration with Case Western Reserve University, Cairo, Egypt, 2016.</w:t>
            </w:r>
          </w:p>
          <w:p w:rsidR="00AD0C59" w:rsidRPr="00A93AF2" w:rsidRDefault="00AD0C59" w:rsidP="00C93934">
            <w:pPr>
              <w:pStyle w:val="ListParagraph"/>
              <w:rPr>
                <w:rFonts w:asciiTheme="majorBidi" w:eastAsia="MS PMincho" w:hAnsiTheme="majorBidi" w:cstheme="majorBidi"/>
                <w:color w:val="3B3E42"/>
                <w:sz w:val="28"/>
                <w:szCs w:val="28"/>
                <w:lang w:bidi="en-US"/>
              </w:rPr>
            </w:pPr>
          </w:p>
          <w:p w:rsidR="00AD0C59" w:rsidRPr="00A93AF2" w:rsidRDefault="00AD0C59" w:rsidP="00AD0C59">
            <w:pPr>
              <w:pStyle w:val="ListParagraph"/>
              <w:numPr>
                <w:ilvl w:val="0"/>
                <w:numId w:val="3"/>
              </w:numPr>
              <w:shd w:val="clear" w:color="auto" w:fill="FFFFFF"/>
              <w:spacing w:line="360" w:lineRule="auto"/>
              <w:jc w:val="both"/>
              <w:rPr>
                <w:rFonts w:asciiTheme="majorBidi" w:eastAsia="MS PMincho" w:hAnsiTheme="majorBidi" w:cstheme="majorBidi"/>
                <w:color w:val="3B3E42"/>
                <w:sz w:val="28"/>
                <w:szCs w:val="28"/>
                <w:lang w:bidi="en-US"/>
              </w:rPr>
            </w:pPr>
            <w:r w:rsidRPr="00A93AF2">
              <w:rPr>
                <w:rFonts w:asciiTheme="majorBidi" w:eastAsia="MS PMincho" w:hAnsiTheme="majorBidi" w:cstheme="majorBidi"/>
                <w:color w:val="3B3E42"/>
                <w:sz w:val="28"/>
                <w:szCs w:val="28"/>
                <w:lang w:bidi="en-US"/>
              </w:rPr>
              <w:t xml:space="preserve">Workshop title: The current trends in </w:t>
            </w:r>
            <w:proofErr w:type="spellStart"/>
            <w:r w:rsidRPr="00A93AF2">
              <w:rPr>
                <w:rFonts w:asciiTheme="majorBidi" w:eastAsia="MS PMincho" w:hAnsiTheme="majorBidi" w:cstheme="majorBidi"/>
                <w:color w:val="3B3E42"/>
                <w:sz w:val="28"/>
                <w:szCs w:val="28"/>
                <w:lang w:bidi="en-US"/>
              </w:rPr>
              <w:t>osseointegeration</w:t>
            </w:r>
            <w:proofErr w:type="spellEnd"/>
            <w:r w:rsidRPr="00A93AF2">
              <w:rPr>
                <w:rFonts w:asciiTheme="majorBidi" w:eastAsia="MS PMincho" w:hAnsiTheme="majorBidi" w:cstheme="majorBidi"/>
                <w:color w:val="3B3E42"/>
                <w:sz w:val="28"/>
                <w:szCs w:val="28"/>
                <w:lang w:bidi="en-US"/>
              </w:rPr>
              <w:t xml:space="preserve"> and implant prosthesis, Future University in collaboration with Case Western Reserve University, Cairo, Egypt, 2016.</w:t>
            </w:r>
          </w:p>
          <w:p w:rsidR="00814891" w:rsidRPr="00A93AF2" w:rsidRDefault="00814891" w:rsidP="00814891">
            <w:pPr>
              <w:pStyle w:val="ListParagraph"/>
              <w:rPr>
                <w:rFonts w:asciiTheme="majorBidi" w:eastAsia="MS PMincho" w:hAnsiTheme="majorBidi" w:cstheme="majorBidi"/>
                <w:color w:val="3B3E42"/>
                <w:sz w:val="28"/>
                <w:szCs w:val="28"/>
                <w:lang w:bidi="en-US"/>
              </w:rPr>
            </w:pPr>
          </w:p>
          <w:p w:rsidR="00814891" w:rsidRDefault="00814891" w:rsidP="00814891">
            <w:pPr>
              <w:pStyle w:val="ListParagraph"/>
              <w:numPr>
                <w:ilvl w:val="0"/>
                <w:numId w:val="3"/>
              </w:numPr>
              <w:shd w:val="clear" w:color="auto" w:fill="FFFFFF"/>
              <w:spacing w:line="360" w:lineRule="auto"/>
              <w:jc w:val="both"/>
              <w:rPr>
                <w:rFonts w:asciiTheme="majorBidi" w:eastAsia="MS PMincho" w:hAnsiTheme="majorBidi" w:cstheme="majorBidi"/>
                <w:color w:val="3B3E42"/>
                <w:sz w:val="28"/>
                <w:szCs w:val="28"/>
                <w:lang w:bidi="en-US"/>
              </w:rPr>
            </w:pPr>
            <w:r w:rsidRPr="00A93AF2">
              <w:rPr>
                <w:rFonts w:asciiTheme="majorBidi" w:eastAsia="MS PMincho" w:hAnsiTheme="majorBidi" w:cstheme="majorBidi"/>
                <w:color w:val="3B3E42"/>
                <w:sz w:val="28"/>
                <w:szCs w:val="28"/>
                <w:lang w:bidi="en-US"/>
              </w:rPr>
              <w:t xml:space="preserve">Workshop title </w:t>
            </w:r>
            <w:r w:rsidRPr="00A93AF2">
              <w:rPr>
                <w:rFonts w:asciiTheme="majorBidi" w:eastAsia="MS PMincho" w:hAnsiTheme="majorBidi" w:cstheme="majorBidi"/>
                <w:b/>
                <w:bCs/>
                <w:color w:val="3B3E42"/>
                <w:sz w:val="28"/>
                <w:szCs w:val="28"/>
                <w:lang w:bidi="en-US"/>
              </w:rPr>
              <w:t>how to publish scientific research.</w:t>
            </w:r>
            <w:r w:rsidRPr="00A93AF2">
              <w:rPr>
                <w:rFonts w:asciiTheme="majorBidi" w:hAnsiTheme="majorBidi" w:cstheme="majorBidi"/>
                <w:b/>
                <w:bCs/>
                <w:color w:val="D64772"/>
                <w:sz w:val="56"/>
                <w:szCs w:val="56"/>
              </w:rPr>
              <w:t xml:space="preserve"> </w:t>
            </w:r>
            <w:r w:rsidRPr="00A93AF2">
              <w:rPr>
                <w:rFonts w:asciiTheme="majorBidi" w:eastAsia="MS PMincho" w:hAnsiTheme="majorBidi" w:cstheme="majorBidi"/>
                <w:b/>
                <w:bCs/>
                <w:color w:val="3B3E42"/>
                <w:sz w:val="28"/>
                <w:szCs w:val="28"/>
                <w:lang w:bidi="en-US"/>
              </w:rPr>
              <w:t xml:space="preserve">Egyptian Center for </w:t>
            </w:r>
            <w:r w:rsidRPr="00A93AF2">
              <w:rPr>
                <w:rFonts w:asciiTheme="majorBidi" w:eastAsia="MS PMincho" w:hAnsiTheme="majorBidi" w:cstheme="majorBidi"/>
                <w:b/>
                <w:bCs/>
                <w:color w:val="3B3E42"/>
                <w:sz w:val="28"/>
                <w:szCs w:val="28"/>
                <w:lang w:bidi="en-US"/>
              </w:rPr>
              <w:lastRenderedPageBreak/>
              <w:t xml:space="preserve">Evidence Based Medicine,  </w:t>
            </w:r>
            <w:r w:rsidRPr="00A93AF2">
              <w:rPr>
                <w:rFonts w:asciiTheme="majorBidi" w:eastAsia="MS PMincho" w:hAnsiTheme="majorBidi" w:cstheme="majorBidi"/>
                <w:color w:val="3B3E42"/>
                <w:sz w:val="28"/>
                <w:szCs w:val="28"/>
              </w:rPr>
              <w:t>Cairo , Egypt, 2016</w:t>
            </w:r>
          </w:p>
          <w:p w:rsidR="007A4214" w:rsidRPr="007A4214" w:rsidRDefault="007A4214" w:rsidP="007A4214">
            <w:pPr>
              <w:pStyle w:val="ListParagraph"/>
              <w:rPr>
                <w:rFonts w:asciiTheme="majorBidi" w:eastAsia="MS PMincho" w:hAnsiTheme="majorBidi" w:cstheme="majorBidi"/>
                <w:color w:val="3B3E42"/>
                <w:sz w:val="28"/>
                <w:szCs w:val="28"/>
                <w:lang w:bidi="en-US"/>
              </w:rPr>
            </w:pPr>
          </w:p>
          <w:p w:rsidR="007A4214" w:rsidRPr="00A93AF2" w:rsidRDefault="007A4214" w:rsidP="007A4214">
            <w:pPr>
              <w:pStyle w:val="ListParagraph"/>
              <w:shd w:val="clear" w:color="auto" w:fill="FFFFFF"/>
              <w:spacing w:line="360" w:lineRule="auto"/>
              <w:ind w:left="1320"/>
              <w:jc w:val="both"/>
              <w:rPr>
                <w:rFonts w:asciiTheme="majorBidi" w:eastAsia="MS PMincho" w:hAnsiTheme="majorBidi" w:cstheme="majorBidi"/>
                <w:color w:val="3B3E42"/>
                <w:sz w:val="28"/>
                <w:szCs w:val="28"/>
                <w:lang w:bidi="en-US"/>
              </w:rPr>
            </w:pPr>
          </w:p>
          <w:p w:rsidR="00DE3BF7" w:rsidRPr="00A93AF2" w:rsidRDefault="00DE3BF7" w:rsidP="002F1E04">
            <w:pPr>
              <w:pStyle w:val="ListParagraph"/>
              <w:numPr>
                <w:ilvl w:val="0"/>
                <w:numId w:val="3"/>
              </w:numPr>
              <w:shd w:val="clear" w:color="auto" w:fill="FFFFFF"/>
              <w:spacing w:line="360" w:lineRule="auto"/>
              <w:jc w:val="both"/>
              <w:rPr>
                <w:rFonts w:asciiTheme="majorBidi" w:eastAsia="MS PMincho" w:hAnsiTheme="majorBidi" w:cstheme="majorBidi"/>
                <w:color w:val="3B3E42"/>
                <w:sz w:val="28"/>
                <w:szCs w:val="28"/>
                <w:lang w:bidi="en-US"/>
              </w:rPr>
            </w:pPr>
            <w:r w:rsidRPr="00A93AF2">
              <w:rPr>
                <w:rFonts w:asciiTheme="majorBidi" w:eastAsia="MS PMincho" w:hAnsiTheme="majorBidi" w:cstheme="majorBidi"/>
                <w:color w:val="3B3E42"/>
                <w:sz w:val="28"/>
                <w:szCs w:val="28"/>
                <w:lang w:bidi="en-US"/>
              </w:rPr>
              <w:t xml:space="preserve">Workshop title </w:t>
            </w:r>
            <w:r w:rsidR="002F1E04" w:rsidRPr="00A93AF2">
              <w:rPr>
                <w:rFonts w:asciiTheme="majorBidi" w:eastAsia="MS PMincho" w:hAnsiTheme="majorBidi" w:cstheme="majorBidi"/>
                <w:b/>
                <w:bCs/>
                <w:color w:val="3B3E42"/>
                <w:sz w:val="28"/>
                <w:szCs w:val="28"/>
                <w:lang w:bidi="en-US"/>
              </w:rPr>
              <w:t>Fundamentals of Clinical Research</w:t>
            </w:r>
            <w:r w:rsidRPr="00A93AF2">
              <w:rPr>
                <w:rFonts w:asciiTheme="majorBidi" w:eastAsia="MS PMincho" w:hAnsiTheme="majorBidi" w:cstheme="majorBidi"/>
                <w:b/>
                <w:bCs/>
                <w:color w:val="3B3E42"/>
                <w:sz w:val="28"/>
                <w:szCs w:val="28"/>
                <w:lang w:bidi="en-US"/>
              </w:rPr>
              <w:t>.</w:t>
            </w:r>
            <w:r w:rsidRPr="00A93AF2">
              <w:rPr>
                <w:rFonts w:asciiTheme="majorBidi" w:hAnsiTheme="majorBidi" w:cstheme="majorBidi"/>
                <w:b/>
                <w:bCs/>
                <w:color w:val="D64772"/>
                <w:sz w:val="56"/>
                <w:szCs w:val="56"/>
              </w:rPr>
              <w:t xml:space="preserve"> </w:t>
            </w:r>
            <w:r w:rsidRPr="00A93AF2">
              <w:rPr>
                <w:rFonts w:asciiTheme="majorBidi" w:eastAsia="MS PMincho" w:hAnsiTheme="majorBidi" w:cstheme="majorBidi"/>
                <w:b/>
                <w:bCs/>
                <w:color w:val="3B3E42"/>
                <w:sz w:val="28"/>
                <w:szCs w:val="28"/>
                <w:lang w:bidi="en-US"/>
              </w:rPr>
              <w:t xml:space="preserve">Egyptian Center for Evidence Based Medicine,  </w:t>
            </w:r>
            <w:r w:rsidRPr="00A93AF2">
              <w:rPr>
                <w:rFonts w:asciiTheme="majorBidi" w:eastAsia="MS PMincho" w:hAnsiTheme="majorBidi" w:cstheme="majorBidi"/>
                <w:color w:val="3B3E42"/>
                <w:sz w:val="28"/>
                <w:szCs w:val="28"/>
              </w:rPr>
              <w:t>Cairo , Egypt, 2016</w:t>
            </w:r>
          </w:p>
          <w:p w:rsidR="00814891" w:rsidRPr="00A93AF2" w:rsidRDefault="00814891" w:rsidP="00814891">
            <w:pPr>
              <w:pStyle w:val="ListParagraph"/>
              <w:shd w:val="clear" w:color="auto" w:fill="FFFFFF"/>
              <w:spacing w:line="360" w:lineRule="auto"/>
              <w:ind w:left="1320"/>
              <w:jc w:val="both"/>
              <w:rPr>
                <w:rFonts w:asciiTheme="majorBidi" w:eastAsia="MS PMincho" w:hAnsiTheme="majorBidi" w:cstheme="majorBidi"/>
                <w:color w:val="3B3E42"/>
                <w:sz w:val="28"/>
                <w:szCs w:val="28"/>
                <w:lang w:bidi="en-US"/>
              </w:rPr>
            </w:pPr>
          </w:p>
          <w:p w:rsidR="00421D43" w:rsidRPr="00A93AF2" w:rsidRDefault="008024B7" w:rsidP="00333F5A">
            <w:pPr>
              <w:pStyle w:val="ListParagraph"/>
              <w:numPr>
                <w:ilvl w:val="0"/>
                <w:numId w:val="3"/>
              </w:numPr>
              <w:shd w:val="clear" w:color="auto" w:fill="FFFFFF"/>
              <w:spacing w:line="360" w:lineRule="auto"/>
              <w:jc w:val="both"/>
              <w:rPr>
                <w:rFonts w:asciiTheme="majorBidi" w:eastAsia="MS PMincho" w:hAnsiTheme="majorBidi" w:cstheme="majorBidi"/>
                <w:color w:val="3B3E42"/>
                <w:sz w:val="28"/>
                <w:szCs w:val="28"/>
                <w:lang w:bidi="en-US"/>
              </w:rPr>
            </w:pPr>
            <w:r w:rsidRPr="00A93AF2">
              <w:rPr>
                <w:rFonts w:asciiTheme="majorBidi" w:eastAsia="MS PMincho" w:hAnsiTheme="majorBidi" w:cstheme="majorBidi"/>
                <w:color w:val="3B3E42"/>
                <w:sz w:val="28"/>
                <w:szCs w:val="28"/>
                <w:lang w:bidi="en-US"/>
              </w:rPr>
              <w:t>The third E</w:t>
            </w:r>
            <w:r w:rsidR="00333F5A" w:rsidRPr="00A93AF2">
              <w:rPr>
                <w:rFonts w:asciiTheme="majorBidi" w:eastAsia="MS PMincho" w:hAnsiTheme="majorBidi" w:cstheme="majorBidi"/>
                <w:color w:val="3B3E42"/>
                <w:sz w:val="28"/>
                <w:szCs w:val="28"/>
                <w:lang w:bidi="en-US"/>
              </w:rPr>
              <w:t xml:space="preserve">gyptian </w:t>
            </w:r>
            <w:r w:rsidRPr="00A93AF2">
              <w:rPr>
                <w:rFonts w:asciiTheme="majorBidi" w:eastAsia="MS PMincho" w:hAnsiTheme="majorBidi" w:cstheme="majorBidi"/>
                <w:color w:val="3B3E42"/>
                <w:sz w:val="28"/>
                <w:szCs w:val="28"/>
                <w:lang w:bidi="en-US"/>
              </w:rPr>
              <w:t>D</w:t>
            </w:r>
            <w:r w:rsidR="00333F5A" w:rsidRPr="00A93AF2">
              <w:rPr>
                <w:rFonts w:asciiTheme="majorBidi" w:eastAsia="MS PMincho" w:hAnsiTheme="majorBidi" w:cstheme="majorBidi"/>
                <w:color w:val="3B3E42"/>
                <w:sz w:val="28"/>
                <w:szCs w:val="28"/>
                <w:lang w:bidi="en-US"/>
              </w:rPr>
              <w:t xml:space="preserve">ental </w:t>
            </w:r>
            <w:r w:rsidRPr="00A93AF2">
              <w:rPr>
                <w:rFonts w:asciiTheme="majorBidi" w:eastAsia="MS PMincho" w:hAnsiTheme="majorBidi" w:cstheme="majorBidi"/>
                <w:color w:val="3B3E42"/>
                <w:sz w:val="28"/>
                <w:szCs w:val="28"/>
                <w:lang w:bidi="en-US"/>
              </w:rPr>
              <w:t>S</w:t>
            </w:r>
            <w:r w:rsidR="00333F5A" w:rsidRPr="00A93AF2">
              <w:rPr>
                <w:rFonts w:asciiTheme="majorBidi" w:eastAsia="MS PMincho" w:hAnsiTheme="majorBidi" w:cstheme="majorBidi"/>
                <w:color w:val="3B3E42"/>
                <w:sz w:val="28"/>
                <w:szCs w:val="28"/>
                <w:lang w:bidi="en-US"/>
              </w:rPr>
              <w:t xml:space="preserve">yndicate </w:t>
            </w:r>
            <w:r w:rsidRPr="00A93AF2">
              <w:rPr>
                <w:rFonts w:asciiTheme="majorBidi" w:eastAsia="MS PMincho" w:hAnsiTheme="majorBidi" w:cstheme="majorBidi"/>
                <w:color w:val="3B3E42"/>
                <w:sz w:val="28"/>
                <w:szCs w:val="28"/>
                <w:lang w:bidi="en-US"/>
              </w:rPr>
              <w:t>I</w:t>
            </w:r>
            <w:r w:rsidR="00333F5A" w:rsidRPr="00A93AF2">
              <w:rPr>
                <w:rFonts w:asciiTheme="majorBidi" w:eastAsia="MS PMincho" w:hAnsiTheme="majorBidi" w:cstheme="majorBidi"/>
                <w:color w:val="3B3E42"/>
                <w:sz w:val="28"/>
                <w:szCs w:val="28"/>
                <w:lang w:bidi="en-US"/>
              </w:rPr>
              <w:t xml:space="preserve">nternational </w:t>
            </w:r>
            <w:r w:rsidRPr="00A93AF2">
              <w:rPr>
                <w:rFonts w:asciiTheme="majorBidi" w:eastAsia="MS PMincho" w:hAnsiTheme="majorBidi" w:cstheme="majorBidi"/>
                <w:color w:val="3B3E42"/>
                <w:sz w:val="28"/>
                <w:szCs w:val="28"/>
                <w:lang w:bidi="en-US"/>
              </w:rPr>
              <w:t>C</w:t>
            </w:r>
            <w:r w:rsidR="00333F5A" w:rsidRPr="00A93AF2">
              <w:rPr>
                <w:rFonts w:asciiTheme="majorBidi" w:eastAsia="MS PMincho" w:hAnsiTheme="majorBidi" w:cstheme="majorBidi"/>
                <w:color w:val="3B3E42"/>
                <w:sz w:val="28"/>
                <w:szCs w:val="28"/>
                <w:lang w:bidi="en-US"/>
              </w:rPr>
              <w:t>onference</w:t>
            </w:r>
            <w:r w:rsidRPr="00A93AF2">
              <w:rPr>
                <w:rFonts w:asciiTheme="majorBidi" w:eastAsia="MS PMincho" w:hAnsiTheme="majorBidi" w:cstheme="majorBidi"/>
                <w:color w:val="3B3E42"/>
                <w:sz w:val="28"/>
                <w:szCs w:val="28"/>
                <w:lang w:bidi="en-US"/>
              </w:rPr>
              <w:t xml:space="preserve">, Egyptian dental syndicate </w:t>
            </w:r>
            <w:r w:rsidR="00421D43" w:rsidRPr="00A93AF2">
              <w:rPr>
                <w:rFonts w:asciiTheme="majorBidi" w:eastAsia="MS PMincho" w:hAnsiTheme="majorBidi" w:cstheme="majorBidi"/>
                <w:color w:val="3B3E42"/>
                <w:sz w:val="28"/>
                <w:szCs w:val="28"/>
                <w:lang w:bidi="en-US"/>
              </w:rPr>
              <w:t xml:space="preserve">in collaboration Future University, Cairo, Egypt, </w:t>
            </w:r>
            <w:r w:rsidR="00333F5A" w:rsidRPr="00A93AF2">
              <w:rPr>
                <w:rFonts w:asciiTheme="majorBidi" w:eastAsia="MS PMincho" w:hAnsiTheme="majorBidi" w:cstheme="majorBidi"/>
                <w:color w:val="3B3E42"/>
                <w:sz w:val="28"/>
                <w:szCs w:val="28"/>
                <w:lang w:bidi="en-US"/>
              </w:rPr>
              <w:t xml:space="preserve">31 AUG to 2 SEP </w:t>
            </w:r>
            <w:r w:rsidR="00421D43" w:rsidRPr="00A93AF2">
              <w:rPr>
                <w:rFonts w:asciiTheme="majorBidi" w:eastAsia="MS PMincho" w:hAnsiTheme="majorBidi" w:cstheme="majorBidi"/>
                <w:color w:val="3B3E42"/>
                <w:sz w:val="28"/>
                <w:szCs w:val="28"/>
                <w:lang w:bidi="en-US"/>
              </w:rPr>
              <w:t>2016.</w:t>
            </w:r>
          </w:p>
          <w:p w:rsidR="00AD0C59" w:rsidRPr="00AB04DF" w:rsidRDefault="00AD0C59" w:rsidP="00C93934">
            <w:pPr>
              <w:shd w:val="clear" w:color="auto" w:fill="FFFFFF"/>
              <w:spacing w:line="360" w:lineRule="auto"/>
              <w:ind w:left="960"/>
              <w:jc w:val="both"/>
              <w:rPr>
                <w:rFonts w:ascii="Arial" w:eastAsia="MS PMincho" w:hAnsi="Arial" w:cs="Arial"/>
                <w:color w:val="3B3E42"/>
                <w:sz w:val="28"/>
                <w:szCs w:val="28"/>
                <w:lang w:bidi="en-US"/>
              </w:rPr>
            </w:pPr>
          </w:p>
          <w:p w:rsidR="00AB04DF" w:rsidRDefault="00AB04DF" w:rsidP="00C93934">
            <w:pPr>
              <w:pStyle w:val="ListParagraph"/>
              <w:shd w:val="clear" w:color="auto" w:fill="FFFFFF"/>
              <w:spacing w:line="360" w:lineRule="auto"/>
              <w:ind w:left="1320"/>
              <w:jc w:val="both"/>
              <w:rPr>
                <w:rFonts w:ascii="Arial" w:eastAsia="MS PMincho" w:hAnsi="Arial" w:cs="Arial"/>
                <w:color w:val="3B3E42"/>
                <w:sz w:val="28"/>
                <w:szCs w:val="28"/>
                <w:lang w:bidi="en-US"/>
              </w:rPr>
            </w:pPr>
          </w:p>
          <w:p w:rsidR="00AB04DF" w:rsidRPr="00AB04DF" w:rsidRDefault="00AB04DF" w:rsidP="00C93934">
            <w:pPr>
              <w:pStyle w:val="ListParagraph"/>
              <w:shd w:val="clear" w:color="auto" w:fill="FFFFFF"/>
              <w:spacing w:line="360" w:lineRule="auto"/>
              <w:ind w:left="1320"/>
              <w:jc w:val="both"/>
              <w:rPr>
                <w:rFonts w:ascii="Arial" w:eastAsia="MS PMincho" w:hAnsi="Arial" w:cs="Arial"/>
                <w:color w:val="3B3E42"/>
                <w:sz w:val="28"/>
                <w:szCs w:val="28"/>
                <w:lang w:bidi="en-US"/>
              </w:rPr>
            </w:pPr>
          </w:p>
        </w:tc>
      </w:tr>
      <w:tr w:rsidR="00AD0C59" w:rsidRPr="00AB04DF" w:rsidTr="00277ABB">
        <w:tc>
          <w:tcPr>
            <w:tcW w:w="10440" w:type="dxa"/>
          </w:tcPr>
          <w:p w:rsidR="00AD0C59" w:rsidRPr="00AB04DF" w:rsidRDefault="00AD0C59" w:rsidP="000967D2">
            <w:pPr>
              <w:numPr>
                <w:ilvl w:val="0"/>
                <w:numId w:val="1"/>
              </w:numPr>
              <w:shd w:val="clear" w:color="auto" w:fill="FDE9D9" w:themeFill="accent6" w:themeFillTint="33"/>
              <w:spacing w:before="240" w:after="100" w:afterAutospacing="1"/>
              <w:ind w:left="600"/>
              <w:rPr>
                <w:rFonts w:ascii="Times New Roman" w:eastAsia="Times New Roman" w:hAnsi="Times New Roman" w:cs="Times New Roman"/>
                <w:b/>
                <w:bCs/>
                <w:color w:val="333333"/>
                <w:sz w:val="32"/>
                <w:szCs w:val="32"/>
              </w:rPr>
            </w:pPr>
            <w:r w:rsidRPr="00AB04DF">
              <w:rPr>
                <w:rFonts w:ascii="Times New Roman" w:eastAsia="Times New Roman" w:hAnsi="Times New Roman" w:cs="Times New Roman"/>
                <w:b/>
                <w:bCs/>
                <w:color w:val="333333"/>
                <w:sz w:val="32"/>
                <w:szCs w:val="32"/>
              </w:rPr>
              <w:lastRenderedPageBreak/>
              <w:t>Foreign Language Abilities/Skills</w:t>
            </w:r>
          </w:p>
          <w:p w:rsidR="00AD0C59" w:rsidRPr="00AB04DF" w:rsidRDefault="00AD0C59" w:rsidP="00C93934">
            <w:pPr>
              <w:shd w:val="clear" w:color="auto" w:fill="FFFFFF"/>
              <w:spacing w:before="100" w:beforeAutospacing="1" w:after="100" w:afterAutospacing="1" w:line="480" w:lineRule="auto"/>
              <w:ind w:left="600"/>
              <w:rPr>
                <w:rFonts w:ascii="Times New Roman" w:eastAsia="Times New Roman" w:hAnsi="Times New Roman" w:cs="Times New Roman"/>
                <w:b/>
                <w:bCs/>
                <w:color w:val="333333"/>
                <w:sz w:val="28"/>
                <w:szCs w:val="28"/>
              </w:rPr>
            </w:pPr>
            <w:r w:rsidRPr="00AB04DF">
              <w:rPr>
                <w:rFonts w:ascii="Arial" w:eastAsia="MS PMincho" w:hAnsi="Arial" w:cs="Arial"/>
                <w:color w:val="3B3E42"/>
                <w:sz w:val="28"/>
                <w:szCs w:val="28"/>
                <w:lang w:bidi="en-US"/>
              </w:rPr>
              <w:t>English Language.</w:t>
            </w:r>
          </w:p>
        </w:tc>
      </w:tr>
      <w:tr w:rsidR="00AD0C59" w:rsidRPr="00AB04DF" w:rsidTr="00277ABB">
        <w:tc>
          <w:tcPr>
            <w:tcW w:w="10440" w:type="dxa"/>
          </w:tcPr>
          <w:p w:rsidR="00AD0C59" w:rsidRPr="00AB04DF" w:rsidRDefault="00AD0C59" w:rsidP="000967D2">
            <w:pPr>
              <w:numPr>
                <w:ilvl w:val="0"/>
                <w:numId w:val="1"/>
              </w:numPr>
              <w:shd w:val="clear" w:color="auto" w:fill="FDE9D9" w:themeFill="accent6" w:themeFillTint="33"/>
              <w:spacing w:before="240" w:after="100" w:afterAutospacing="1"/>
              <w:ind w:left="600"/>
              <w:rPr>
                <w:rFonts w:ascii="Times New Roman" w:eastAsia="Times New Roman" w:hAnsi="Times New Roman" w:cs="Times New Roman"/>
                <w:b/>
                <w:bCs/>
                <w:color w:val="333333"/>
                <w:sz w:val="32"/>
                <w:szCs w:val="32"/>
              </w:rPr>
            </w:pPr>
            <w:r w:rsidRPr="00AB04DF">
              <w:rPr>
                <w:rFonts w:ascii="Times New Roman" w:eastAsia="Times New Roman" w:hAnsi="Times New Roman" w:cs="Times New Roman"/>
                <w:b/>
                <w:bCs/>
                <w:color w:val="333333"/>
                <w:sz w:val="32"/>
                <w:szCs w:val="32"/>
              </w:rPr>
              <w:t>References</w:t>
            </w:r>
          </w:p>
          <w:p w:rsidR="00AD0C59" w:rsidRPr="00A93AF2" w:rsidRDefault="00AD0C59" w:rsidP="00AD0C59">
            <w:pPr>
              <w:pStyle w:val="ListParagraph"/>
              <w:numPr>
                <w:ilvl w:val="0"/>
                <w:numId w:val="4"/>
              </w:numPr>
              <w:shd w:val="clear" w:color="auto" w:fill="FFFFFF"/>
              <w:spacing w:line="360" w:lineRule="auto"/>
              <w:jc w:val="both"/>
              <w:rPr>
                <w:rFonts w:asciiTheme="majorBidi" w:eastAsia="MS PMincho" w:hAnsiTheme="majorBidi" w:cstheme="majorBidi"/>
                <w:color w:val="3B3E42"/>
                <w:sz w:val="28"/>
                <w:szCs w:val="28"/>
                <w:lang w:bidi="en-US"/>
              </w:rPr>
            </w:pPr>
            <w:proofErr w:type="spellStart"/>
            <w:r w:rsidRPr="00A93AF2">
              <w:rPr>
                <w:rFonts w:asciiTheme="majorBidi" w:eastAsia="MS PMincho" w:hAnsiTheme="majorBidi" w:cstheme="majorBidi"/>
                <w:color w:val="3B3E42"/>
                <w:sz w:val="28"/>
                <w:szCs w:val="28"/>
                <w:lang w:bidi="en-US"/>
              </w:rPr>
              <w:t>Amal</w:t>
            </w:r>
            <w:proofErr w:type="spellEnd"/>
            <w:r w:rsidRPr="00A93AF2">
              <w:rPr>
                <w:rFonts w:asciiTheme="majorBidi" w:eastAsia="MS PMincho" w:hAnsiTheme="majorBidi" w:cstheme="majorBidi"/>
                <w:color w:val="3B3E42"/>
                <w:sz w:val="28"/>
                <w:szCs w:val="28"/>
                <w:lang w:bidi="en-US"/>
              </w:rPr>
              <w:t xml:space="preserve"> </w:t>
            </w:r>
            <w:proofErr w:type="spellStart"/>
            <w:r w:rsidR="00AB04DF" w:rsidRPr="00A93AF2">
              <w:rPr>
                <w:rFonts w:asciiTheme="majorBidi" w:eastAsia="MS PMincho" w:hAnsiTheme="majorBidi" w:cstheme="majorBidi"/>
                <w:color w:val="3B3E42"/>
                <w:sz w:val="28"/>
                <w:szCs w:val="28"/>
                <w:lang w:bidi="en-US"/>
              </w:rPr>
              <w:t>Kaddah</w:t>
            </w:r>
            <w:proofErr w:type="spellEnd"/>
            <w:r w:rsidR="00AB04DF" w:rsidRPr="00A93AF2">
              <w:rPr>
                <w:rFonts w:asciiTheme="majorBidi" w:eastAsia="MS PMincho" w:hAnsiTheme="majorBidi" w:cstheme="majorBidi"/>
                <w:color w:val="3B3E42"/>
                <w:sz w:val="28"/>
                <w:szCs w:val="28"/>
                <w:lang w:bidi="en-US"/>
              </w:rPr>
              <w:t>,</w:t>
            </w:r>
            <w:r w:rsidRPr="00A93AF2">
              <w:rPr>
                <w:rFonts w:asciiTheme="majorBidi" w:eastAsia="MS PMincho" w:hAnsiTheme="majorBidi" w:cstheme="majorBidi"/>
                <w:color w:val="3B3E42"/>
                <w:sz w:val="28"/>
                <w:szCs w:val="28"/>
                <w:lang w:bidi="en-US"/>
              </w:rPr>
              <w:t xml:space="preserve"> Professor </w:t>
            </w:r>
            <w:r w:rsidR="003D5BF9" w:rsidRPr="00A93AF2">
              <w:rPr>
                <w:rFonts w:asciiTheme="majorBidi" w:eastAsia="MS PMincho" w:hAnsiTheme="majorBidi" w:cstheme="majorBidi"/>
                <w:color w:val="3B3E42"/>
                <w:sz w:val="28"/>
                <w:szCs w:val="28"/>
                <w:lang w:bidi="en-US"/>
              </w:rPr>
              <w:t xml:space="preserve">and head </w:t>
            </w:r>
            <w:r w:rsidRPr="00A93AF2">
              <w:rPr>
                <w:rFonts w:asciiTheme="majorBidi" w:eastAsia="MS PMincho" w:hAnsiTheme="majorBidi" w:cstheme="majorBidi"/>
                <w:color w:val="3B3E42"/>
                <w:sz w:val="28"/>
                <w:szCs w:val="28"/>
                <w:lang w:bidi="en-US"/>
              </w:rPr>
              <w:t>of prosthodontic, Department of prosthodontic, Faculty of Oral &amp; Dental Medicine, Cairo University, Cairo, Egypt.</w:t>
            </w:r>
          </w:p>
          <w:p w:rsidR="00AD0C59" w:rsidRPr="00A93AF2" w:rsidRDefault="00AD0C59" w:rsidP="00C93934">
            <w:pPr>
              <w:pStyle w:val="ListParagraph"/>
              <w:shd w:val="clear" w:color="auto" w:fill="FFFFFF"/>
              <w:spacing w:line="360" w:lineRule="auto"/>
              <w:ind w:left="1320"/>
              <w:jc w:val="both"/>
              <w:rPr>
                <w:rFonts w:asciiTheme="majorBidi" w:eastAsia="MS PMincho" w:hAnsiTheme="majorBidi" w:cstheme="majorBidi"/>
                <w:color w:val="3B3E42"/>
                <w:sz w:val="28"/>
                <w:szCs w:val="28"/>
                <w:lang w:bidi="en-US"/>
              </w:rPr>
            </w:pPr>
            <w:r w:rsidRPr="00A93AF2">
              <w:rPr>
                <w:rFonts w:asciiTheme="majorBidi" w:eastAsia="MS PMincho" w:hAnsiTheme="majorBidi" w:cstheme="majorBidi"/>
                <w:color w:val="3B3E42"/>
                <w:sz w:val="28"/>
                <w:szCs w:val="28"/>
                <w:lang w:bidi="en-US"/>
              </w:rPr>
              <w:t xml:space="preserve">Email: </w:t>
            </w:r>
            <w:hyperlink r:id="rId10" w:history="1">
              <w:r w:rsidRPr="00A93AF2">
                <w:rPr>
                  <w:rStyle w:val="Hyperlink"/>
                  <w:rFonts w:asciiTheme="majorBidi" w:eastAsia="MS PMincho" w:hAnsiTheme="majorBidi" w:cstheme="majorBidi"/>
                  <w:sz w:val="28"/>
                  <w:szCs w:val="28"/>
                  <w:lang w:bidi="en-US"/>
                </w:rPr>
                <w:t>amalkaddah@yahoo.com</w:t>
              </w:r>
            </w:hyperlink>
          </w:p>
          <w:p w:rsidR="00AD0C59" w:rsidRPr="00A93AF2" w:rsidRDefault="00AD0C59" w:rsidP="00AD0C59">
            <w:pPr>
              <w:pStyle w:val="ListParagraph"/>
              <w:numPr>
                <w:ilvl w:val="0"/>
                <w:numId w:val="4"/>
              </w:numPr>
              <w:shd w:val="clear" w:color="auto" w:fill="FFFFFF"/>
              <w:spacing w:line="360" w:lineRule="auto"/>
              <w:jc w:val="both"/>
              <w:rPr>
                <w:rFonts w:asciiTheme="majorBidi" w:eastAsia="MS PMincho" w:hAnsiTheme="majorBidi" w:cstheme="majorBidi"/>
                <w:color w:val="3B3E42"/>
                <w:sz w:val="28"/>
                <w:szCs w:val="28"/>
                <w:lang w:bidi="en-US"/>
              </w:rPr>
            </w:pPr>
            <w:proofErr w:type="spellStart"/>
            <w:r w:rsidRPr="00A93AF2">
              <w:rPr>
                <w:rFonts w:asciiTheme="majorBidi" w:eastAsia="MS PMincho" w:hAnsiTheme="majorBidi" w:cstheme="majorBidi"/>
                <w:color w:val="3B3E42"/>
                <w:sz w:val="28"/>
                <w:szCs w:val="28"/>
                <w:lang w:bidi="en-US"/>
              </w:rPr>
              <w:t>Khaled</w:t>
            </w:r>
            <w:proofErr w:type="spellEnd"/>
            <w:r w:rsidRPr="00A93AF2">
              <w:rPr>
                <w:rFonts w:asciiTheme="majorBidi" w:eastAsia="MS PMincho" w:hAnsiTheme="majorBidi" w:cstheme="majorBidi"/>
                <w:color w:val="3B3E42"/>
                <w:sz w:val="28"/>
                <w:szCs w:val="28"/>
                <w:lang w:bidi="en-US"/>
              </w:rPr>
              <w:t xml:space="preserve"> </w:t>
            </w:r>
            <w:proofErr w:type="spellStart"/>
            <w:r w:rsidRPr="00A93AF2">
              <w:rPr>
                <w:rFonts w:asciiTheme="majorBidi" w:eastAsia="MS PMincho" w:hAnsiTheme="majorBidi" w:cstheme="majorBidi"/>
                <w:color w:val="3B3E42"/>
                <w:sz w:val="28"/>
                <w:szCs w:val="28"/>
                <w:lang w:bidi="en-US"/>
              </w:rPr>
              <w:t>Zekry</w:t>
            </w:r>
            <w:proofErr w:type="spellEnd"/>
            <w:r w:rsidRPr="00A93AF2">
              <w:rPr>
                <w:rFonts w:asciiTheme="majorBidi" w:eastAsia="MS PMincho" w:hAnsiTheme="majorBidi" w:cstheme="majorBidi"/>
                <w:color w:val="3B3E42"/>
                <w:sz w:val="28"/>
                <w:szCs w:val="28"/>
                <w:lang w:bidi="en-US"/>
              </w:rPr>
              <w:t xml:space="preserve">, Professor of </w:t>
            </w:r>
            <w:r w:rsidR="003D5BF9" w:rsidRPr="00A93AF2">
              <w:rPr>
                <w:rFonts w:asciiTheme="majorBidi" w:eastAsia="MS PMincho" w:hAnsiTheme="majorBidi" w:cstheme="majorBidi"/>
                <w:color w:val="3B3E42"/>
                <w:sz w:val="28"/>
                <w:szCs w:val="28"/>
                <w:lang w:bidi="en-US"/>
              </w:rPr>
              <w:t xml:space="preserve">implant </w:t>
            </w:r>
            <w:r w:rsidRPr="00A93AF2">
              <w:rPr>
                <w:rFonts w:asciiTheme="majorBidi" w:eastAsia="MS PMincho" w:hAnsiTheme="majorBidi" w:cstheme="majorBidi"/>
                <w:color w:val="3B3E42"/>
                <w:sz w:val="28"/>
                <w:szCs w:val="28"/>
                <w:lang w:bidi="en-US"/>
              </w:rPr>
              <w:t>prosthodontic, Department of prosthodontic, Faculty of Oral &amp; Dental Medicine, Cairo University, Cairo, Egypt.</w:t>
            </w:r>
          </w:p>
          <w:p w:rsidR="00AD0C59" w:rsidRPr="00AB04DF" w:rsidRDefault="00AD0C59" w:rsidP="00487C9A">
            <w:pPr>
              <w:pStyle w:val="ListParagraph"/>
              <w:shd w:val="clear" w:color="auto" w:fill="FFFFFF"/>
              <w:spacing w:line="360" w:lineRule="auto"/>
              <w:ind w:left="1320"/>
              <w:rPr>
                <w:rFonts w:ascii="Arial" w:eastAsia="MS PMincho" w:hAnsi="Arial" w:cs="Arial"/>
                <w:color w:val="3B3E42"/>
                <w:sz w:val="28"/>
                <w:szCs w:val="28"/>
                <w:lang w:bidi="en-US"/>
              </w:rPr>
            </w:pPr>
            <w:r w:rsidRPr="00A93AF2">
              <w:rPr>
                <w:rFonts w:asciiTheme="majorBidi" w:eastAsia="MS PMincho" w:hAnsiTheme="majorBidi" w:cstheme="majorBidi"/>
                <w:color w:val="3B3E42"/>
                <w:sz w:val="28"/>
                <w:szCs w:val="28"/>
                <w:lang w:bidi="en-US"/>
              </w:rPr>
              <w:t xml:space="preserve">Email: </w:t>
            </w:r>
            <w:hyperlink r:id="rId11" w:history="1">
              <w:r w:rsidR="00B256FE" w:rsidRPr="00A93AF2">
                <w:rPr>
                  <w:rStyle w:val="Hyperlink"/>
                  <w:rFonts w:asciiTheme="majorBidi" w:eastAsia="MS PMincho" w:hAnsiTheme="majorBidi" w:cstheme="majorBidi"/>
                  <w:sz w:val="28"/>
                  <w:szCs w:val="28"/>
                  <w:lang w:bidi="en-US"/>
                </w:rPr>
                <w:t>kzekry@hotmail.com</w:t>
              </w:r>
            </w:hyperlink>
            <w:r w:rsidRPr="00AB04DF">
              <w:rPr>
                <w:rFonts w:ascii="Arial" w:eastAsia="MS PMincho" w:hAnsi="Arial" w:cs="Arial"/>
                <w:color w:val="3B3E42"/>
                <w:sz w:val="28"/>
                <w:szCs w:val="28"/>
                <w:lang w:bidi="en-US"/>
              </w:rPr>
              <w:t xml:space="preserve"> </w:t>
            </w:r>
          </w:p>
        </w:tc>
      </w:tr>
    </w:tbl>
    <w:p w:rsidR="00AD0C59" w:rsidRPr="00AB04DF" w:rsidRDefault="00AD0C59" w:rsidP="00AD0C59">
      <w:pPr>
        <w:rPr>
          <w:sz w:val="24"/>
          <w:szCs w:val="24"/>
        </w:rPr>
      </w:pPr>
    </w:p>
    <w:p w:rsidR="00267F29" w:rsidRPr="00AB04DF" w:rsidRDefault="00267F29">
      <w:pPr>
        <w:rPr>
          <w:sz w:val="24"/>
          <w:szCs w:val="24"/>
        </w:rPr>
      </w:pPr>
    </w:p>
    <w:sectPr w:rsidR="00267F29" w:rsidRPr="00AB04DF" w:rsidSect="00AB04DF">
      <w:pgSz w:w="12240" w:h="15840"/>
      <w:pgMar w:top="144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4C2"/>
    <w:multiLevelType w:val="multilevel"/>
    <w:tmpl w:val="A8A2E9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A2B76"/>
    <w:multiLevelType w:val="multilevel"/>
    <w:tmpl w:val="B1D6E7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10119"/>
    <w:multiLevelType w:val="multilevel"/>
    <w:tmpl w:val="7E7CF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4834C0"/>
    <w:multiLevelType w:val="hybridMultilevel"/>
    <w:tmpl w:val="C484B5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8A7942"/>
    <w:multiLevelType w:val="hybridMultilevel"/>
    <w:tmpl w:val="55340F9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732D5475"/>
    <w:multiLevelType w:val="hybridMultilevel"/>
    <w:tmpl w:val="A7005B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nsid w:val="7A7B0918"/>
    <w:multiLevelType w:val="hybridMultilevel"/>
    <w:tmpl w:val="2C28636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nsid w:val="7BDA3A10"/>
    <w:multiLevelType w:val="multilevel"/>
    <w:tmpl w:val="9088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1B598E"/>
    <w:multiLevelType w:val="hybridMultilevel"/>
    <w:tmpl w:val="AC3AA57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nsid w:val="7F8B5405"/>
    <w:multiLevelType w:val="multilevel"/>
    <w:tmpl w:val="1BD40A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6"/>
  </w:num>
  <w:num w:numId="5">
    <w:abstractNumId w:val="5"/>
  </w:num>
  <w:num w:numId="6">
    <w:abstractNumId w:val="9"/>
  </w:num>
  <w:num w:numId="7">
    <w:abstractNumId w:val="1"/>
  </w:num>
  <w:num w:numId="8">
    <w:abstractNumId w:val="3"/>
  </w:num>
  <w:num w:numId="9">
    <w:abstractNumId w:val="0"/>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59"/>
    <w:rsid w:val="000967D2"/>
    <w:rsid w:val="000B2A53"/>
    <w:rsid w:val="00100B6F"/>
    <w:rsid w:val="001363D4"/>
    <w:rsid w:val="00252BDC"/>
    <w:rsid w:val="00267F29"/>
    <w:rsid w:val="00277ABB"/>
    <w:rsid w:val="002C6CC4"/>
    <w:rsid w:val="002F1E04"/>
    <w:rsid w:val="00333F5A"/>
    <w:rsid w:val="00387B45"/>
    <w:rsid w:val="003D5BF9"/>
    <w:rsid w:val="00421D43"/>
    <w:rsid w:val="00487C9A"/>
    <w:rsid w:val="004D4A16"/>
    <w:rsid w:val="006466DB"/>
    <w:rsid w:val="006829DC"/>
    <w:rsid w:val="007A4214"/>
    <w:rsid w:val="008024B7"/>
    <w:rsid w:val="00814891"/>
    <w:rsid w:val="008656B6"/>
    <w:rsid w:val="00A93AF2"/>
    <w:rsid w:val="00AB04DF"/>
    <w:rsid w:val="00AD0C59"/>
    <w:rsid w:val="00B256FE"/>
    <w:rsid w:val="00B32DAC"/>
    <w:rsid w:val="00C72145"/>
    <w:rsid w:val="00D90F41"/>
    <w:rsid w:val="00DE3BF7"/>
    <w:rsid w:val="00DE57C9"/>
    <w:rsid w:val="00EE3CC9"/>
    <w:rsid w:val="00F015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C59"/>
    <w:rPr>
      <w:color w:val="0000FF" w:themeColor="hyperlink"/>
      <w:u w:val="single"/>
    </w:rPr>
  </w:style>
  <w:style w:type="paragraph" w:styleId="ListParagraph">
    <w:name w:val="List Paragraph"/>
    <w:basedOn w:val="Normal"/>
    <w:uiPriority w:val="34"/>
    <w:qFormat/>
    <w:rsid w:val="00AD0C59"/>
    <w:pPr>
      <w:ind w:left="720"/>
      <w:contextualSpacing/>
    </w:pPr>
  </w:style>
  <w:style w:type="paragraph" w:styleId="BalloonText">
    <w:name w:val="Balloon Text"/>
    <w:basedOn w:val="Normal"/>
    <w:link w:val="BalloonTextChar"/>
    <w:uiPriority w:val="99"/>
    <w:semiHidden/>
    <w:unhideWhenUsed/>
    <w:rsid w:val="00AD0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C59"/>
    <w:rPr>
      <w:rFonts w:ascii="Tahoma" w:hAnsi="Tahoma" w:cs="Tahoma"/>
      <w:sz w:val="16"/>
      <w:szCs w:val="16"/>
    </w:rPr>
  </w:style>
  <w:style w:type="table" w:styleId="LightShading-Accent3">
    <w:name w:val="Light Shading Accent 3"/>
    <w:basedOn w:val="TableNormal"/>
    <w:uiPriority w:val="60"/>
    <w:rsid w:val="00B256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C59"/>
    <w:rPr>
      <w:color w:val="0000FF" w:themeColor="hyperlink"/>
      <w:u w:val="single"/>
    </w:rPr>
  </w:style>
  <w:style w:type="paragraph" w:styleId="ListParagraph">
    <w:name w:val="List Paragraph"/>
    <w:basedOn w:val="Normal"/>
    <w:uiPriority w:val="34"/>
    <w:qFormat/>
    <w:rsid w:val="00AD0C59"/>
    <w:pPr>
      <w:ind w:left="720"/>
      <w:contextualSpacing/>
    </w:pPr>
  </w:style>
  <w:style w:type="paragraph" w:styleId="BalloonText">
    <w:name w:val="Balloon Text"/>
    <w:basedOn w:val="Normal"/>
    <w:link w:val="BalloonTextChar"/>
    <w:uiPriority w:val="99"/>
    <w:semiHidden/>
    <w:unhideWhenUsed/>
    <w:rsid w:val="00AD0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C59"/>
    <w:rPr>
      <w:rFonts w:ascii="Tahoma" w:hAnsi="Tahoma" w:cs="Tahoma"/>
      <w:sz w:val="16"/>
      <w:szCs w:val="16"/>
    </w:rPr>
  </w:style>
  <w:style w:type="table" w:styleId="LightShading-Accent3">
    <w:name w:val="Light Shading Accent 3"/>
    <w:basedOn w:val="TableNormal"/>
    <w:uiPriority w:val="60"/>
    <w:rsid w:val="00B256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52341">
      <w:bodyDiv w:val="1"/>
      <w:marLeft w:val="0"/>
      <w:marRight w:val="0"/>
      <w:marTop w:val="0"/>
      <w:marBottom w:val="0"/>
      <w:divBdr>
        <w:top w:val="none" w:sz="0" w:space="0" w:color="auto"/>
        <w:left w:val="none" w:sz="0" w:space="0" w:color="auto"/>
        <w:bottom w:val="none" w:sz="0" w:space="0" w:color="auto"/>
        <w:right w:val="none" w:sz="0" w:space="0" w:color="auto"/>
      </w:divBdr>
    </w:div>
    <w:div w:id="158560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01012002@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kzekry@hotmail.com" TargetMode="External"/><Relationship Id="rId5" Type="http://schemas.openxmlformats.org/officeDocument/2006/relationships/webSettings" Target="webSettings.xml"/><Relationship Id="rId10" Type="http://schemas.openxmlformats.org/officeDocument/2006/relationships/hyperlink" Target="mailto:amalkaddah@yahoo.com" TargetMode="External"/><Relationship Id="rId4" Type="http://schemas.openxmlformats.org/officeDocument/2006/relationships/settings" Target="settings.xml"/><Relationship Id="rId9" Type="http://schemas.openxmlformats.org/officeDocument/2006/relationships/hyperlink" Target="mailto:am010120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work</cp:lastModifiedBy>
  <cp:revision>8</cp:revision>
  <dcterms:created xsi:type="dcterms:W3CDTF">2016-12-20T03:30:00Z</dcterms:created>
  <dcterms:modified xsi:type="dcterms:W3CDTF">2017-02-05T00:53:00Z</dcterms:modified>
</cp:coreProperties>
</file>