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0701" w14:textId="77777777" w:rsidR="00332171" w:rsidRPr="00510FD0" w:rsidRDefault="00A2047B">
      <w:pPr>
        <w:rPr>
          <w:sz w:val="36"/>
          <w:szCs w:val="36"/>
          <w:rtl/>
        </w:rPr>
      </w:pPr>
    </w:p>
    <w:p w14:paraId="308439EF" w14:textId="2606C3E8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فضيلة الشيخ الدكتور </w:t>
      </w:r>
      <w:r w:rsidRPr="00510FD0">
        <w:rPr>
          <w:rFonts w:cs="Arial" w:hint="cs"/>
          <w:sz w:val="36"/>
          <w:szCs w:val="36"/>
          <w:rtl/>
        </w:rPr>
        <w:t>/ عصام</w:t>
      </w:r>
      <w:r w:rsidRPr="00510FD0">
        <w:rPr>
          <w:rFonts w:cs="Arial"/>
          <w:sz w:val="36"/>
          <w:szCs w:val="36"/>
          <w:rtl/>
        </w:rPr>
        <w:t xml:space="preserve"> بن عبد ربه محمد مشاحيت - باحث وكاتب في الدراسات </w:t>
      </w:r>
      <w:r w:rsidRPr="00510FD0">
        <w:rPr>
          <w:rFonts w:cs="Arial" w:hint="cs"/>
          <w:sz w:val="36"/>
          <w:szCs w:val="36"/>
          <w:rtl/>
        </w:rPr>
        <w:t>الإسلامية وهو</w:t>
      </w:r>
      <w:r w:rsidRPr="00510FD0">
        <w:rPr>
          <w:rFonts w:cs="Arial"/>
          <w:sz w:val="36"/>
          <w:szCs w:val="36"/>
          <w:rtl/>
        </w:rPr>
        <w:t xml:space="preserve"> من دعاة </w:t>
      </w:r>
      <w:r w:rsidRPr="00510FD0">
        <w:rPr>
          <w:rFonts w:cs="Arial" w:hint="cs"/>
          <w:sz w:val="36"/>
          <w:szCs w:val="36"/>
          <w:rtl/>
        </w:rPr>
        <w:t>مصر العاملين</w:t>
      </w:r>
      <w:r w:rsidRPr="00510FD0">
        <w:rPr>
          <w:rFonts w:cs="Arial"/>
          <w:sz w:val="36"/>
          <w:szCs w:val="36"/>
          <w:rtl/>
        </w:rPr>
        <w:t xml:space="preserve"> بالكتاب والسنة بفهم سلف </w:t>
      </w:r>
      <w:r w:rsidRPr="00510FD0">
        <w:rPr>
          <w:rFonts w:cs="Arial" w:hint="cs"/>
          <w:sz w:val="36"/>
          <w:szCs w:val="36"/>
          <w:rtl/>
        </w:rPr>
        <w:t>الأمة،</w:t>
      </w:r>
      <w:r w:rsidRPr="00510FD0">
        <w:rPr>
          <w:rFonts w:cs="Arial"/>
          <w:sz w:val="36"/>
          <w:szCs w:val="36"/>
          <w:rtl/>
        </w:rPr>
        <w:t xml:space="preserve"> </w:t>
      </w:r>
      <w:r w:rsidRPr="00510FD0">
        <w:rPr>
          <w:rFonts w:cs="Arial" w:hint="cs"/>
          <w:sz w:val="36"/>
          <w:szCs w:val="36"/>
          <w:rtl/>
        </w:rPr>
        <w:t>تلقى العلم</w:t>
      </w:r>
      <w:r w:rsidRPr="00510FD0">
        <w:rPr>
          <w:rFonts w:cs="Arial"/>
          <w:sz w:val="36"/>
          <w:szCs w:val="36"/>
          <w:rtl/>
        </w:rPr>
        <w:t xml:space="preserve"> على كثير من علماء أهل السنة والجماعة بالمملكة العربية </w:t>
      </w:r>
      <w:r w:rsidRPr="00510FD0">
        <w:rPr>
          <w:rFonts w:cs="Arial" w:hint="cs"/>
          <w:sz w:val="36"/>
          <w:szCs w:val="36"/>
          <w:rtl/>
        </w:rPr>
        <w:t>السعودية.</w:t>
      </w:r>
      <w:r w:rsidRPr="00510FD0">
        <w:rPr>
          <w:rFonts w:cs="Arial"/>
          <w:sz w:val="36"/>
          <w:szCs w:val="36"/>
          <w:rtl/>
        </w:rPr>
        <w:t xml:space="preserve">  -  والدكتور حفظه الله عضو اللجنة </w:t>
      </w:r>
      <w:r w:rsidRPr="00510FD0">
        <w:rPr>
          <w:rFonts w:cs="Arial" w:hint="cs"/>
          <w:sz w:val="36"/>
          <w:szCs w:val="36"/>
          <w:rtl/>
        </w:rPr>
        <w:t>الاستشارية</w:t>
      </w:r>
      <w:r w:rsidRPr="00510FD0">
        <w:rPr>
          <w:rFonts w:cs="Arial"/>
          <w:sz w:val="36"/>
          <w:szCs w:val="36"/>
          <w:rtl/>
        </w:rPr>
        <w:t xml:space="preserve"> العليا لمنصة أريد للعلماء والباحثين الناطقين بالعربية - جامعة </w:t>
      </w:r>
      <w:r w:rsidRPr="00510FD0">
        <w:rPr>
          <w:rFonts w:cs="Arial" w:hint="cs"/>
          <w:sz w:val="36"/>
          <w:szCs w:val="36"/>
          <w:rtl/>
        </w:rPr>
        <w:t>ملايا</w:t>
      </w:r>
      <w:r w:rsidRPr="00510FD0">
        <w:rPr>
          <w:rFonts w:cs="Arial"/>
          <w:sz w:val="36"/>
          <w:szCs w:val="36"/>
          <w:rtl/>
        </w:rPr>
        <w:t xml:space="preserve"> بماليزيا. ، ومُحكّم </w:t>
      </w:r>
      <w:r w:rsidRPr="00510FD0">
        <w:rPr>
          <w:rFonts w:cs="Arial" w:hint="cs"/>
          <w:sz w:val="36"/>
          <w:szCs w:val="36"/>
          <w:rtl/>
        </w:rPr>
        <w:t>علمي</w:t>
      </w:r>
      <w:r w:rsidRPr="00510FD0">
        <w:rPr>
          <w:rFonts w:cs="Arial"/>
          <w:sz w:val="36"/>
          <w:szCs w:val="36"/>
          <w:rtl/>
        </w:rPr>
        <w:t xml:space="preserve"> ( مجلة أريد العالمية للدراسات الإنسانية والاجتماعية ) ، وعضو الجمعية العلمية السعودية لعلوم العقيدة والأديان والفرق والمذاهب - الجامعة الإسلامية بالمدينة المنورة </w:t>
      </w:r>
      <w:r>
        <w:rPr>
          <w:rFonts w:cs="Arial" w:hint="cs"/>
          <w:sz w:val="36"/>
          <w:szCs w:val="36"/>
          <w:rtl/>
        </w:rPr>
        <w:t xml:space="preserve">، وكان مديرا لإدارة الدعوة والعلاقات العامة لجمعية أصار السنة المحمدية فرع مديرية التحرير محافظة البحيرة بمصر من عام 1984م وحتى شهر 6/1999 م . </w:t>
      </w:r>
      <w:r w:rsidRPr="00510FD0">
        <w:rPr>
          <w:rFonts w:cs="Arial"/>
          <w:sz w:val="36"/>
          <w:szCs w:val="36"/>
          <w:rtl/>
        </w:rPr>
        <w:t xml:space="preserve"> </w:t>
      </w:r>
    </w:p>
    <w:p w14:paraId="53A500A1" w14:textId="5DF04BC8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ولد حفظه الله في قرية أبو نشابة إحدى قرى محافظه البحيرة عام 1960 م - اجتهد الشيخ منذ صغره في طلب العلم الشرعي حيث التحق بكُتاب القرية فحفظ القرآن الكريم في سن مبكرة - وحصل الشيخ على الشهادة </w:t>
      </w:r>
      <w:r w:rsidRPr="00510FD0">
        <w:rPr>
          <w:rFonts w:cs="Arial" w:hint="cs"/>
          <w:sz w:val="36"/>
          <w:szCs w:val="36"/>
          <w:rtl/>
        </w:rPr>
        <w:t>الابتدائية</w:t>
      </w:r>
      <w:r w:rsidRPr="00510FD0">
        <w:rPr>
          <w:rFonts w:cs="Arial"/>
          <w:sz w:val="36"/>
          <w:szCs w:val="36"/>
          <w:rtl/>
        </w:rPr>
        <w:t xml:space="preserve"> من مدرسة أبو نشابة </w:t>
      </w:r>
      <w:r w:rsidRPr="00510FD0">
        <w:rPr>
          <w:rFonts w:cs="Arial" w:hint="cs"/>
          <w:sz w:val="36"/>
          <w:szCs w:val="36"/>
          <w:rtl/>
        </w:rPr>
        <w:t>الابتدائية</w:t>
      </w:r>
      <w:r w:rsidRPr="00510FD0">
        <w:rPr>
          <w:rFonts w:cs="Arial"/>
          <w:sz w:val="36"/>
          <w:szCs w:val="36"/>
          <w:rtl/>
        </w:rPr>
        <w:t xml:space="preserve">  ، ثم التحق بمدرسة أبو نشابة الإعدادية ، وبعد أن أتم السنة الأولى بها انتقل مع أسرته إلى مديرية التحرير - مركز بدر -  فأتم دراسته الإعدادية ثم الثانوية وبعدها التحق حفظه الله تعالى بالجامعة الأزهرية بالقاهرة حيث حصل على درجة البكالوريوس في المحاسبة وكان ترتيبه الرابع على دفعته - وبعد تخرجه من الجامعة عمل </w:t>
      </w:r>
      <w:r>
        <w:rPr>
          <w:rFonts w:cs="Arial" w:hint="cs"/>
          <w:sz w:val="36"/>
          <w:szCs w:val="36"/>
          <w:rtl/>
        </w:rPr>
        <w:t>مدرسا</w:t>
      </w:r>
      <w:r w:rsidRPr="00510FD0">
        <w:rPr>
          <w:rFonts w:cs="Arial"/>
          <w:sz w:val="36"/>
          <w:szCs w:val="36"/>
          <w:rtl/>
        </w:rPr>
        <w:t xml:space="preserve"> بوزارة </w:t>
      </w:r>
      <w:r>
        <w:rPr>
          <w:rFonts w:cs="Arial" w:hint="cs"/>
          <w:sz w:val="36"/>
          <w:szCs w:val="36"/>
          <w:rtl/>
        </w:rPr>
        <w:t xml:space="preserve">التعليم </w:t>
      </w:r>
      <w:r w:rsidRPr="00510FD0">
        <w:rPr>
          <w:rFonts w:cs="Arial"/>
          <w:sz w:val="36"/>
          <w:szCs w:val="36"/>
          <w:rtl/>
        </w:rPr>
        <w:t xml:space="preserve"> المصرية</w:t>
      </w:r>
      <w:r>
        <w:rPr>
          <w:rFonts w:cs="Arial" w:hint="cs"/>
          <w:sz w:val="36"/>
          <w:szCs w:val="36"/>
          <w:rtl/>
        </w:rPr>
        <w:t xml:space="preserve">، </w:t>
      </w:r>
      <w:r w:rsidRPr="00510FD0">
        <w:rPr>
          <w:rFonts w:cs="Arial"/>
          <w:sz w:val="36"/>
          <w:szCs w:val="36"/>
          <w:rtl/>
        </w:rPr>
        <w:t xml:space="preserve">   ثم سافر حفظه الله الى المملكة العربية السعودية حيث تتلمذ على يد عدد من العلماء والفقهاء البارزين فنال درجة الماجستير في الدعوة والثقافة الإسلامية وكان عنوان رسالته " أسلوب الترغيب والترهيب في القرآن والسنة وأهميته في الدعوة إلى الله " وأجيزت </w:t>
      </w:r>
      <w:r>
        <w:rPr>
          <w:rFonts w:cs="Arial" w:hint="cs"/>
          <w:sz w:val="36"/>
          <w:szCs w:val="36"/>
          <w:rtl/>
        </w:rPr>
        <w:t>ب</w:t>
      </w:r>
      <w:r w:rsidRPr="00510FD0">
        <w:rPr>
          <w:rFonts w:cs="Arial"/>
          <w:sz w:val="36"/>
          <w:szCs w:val="36"/>
          <w:rtl/>
        </w:rPr>
        <w:t>تقدير ممتاز مع التوصية بطباعة الرسالة - ثم نال درجة الدكتوراه في الدعوة والثقافة الإسلامية وكان عنوان رسالته : " الوسائل والأساليب المعاصرة في الدعوة إلى الله " دراسة  استقرائية تحليلية - وأجيزت بتقدير ممتاز مع التوصية بطباعة الرسالة</w:t>
      </w:r>
      <w:r>
        <w:rPr>
          <w:rFonts w:hint="cs"/>
          <w:sz w:val="36"/>
          <w:szCs w:val="36"/>
          <w:rtl/>
        </w:rPr>
        <w:t xml:space="preserve"> من جامعة </w:t>
      </w:r>
      <w:r>
        <w:rPr>
          <w:rFonts w:hint="cs"/>
          <w:sz w:val="36"/>
          <w:szCs w:val="36"/>
          <w:rtl/>
        </w:rPr>
        <w:lastRenderedPageBreak/>
        <w:t xml:space="preserve">التضامن الفرنسية العربية بالنيجر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التابعة لوزارة التعليم العالي والابتكار بالنيجر. </w:t>
      </w:r>
    </w:p>
    <w:p w14:paraId="754D765C" w14:textId="7370E078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من </w:t>
      </w:r>
      <w:r w:rsidRPr="00510FD0">
        <w:rPr>
          <w:rFonts w:cs="Arial" w:hint="cs"/>
          <w:sz w:val="36"/>
          <w:szCs w:val="36"/>
          <w:rtl/>
        </w:rPr>
        <w:t>مشايخه:</w:t>
      </w:r>
    </w:p>
    <w:p w14:paraId="42FE675A" w14:textId="2D03DA21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1-   فضيلة الشيخ العلامة </w:t>
      </w:r>
      <w:r w:rsidRPr="00510FD0">
        <w:rPr>
          <w:rFonts w:cs="Arial" w:hint="cs"/>
          <w:sz w:val="36"/>
          <w:szCs w:val="36"/>
          <w:rtl/>
        </w:rPr>
        <w:t>الدكتور:</w:t>
      </w:r>
      <w:r w:rsidRPr="00510FD0">
        <w:rPr>
          <w:rFonts w:cs="Arial"/>
          <w:sz w:val="36"/>
          <w:szCs w:val="36"/>
          <w:rtl/>
        </w:rPr>
        <w:t xml:space="preserve"> صالح بن فوزان الفوزان – حفظه الله تعالى</w:t>
      </w:r>
      <w:r>
        <w:rPr>
          <w:rFonts w:hint="cs"/>
          <w:sz w:val="36"/>
          <w:szCs w:val="36"/>
          <w:rtl/>
        </w:rPr>
        <w:t xml:space="preserve"> عضو هيئة كبار العلماء </w:t>
      </w:r>
      <w:r w:rsidR="000E31BC">
        <w:rPr>
          <w:rFonts w:hint="cs"/>
          <w:sz w:val="36"/>
          <w:szCs w:val="36"/>
          <w:rtl/>
        </w:rPr>
        <w:t>وعضو اللجنة الدائمة للإفتاء بالمملكة</w:t>
      </w:r>
      <w:r>
        <w:rPr>
          <w:rFonts w:hint="cs"/>
          <w:sz w:val="36"/>
          <w:szCs w:val="36"/>
          <w:rtl/>
        </w:rPr>
        <w:t xml:space="preserve"> العربية السعودية</w:t>
      </w:r>
    </w:p>
    <w:p w14:paraId="22DB83F3" w14:textId="0AB2EB4C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2</w:t>
      </w:r>
      <w:r w:rsidRPr="00510FD0">
        <w:rPr>
          <w:rFonts w:cs="Arial" w:hint="cs"/>
          <w:sz w:val="36"/>
          <w:szCs w:val="36"/>
          <w:rtl/>
        </w:rPr>
        <w:t>- فضيلة</w:t>
      </w:r>
      <w:r w:rsidRPr="00510FD0">
        <w:rPr>
          <w:rFonts w:cs="Arial"/>
          <w:sz w:val="36"/>
          <w:szCs w:val="36"/>
          <w:rtl/>
        </w:rPr>
        <w:t xml:space="preserve"> </w:t>
      </w:r>
      <w:r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عبد العزيز بن عبد الله </w:t>
      </w:r>
      <w:r w:rsidRPr="00510FD0">
        <w:rPr>
          <w:rFonts w:cs="Arial" w:hint="cs"/>
          <w:sz w:val="36"/>
          <w:szCs w:val="36"/>
          <w:rtl/>
        </w:rPr>
        <w:t>الراجحي -</w:t>
      </w:r>
      <w:r w:rsidRPr="00510FD0">
        <w:rPr>
          <w:rFonts w:cs="Arial"/>
          <w:sz w:val="36"/>
          <w:szCs w:val="36"/>
          <w:rtl/>
        </w:rPr>
        <w:t xml:space="preserve"> حفظه الله تعالى</w:t>
      </w:r>
    </w:p>
    <w:p w14:paraId="74FAD845" w14:textId="2391263F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3</w:t>
      </w:r>
      <w:r w:rsidR="000E31BC" w:rsidRPr="00510FD0">
        <w:rPr>
          <w:rFonts w:cs="Arial" w:hint="cs"/>
          <w:sz w:val="36"/>
          <w:szCs w:val="36"/>
          <w:rtl/>
        </w:rPr>
        <w:t>- فضيلة</w:t>
      </w:r>
      <w:r w:rsidRPr="00510FD0">
        <w:rPr>
          <w:rFonts w:cs="Arial"/>
          <w:sz w:val="36"/>
          <w:szCs w:val="36"/>
          <w:rtl/>
        </w:rPr>
        <w:t xml:space="preserve"> الشيخ </w:t>
      </w:r>
      <w:r w:rsidR="000E31BC" w:rsidRPr="00510FD0">
        <w:rPr>
          <w:rFonts w:cs="Arial" w:hint="cs"/>
          <w:sz w:val="36"/>
          <w:szCs w:val="36"/>
          <w:rtl/>
        </w:rPr>
        <w:t>الدكتور:</w:t>
      </w:r>
      <w:r w:rsidRPr="00510FD0">
        <w:rPr>
          <w:rFonts w:cs="Arial"/>
          <w:sz w:val="36"/>
          <w:szCs w:val="36"/>
          <w:rtl/>
        </w:rPr>
        <w:t xml:space="preserve"> عبد الكريم بن عبد الله الخضير – عضو هيئة كبار </w:t>
      </w:r>
      <w:r w:rsidR="000E31BC" w:rsidRPr="00510FD0">
        <w:rPr>
          <w:rFonts w:cs="Arial" w:hint="cs"/>
          <w:sz w:val="36"/>
          <w:szCs w:val="36"/>
          <w:rtl/>
        </w:rPr>
        <w:t>العلماء،</w:t>
      </w:r>
      <w:r w:rsidRPr="00510FD0">
        <w:rPr>
          <w:rFonts w:cs="Arial"/>
          <w:sz w:val="36"/>
          <w:szCs w:val="36"/>
          <w:rtl/>
        </w:rPr>
        <w:t xml:space="preserve"> وعضو اللجنة الدائمة للإفتاء وقد حضر له الشيخ بعض الدورات العلمية الصيفية على مدار سنوات عديدة</w:t>
      </w:r>
    </w:p>
    <w:p w14:paraId="19101C9C" w14:textId="3E7B6274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4-   فضيلة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عبد الرحمن بن ناصر </w:t>
      </w:r>
      <w:r w:rsidR="000E31BC" w:rsidRPr="00510FD0">
        <w:rPr>
          <w:rFonts w:cs="Arial" w:hint="cs"/>
          <w:sz w:val="36"/>
          <w:szCs w:val="36"/>
          <w:rtl/>
        </w:rPr>
        <w:t>البراك،</w:t>
      </w:r>
      <w:r w:rsidRPr="00510FD0">
        <w:rPr>
          <w:rFonts w:cs="Arial"/>
          <w:sz w:val="36"/>
          <w:szCs w:val="36"/>
          <w:rtl/>
        </w:rPr>
        <w:t xml:space="preserve"> وقد أخذ </w:t>
      </w:r>
      <w:r w:rsidR="000E31BC" w:rsidRPr="00510FD0">
        <w:rPr>
          <w:rFonts w:cs="Arial" w:hint="cs"/>
          <w:sz w:val="36"/>
          <w:szCs w:val="36"/>
          <w:rtl/>
        </w:rPr>
        <w:t>عنه الشيخ</w:t>
      </w:r>
      <w:r w:rsidRPr="00510FD0">
        <w:rPr>
          <w:rFonts w:cs="Arial"/>
          <w:sz w:val="36"/>
          <w:szCs w:val="36"/>
          <w:rtl/>
        </w:rPr>
        <w:t xml:space="preserve"> شيئا يسيرا</w:t>
      </w:r>
    </w:p>
    <w:p w14:paraId="4B82C06E" w14:textId="154996D0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5- فضيلة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محمد عيد العباسي - حفظه الله - </w:t>
      </w:r>
      <w:r w:rsidR="000E31BC" w:rsidRPr="00510FD0">
        <w:rPr>
          <w:rFonts w:cs="Arial" w:hint="cs"/>
          <w:sz w:val="36"/>
          <w:szCs w:val="36"/>
          <w:rtl/>
        </w:rPr>
        <w:t>(من</w:t>
      </w:r>
      <w:r w:rsidRPr="00510FD0">
        <w:rPr>
          <w:rFonts w:cs="Arial"/>
          <w:sz w:val="36"/>
          <w:szCs w:val="36"/>
          <w:rtl/>
        </w:rPr>
        <w:t xml:space="preserve"> طلاب فضيلة الشيخ محمد ناصر الدين الألباني - رحمه </w:t>
      </w:r>
      <w:r w:rsidR="000E31BC" w:rsidRPr="00510FD0">
        <w:rPr>
          <w:rFonts w:cs="Arial" w:hint="cs"/>
          <w:sz w:val="36"/>
          <w:szCs w:val="36"/>
          <w:rtl/>
        </w:rPr>
        <w:t>الله)</w:t>
      </w:r>
    </w:p>
    <w:p w14:paraId="6025134A" w14:textId="0785DF75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6 - فضيلة الشيخ المسند </w:t>
      </w:r>
      <w:r w:rsidR="000E31BC" w:rsidRPr="00510FD0">
        <w:rPr>
          <w:rFonts w:cs="Arial" w:hint="cs"/>
          <w:sz w:val="36"/>
          <w:szCs w:val="36"/>
          <w:rtl/>
        </w:rPr>
        <w:t>المحدث:</w:t>
      </w:r>
      <w:r w:rsidRPr="00510FD0">
        <w:rPr>
          <w:rFonts w:cs="Arial"/>
          <w:sz w:val="36"/>
          <w:szCs w:val="36"/>
          <w:rtl/>
        </w:rPr>
        <w:t xml:space="preserve"> عبد الله بن صالح بن محمد العبيد وقد أجاز الشيخ برواية الشمائل المحمدية </w:t>
      </w:r>
      <w:r w:rsidR="000E31BC" w:rsidRPr="00510FD0">
        <w:rPr>
          <w:rFonts w:cs="Arial" w:hint="cs"/>
          <w:sz w:val="36"/>
          <w:szCs w:val="36"/>
          <w:rtl/>
        </w:rPr>
        <w:t>للإمام</w:t>
      </w:r>
      <w:r w:rsidRPr="00510FD0">
        <w:rPr>
          <w:rFonts w:cs="Arial"/>
          <w:sz w:val="36"/>
          <w:szCs w:val="36"/>
          <w:rtl/>
        </w:rPr>
        <w:t xml:space="preserve"> الترمذي - رحمه الله - بأسانيده للإمام الترمذي - رحمه الله -، كما أنه أجاز الشيخ برواية كتاب الأدب المفرد للإمام البخاري - رحمه الله - بأسانيده للبخاري - رحمه الله </w:t>
      </w:r>
      <w:r w:rsidR="000E31BC" w:rsidRPr="00510FD0">
        <w:rPr>
          <w:rFonts w:cs="Arial" w:hint="cs"/>
          <w:sz w:val="36"/>
          <w:szCs w:val="36"/>
          <w:rtl/>
        </w:rPr>
        <w:t>- وأجاز</w:t>
      </w:r>
      <w:r w:rsidRPr="00510FD0">
        <w:rPr>
          <w:rFonts w:cs="Arial"/>
          <w:sz w:val="36"/>
          <w:szCs w:val="36"/>
          <w:rtl/>
        </w:rPr>
        <w:t xml:space="preserve"> الشيخ ايضا برواية مسند الإمام أحمد بن حنبل - رحمه الله - بأسانيده </w:t>
      </w:r>
      <w:r w:rsidR="000E31BC" w:rsidRPr="00510FD0">
        <w:rPr>
          <w:rFonts w:cs="Arial" w:hint="cs"/>
          <w:sz w:val="36"/>
          <w:szCs w:val="36"/>
          <w:rtl/>
        </w:rPr>
        <w:t>للإما</w:t>
      </w:r>
      <w:r w:rsidR="000E31BC" w:rsidRPr="00510FD0">
        <w:rPr>
          <w:rFonts w:cs="Arial" w:hint="eastAsia"/>
          <w:sz w:val="36"/>
          <w:szCs w:val="36"/>
          <w:rtl/>
        </w:rPr>
        <w:t>م</w:t>
      </w:r>
      <w:r w:rsidRPr="00510FD0">
        <w:rPr>
          <w:rFonts w:cs="Arial"/>
          <w:sz w:val="36"/>
          <w:szCs w:val="36"/>
          <w:rtl/>
        </w:rPr>
        <w:t xml:space="preserve"> أحمد بن حنبل - رحمه الله - كما أنه أجاز </w:t>
      </w:r>
      <w:r w:rsidR="000E31BC" w:rsidRPr="00510FD0">
        <w:rPr>
          <w:rFonts w:cs="Arial" w:hint="cs"/>
          <w:sz w:val="36"/>
          <w:szCs w:val="36"/>
          <w:rtl/>
        </w:rPr>
        <w:t>الشيخ إجازة</w:t>
      </w:r>
      <w:r w:rsidRPr="00510FD0">
        <w:rPr>
          <w:rFonts w:cs="Arial"/>
          <w:sz w:val="36"/>
          <w:szCs w:val="36"/>
          <w:rtl/>
        </w:rPr>
        <w:t xml:space="preserve"> عامة بسائر مروياته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  <w:r w:rsidRPr="00510FD0">
        <w:rPr>
          <w:rFonts w:cs="Arial"/>
          <w:sz w:val="36"/>
          <w:szCs w:val="36"/>
          <w:rtl/>
        </w:rPr>
        <w:t xml:space="preserve">. </w:t>
      </w:r>
    </w:p>
    <w:p w14:paraId="0DF8F3B4" w14:textId="3D0DB766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7- فضيلة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محمد إسرائيل بن محمد إبراهيم السلفي الندوي - أمير أهل الحديث في ولاية هريانة شمال الهند - سمع عليه الشيخ مسند الإمام أحمد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وأجاز الشيخ إجازة خاصة بما سمع </w:t>
      </w:r>
      <w:r w:rsidR="000E31BC" w:rsidRPr="00510FD0">
        <w:rPr>
          <w:rFonts w:cs="Arial" w:hint="cs"/>
          <w:sz w:val="36"/>
          <w:szCs w:val="36"/>
          <w:rtl/>
        </w:rPr>
        <w:t>عليه،</w:t>
      </w:r>
      <w:r w:rsidRPr="00510FD0">
        <w:rPr>
          <w:rFonts w:cs="Arial"/>
          <w:sz w:val="36"/>
          <w:szCs w:val="36"/>
          <w:rtl/>
        </w:rPr>
        <w:t xml:space="preserve"> وإجازة عامة </w:t>
      </w:r>
      <w:r w:rsidRPr="00510FD0">
        <w:rPr>
          <w:rFonts w:cs="Arial"/>
          <w:sz w:val="36"/>
          <w:szCs w:val="36"/>
          <w:rtl/>
        </w:rPr>
        <w:lastRenderedPageBreak/>
        <w:t xml:space="preserve">بسائر مرويات الشيخ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</w:p>
    <w:p w14:paraId="6EC388E2" w14:textId="37C7CC8B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8- فضيلة الشيخ الحافظ: ثناء الله بن عيسى خان المدني - مفتي أهل الحديث في باكستان - وقد سمع الشيخ عليه مسند الإمام أحمد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وكتاب سنن النسائي المسمى المجتبى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وأجاز الشيخ إجازة خاصة بما سمع </w:t>
      </w:r>
      <w:r w:rsidR="000E31BC" w:rsidRPr="00510FD0">
        <w:rPr>
          <w:rFonts w:cs="Arial" w:hint="cs"/>
          <w:sz w:val="36"/>
          <w:szCs w:val="36"/>
          <w:rtl/>
        </w:rPr>
        <w:t>عليه،</w:t>
      </w:r>
      <w:r w:rsidRPr="00510FD0">
        <w:rPr>
          <w:rFonts w:cs="Arial"/>
          <w:sz w:val="36"/>
          <w:szCs w:val="36"/>
          <w:rtl/>
        </w:rPr>
        <w:t xml:space="preserve"> وإجازة عامة بسائر مروياته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  <w:r w:rsidRPr="00510FD0">
        <w:rPr>
          <w:rFonts w:cs="Arial"/>
          <w:sz w:val="36"/>
          <w:szCs w:val="36"/>
          <w:rtl/>
        </w:rPr>
        <w:t xml:space="preserve"> </w:t>
      </w:r>
    </w:p>
    <w:p w14:paraId="3B17EF0C" w14:textId="53BC057E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9- فضيلة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ظهير الدين المباركفوري - وقد سمع عليه الشيخ كتاب سنن النسائي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وكتاب بلوغ المرام في أدلة الأحكام للحافظ أحمد بن علي بن محمد بن علي بن محمود بن أحمد بن حجر </w:t>
      </w:r>
      <w:r w:rsidR="000E31BC" w:rsidRPr="00510FD0">
        <w:rPr>
          <w:rFonts w:cs="Arial" w:hint="cs"/>
          <w:sz w:val="36"/>
          <w:szCs w:val="36"/>
          <w:rtl/>
        </w:rPr>
        <w:t>العسقلاني كاملا،</w:t>
      </w:r>
      <w:r w:rsidRPr="00510FD0">
        <w:rPr>
          <w:rFonts w:cs="Arial"/>
          <w:sz w:val="36"/>
          <w:szCs w:val="36"/>
          <w:rtl/>
        </w:rPr>
        <w:t xml:space="preserve"> </w:t>
      </w:r>
      <w:r w:rsidR="000E31BC" w:rsidRPr="00510FD0">
        <w:rPr>
          <w:rFonts w:cs="Arial" w:hint="cs"/>
          <w:sz w:val="36"/>
          <w:szCs w:val="36"/>
          <w:rtl/>
        </w:rPr>
        <w:t>وكتاب عمدة</w:t>
      </w:r>
      <w:r w:rsidRPr="00510FD0">
        <w:rPr>
          <w:rFonts w:cs="Arial"/>
          <w:sz w:val="36"/>
          <w:szCs w:val="36"/>
          <w:rtl/>
        </w:rPr>
        <w:t xml:space="preserve"> الأحكام للإمام عبد الغني بن عبد الواحد المقدسي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وقد أجاز الشيخ إجازة خاصة بما سمع </w:t>
      </w:r>
      <w:r w:rsidR="000E31BC" w:rsidRPr="00510FD0">
        <w:rPr>
          <w:rFonts w:cs="Arial" w:hint="cs"/>
          <w:sz w:val="36"/>
          <w:szCs w:val="36"/>
          <w:rtl/>
        </w:rPr>
        <w:t>عليه،</w:t>
      </w:r>
      <w:r w:rsidRPr="00510FD0">
        <w:rPr>
          <w:rFonts w:cs="Arial"/>
          <w:sz w:val="36"/>
          <w:szCs w:val="36"/>
          <w:rtl/>
        </w:rPr>
        <w:t xml:space="preserve"> وإجازة عامة بسائر مروياته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  <w:r w:rsidRPr="00510FD0">
        <w:rPr>
          <w:rFonts w:cs="Arial"/>
          <w:sz w:val="36"/>
          <w:szCs w:val="36"/>
          <w:rtl/>
        </w:rPr>
        <w:t xml:space="preserve"> </w:t>
      </w:r>
    </w:p>
    <w:p w14:paraId="001176A4" w14:textId="094F3C94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10- فضيلة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غلام الله رحمتي كاكري - وقد سمع عليه الشيخ كتاب سنن النسائي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وكتاب بلوغ المرام للحافظ ابن حجر العسقلاني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وكتاب عمدة الأحكام للإمام عبد الغني المقدسي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وقد أجاز الشيخ إجازة خاصة بما سمع </w:t>
      </w:r>
      <w:r w:rsidR="000E31BC" w:rsidRPr="00510FD0">
        <w:rPr>
          <w:rFonts w:cs="Arial" w:hint="cs"/>
          <w:sz w:val="36"/>
          <w:szCs w:val="36"/>
          <w:rtl/>
        </w:rPr>
        <w:t>عليه،</w:t>
      </w:r>
      <w:r w:rsidRPr="00510FD0">
        <w:rPr>
          <w:rFonts w:cs="Arial"/>
          <w:sz w:val="36"/>
          <w:szCs w:val="36"/>
          <w:rtl/>
        </w:rPr>
        <w:t xml:space="preserve"> وإجازة عامة بسائر مروياته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  <w:r w:rsidRPr="00510FD0">
        <w:rPr>
          <w:rFonts w:cs="Arial"/>
          <w:sz w:val="36"/>
          <w:szCs w:val="36"/>
          <w:rtl/>
        </w:rPr>
        <w:t xml:space="preserve"> </w:t>
      </w:r>
    </w:p>
    <w:p w14:paraId="7B7041D6" w14:textId="0D50847A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11- فضيلة الشيخ علي صغير زوير الأهدل - وقد سمع عليه الشيخ كتاب سنن النسائي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وأجاز الشيخ إجازة خاصة بما سمع </w:t>
      </w:r>
      <w:r w:rsidR="000E31BC" w:rsidRPr="00510FD0">
        <w:rPr>
          <w:rFonts w:cs="Arial" w:hint="cs"/>
          <w:sz w:val="36"/>
          <w:szCs w:val="36"/>
          <w:rtl/>
        </w:rPr>
        <w:t>عليه،</w:t>
      </w:r>
      <w:r w:rsidRPr="00510FD0">
        <w:rPr>
          <w:rFonts w:cs="Arial"/>
          <w:sz w:val="36"/>
          <w:szCs w:val="36"/>
          <w:rtl/>
        </w:rPr>
        <w:t xml:space="preserve"> وإجازة عامة بسائر مروياته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</w:p>
    <w:p w14:paraId="71B853CE" w14:textId="050AB4D2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12- فضيلة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  <w:r w:rsidRPr="00510FD0">
        <w:rPr>
          <w:rFonts w:cs="Arial"/>
          <w:sz w:val="36"/>
          <w:szCs w:val="36"/>
          <w:rtl/>
        </w:rPr>
        <w:t xml:space="preserve"> مصطفى أحمد القديمي - وقد سمع عليه الشيخ كتاب سنن النسائي </w:t>
      </w:r>
      <w:r w:rsidR="000E31BC" w:rsidRPr="00510FD0">
        <w:rPr>
          <w:rFonts w:cs="Arial" w:hint="cs"/>
          <w:sz w:val="36"/>
          <w:szCs w:val="36"/>
          <w:rtl/>
        </w:rPr>
        <w:t>كاملا،</w:t>
      </w:r>
      <w:r w:rsidRPr="00510FD0">
        <w:rPr>
          <w:rFonts w:cs="Arial"/>
          <w:sz w:val="36"/>
          <w:szCs w:val="36"/>
          <w:rtl/>
        </w:rPr>
        <w:t xml:space="preserve"> وأجاز الشيخ إجازة خاصة بما سمع </w:t>
      </w:r>
      <w:r w:rsidR="000E31BC" w:rsidRPr="00510FD0">
        <w:rPr>
          <w:rFonts w:cs="Arial" w:hint="cs"/>
          <w:sz w:val="36"/>
          <w:szCs w:val="36"/>
          <w:rtl/>
        </w:rPr>
        <w:t>عليه،</w:t>
      </w:r>
      <w:r w:rsidRPr="00510FD0">
        <w:rPr>
          <w:rFonts w:cs="Arial"/>
          <w:sz w:val="36"/>
          <w:szCs w:val="36"/>
          <w:rtl/>
        </w:rPr>
        <w:t xml:space="preserve"> وإجازة عامة بسائر مروياته ومسموعاته ومصنفاته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والأثر.</w:t>
      </w:r>
      <w:r w:rsidRPr="00510FD0">
        <w:rPr>
          <w:rFonts w:cs="Arial"/>
          <w:sz w:val="36"/>
          <w:szCs w:val="36"/>
          <w:rtl/>
        </w:rPr>
        <w:t xml:space="preserve"> </w:t>
      </w:r>
    </w:p>
    <w:p w14:paraId="45A0476B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lastRenderedPageBreak/>
        <w:t xml:space="preserve">13- فضيلة الشيخ الدكتور : عبد الله بن حمود التويجري - وقد سمع عليه الشيخ  مسند الإمام أحمد ، وكتاب سنن النسائي ، وكتاب عمدة الأحكام ، وكتاب بلوغ المرام ، وكتاب العقيدة الواسطية لشيخ الإسلام ابن تيمية ، وكتاب الأصول الثلاثة ، وكتاب القواعد الأربع ، وكتاب كشف الشبهات ، وكتاب نواقض الإسلام ، وكتاب مسائل الجاهلية ، وكتاب التوحيد ، للإمام المجدد شيخ الإسلام محمد بن عبد الوهاب ، وقد أجاز الشيخ إجازة خاصة بما سمع عليه ، وإجازة عامة بسائر مروياته ومسموعاته ومصنفاته بالشرط المعتبر عند أهل الحديث والأثر . </w:t>
      </w:r>
    </w:p>
    <w:p w14:paraId="33D72EEC" w14:textId="2E9E7E00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14- معالي الشيخ الدكتور / عبد المحسن بن محمد القاسم إمام وخطيب المسجد النبوي الشريف بالمدينة المنورة، وقد سمع عليه الشيخ عدد من الكتب منها على سبيل الذكر لا الحصر: كتاب عمدة الأحكام ، وكتاب بلوغ المرام ، والصحيحين ، والسنن الأربعة ، ومسندي الإمام أحمد والدارمي، وموطأ الإمام مالك ،وكتاب خلق أفعال العباد </w:t>
      </w:r>
      <w:r w:rsidR="000E31BC" w:rsidRPr="00510FD0">
        <w:rPr>
          <w:rFonts w:cs="Arial" w:hint="cs"/>
          <w:sz w:val="36"/>
          <w:szCs w:val="36"/>
          <w:rtl/>
        </w:rPr>
        <w:t>للإمام</w:t>
      </w:r>
      <w:r w:rsidRPr="00510FD0">
        <w:rPr>
          <w:rFonts w:cs="Arial"/>
          <w:sz w:val="36"/>
          <w:szCs w:val="36"/>
          <w:rtl/>
        </w:rPr>
        <w:t xml:space="preserve"> البخاري، وكتب الشيخ محمد بن عبد الوهاب رحمه الله ، وكتاب المحرر في الحديث ، وحائية ابن أبي داوود وكتاب التوحيد لابن منده  وقد أجاز الشيخ إجازة خاصة بما سمع عليه، إجازة عامة بكل  ما يصح له وعنه روايته بالشرط المعتبر عند أهل الحديث والأثر .</w:t>
      </w:r>
    </w:p>
    <w:p w14:paraId="06D3D0EA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15- فضيلة الشيخ / عبد الله بن عبد الرحمن آل سعد - حفظه الله - ، وقد أجاز الشيخ إجازة عامة بما سطر  في ثبته الموسوم" نظم العقد بترتيب أسانيد السعد " ، وبجميع مؤلفاته، وبكل ما تصح له روايته بالشرط المعتبر عند أهل الحديث والأثر . </w:t>
      </w:r>
    </w:p>
    <w:p w14:paraId="7F8F894B" w14:textId="6A17062F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16- فضيلة الشيخ / أحمد بن عبد الرزاق بن محمد آل إبراهيم العنقري - حفظه الله - وقد أجاز الشيخ إجازة خاصة في كل </w:t>
      </w:r>
      <w:r w:rsidR="000E31BC" w:rsidRPr="00510FD0">
        <w:rPr>
          <w:rFonts w:cs="Arial" w:hint="cs"/>
          <w:sz w:val="36"/>
          <w:szCs w:val="36"/>
          <w:rtl/>
        </w:rPr>
        <w:t>من:</w:t>
      </w:r>
      <w:r w:rsidRPr="00510FD0">
        <w:rPr>
          <w:rFonts w:cs="Arial"/>
          <w:sz w:val="36"/>
          <w:szCs w:val="36"/>
          <w:rtl/>
        </w:rPr>
        <w:t xml:space="preserve"> * ثلاثة </w:t>
      </w:r>
      <w:r w:rsidR="000E31BC" w:rsidRPr="00510FD0">
        <w:rPr>
          <w:rFonts w:cs="Arial" w:hint="cs"/>
          <w:sz w:val="36"/>
          <w:szCs w:val="36"/>
          <w:rtl/>
        </w:rPr>
        <w:t>الأصول،</w:t>
      </w:r>
      <w:r w:rsidRPr="00510FD0">
        <w:rPr>
          <w:rFonts w:cs="Arial"/>
          <w:sz w:val="36"/>
          <w:szCs w:val="36"/>
          <w:rtl/>
        </w:rPr>
        <w:t xml:space="preserve"> القواعد </w:t>
      </w:r>
      <w:r w:rsidR="000E31BC" w:rsidRPr="00510FD0">
        <w:rPr>
          <w:rFonts w:cs="Arial" w:hint="cs"/>
          <w:sz w:val="36"/>
          <w:szCs w:val="36"/>
          <w:rtl/>
        </w:rPr>
        <w:t>الأربع،</w:t>
      </w:r>
      <w:r w:rsidRPr="00510FD0">
        <w:rPr>
          <w:rFonts w:cs="Arial"/>
          <w:sz w:val="36"/>
          <w:szCs w:val="36"/>
          <w:rtl/>
        </w:rPr>
        <w:t xml:space="preserve"> ونواقض </w:t>
      </w:r>
      <w:r w:rsidR="000E31BC" w:rsidRPr="00510FD0">
        <w:rPr>
          <w:rFonts w:cs="Arial" w:hint="cs"/>
          <w:sz w:val="36"/>
          <w:szCs w:val="36"/>
          <w:rtl/>
        </w:rPr>
        <w:t>الإسلام،</w:t>
      </w:r>
      <w:r w:rsidRPr="00510FD0">
        <w:rPr>
          <w:rFonts w:cs="Arial"/>
          <w:sz w:val="36"/>
          <w:szCs w:val="36"/>
          <w:rtl/>
        </w:rPr>
        <w:t xml:space="preserve"> وكتاب التوحيد ورسائل الجاهلية وبجميع رسائل الإمام محمد بن عبد الوهاب، وبكل ما يصح له رواته إجازة عامة.  *  كتاب الأربعون القرآنية تأليف فضيلة الشيخ حفظه الله وكذلك كتاب الأربعون على خطى أمهات المؤمنين وكتاب بغية الطلاب في رفع </w:t>
      </w:r>
      <w:r w:rsidR="000E31BC" w:rsidRPr="00510FD0">
        <w:rPr>
          <w:rFonts w:cs="Arial" w:hint="cs"/>
          <w:sz w:val="36"/>
          <w:szCs w:val="36"/>
          <w:rtl/>
        </w:rPr>
        <w:t>الارتياب،</w:t>
      </w:r>
      <w:r w:rsidRPr="00510FD0">
        <w:rPr>
          <w:rFonts w:cs="Arial"/>
          <w:sz w:val="36"/>
          <w:szCs w:val="36"/>
          <w:rtl/>
        </w:rPr>
        <w:t xml:space="preserve"> وبكتب الحديث وكتب شيخ الإسلام ابن تيمية والشيخ </w:t>
      </w:r>
      <w:r w:rsidRPr="00510FD0">
        <w:rPr>
          <w:rFonts w:cs="Arial"/>
          <w:sz w:val="36"/>
          <w:szCs w:val="36"/>
          <w:rtl/>
        </w:rPr>
        <w:lastRenderedPageBreak/>
        <w:t xml:space="preserve">محمد بن عبد الوهاب وبكل ما تصح له روايته بالشرط المعتبر عند أهل الحديث </w:t>
      </w:r>
      <w:r w:rsidR="000E31BC" w:rsidRPr="00510FD0">
        <w:rPr>
          <w:rFonts w:cs="Arial" w:hint="cs"/>
          <w:sz w:val="36"/>
          <w:szCs w:val="36"/>
          <w:rtl/>
        </w:rPr>
        <w:t>والأثر</w:t>
      </w:r>
      <w:r w:rsidRPr="00510FD0">
        <w:rPr>
          <w:rFonts w:cs="Arial"/>
          <w:sz w:val="36"/>
          <w:szCs w:val="36"/>
          <w:rtl/>
        </w:rPr>
        <w:t xml:space="preserve">. </w:t>
      </w:r>
    </w:p>
    <w:p w14:paraId="61B53440" w14:textId="2D868CDE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مؤلفات </w:t>
      </w:r>
      <w:r w:rsidR="000E31BC" w:rsidRPr="00510FD0">
        <w:rPr>
          <w:rFonts w:cs="Arial" w:hint="cs"/>
          <w:sz w:val="36"/>
          <w:szCs w:val="36"/>
          <w:rtl/>
        </w:rPr>
        <w:t>الشيخ:</w:t>
      </w:r>
    </w:p>
    <w:p w14:paraId="153C1BC6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1-   هذه عقيدتنا وهذا منهجنا</w:t>
      </w:r>
    </w:p>
    <w:p w14:paraId="78E2AD99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2-   تيسير الرحمن في أحكام سجود التلاوة في القرآن</w:t>
      </w:r>
    </w:p>
    <w:p w14:paraId="247D4EBB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3-   الأسباب المشروعة لجلب الرزق وزيادته في ضوء الكتاب والسنة</w:t>
      </w:r>
    </w:p>
    <w:p w14:paraId="6438688F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4-   أختاه لا تقنطي من رحمة الله</w:t>
      </w:r>
    </w:p>
    <w:p w14:paraId="7BBBB8B9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5 -   تذكير الإخوان بما يجب وما يستحب في رمضان</w:t>
      </w:r>
    </w:p>
    <w:p w14:paraId="074355CB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6 -   أسباب الرزق في ضوء الكتاب والسنة</w:t>
      </w:r>
    </w:p>
    <w:p w14:paraId="37EF3A3D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>7 -   فتح الغفور في المنجيات من فتنة وعذاب القبور</w:t>
      </w:r>
    </w:p>
    <w:p w14:paraId="02427A3F" w14:textId="39ADBDA1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8 </w:t>
      </w:r>
      <w:r w:rsidR="000E31BC" w:rsidRPr="00510FD0">
        <w:rPr>
          <w:rFonts w:cs="Arial" w:hint="cs"/>
          <w:sz w:val="36"/>
          <w:szCs w:val="36"/>
          <w:rtl/>
        </w:rPr>
        <w:t>- تذكير</w:t>
      </w:r>
      <w:r w:rsidRPr="00510FD0">
        <w:rPr>
          <w:rFonts w:cs="Arial"/>
          <w:sz w:val="36"/>
          <w:szCs w:val="36"/>
          <w:rtl/>
        </w:rPr>
        <w:t xml:space="preserve"> الأخلاء بما هجر من سنة خاتم الأنبياء </w:t>
      </w:r>
      <w:r w:rsidR="000E31BC" w:rsidRPr="00510FD0">
        <w:rPr>
          <w:rFonts w:cs="Arial" w:hint="cs"/>
          <w:sz w:val="36"/>
          <w:szCs w:val="36"/>
          <w:rtl/>
        </w:rPr>
        <w:t>(تحت</w:t>
      </w:r>
      <w:r w:rsidRPr="00510FD0">
        <w:rPr>
          <w:rFonts w:cs="Arial"/>
          <w:sz w:val="36"/>
          <w:szCs w:val="36"/>
          <w:rtl/>
        </w:rPr>
        <w:t xml:space="preserve"> </w:t>
      </w:r>
      <w:r w:rsidR="000E31BC" w:rsidRPr="00510FD0">
        <w:rPr>
          <w:rFonts w:cs="Arial" w:hint="cs"/>
          <w:sz w:val="36"/>
          <w:szCs w:val="36"/>
          <w:rtl/>
        </w:rPr>
        <w:t>الطبع)</w:t>
      </w:r>
    </w:p>
    <w:p w14:paraId="1E0C0514" w14:textId="4D529A9F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9 </w:t>
      </w:r>
      <w:r w:rsidR="000E31BC" w:rsidRPr="00510FD0">
        <w:rPr>
          <w:rFonts w:cs="Arial" w:hint="cs"/>
          <w:sz w:val="36"/>
          <w:szCs w:val="36"/>
          <w:rtl/>
        </w:rPr>
        <w:t>- تيسير</w:t>
      </w:r>
      <w:r w:rsidRPr="00510FD0">
        <w:rPr>
          <w:rFonts w:cs="Arial"/>
          <w:sz w:val="36"/>
          <w:szCs w:val="36"/>
          <w:rtl/>
        </w:rPr>
        <w:t xml:space="preserve"> رب البرية شرح المنظومة الحائية</w:t>
      </w:r>
    </w:p>
    <w:p w14:paraId="7A499513" w14:textId="04A809ED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10 - أسلوب الترغيب والترهيب في القرآن والسنة وأهميته في الدعوة إلى </w:t>
      </w:r>
      <w:r w:rsidR="000E31BC" w:rsidRPr="00510FD0">
        <w:rPr>
          <w:rFonts w:cs="Arial" w:hint="cs"/>
          <w:sz w:val="36"/>
          <w:szCs w:val="36"/>
          <w:rtl/>
        </w:rPr>
        <w:t>الله.</w:t>
      </w:r>
    </w:p>
    <w:p w14:paraId="4B65546A" w14:textId="10D80B6A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11- الوسائل والأساليب العاصرة في الدعوة إلى الله - رسالة </w:t>
      </w:r>
      <w:r w:rsidR="000E31BC" w:rsidRPr="00510FD0">
        <w:rPr>
          <w:rFonts w:cs="Arial" w:hint="cs"/>
          <w:sz w:val="36"/>
          <w:szCs w:val="36"/>
          <w:rtl/>
        </w:rPr>
        <w:t>الدكتوراه.</w:t>
      </w:r>
      <w:r w:rsidRPr="00510FD0">
        <w:rPr>
          <w:rFonts w:cs="Arial"/>
          <w:sz w:val="36"/>
          <w:szCs w:val="36"/>
          <w:rtl/>
        </w:rPr>
        <w:t xml:space="preserve"> </w:t>
      </w:r>
    </w:p>
    <w:p w14:paraId="67E85246" w14:textId="22E5288A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مشاركات الشيخ </w:t>
      </w:r>
      <w:r w:rsidR="000E31BC" w:rsidRPr="00510FD0">
        <w:rPr>
          <w:rFonts w:cs="Arial" w:hint="cs"/>
          <w:sz w:val="36"/>
          <w:szCs w:val="36"/>
          <w:rtl/>
        </w:rPr>
        <w:t>إعلاميا:</w:t>
      </w:r>
    </w:p>
    <w:p w14:paraId="36D7A767" w14:textId="57DF6EAE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للشيخ حفظه الله تعالى مشاركات عديدة في كثير من القنوات الفضائية حيث قدم عدة برامج </w:t>
      </w:r>
      <w:r w:rsidR="000E31BC" w:rsidRPr="00510FD0">
        <w:rPr>
          <w:rFonts w:cs="Arial" w:hint="cs"/>
          <w:sz w:val="36"/>
          <w:szCs w:val="36"/>
          <w:rtl/>
        </w:rPr>
        <w:t>منها:</w:t>
      </w:r>
    </w:p>
    <w:p w14:paraId="0706CBAF" w14:textId="4202E2D4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        1-   مفاتيح </w:t>
      </w:r>
      <w:r w:rsidR="000E31BC" w:rsidRPr="00510FD0">
        <w:rPr>
          <w:rFonts w:cs="Arial" w:hint="cs"/>
          <w:sz w:val="36"/>
          <w:szCs w:val="36"/>
          <w:rtl/>
        </w:rPr>
        <w:t>الرزق - على</w:t>
      </w:r>
      <w:r w:rsidRPr="00510FD0">
        <w:rPr>
          <w:rFonts w:cs="Arial"/>
          <w:sz w:val="36"/>
          <w:szCs w:val="36"/>
          <w:rtl/>
        </w:rPr>
        <w:t xml:space="preserve"> قناة العائلة الفضائية – 44 حلقة</w:t>
      </w:r>
    </w:p>
    <w:p w14:paraId="3ECE66CA" w14:textId="2D9573FD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        2 </w:t>
      </w:r>
      <w:r w:rsidR="000E31BC" w:rsidRPr="00510FD0">
        <w:rPr>
          <w:rFonts w:cs="Arial" w:hint="cs"/>
          <w:sz w:val="36"/>
          <w:szCs w:val="36"/>
          <w:rtl/>
        </w:rPr>
        <w:t>- المنتقى</w:t>
      </w:r>
      <w:r w:rsidRPr="00510FD0">
        <w:rPr>
          <w:rFonts w:cs="Arial"/>
          <w:sz w:val="36"/>
          <w:szCs w:val="36"/>
          <w:rtl/>
        </w:rPr>
        <w:t xml:space="preserve"> من أحاديث المصطفى – على قناة العائلة الفضائية – 35 حلقة</w:t>
      </w:r>
    </w:p>
    <w:p w14:paraId="2A17C801" w14:textId="77777777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lastRenderedPageBreak/>
        <w:t xml:space="preserve">        3 -    أسباب الرزق في ضوء الكتاب والسنة – على قناة مواهب وأفكار الفضائية - 45 حلقة</w:t>
      </w:r>
    </w:p>
    <w:p w14:paraId="553C0419" w14:textId="598F89B3" w:rsidR="00510FD0" w:rsidRPr="00510FD0" w:rsidRDefault="00510FD0" w:rsidP="000E31BC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        4 -   أضواء من السنة – قناة درة الفضائية </w:t>
      </w:r>
    </w:p>
    <w:p w14:paraId="1DC0AC93" w14:textId="72A27B3B" w:rsidR="00510FD0" w:rsidRPr="00510FD0" w:rsidRDefault="00510FD0" w:rsidP="000E31BC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        5 -     نفحات إيمانية – قناة سهارا الفضائية</w:t>
      </w:r>
    </w:p>
    <w:p w14:paraId="03A9353C" w14:textId="68748E96" w:rsidR="00510FD0" w:rsidRPr="00510FD0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        6 </w:t>
      </w:r>
      <w:r w:rsidR="000E31BC" w:rsidRPr="00510FD0">
        <w:rPr>
          <w:rFonts w:cs="Arial" w:hint="cs"/>
          <w:sz w:val="36"/>
          <w:szCs w:val="36"/>
          <w:rtl/>
        </w:rPr>
        <w:t>- نفحات</w:t>
      </w:r>
      <w:r w:rsidRPr="00510FD0">
        <w:rPr>
          <w:rFonts w:cs="Arial"/>
          <w:sz w:val="36"/>
          <w:szCs w:val="36"/>
          <w:rtl/>
        </w:rPr>
        <w:t xml:space="preserve"> رمضانية – قناة الأماكن الفضائية </w:t>
      </w:r>
    </w:p>
    <w:p w14:paraId="5094A534" w14:textId="1D991476" w:rsidR="00003A0B" w:rsidRDefault="00510FD0" w:rsidP="00510FD0">
      <w:pPr>
        <w:jc w:val="both"/>
        <w:rPr>
          <w:sz w:val="36"/>
          <w:szCs w:val="36"/>
          <w:rtl/>
        </w:rPr>
      </w:pPr>
      <w:r w:rsidRPr="00510FD0">
        <w:rPr>
          <w:rFonts w:cs="Arial"/>
          <w:sz w:val="36"/>
          <w:szCs w:val="36"/>
          <w:rtl/>
        </w:rPr>
        <w:t xml:space="preserve">بالإضافة إلى مشاركات </w:t>
      </w:r>
      <w:r w:rsidR="000E31BC" w:rsidRPr="00510FD0">
        <w:rPr>
          <w:rFonts w:cs="Arial" w:hint="cs"/>
          <w:sz w:val="36"/>
          <w:szCs w:val="36"/>
          <w:rtl/>
        </w:rPr>
        <w:t>هاتفية في</w:t>
      </w:r>
      <w:r w:rsidRPr="00510FD0">
        <w:rPr>
          <w:rFonts w:cs="Arial"/>
          <w:sz w:val="36"/>
          <w:szCs w:val="36"/>
          <w:rtl/>
        </w:rPr>
        <w:t xml:space="preserve"> إذاعة القرآن الكريم السعودية</w:t>
      </w:r>
      <w:r w:rsidR="000E31BC">
        <w:rPr>
          <w:rFonts w:hint="cs"/>
          <w:sz w:val="36"/>
          <w:szCs w:val="36"/>
          <w:rtl/>
        </w:rPr>
        <w:t xml:space="preserve">. </w:t>
      </w:r>
    </w:p>
    <w:p w14:paraId="14B2A393" w14:textId="1F6E7903" w:rsidR="000E31BC" w:rsidRDefault="000E31BC" w:rsidP="00510FD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كما يوجد للشيخ قناة خاصة على اليوتيوب بها ما يقارب المئتين من الفيديوهات الدعوية وشرح الكثير من المتون العلمية </w:t>
      </w:r>
      <w:r w:rsidR="00A2047B">
        <w:rPr>
          <w:rFonts w:hint="cs"/>
          <w:sz w:val="36"/>
          <w:szCs w:val="36"/>
          <w:rtl/>
        </w:rPr>
        <w:t xml:space="preserve">في مختلف العلوم الإسلامية </w:t>
      </w:r>
    </w:p>
    <w:p w14:paraId="0A4D319B" w14:textId="77777777" w:rsidR="000E31BC" w:rsidRPr="00510FD0" w:rsidRDefault="000E31BC" w:rsidP="00510FD0">
      <w:pPr>
        <w:jc w:val="both"/>
        <w:rPr>
          <w:sz w:val="36"/>
          <w:szCs w:val="36"/>
          <w:rtl/>
        </w:rPr>
      </w:pPr>
    </w:p>
    <w:sectPr w:rsidR="000E31BC" w:rsidRPr="00510FD0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50F5"/>
    <w:multiLevelType w:val="hybridMultilevel"/>
    <w:tmpl w:val="FF480996"/>
    <w:lvl w:ilvl="0" w:tplc="CC64D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0B"/>
    <w:rsid w:val="00003A0B"/>
    <w:rsid w:val="000E31BC"/>
    <w:rsid w:val="000E40E0"/>
    <w:rsid w:val="00510FD0"/>
    <w:rsid w:val="006B660E"/>
    <w:rsid w:val="00A2047B"/>
    <w:rsid w:val="00BA443F"/>
    <w:rsid w:val="00C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5D472"/>
  <w15:docId w15:val="{05D50080-9B3B-4A4E-9CE0-73813F2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4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Windows User</cp:lastModifiedBy>
  <cp:revision>2</cp:revision>
  <dcterms:created xsi:type="dcterms:W3CDTF">2018-03-21T05:55:00Z</dcterms:created>
  <dcterms:modified xsi:type="dcterms:W3CDTF">2020-09-08T19:47:00Z</dcterms:modified>
</cp:coreProperties>
</file>