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6A" w:rsidRDefault="00D86F18">
      <w:pPr>
        <w:bidi/>
        <w:jc w:val="center"/>
        <w:rPr>
          <w:rFonts w:ascii="Simplified Arabic" w:eastAsia="Simplified Arabic" w:hAnsi="Simplified Arabic" w:cs="Simplified Arabic"/>
          <w:color w:val="4F6228"/>
          <w:sz w:val="44"/>
          <w:szCs w:val="44"/>
        </w:rPr>
      </w:pPr>
      <w:r>
        <w:rPr>
          <w:rFonts w:ascii="Simplified Arabic" w:eastAsia="Simplified Arabic" w:hAnsi="Simplified Arabic" w:cs="Simplified Arabic"/>
          <w:b/>
          <w:color w:val="4F6228"/>
          <w:sz w:val="44"/>
          <w:szCs w:val="44"/>
          <w:rtl/>
        </w:rPr>
        <w:t>أحمد</w:t>
      </w:r>
      <w:r>
        <w:rPr>
          <w:rFonts w:ascii="Simplified Arabic" w:eastAsia="Simplified Arabic" w:hAnsi="Simplified Arabic" w:cs="Simplified Arabic"/>
          <w:color w:val="4F6228"/>
          <w:sz w:val="44"/>
          <w:szCs w:val="44"/>
        </w:rPr>
        <w:t xml:space="preserve"> </w:t>
      </w:r>
      <w:r>
        <w:rPr>
          <w:rFonts w:ascii="Simplified Arabic" w:eastAsia="Simplified Arabic" w:hAnsi="Simplified Arabic" w:cs="Simplified Arabic"/>
          <w:b/>
          <w:color w:val="4F6228"/>
          <w:sz w:val="44"/>
          <w:szCs w:val="44"/>
          <w:rtl/>
        </w:rPr>
        <w:t>عبدالشافي إبراهيم سليمان</w:t>
      </w:r>
      <w:r>
        <w:rPr>
          <w:rFonts w:ascii="Simplified Arabic" w:eastAsia="Simplified Arabic" w:hAnsi="Simplified Arabic" w:cs="Simplified Arabic"/>
          <w:color w:val="4F6228"/>
          <w:sz w:val="44"/>
          <w:szCs w:val="4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-347342</wp:posOffset>
            </wp:positionH>
            <wp:positionV relativeFrom="paragraph">
              <wp:posOffset>56514</wp:posOffset>
            </wp:positionV>
            <wp:extent cx="1056640" cy="137731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1377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B186A" w:rsidRDefault="00D86F18">
      <w:pPr>
        <w:bidi/>
        <w:jc w:val="center"/>
        <w:rPr>
          <w:rFonts w:ascii="Simplified Arabic" w:eastAsia="Simplified Arabic" w:hAnsi="Simplified Arabic" w:cs="Simplified Arabic"/>
          <w:sz w:val="28"/>
          <w:szCs w:val="28"/>
        </w:rPr>
      </w:pPr>
      <w:r>
        <w:rPr>
          <w:rFonts w:ascii="Simplified Arabic" w:eastAsia="Simplified Arabic" w:hAnsi="Simplified Arabic" w:cs="Simplified Arabic"/>
          <w:color w:val="C00000"/>
          <w:sz w:val="28"/>
          <w:szCs w:val="28"/>
          <w:rtl/>
        </w:rPr>
        <w:t>موبايل</w:t>
      </w:r>
      <w:r>
        <w:rPr>
          <w:rFonts w:ascii="Simplified Arabic" w:eastAsia="Simplified Arabic" w:hAnsi="Simplified Arabic" w:cs="Simplified Arabic"/>
          <w:b/>
          <w:color w:val="C00000"/>
          <w:sz w:val="28"/>
          <w:szCs w:val="28"/>
        </w:rPr>
        <w:t>:</w:t>
      </w:r>
      <w:r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 </w:t>
      </w:r>
      <w:r>
        <w:rPr>
          <w:rFonts w:ascii="AbdoLine" w:eastAsia="AbdoLine" w:hAnsi="AbdoLine" w:cs="AbdoLine"/>
          <w:b/>
          <w:color w:val="000099"/>
          <w:sz w:val="28"/>
          <w:szCs w:val="28"/>
        </w:rPr>
        <w:t>01003472216</w:t>
      </w:r>
    </w:p>
    <w:p w:rsidR="001B186A" w:rsidRDefault="00D86F18">
      <w:pPr>
        <w:bidi/>
        <w:jc w:val="center"/>
        <w:rPr>
          <w:rFonts w:ascii="AbdoLine" w:eastAsia="AbdoLine" w:hAnsi="AbdoLine" w:cs="AbdoLine"/>
          <w:color w:val="C00000"/>
          <w:sz w:val="28"/>
          <w:szCs w:val="28"/>
        </w:rPr>
      </w:pPr>
      <w:r>
        <w:rPr>
          <w:rFonts w:ascii="Simplified Arabic" w:eastAsia="Simplified Arabic" w:hAnsi="Simplified Arabic" w:cs="Simplified Arabic"/>
          <w:color w:val="C00000"/>
          <w:sz w:val="28"/>
          <w:szCs w:val="28"/>
          <w:rtl/>
        </w:rPr>
        <w:t>العنوان</w:t>
      </w:r>
      <w:r>
        <w:rPr>
          <w:rFonts w:ascii="Simplified Arabic" w:eastAsia="Simplified Arabic" w:hAnsi="Simplified Arabic" w:cs="Simplified Arabic"/>
          <w:b/>
          <w:color w:val="C00000"/>
          <w:sz w:val="28"/>
          <w:szCs w:val="28"/>
        </w:rPr>
        <w:t>:</w:t>
      </w:r>
      <w:r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 </w:t>
      </w:r>
      <w:proofErr w:type="spellStart"/>
      <w:r>
        <w:rPr>
          <w:rFonts w:ascii="AbdoLine" w:eastAsia="AbdoLine" w:hAnsi="AbdoLine"/>
          <w:b/>
          <w:color w:val="000099"/>
          <w:sz w:val="28"/>
          <w:szCs w:val="28"/>
          <w:rtl/>
        </w:rPr>
        <w:t>الشهيدي</w:t>
      </w:r>
      <w:proofErr w:type="spellEnd"/>
      <w:r>
        <w:rPr>
          <w:rFonts w:ascii="AbdoLine" w:eastAsia="AbdoLine" w:hAnsi="AbdoLine"/>
          <w:b/>
          <w:color w:val="000099"/>
          <w:sz w:val="28"/>
          <w:szCs w:val="28"/>
          <w:rtl/>
        </w:rPr>
        <w:t xml:space="preserve"> </w:t>
      </w:r>
      <w:r>
        <w:rPr>
          <w:rFonts w:ascii="AbdoLine" w:eastAsia="AbdoLine" w:hAnsi="AbdoLine" w:cs="AbdoLine"/>
          <w:b/>
          <w:color w:val="000099"/>
          <w:sz w:val="28"/>
          <w:szCs w:val="28"/>
          <w:rtl/>
        </w:rPr>
        <w:t xml:space="preserve">–  </w:t>
      </w:r>
      <w:r>
        <w:rPr>
          <w:rFonts w:ascii="AbdoLine" w:eastAsia="AbdoLine" w:hAnsi="AbdoLine"/>
          <w:b/>
          <w:color w:val="000099"/>
          <w:sz w:val="28"/>
          <w:szCs w:val="28"/>
          <w:rtl/>
        </w:rPr>
        <w:t xml:space="preserve">مركز المحلة الكبرى </w:t>
      </w:r>
      <w:r>
        <w:rPr>
          <w:rFonts w:ascii="AbdoLine" w:eastAsia="AbdoLine" w:hAnsi="AbdoLine" w:cs="AbdoLine"/>
          <w:b/>
          <w:color w:val="000099"/>
          <w:sz w:val="28"/>
          <w:szCs w:val="28"/>
          <w:rtl/>
        </w:rPr>
        <w:t xml:space="preserve">– </w:t>
      </w:r>
      <w:r>
        <w:rPr>
          <w:rFonts w:ascii="AbdoLine" w:eastAsia="AbdoLine" w:hAnsi="AbdoLine"/>
          <w:b/>
          <w:color w:val="000099"/>
          <w:sz w:val="28"/>
          <w:szCs w:val="28"/>
          <w:rtl/>
        </w:rPr>
        <w:t>محافظة الغربية</w:t>
      </w:r>
      <w:r>
        <w:rPr>
          <w:rFonts w:ascii="AbdoLine" w:eastAsia="AbdoLine" w:hAnsi="AbdoLine" w:cs="AbdoLine"/>
          <w:b/>
          <w:color w:val="000099"/>
          <w:sz w:val="28"/>
          <w:szCs w:val="28"/>
          <w:rtl/>
        </w:rPr>
        <w:t>.</w:t>
      </w:r>
    </w:p>
    <w:p w:rsidR="001B186A" w:rsidRDefault="00D86F18">
      <w:pPr>
        <w:bidi/>
        <w:jc w:val="center"/>
        <w:rPr>
          <w:rFonts w:ascii="Courier New" w:eastAsia="Courier New" w:hAnsi="Courier New" w:cs="Courier New"/>
          <w:sz w:val="28"/>
          <w:szCs w:val="28"/>
        </w:rPr>
      </w:pPr>
      <w:proofErr w:type="spellStart"/>
      <w:r>
        <w:rPr>
          <w:rFonts w:ascii="Simplified Arabic" w:eastAsia="Simplified Arabic" w:hAnsi="Simplified Arabic" w:cs="Simplified Arabic"/>
          <w:color w:val="C00000"/>
          <w:sz w:val="28"/>
          <w:szCs w:val="28"/>
          <w:rtl/>
        </w:rPr>
        <w:t>الإيميل</w:t>
      </w:r>
      <w:proofErr w:type="spellEnd"/>
      <w:r>
        <w:rPr>
          <w:rFonts w:ascii="Simplified Arabic" w:eastAsia="Simplified Arabic" w:hAnsi="Simplified Arabic" w:cs="Simplified Arabic"/>
          <w:color w:val="C00000"/>
          <w:sz w:val="28"/>
          <w:szCs w:val="28"/>
          <w:rtl/>
        </w:rPr>
        <w:t>:</w:t>
      </w:r>
      <w:r>
        <w:rPr>
          <w:rFonts w:ascii="AbdoLine" w:eastAsia="AbdoLine" w:hAnsi="AbdoLine" w:cs="AbdoLine"/>
          <w:b/>
          <w:color w:val="C00000"/>
          <w:sz w:val="28"/>
          <w:szCs w:val="28"/>
        </w:rPr>
        <w:t xml:space="preserve"> </w:t>
      </w:r>
      <w:hyperlink r:id="rId7">
        <w:r>
          <w:rPr>
            <w:b/>
            <w:color w:val="000099"/>
            <w:sz w:val="28"/>
            <w:szCs w:val="28"/>
            <w:u w:val="single"/>
          </w:rPr>
          <w:t>ahmedabdelshafe74@gmail.com</w:t>
        </w:r>
      </w:hyperlink>
    </w:p>
    <w:p w:rsidR="001B186A" w:rsidRDefault="001B186A">
      <w:pPr>
        <w:shd w:val="clear" w:color="auto" w:fill="FFFFFF"/>
        <w:bidi/>
        <w:rPr>
          <w:rFonts w:ascii="ae_Ouhod" w:eastAsia="ae_Ouhod" w:hAnsi="ae_Ouhod" w:cs="ae_Ouhod"/>
          <w:color w:val="003300"/>
          <w:sz w:val="28"/>
          <w:szCs w:val="28"/>
        </w:rPr>
      </w:pPr>
    </w:p>
    <w:p w:rsidR="001B186A" w:rsidRDefault="00D86F18">
      <w:pPr>
        <w:shd w:val="clear" w:color="auto" w:fill="8DB3E2"/>
        <w:bidi/>
        <w:spacing w:line="276" w:lineRule="auto"/>
        <w:ind w:right="-709"/>
        <w:rPr>
          <w:rFonts w:ascii="ae_Ouhod" w:eastAsia="ae_Ouhod" w:hAnsi="ae_Ouhod" w:cs="ae_Ouhod"/>
          <w:color w:val="003300"/>
          <w:sz w:val="28"/>
          <w:szCs w:val="28"/>
        </w:rPr>
      </w:pPr>
      <w:r>
        <w:rPr>
          <w:rFonts w:ascii="ae_Ouhod" w:eastAsia="ae_Ouhod" w:hAnsi="ae_Ouhod"/>
          <w:b/>
          <w:color w:val="000000"/>
          <w:sz w:val="28"/>
          <w:szCs w:val="28"/>
          <w:rtl/>
        </w:rPr>
        <w:t xml:space="preserve">بيانات شخصية </w:t>
      </w:r>
    </w:p>
    <w:p w:rsidR="001B186A" w:rsidRDefault="00D86F18">
      <w:pPr>
        <w:bidi/>
        <w:rPr>
          <w:sz w:val="28"/>
          <w:szCs w:val="28"/>
        </w:rPr>
      </w:pPr>
      <w:r>
        <w:rPr>
          <w:rFonts w:ascii="Simplified Arabic" w:eastAsia="Simplified Arabic" w:hAnsi="Simplified Arabic" w:cs="Simplified Arabic"/>
          <w:color w:val="215868"/>
          <w:sz w:val="28"/>
          <w:szCs w:val="28"/>
          <w:rtl/>
        </w:rPr>
        <w:t>تاريخ</w:t>
      </w:r>
      <w:r>
        <w:rPr>
          <w:b/>
          <w:color w:val="0000FF"/>
          <w:sz w:val="28"/>
          <w:szCs w:val="28"/>
        </w:rPr>
        <w:t xml:space="preserve"> </w:t>
      </w:r>
      <w:r>
        <w:rPr>
          <w:rFonts w:ascii="Simplified Arabic" w:eastAsia="Simplified Arabic" w:hAnsi="Simplified Arabic" w:cs="Simplified Arabic"/>
          <w:color w:val="215868"/>
          <w:sz w:val="28"/>
          <w:szCs w:val="28"/>
          <w:rtl/>
        </w:rPr>
        <w:t>الميلاد</w:t>
      </w:r>
      <w:r>
        <w:rPr>
          <w:b/>
          <w:color w:val="0000FF"/>
          <w:sz w:val="28"/>
          <w:szCs w:val="28"/>
        </w:rPr>
        <w:tab/>
      </w:r>
      <w:r>
        <w:rPr>
          <w:b/>
          <w:color w:val="0000FF"/>
          <w:sz w:val="28"/>
          <w:szCs w:val="28"/>
        </w:rPr>
        <w:tab/>
      </w:r>
      <w:r>
        <w:rPr>
          <w:b/>
          <w:color w:val="215868"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rFonts w:ascii="AbdoLine" w:eastAsia="AbdoLine" w:hAnsi="AbdoLine" w:cs="AbdoLine"/>
          <w:b/>
          <w:color w:val="000099"/>
          <w:sz w:val="28"/>
          <w:szCs w:val="28"/>
          <w:rtl/>
        </w:rPr>
        <w:t>2/3/1968</w:t>
      </w:r>
      <w:r>
        <w:rPr>
          <w:rFonts w:ascii="AbdoLine" w:eastAsia="AbdoLine" w:hAnsi="AbdoLine"/>
          <w:b/>
          <w:color w:val="000099"/>
          <w:sz w:val="28"/>
          <w:szCs w:val="28"/>
          <w:rtl/>
        </w:rPr>
        <w:t>م</w:t>
      </w:r>
      <w:r>
        <w:rPr>
          <w:rFonts w:ascii="AbdoLine" w:eastAsia="AbdoLine" w:hAnsi="AbdoLine" w:cs="AbdoLine"/>
          <w:b/>
          <w:color w:val="000099"/>
          <w:sz w:val="28"/>
          <w:szCs w:val="28"/>
          <w:rtl/>
        </w:rPr>
        <w:t>.</w:t>
      </w:r>
    </w:p>
    <w:p w:rsidR="001B186A" w:rsidRDefault="00D86F18">
      <w:pPr>
        <w:bidi/>
        <w:rPr>
          <w:rFonts w:ascii="Simplified Arabic" w:eastAsia="Simplified Arabic" w:hAnsi="Simplified Arabic" w:cs="Simplified Arabic"/>
          <w:color w:val="0000FF"/>
          <w:sz w:val="28"/>
          <w:szCs w:val="28"/>
        </w:rPr>
      </w:pPr>
      <w:r>
        <w:rPr>
          <w:rFonts w:ascii="Simplified Arabic" w:eastAsia="Simplified Arabic" w:hAnsi="Simplified Arabic" w:cs="Simplified Arabic"/>
          <w:color w:val="215868"/>
          <w:sz w:val="28"/>
          <w:szCs w:val="28"/>
          <w:rtl/>
        </w:rPr>
        <w:t>مكان</w:t>
      </w:r>
      <w:r>
        <w:rPr>
          <w:rFonts w:ascii="Simplified Arabic" w:eastAsia="Simplified Arabic" w:hAnsi="Simplified Arabic" w:cs="Simplified Arabic"/>
          <w:color w:val="0000FF"/>
          <w:sz w:val="28"/>
          <w:szCs w:val="28"/>
        </w:rPr>
        <w:t xml:space="preserve"> </w:t>
      </w:r>
      <w:r>
        <w:rPr>
          <w:rFonts w:ascii="Simplified Arabic" w:eastAsia="Simplified Arabic" w:hAnsi="Simplified Arabic" w:cs="Simplified Arabic"/>
          <w:color w:val="215868"/>
          <w:sz w:val="28"/>
          <w:szCs w:val="28"/>
          <w:rtl/>
        </w:rPr>
        <w:t>الميلاد</w:t>
      </w:r>
      <w:r>
        <w:rPr>
          <w:rFonts w:ascii="Simplified Arabic" w:eastAsia="Simplified Arabic" w:hAnsi="Simplified Arabic" w:cs="Simplified Arabic"/>
          <w:color w:val="0000FF"/>
          <w:sz w:val="28"/>
          <w:szCs w:val="28"/>
        </w:rPr>
        <w:t xml:space="preserve"> </w:t>
      </w:r>
      <w:r>
        <w:rPr>
          <w:rFonts w:ascii="Simplified Arabic" w:eastAsia="Simplified Arabic" w:hAnsi="Simplified Arabic" w:cs="Simplified Arabic"/>
          <w:color w:val="0000FF"/>
          <w:sz w:val="28"/>
          <w:szCs w:val="28"/>
        </w:rPr>
        <w:tab/>
      </w:r>
      <w:r>
        <w:rPr>
          <w:rFonts w:ascii="Simplified Arabic" w:eastAsia="Simplified Arabic" w:hAnsi="Simplified Arabic" w:cs="Simplified Arabic"/>
          <w:color w:val="0000FF"/>
          <w:sz w:val="28"/>
          <w:szCs w:val="28"/>
        </w:rPr>
        <w:tab/>
      </w:r>
      <w:r>
        <w:rPr>
          <w:rFonts w:ascii="Simplified Arabic" w:eastAsia="Simplified Arabic" w:hAnsi="Simplified Arabic" w:cs="Simplified Arabic"/>
          <w:color w:val="215868"/>
          <w:sz w:val="28"/>
          <w:szCs w:val="28"/>
        </w:rPr>
        <w:t>:</w:t>
      </w:r>
      <w:r>
        <w:rPr>
          <w:rFonts w:ascii="Simplified Arabic" w:eastAsia="Simplified Arabic" w:hAnsi="Simplified Arabic" w:cs="Simplified Arabic"/>
          <w:color w:val="C00000"/>
          <w:sz w:val="28"/>
          <w:szCs w:val="28"/>
        </w:rPr>
        <w:t xml:space="preserve">  </w:t>
      </w:r>
      <w:r>
        <w:rPr>
          <w:rFonts w:ascii="AbdoLine" w:eastAsia="AbdoLine" w:hAnsi="AbdoLine"/>
          <w:b/>
          <w:color w:val="000099"/>
          <w:sz w:val="28"/>
          <w:szCs w:val="28"/>
          <w:rtl/>
        </w:rPr>
        <w:t xml:space="preserve">الغربية </w:t>
      </w:r>
      <w:r>
        <w:rPr>
          <w:rFonts w:ascii="AbdoLine" w:eastAsia="AbdoLine" w:hAnsi="AbdoLine" w:cs="AbdoLine"/>
          <w:b/>
          <w:color w:val="000099"/>
          <w:sz w:val="28"/>
          <w:szCs w:val="28"/>
          <w:rtl/>
        </w:rPr>
        <w:t xml:space="preserve">–  </w:t>
      </w:r>
      <w:r>
        <w:rPr>
          <w:rFonts w:ascii="AbdoLine" w:eastAsia="AbdoLine" w:hAnsi="AbdoLine"/>
          <w:b/>
          <w:color w:val="000099"/>
          <w:sz w:val="28"/>
          <w:szCs w:val="28"/>
          <w:rtl/>
        </w:rPr>
        <w:t>مصر</w:t>
      </w:r>
      <w:r>
        <w:rPr>
          <w:rFonts w:ascii="AbdoLine" w:eastAsia="AbdoLine" w:hAnsi="AbdoLine" w:cs="AbdoLine"/>
          <w:b/>
          <w:color w:val="000099"/>
          <w:sz w:val="28"/>
          <w:szCs w:val="28"/>
          <w:rtl/>
        </w:rPr>
        <w:t>.</w:t>
      </w:r>
    </w:p>
    <w:p w:rsidR="001B186A" w:rsidRDefault="00D86F18">
      <w:pPr>
        <w:bidi/>
        <w:rPr>
          <w:sz w:val="28"/>
          <w:szCs w:val="28"/>
        </w:rPr>
      </w:pPr>
      <w:r>
        <w:rPr>
          <w:rFonts w:ascii="Simplified Arabic" w:eastAsia="Simplified Arabic" w:hAnsi="Simplified Arabic" w:cs="Simplified Arabic"/>
          <w:color w:val="215868"/>
          <w:sz w:val="28"/>
          <w:szCs w:val="28"/>
          <w:rtl/>
        </w:rPr>
        <w:t>الجنسية</w:t>
      </w:r>
      <w:r>
        <w:rPr>
          <w:b/>
          <w:color w:val="0000FF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215868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rFonts w:ascii="AbdoLine" w:eastAsia="AbdoLine" w:hAnsi="AbdoLine"/>
          <w:b/>
          <w:color w:val="000099"/>
          <w:sz w:val="28"/>
          <w:szCs w:val="28"/>
          <w:rtl/>
        </w:rPr>
        <w:t>مصري</w:t>
      </w:r>
      <w:r>
        <w:rPr>
          <w:rFonts w:ascii="AbdoLine" w:eastAsia="AbdoLine" w:hAnsi="AbdoLine" w:cs="AbdoLine"/>
          <w:b/>
          <w:color w:val="000099"/>
          <w:sz w:val="28"/>
          <w:szCs w:val="28"/>
          <w:rtl/>
        </w:rPr>
        <w:t>.</w:t>
      </w:r>
    </w:p>
    <w:p w:rsidR="001B186A" w:rsidRDefault="00D86F18">
      <w:pPr>
        <w:bidi/>
        <w:rPr>
          <w:sz w:val="28"/>
          <w:szCs w:val="28"/>
        </w:rPr>
      </w:pPr>
      <w:r>
        <w:rPr>
          <w:rFonts w:ascii="Simplified Arabic" w:eastAsia="Simplified Arabic" w:hAnsi="Simplified Arabic" w:cs="Simplified Arabic"/>
          <w:color w:val="215868"/>
          <w:sz w:val="28"/>
          <w:szCs w:val="28"/>
          <w:rtl/>
        </w:rPr>
        <w:t>الحالة</w:t>
      </w:r>
      <w:r>
        <w:rPr>
          <w:b/>
          <w:color w:val="0000FF"/>
          <w:sz w:val="28"/>
          <w:szCs w:val="28"/>
        </w:rPr>
        <w:t xml:space="preserve"> </w:t>
      </w:r>
      <w:r>
        <w:rPr>
          <w:rFonts w:ascii="Simplified Arabic" w:eastAsia="Simplified Arabic" w:hAnsi="Simplified Arabic" w:cs="Simplified Arabic"/>
          <w:color w:val="215868"/>
          <w:sz w:val="28"/>
          <w:szCs w:val="28"/>
          <w:rtl/>
        </w:rPr>
        <w:t>الاجتماعية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color w:val="215868"/>
          <w:sz w:val="28"/>
          <w:szCs w:val="28"/>
        </w:rPr>
        <w:t>:</w:t>
      </w:r>
      <w:r>
        <w:rPr>
          <w:color w:val="C00000"/>
          <w:sz w:val="28"/>
          <w:szCs w:val="28"/>
        </w:rPr>
        <w:t xml:space="preserve"> </w:t>
      </w:r>
      <w:r>
        <w:rPr>
          <w:rFonts w:ascii="AbdoLine" w:eastAsia="AbdoLine" w:hAnsi="AbdoLine"/>
          <w:b/>
          <w:color w:val="000099"/>
          <w:sz w:val="28"/>
          <w:szCs w:val="28"/>
          <w:rtl/>
        </w:rPr>
        <w:t>متزوج</w:t>
      </w:r>
      <w:r>
        <w:rPr>
          <w:rFonts w:ascii="AbdoLine" w:eastAsia="AbdoLine" w:hAnsi="AbdoLine" w:cs="AbdoLine"/>
          <w:b/>
          <w:color w:val="000099"/>
          <w:sz w:val="28"/>
          <w:szCs w:val="28"/>
          <w:rtl/>
        </w:rPr>
        <w:t>.</w:t>
      </w:r>
      <w:r>
        <w:rPr>
          <w:sz w:val="28"/>
          <w:szCs w:val="28"/>
        </w:rPr>
        <w:t xml:space="preserve"> </w:t>
      </w:r>
    </w:p>
    <w:p w:rsidR="001B186A" w:rsidRDefault="00D86F18">
      <w:pPr>
        <w:bidi/>
        <w:rPr>
          <w:sz w:val="28"/>
          <w:szCs w:val="28"/>
        </w:rPr>
      </w:pPr>
      <w:r>
        <w:rPr>
          <w:rFonts w:ascii="Simplified Arabic" w:eastAsia="Simplified Arabic" w:hAnsi="Simplified Arabic" w:cs="Simplified Arabic"/>
          <w:color w:val="215868"/>
          <w:sz w:val="28"/>
          <w:szCs w:val="28"/>
          <w:rtl/>
        </w:rPr>
        <w:t>الديانة</w:t>
      </w:r>
      <w:r>
        <w:rPr>
          <w:b/>
          <w:color w:val="0000FF"/>
          <w:sz w:val="28"/>
          <w:szCs w:val="28"/>
        </w:rPr>
        <w:tab/>
      </w:r>
      <w:r>
        <w:rPr>
          <w:b/>
          <w:color w:val="0000FF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215868"/>
          <w:sz w:val="28"/>
          <w:szCs w:val="28"/>
        </w:rPr>
        <w:t>:</w:t>
      </w:r>
      <w:r>
        <w:rPr>
          <w:color w:val="C00000"/>
          <w:sz w:val="28"/>
          <w:szCs w:val="28"/>
        </w:rPr>
        <w:t xml:space="preserve"> </w:t>
      </w:r>
      <w:r>
        <w:rPr>
          <w:rFonts w:ascii="AbdoLine" w:eastAsia="AbdoLine" w:hAnsi="AbdoLine"/>
          <w:b/>
          <w:color w:val="000099"/>
          <w:sz w:val="28"/>
          <w:szCs w:val="28"/>
          <w:rtl/>
        </w:rPr>
        <w:t>مسلم</w:t>
      </w:r>
      <w:r>
        <w:rPr>
          <w:rFonts w:ascii="AbdoLine" w:eastAsia="AbdoLine" w:hAnsi="AbdoLine" w:cs="AbdoLine"/>
          <w:b/>
          <w:color w:val="000099"/>
          <w:sz w:val="28"/>
          <w:szCs w:val="28"/>
          <w:rtl/>
        </w:rPr>
        <w:t>.</w:t>
      </w:r>
    </w:p>
    <w:p w:rsidR="001B186A" w:rsidRDefault="001B186A">
      <w:pPr>
        <w:bidi/>
        <w:rPr>
          <w:sz w:val="28"/>
          <w:szCs w:val="28"/>
        </w:rPr>
      </w:pPr>
    </w:p>
    <w:p w:rsidR="001B186A" w:rsidRDefault="00D86F18">
      <w:pPr>
        <w:shd w:val="clear" w:color="auto" w:fill="8DB3E2"/>
        <w:bidi/>
        <w:spacing w:line="276" w:lineRule="auto"/>
        <w:ind w:right="-709"/>
        <w:rPr>
          <w:rFonts w:ascii="ae_Ouhod" w:eastAsia="ae_Ouhod" w:hAnsi="ae_Ouhod" w:cs="ae_Ouhod"/>
          <w:color w:val="000000"/>
          <w:sz w:val="28"/>
          <w:szCs w:val="28"/>
        </w:rPr>
      </w:pPr>
      <w:r>
        <w:rPr>
          <w:rFonts w:ascii="ae_Ouhod" w:eastAsia="ae_Ouhod" w:hAnsi="ae_Ouhod"/>
          <w:b/>
          <w:color w:val="000000"/>
          <w:sz w:val="28"/>
          <w:szCs w:val="28"/>
          <w:rtl/>
        </w:rPr>
        <w:t xml:space="preserve">المؤهل </w:t>
      </w:r>
    </w:p>
    <w:p w:rsidR="001B186A" w:rsidRDefault="00D86F18">
      <w:pPr>
        <w:numPr>
          <w:ilvl w:val="0"/>
          <w:numId w:val="2"/>
        </w:numPr>
        <w:bidi/>
        <w:ind w:right="-567"/>
        <w:jc w:val="both"/>
        <w:rPr>
          <w:sz w:val="32"/>
          <w:szCs w:val="32"/>
        </w:rPr>
      </w:pP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دكتوراه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الفلسفة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في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التربية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تخصص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مناهج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وطرق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تدريس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اللغة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العربية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>.</w:t>
      </w:r>
    </w:p>
    <w:p w:rsidR="001B186A" w:rsidRDefault="00D86F18">
      <w:pPr>
        <w:numPr>
          <w:ilvl w:val="0"/>
          <w:numId w:val="2"/>
        </w:numPr>
        <w:bidi/>
        <w:ind w:right="-567"/>
        <w:jc w:val="both"/>
        <w:rPr>
          <w:sz w:val="32"/>
          <w:szCs w:val="32"/>
        </w:rPr>
      </w:pPr>
      <w:r>
        <w:rPr>
          <w:rFonts w:ascii="Arial" w:eastAsia="Arial" w:hAnsi="Arial" w:cs="Arial"/>
          <w:b/>
          <w:color w:val="000099"/>
          <w:sz w:val="32"/>
          <w:szCs w:val="32"/>
          <w:rtl/>
        </w:rPr>
        <w:t>ماجستير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في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التربية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تخصص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مناهج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وطرق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تدريس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اللغة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العربية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>.</w:t>
      </w:r>
    </w:p>
    <w:p w:rsidR="001B186A" w:rsidRDefault="00D86F18">
      <w:pPr>
        <w:numPr>
          <w:ilvl w:val="0"/>
          <w:numId w:val="2"/>
        </w:numPr>
        <w:bidi/>
        <w:ind w:right="-567"/>
        <w:jc w:val="both"/>
        <w:rPr>
          <w:sz w:val="32"/>
          <w:szCs w:val="32"/>
        </w:rPr>
      </w:pPr>
      <w:r>
        <w:rPr>
          <w:rFonts w:ascii="Arial" w:eastAsia="Arial" w:hAnsi="Arial" w:cs="Arial"/>
          <w:b/>
          <w:color w:val="000099"/>
          <w:sz w:val="32"/>
          <w:szCs w:val="32"/>
          <w:rtl/>
        </w:rPr>
        <w:t>ماجستير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مصغر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في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التنمية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البشرية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>.</w:t>
      </w:r>
    </w:p>
    <w:p w:rsidR="001B186A" w:rsidRDefault="00D86F18">
      <w:pPr>
        <w:numPr>
          <w:ilvl w:val="0"/>
          <w:numId w:val="2"/>
        </w:numPr>
        <w:bidi/>
        <w:ind w:right="-567"/>
        <w:jc w:val="both"/>
        <w:rPr>
          <w:sz w:val="32"/>
          <w:szCs w:val="32"/>
        </w:rPr>
      </w:pPr>
      <w:proofErr w:type="spellStart"/>
      <w:r>
        <w:rPr>
          <w:rFonts w:ascii="Arial" w:eastAsia="Arial" w:hAnsi="Arial" w:cs="Arial"/>
          <w:b/>
          <w:color w:val="000099"/>
          <w:sz w:val="32"/>
          <w:szCs w:val="32"/>
          <w:rtl/>
        </w:rPr>
        <w:t>دبلومة</w:t>
      </w:r>
      <w:proofErr w:type="spellEnd"/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تنمية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الموارد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البشرية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(H.R)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البرنامج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التدريبي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لإعداد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القيادات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الإدارية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والتنفيذية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>.</w:t>
      </w:r>
    </w:p>
    <w:p w:rsidR="001B186A" w:rsidRDefault="00D86F18">
      <w:pPr>
        <w:numPr>
          <w:ilvl w:val="0"/>
          <w:numId w:val="2"/>
        </w:numPr>
        <w:bidi/>
        <w:ind w:right="-567"/>
        <w:jc w:val="both"/>
        <w:rPr>
          <w:sz w:val="32"/>
          <w:szCs w:val="32"/>
        </w:rPr>
      </w:pP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دبلوم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مهني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تخطيط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وتطوير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المناهج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طرق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تدريس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اللغة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العربية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>.</w:t>
      </w:r>
    </w:p>
    <w:p w:rsidR="001B186A" w:rsidRDefault="00D86F18">
      <w:pPr>
        <w:numPr>
          <w:ilvl w:val="0"/>
          <w:numId w:val="2"/>
        </w:numPr>
        <w:bidi/>
        <w:ind w:right="-567"/>
        <w:jc w:val="both"/>
        <w:rPr>
          <w:sz w:val="32"/>
          <w:szCs w:val="32"/>
        </w:rPr>
      </w:pP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دبلوم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خاص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في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التربية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تخصص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مناهج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وطرق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تدريس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اللغة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العربية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>.</w:t>
      </w:r>
    </w:p>
    <w:p w:rsidR="001B186A" w:rsidRDefault="00D86F18">
      <w:pPr>
        <w:numPr>
          <w:ilvl w:val="0"/>
          <w:numId w:val="2"/>
        </w:numPr>
        <w:bidi/>
        <w:ind w:right="-567"/>
        <w:jc w:val="both"/>
        <w:rPr>
          <w:sz w:val="32"/>
          <w:szCs w:val="32"/>
        </w:rPr>
      </w:pPr>
      <w:r>
        <w:rPr>
          <w:rFonts w:ascii="Arial" w:eastAsia="Arial" w:hAnsi="Arial" w:cs="Arial"/>
          <w:b/>
          <w:color w:val="000099"/>
          <w:sz w:val="32"/>
          <w:szCs w:val="32"/>
          <w:rtl/>
        </w:rPr>
        <w:t>ليسانس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آداب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وتربية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تخصص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اللغة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العربية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>.</w:t>
      </w:r>
    </w:p>
    <w:p w:rsidR="001B186A" w:rsidRDefault="00D86F18">
      <w:pPr>
        <w:numPr>
          <w:ilvl w:val="0"/>
          <w:numId w:val="2"/>
        </w:numPr>
        <w:bidi/>
        <w:ind w:right="-567"/>
        <w:jc w:val="both"/>
        <w:rPr>
          <w:sz w:val="32"/>
          <w:szCs w:val="32"/>
        </w:rPr>
      </w:pP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دكتوراه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فخرية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للجهود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المبذولة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لتعزيز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اواصر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المحبة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والسلام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في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نشر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ثقافة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الأدب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والصداقة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المبنية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علي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الاحترام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>.</w:t>
      </w:r>
    </w:p>
    <w:p w:rsidR="001B186A" w:rsidRDefault="001B186A">
      <w:pPr>
        <w:bidi/>
        <w:ind w:left="720" w:right="-567"/>
        <w:jc w:val="both"/>
        <w:rPr>
          <w:rFonts w:ascii="Angsana New" w:eastAsia="Angsana New" w:hAnsi="Angsana New" w:cs="Angsana New"/>
          <w:color w:val="C00000"/>
          <w:sz w:val="32"/>
          <w:szCs w:val="32"/>
        </w:rPr>
      </w:pPr>
    </w:p>
    <w:p w:rsidR="001B186A" w:rsidRDefault="00D86F18">
      <w:pPr>
        <w:shd w:val="clear" w:color="auto" w:fill="8DB3E2"/>
        <w:bidi/>
        <w:spacing w:line="276" w:lineRule="auto"/>
        <w:ind w:right="-709"/>
        <w:rPr>
          <w:rFonts w:ascii="Arial" w:eastAsia="Arial" w:hAnsi="Arial" w:cs="Arial"/>
          <w:color w:val="215868"/>
          <w:sz w:val="32"/>
          <w:szCs w:val="32"/>
        </w:rPr>
        <w:sectPr w:rsidR="001B186A">
          <w:pgSz w:w="11907" w:h="16839"/>
          <w:pgMar w:top="567" w:right="1800" w:bottom="567" w:left="1800" w:header="720" w:footer="720" w:gutter="0"/>
          <w:pgNumType w:start="1"/>
          <w:cols w:space="720"/>
        </w:sectPr>
      </w:pPr>
      <w:r>
        <w:rPr>
          <w:rFonts w:ascii="Arial" w:eastAsia="Arial" w:hAnsi="Arial" w:cs="Arial"/>
          <w:b/>
          <w:color w:val="000000"/>
          <w:sz w:val="32"/>
          <w:szCs w:val="32"/>
          <w:rtl/>
        </w:rPr>
        <w:t>ا</w:t>
      </w:r>
      <w:r>
        <w:rPr>
          <w:rFonts w:ascii="Arial" w:eastAsia="Arial" w:hAnsi="Arial" w:cs="Arial"/>
          <w:b/>
          <w:color w:val="000000"/>
          <w:sz w:val="32"/>
          <w:szCs w:val="32"/>
          <w:shd w:val="clear" w:color="auto" w:fill="8DB3E2"/>
          <w:rtl/>
        </w:rPr>
        <w:t>للغات</w:t>
      </w:r>
      <w:r>
        <w:rPr>
          <w:rFonts w:ascii="Arial" w:eastAsia="Arial" w:hAnsi="Arial" w:cs="Arial"/>
          <w:color w:val="215868"/>
          <w:sz w:val="32"/>
          <w:szCs w:val="32"/>
        </w:rPr>
        <w:t xml:space="preserve"> </w:t>
      </w:r>
    </w:p>
    <w:p w:rsidR="001B186A" w:rsidRDefault="00D86F18">
      <w:pPr>
        <w:bidi/>
        <w:rPr>
          <w:rFonts w:ascii="Angsana New" w:eastAsia="Angsana New" w:hAnsi="Angsana New" w:cs="Angsana New"/>
          <w:sz w:val="32"/>
          <w:szCs w:val="32"/>
        </w:rPr>
      </w:pPr>
      <w:r>
        <w:rPr>
          <w:rFonts w:ascii="Arial" w:eastAsia="Arial" w:hAnsi="Arial" w:cs="Arial"/>
          <w:color w:val="215868"/>
          <w:sz w:val="32"/>
          <w:szCs w:val="32"/>
          <w:rtl/>
        </w:rPr>
        <w:lastRenderedPageBreak/>
        <w:t>اللغة</w:t>
      </w:r>
      <w:r>
        <w:rPr>
          <w:rFonts w:ascii="Angsana New" w:eastAsia="Angsana New" w:hAnsi="Angsana New" w:cs="Angsana New"/>
          <w:b/>
          <w:color w:val="0000FF"/>
          <w:sz w:val="32"/>
          <w:szCs w:val="32"/>
        </w:rPr>
        <w:t xml:space="preserve"> </w:t>
      </w:r>
      <w:r>
        <w:rPr>
          <w:rFonts w:ascii="Arial" w:eastAsia="Arial" w:hAnsi="Arial" w:cs="Arial"/>
          <w:color w:val="215868"/>
          <w:sz w:val="32"/>
          <w:szCs w:val="32"/>
          <w:rtl/>
        </w:rPr>
        <w:t>العـربية</w:t>
      </w:r>
      <w:r>
        <w:rPr>
          <w:rFonts w:ascii="Angsana New" w:eastAsia="Angsana New" w:hAnsi="Angsana New" w:cs="Angsana New"/>
          <w:b/>
          <w:color w:val="0000FF"/>
          <w:sz w:val="32"/>
          <w:szCs w:val="32"/>
        </w:rPr>
        <w:tab/>
      </w:r>
      <w:r>
        <w:rPr>
          <w:rFonts w:ascii="Angsana New" w:eastAsia="Angsana New" w:hAnsi="Angsana New" w:cs="Angsana New"/>
          <w:b/>
          <w:color w:val="0000FF"/>
          <w:sz w:val="32"/>
          <w:szCs w:val="32"/>
        </w:rPr>
        <w:tab/>
      </w:r>
      <w:r>
        <w:rPr>
          <w:rFonts w:ascii="Angsana New" w:eastAsia="Angsana New" w:hAnsi="Angsana New" w:cs="Angsana New"/>
          <w:b/>
          <w:color w:val="215868"/>
          <w:sz w:val="32"/>
          <w:szCs w:val="32"/>
        </w:rPr>
        <w:t>:</w:t>
      </w:r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C00000"/>
          <w:sz w:val="32"/>
          <w:szCs w:val="32"/>
          <w:rtl/>
        </w:rPr>
        <w:t>اللغة</w:t>
      </w:r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C00000"/>
          <w:sz w:val="32"/>
          <w:szCs w:val="32"/>
          <w:rtl/>
        </w:rPr>
        <w:t>الام</w:t>
      </w:r>
      <w:r>
        <w:rPr>
          <w:rFonts w:ascii="Angsana New" w:eastAsia="Angsana New" w:hAnsi="Angsana New" w:cs="Angsana New"/>
          <w:sz w:val="32"/>
          <w:szCs w:val="32"/>
        </w:rPr>
        <w:t>.</w:t>
      </w:r>
    </w:p>
    <w:p w:rsidR="001B186A" w:rsidRDefault="00D86F18">
      <w:pPr>
        <w:bidi/>
        <w:rPr>
          <w:rFonts w:ascii="Angsana New" w:eastAsia="Angsana New" w:hAnsi="Angsana New" w:cs="Angsana New"/>
          <w:sz w:val="32"/>
          <w:szCs w:val="32"/>
        </w:rPr>
        <w:sectPr w:rsidR="001B186A">
          <w:type w:val="continuous"/>
          <w:pgSz w:w="11907" w:h="16839"/>
          <w:pgMar w:top="567" w:right="1800" w:bottom="567" w:left="1800" w:header="720" w:footer="720" w:gutter="0"/>
          <w:cols w:num="2" w:space="720" w:equalWidth="0">
            <w:col w:w="3793" w:space="720"/>
            <w:col w:w="3793" w:space="0"/>
          </w:cols>
        </w:sectPr>
      </w:pPr>
      <w:r>
        <w:rPr>
          <w:rFonts w:ascii="Arial" w:eastAsia="Arial" w:hAnsi="Arial" w:cs="Arial"/>
          <w:color w:val="215868"/>
          <w:sz w:val="32"/>
          <w:szCs w:val="32"/>
          <w:rtl/>
        </w:rPr>
        <w:lastRenderedPageBreak/>
        <w:t>اللغة</w:t>
      </w:r>
      <w:r>
        <w:rPr>
          <w:rFonts w:ascii="Angsana New" w:eastAsia="Angsana New" w:hAnsi="Angsana New" w:cs="Angsana New"/>
          <w:b/>
          <w:color w:val="0000FF"/>
          <w:sz w:val="32"/>
          <w:szCs w:val="32"/>
        </w:rPr>
        <w:t xml:space="preserve"> </w:t>
      </w:r>
      <w:r>
        <w:rPr>
          <w:rFonts w:ascii="Arial" w:eastAsia="Arial" w:hAnsi="Arial" w:cs="Arial"/>
          <w:color w:val="215868"/>
          <w:sz w:val="32"/>
          <w:szCs w:val="32"/>
          <w:rtl/>
        </w:rPr>
        <w:t>الانجليزية</w:t>
      </w:r>
      <w:r>
        <w:rPr>
          <w:rFonts w:ascii="Angsana New" w:eastAsia="Angsana New" w:hAnsi="Angsana New" w:cs="Angsana New"/>
          <w:b/>
          <w:color w:val="0000FF"/>
          <w:sz w:val="32"/>
          <w:szCs w:val="32"/>
        </w:rPr>
        <w:tab/>
      </w:r>
      <w:r>
        <w:rPr>
          <w:rFonts w:ascii="Angsana New" w:eastAsia="Angsana New" w:hAnsi="Angsana New" w:cs="Angsana New"/>
          <w:b/>
          <w:color w:val="215868"/>
          <w:sz w:val="32"/>
          <w:szCs w:val="32"/>
        </w:rPr>
        <w:t>:</w:t>
      </w:r>
      <w:r>
        <w:rPr>
          <w:rFonts w:ascii="Angsana New" w:eastAsia="Angsana New" w:hAnsi="Angsana New" w:cs="Angsana New"/>
          <w:b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C00000"/>
          <w:sz w:val="32"/>
          <w:szCs w:val="32"/>
          <w:rtl/>
        </w:rPr>
        <w:t>جيد</w:t>
      </w:r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C00000"/>
          <w:sz w:val="32"/>
          <w:szCs w:val="32"/>
          <w:rtl/>
        </w:rPr>
        <w:t>جداً</w:t>
      </w:r>
      <w:r>
        <w:rPr>
          <w:rFonts w:ascii="Angsana New" w:eastAsia="Angsana New" w:hAnsi="Angsana New" w:cs="Angsana New"/>
          <w:sz w:val="32"/>
          <w:szCs w:val="32"/>
        </w:rPr>
        <w:t>.</w:t>
      </w:r>
    </w:p>
    <w:p w:rsidR="001B186A" w:rsidRDefault="001B186A">
      <w:pPr>
        <w:bidi/>
        <w:rPr>
          <w:rFonts w:ascii="Angsana New" w:eastAsia="Angsana New" w:hAnsi="Angsana New" w:cs="Angsana New"/>
          <w:color w:val="003300"/>
          <w:sz w:val="32"/>
          <w:szCs w:val="32"/>
        </w:rPr>
      </w:pPr>
    </w:p>
    <w:p w:rsidR="001B186A" w:rsidRDefault="00D86F18">
      <w:pPr>
        <w:shd w:val="clear" w:color="auto" w:fill="8DB3E2"/>
        <w:bidi/>
        <w:spacing w:line="276" w:lineRule="auto"/>
        <w:ind w:right="-709"/>
        <w:rPr>
          <w:rFonts w:ascii="Angsana New" w:eastAsia="Angsana New" w:hAnsi="Angsana New" w:cs="Angsana New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  <w:rtl/>
        </w:rPr>
        <w:t>الندوات</w:t>
      </w:r>
      <w:r>
        <w:rPr>
          <w:rFonts w:ascii="Angsana New" w:eastAsia="Angsana New" w:hAnsi="Angsana New" w:cs="Angsana New"/>
          <w:b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00"/>
          <w:sz w:val="32"/>
          <w:szCs w:val="32"/>
          <w:rtl/>
        </w:rPr>
        <w:t>والمؤتمرات</w:t>
      </w:r>
      <w:r>
        <w:rPr>
          <w:rFonts w:ascii="Angsana New" w:eastAsia="Angsana New" w:hAnsi="Angsana New" w:cs="Angsana New"/>
          <w:b/>
          <w:color w:val="000000"/>
          <w:sz w:val="32"/>
          <w:szCs w:val="32"/>
        </w:rPr>
        <w:t xml:space="preserve"> </w:t>
      </w:r>
    </w:p>
    <w:p w:rsidR="001B186A" w:rsidRDefault="00D86F18">
      <w:pPr>
        <w:numPr>
          <w:ilvl w:val="0"/>
          <w:numId w:val="1"/>
        </w:numPr>
        <w:bidi/>
        <w:ind w:left="714" w:hanging="357"/>
        <w:jc w:val="both"/>
        <w:rPr>
          <w:sz w:val="32"/>
          <w:szCs w:val="32"/>
        </w:rPr>
      </w:pP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المؤتمر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العلمي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الثامن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عشر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الجمعية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المصرية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للقراءة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والمعرفة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جامعة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عين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شمس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>.</w:t>
      </w:r>
    </w:p>
    <w:p w:rsidR="001B186A" w:rsidRDefault="00D86F18">
      <w:pPr>
        <w:numPr>
          <w:ilvl w:val="0"/>
          <w:numId w:val="1"/>
        </w:numPr>
        <w:bidi/>
        <w:ind w:left="714" w:hanging="357"/>
        <w:jc w:val="both"/>
        <w:rPr>
          <w:sz w:val="32"/>
          <w:szCs w:val="32"/>
        </w:rPr>
      </w:pP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المؤتمر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العلمي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التاسع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عشر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الجمعية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المصرية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للقراءة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والمعرفة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جامعة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عين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شمس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>.</w:t>
      </w:r>
    </w:p>
    <w:p w:rsidR="001B186A" w:rsidRDefault="00D86F18">
      <w:pPr>
        <w:numPr>
          <w:ilvl w:val="0"/>
          <w:numId w:val="1"/>
        </w:numPr>
        <w:bidi/>
        <w:ind w:left="714" w:hanging="357"/>
        <w:jc w:val="both"/>
        <w:rPr>
          <w:sz w:val="32"/>
          <w:szCs w:val="32"/>
        </w:rPr>
      </w:pP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الندوة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الوطنية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الافتراضية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بمناسبة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اليوم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العالمي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للغة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العربية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(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جامعة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color w:val="000099"/>
          <w:sz w:val="32"/>
          <w:szCs w:val="32"/>
          <w:rtl/>
        </w:rPr>
        <w:t>مالانج</w:t>
      </w:r>
      <w:proofErr w:type="spellEnd"/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–  </w:t>
      </w:r>
      <w:proofErr w:type="spellStart"/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اندونسيا</w:t>
      </w:r>
      <w:proofErr w:type="spellEnd"/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>).</w:t>
      </w:r>
    </w:p>
    <w:p w:rsidR="001B186A" w:rsidRDefault="00D86F18">
      <w:pPr>
        <w:numPr>
          <w:ilvl w:val="0"/>
          <w:numId w:val="1"/>
        </w:numPr>
        <w:bidi/>
        <w:ind w:left="714" w:hanging="357"/>
        <w:jc w:val="both"/>
        <w:rPr>
          <w:sz w:val="32"/>
          <w:szCs w:val="32"/>
        </w:rPr>
      </w:pPr>
      <w:r>
        <w:rPr>
          <w:rFonts w:ascii="Arial" w:eastAsia="Arial" w:hAnsi="Arial" w:cs="Arial"/>
          <w:b/>
          <w:color w:val="000099"/>
          <w:sz w:val="32"/>
          <w:szCs w:val="32"/>
          <w:rtl/>
        </w:rPr>
        <w:lastRenderedPageBreak/>
        <w:t>الندوة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الدولية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الافتراضية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لليوم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العالمي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للغة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العربية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(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التعليم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الالكتروني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للمهارات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اللغوية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في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العصر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الرقمي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–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اقسام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تعلم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اللغة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العربية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في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اندونسيا</w:t>
      </w:r>
      <w:proofErr w:type="spellEnd"/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>).</w:t>
      </w:r>
    </w:p>
    <w:p w:rsidR="001B186A" w:rsidRDefault="00D86F18">
      <w:pPr>
        <w:numPr>
          <w:ilvl w:val="0"/>
          <w:numId w:val="1"/>
        </w:numPr>
        <w:bidi/>
        <w:ind w:left="714" w:hanging="357"/>
        <w:jc w:val="both"/>
        <w:rPr>
          <w:sz w:val="32"/>
          <w:szCs w:val="32"/>
        </w:rPr>
      </w:pP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المشاركة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في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ندوة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عالمية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افتراضية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بعنوان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تعلم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اللغة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العربية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لأغراض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خاصة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>.</w:t>
      </w:r>
    </w:p>
    <w:p w:rsidR="001B186A" w:rsidRDefault="00D86F18">
      <w:pPr>
        <w:numPr>
          <w:ilvl w:val="0"/>
          <w:numId w:val="1"/>
        </w:numPr>
        <w:bidi/>
        <w:ind w:left="714" w:hanging="357"/>
        <w:jc w:val="both"/>
        <w:rPr>
          <w:sz w:val="32"/>
          <w:szCs w:val="32"/>
        </w:rPr>
      </w:pP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المشاركة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في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الندوة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الدولية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الافتراضية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(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حول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طرق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تدريس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اللغة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العربية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لغير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الناطقين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بها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: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مشكلات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وحلول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–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قسم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العربي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جامعة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color w:val="000099"/>
          <w:sz w:val="32"/>
          <w:szCs w:val="32"/>
          <w:rtl/>
        </w:rPr>
        <w:t>راجشاهي</w:t>
      </w:r>
      <w:proofErr w:type="spellEnd"/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بنغلاديش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>).</w:t>
      </w:r>
    </w:p>
    <w:p w:rsidR="001B186A" w:rsidRDefault="00D86F18">
      <w:pPr>
        <w:numPr>
          <w:ilvl w:val="0"/>
          <w:numId w:val="1"/>
        </w:numPr>
        <w:bidi/>
        <w:ind w:left="714" w:hanging="357"/>
        <w:jc w:val="both"/>
        <w:rPr>
          <w:sz w:val="32"/>
          <w:szCs w:val="32"/>
        </w:rPr>
      </w:pP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المشاركة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في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فعاليات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الندوة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الدولية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الافتراضية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(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عالمية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اللغة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العربية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بين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الانتشار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والمجابهة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)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المنظمة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من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طرف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الرابطة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العربية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الافريقية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بالشراكة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مع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الرابطة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العالمية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لعلماء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افريقيا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بالسويد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وجامعة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خاتم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المرسلين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العالمية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>.</w:t>
      </w:r>
    </w:p>
    <w:p w:rsidR="001B186A" w:rsidRDefault="00D86F18">
      <w:pPr>
        <w:numPr>
          <w:ilvl w:val="0"/>
          <w:numId w:val="1"/>
        </w:numPr>
        <w:bidi/>
        <w:ind w:left="714" w:hanging="357"/>
        <w:jc w:val="both"/>
        <w:rPr>
          <w:sz w:val="32"/>
          <w:szCs w:val="32"/>
        </w:rPr>
      </w:pP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المشاركة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في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ندوة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عالمية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افتراضية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تحت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موضوع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كيفية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استخدام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(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مسك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>) (</w:t>
      </w:r>
      <w:proofErr w:type="spellStart"/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>Misk</w:t>
      </w:r>
      <w:proofErr w:type="spellEnd"/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)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لتعلم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اللغة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العربية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لغير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الناطقين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بها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>.</w:t>
      </w:r>
    </w:p>
    <w:p w:rsidR="001B186A" w:rsidRDefault="00D86F18">
      <w:pPr>
        <w:numPr>
          <w:ilvl w:val="0"/>
          <w:numId w:val="1"/>
        </w:numPr>
        <w:bidi/>
        <w:ind w:left="714" w:hanging="357"/>
        <w:jc w:val="both"/>
        <w:rPr>
          <w:sz w:val="32"/>
          <w:szCs w:val="32"/>
        </w:rPr>
      </w:pP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شهاده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فخريه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عليا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وذلك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لجهوده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ومساعيه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الحثيثة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لنشر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ثقافة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المحبة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والسلام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بين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الشعوب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والمجتمعات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العربية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>.</w:t>
      </w:r>
    </w:p>
    <w:p w:rsidR="001B186A" w:rsidRDefault="00D86F18">
      <w:pPr>
        <w:numPr>
          <w:ilvl w:val="0"/>
          <w:numId w:val="1"/>
        </w:numPr>
        <w:bidi/>
        <w:ind w:left="714" w:hanging="357"/>
        <w:jc w:val="both"/>
        <w:rPr>
          <w:sz w:val="32"/>
          <w:szCs w:val="32"/>
        </w:rPr>
      </w:pP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شهادة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تقدير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للجهود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لنشر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ثقافة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المح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بة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والسلام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في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العالم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>.</w:t>
      </w:r>
    </w:p>
    <w:p w:rsidR="001B186A" w:rsidRDefault="001B186A">
      <w:pPr>
        <w:bidi/>
        <w:ind w:left="714"/>
        <w:jc w:val="both"/>
        <w:rPr>
          <w:rFonts w:ascii="Angsana New" w:eastAsia="Angsana New" w:hAnsi="Angsana New" w:cs="Angsana New"/>
          <w:color w:val="000099"/>
          <w:sz w:val="32"/>
          <w:szCs w:val="32"/>
        </w:rPr>
      </w:pPr>
    </w:p>
    <w:p w:rsidR="001B186A" w:rsidRDefault="001B186A">
      <w:pPr>
        <w:bidi/>
        <w:ind w:left="714"/>
        <w:jc w:val="both"/>
        <w:rPr>
          <w:rFonts w:ascii="Angsana New" w:eastAsia="Angsana New" w:hAnsi="Angsana New" w:cs="Angsana New"/>
          <w:color w:val="C00000"/>
          <w:sz w:val="32"/>
          <w:szCs w:val="32"/>
        </w:rPr>
      </w:pPr>
    </w:p>
    <w:p w:rsidR="001B186A" w:rsidRDefault="00D86F18">
      <w:pPr>
        <w:shd w:val="clear" w:color="auto" w:fill="8DB3E2"/>
        <w:bidi/>
        <w:spacing w:line="276" w:lineRule="auto"/>
        <w:ind w:right="-709"/>
        <w:rPr>
          <w:rFonts w:ascii="Angsana New" w:eastAsia="Angsana New" w:hAnsi="Angsana New" w:cs="Angsana New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  <w:rtl/>
        </w:rPr>
        <w:t>الدورات</w:t>
      </w:r>
      <w:r>
        <w:rPr>
          <w:rFonts w:ascii="Angsana New" w:eastAsia="Angsana New" w:hAnsi="Angsana New" w:cs="Angsana New"/>
          <w:b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00"/>
          <w:sz w:val="32"/>
          <w:szCs w:val="32"/>
          <w:rtl/>
        </w:rPr>
        <w:t>التدريبية</w:t>
      </w:r>
    </w:p>
    <w:p w:rsidR="001B186A" w:rsidRDefault="00D86F18">
      <w:pPr>
        <w:numPr>
          <w:ilvl w:val="0"/>
          <w:numId w:val="1"/>
        </w:numPr>
        <w:bidi/>
        <w:ind w:left="714" w:hanging="357"/>
        <w:jc w:val="both"/>
        <w:rPr>
          <w:sz w:val="32"/>
          <w:szCs w:val="32"/>
        </w:rPr>
      </w:pP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دورة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وان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نوت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واستخدام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في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العملية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التعليمية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>.</w:t>
      </w:r>
    </w:p>
    <w:p w:rsidR="001B186A" w:rsidRDefault="00D86F18">
      <w:pPr>
        <w:numPr>
          <w:ilvl w:val="0"/>
          <w:numId w:val="1"/>
        </w:numPr>
        <w:bidi/>
        <w:ind w:left="714" w:hanging="357"/>
        <w:jc w:val="both"/>
        <w:rPr>
          <w:sz w:val="32"/>
          <w:szCs w:val="32"/>
        </w:rPr>
      </w:pP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د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ورة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منصة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التفاعل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الطلابي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NEARPOD.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</w:p>
    <w:p w:rsidR="001B186A" w:rsidRDefault="00D86F18">
      <w:pPr>
        <w:numPr>
          <w:ilvl w:val="0"/>
          <w:numId w:val="1"/>
        </w:numPr>
        <w:bidi/>
        <w:ind w:left="714" w:hanging="357"/>
        <w:jc w:val="both"/>
        <w:rPr>
          <w:sz w:val="32"/>
          <w:szCs w:val="32"/>
        </w:rPr>
      </w:pP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دورة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مهارات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التعامل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مع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برنامج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ميكروسوفت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color w:val="000099"/>
          <w:sz w:val="32"/>
          <w:szCs w:val="32"/>
          <w:rtl/>
        </w:rPr>
        <w:t>تيمز</w:t>
      </w:r>
      <w:proofErr w:type="spellEnd"/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>.</w:t>
      </w:r>
    </w:p>
    <w:p w:rsidR="001B186A" w:rsidRDefault="00D86F18">
      <w:pPr>
        <w:numPr>
          <w:ilvl w:val="0"/>
          <w:numId w:val="1"/>
        </w:numPr>
        <w:bidi/>
        <w:ind w:left="714" w:hanging="357"/>
        <w:jc w:val="both"/>
        <w:rPr>
          <w:sz w:val="32"/>
          <w:szCs w:val="32"/>
        </w:rPr>
      </w:pP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الرخصة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الدولية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لقيادة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الحاسب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الالي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ICDL.</w:t>
      </w:r>
    </w:p>
    <w:p w:rsidR="001B186A" w:rsidRDefault="00D86F18">
      <w:pPr>
        <w:numPr>
          <w:ilvl w:val="0"/>
          <w:numId w:val="1"/>
        </w:numPr>
        <w:bidi/>
        <w:ind w:left="714" w:hanging="357"/>
        <w:jc w:val="both"/>
        <w:rPr>
          <w:sz w:val="32"/>
          <w:szCs w:val="32"/>
        </w:rPr>
      </w:pPr>
      <w:bookmarkStart w:id="0" w:name="_GoBack"/>
      <w:proofErr w:type="spellStart"/>
      <w:r>
        <w:rPr>
          <w:rFonts w:ascii="Arial" w:eastAsia="Arial" w:hAnsi="Arial" w:cs="Arial"/>
          <w:b/>
          <w:color w:val="000099"/>
          <w:sz w:val="32"/>
          <w:szCs w:val="32"/>
          <w:rtl/>
        </w:rPr>
        <w:t>دبلومة</w:t>
      </w:r>
      <w:proofErr w:type="spellEnd"/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TOT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في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الإدارة</w:t>
      </w:r>
      <w:r>
        <w:rPr>
          <w:rFonts w:ascii="Angsana New" w:eastAsia="Angsana New" w:hAnsi="Angsana New"/>
          <w:b/>
          <w:color w:val="000099"/>
          <w:sz w:val="32"/>
          <w:szCs w:val="32"/>
          <w:rtl/>
        </w:rPr>
        <w:t xml:space="preserve"> والقيادة التربوية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  <w:rtl/>
        </w:rPr>
        <w:t>.</w:t>
      </w:r>
    </w:p>
    <w:bookmarkEnd w:id="0"/>
    <w:p w:rsidR="001B186A" w:rsidRDefault="001B186A">
      <w:pPr>
        <w:bidi/>
        <w:ind w:left="714"/>
        <w:jc w:val="both"/>
        <w:rPr>
          <w:rFonts w:ascii="Angsana New" w:eastAsia="Angsana New" w:hAnsi="Angsana New" w:cs="Angsana New"/>
          <w:color w:val="C00000"/>
          <w:sz w:val="32"/>
          <w:szCs w:val="32"/>
        </w:rPr>
      </w:pPr>
    </w:p>
    <w:p w:rsidR="001B186A" w:rsidRDefault="00D86F18">
      <w:pPr>
        <w:shd w:val="clear" w:color="auto" w:fill="8DB3E2"/>
        <w:bidi/>
        <w:spacing w:line="276" w:lineRule="auto"/>
        <w:ind w:right="-709"/>
        <w:rPr>
          <w:rFonts w:ascii="Angsana New" w:eastAsia="Angsana New" w:hAnsi="Angsana New" w:cs="Angsana New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  <w:rtl/>
        </w:rPr>
        <w:t>الخبرات</w:t>
      </w:r>
      <w:r>
        <w:rPr>
          <w:rFonts w:ascii="Angsana New" w:eastAsia="Angsana New" w:hAnsi="Angsana New" w:cs="Angsana New"/>
          <w:b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00"/>
          <w:sz w:val="32"/>
          <w:szCs w:val="32"/>
          <w:rtl/>
        </w:rPr>
        <w:t>الوظيفية</w:t>
      </w:r>
      <w:r>
        <w:rPr>
          <w:rFonts w:ascii="Angsana New" w:eastAsia="Angsana New" w:hAnsi="Angsana New" w:cs="Angsana New"/>
          <w:b/>
          <w:color w:val="000000"/>
          <w:sz w:val="32"/>
          <w:szCs w:val="32"/>
        </w:rPr>
        <w:t xml:space="preserve"> </w:t>
      </w:r>
    </w:p>
    <w:p w:rsidR="001B186A" w:rsidRDefault="00D86F18">
      <w:pPr>
        <w:numPr>
          <w:ilvl w:val="0"/>
          <w:numId w:val="1"/>
        </w:numPr>
        <w:bidi/>
        <w:ind w:left="714" w:hanging="357"/>
        <w:jc w:val="both"/>
        <w:rPr>
          <w:sz w:val="32"/>
          <w:szCs w:val="32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color w:val="000099"/>
          <w:sz w:val="32"/>
          <w:szCs w:val="32"/>
          <w:rtl/>
        </w:rPr>
        <w:t>معلم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خبير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لغة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عربية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>.</w:t>
      </w:r>
    </w:p>
    <w:p w:rsidR="001B186A" w:rsidRDefault="00D86F18">
      <w:pPr>
        <w:numPr>
          <w:ilvl w:val="0"/>
          <w:numId w:val="1"/>
        </w:numPr>
        <w:bidi/>
        <w:ind w:left="714" w:hanging="357"/>
        <w:jc w:val="both"/>
        <w:rPr>
          <w:sz w:val="32"/>
          <w:szCs w:val="32"/>
        </w:rPr>
      </w:pPr>
      <w:r>
        <w:rPr>
          <w:rFonts w:ascii="Arial" w:eastAsia="Arial" w:hAnsi="Arial" w:cs="Arial"/>
          <w:b/>
          <w:color w:val="000099"/>
          <w:sz w:val="32"/>
          <w:szCs w:val="32"/>
          <w:rtl/>
        </w:rPr>
        <w:t>مدرب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TOT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نظام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التعليم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الجديد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2.0 Education.</w:t>
      </w:r>
    </w:p>
    <w:p w:rsidR="001B186A" w:rsidRDefault="00D86F18">
      <w:pPr>
        <w:numPr>
          <w:ilvl w:val="0"/>
          <w:numId w:val="1"/>
        </w:numPr>
        <w:bidi/>
        <w:ind w:left="714" w:hanging="357"/>
        <w:jc w:val="both"/>
        <w:rPr>
          <w:sz w:val="32"/>
          <w:szCs w:val="32"/>
        </w:rPr>
      </w:pP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عضو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الجمعية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الدولية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للمعرفة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والقراءة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ILA.</w:t>
      </w:r>
    </w:p>
    <w:p w:rsidR="001B186A" w:rsidRDefault="00D86F18">
      <w:pPr>
        <w:numPr>
          <w:ilvl w:val="0"/>
          <w:numId w:val="1"/>
        </w:numPr>
        <w:bidi/>
        <w:ind w:left="714" w:hanging="357"/>
        <w:jc w:val="both"/>
        <w:rPr>
          <w:sz w:val="32"/>
          <w:szCs w:val="32"/>
        </w:rPr>
      </w:pP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عضو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اكاديمية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بيت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اللسانيات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الدولية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>.</w:t>
      </w:r>
    </w:p>
    <w:p w:rsidR="001B186A" w:rsidRDefault="00D86F18">
      <w:pPr>
        <w:numPr>
          <w:ilvl w:val="0"/>
          <w:numId w:val="1"/>
        </w:numPr>
        <w:bidi/>
        <w:ind w:left="714" w:right="-993" w:hanging="357"/>
        <w:jc w:val="both"/>
        <w:rPr>
          <w:sz w:val="32"/>
          <w:szCs w:val="32"/>
        </w:rPr>
      </w:pPr>
      <w:r>
        <w:rPr>
          <w:rFonts w:ascii="Arial" w:eastAsia="Arial" w:hAnsi="Arial" w:cs="Arial"/>
          <w:b/>
          <w:color w:val="000099"/>
          <w:sz w:val="32"/>
          <w:szCs w:val="32"/>
          <w:rtl/>
        </w:rPr>
        <w:t>محاضر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بجامعة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أصفهان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الإيرانية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لتدريس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مناهج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وطرق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تدريس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اللغة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>العربية</w:t>
      </w:r>
      <w:r>
        <w:rPr>
          <w:rFonts w:ascii="Angsana New" w:eastAsia="Angsana New" w:hAnsi="Angsana New" w:cs="Angsana New"/>
          <w:b/>
          <w:color w:val="000099"/>
          <w:sz w:val="32"/>
          <w:szCs w:val="32"/>
        </w:rPr>
        <w:t xml:space="preserve">.  </w:t>
      </w:r>
    </w:p>
    <w:p w:rsidR="001B186A" w:rsidRDefault="00D86F18">
      <w:pPr>
        <w:numPr>
          <w:ilvl w:val="0"/>
          <w:numId w:val="1"/>
        </w:numPr>
        <w:bidi/>
        <w:ind w:left="714" w:right="-993" w:hanging="357"/>
        <w:jc w:val="both"/>
        <w:rPr>
          <w:sz w:val="32"/>
          <w:szCs w:val="32"/>
        </w:rPr>
      </w:pPr>
      <w:r>
        <w:rPr>
          <w:rFonts w:ascii="Arial" w:eastAsia="Arial" w:hAnsi="Arial" w:cs="Arial"/>
          <w:b/>
          <w:color w:val="000099"/>
          <w:sz w:val="32"/>
          <w:szCs w:val="32"/>
          <w:rtl/>
        </w:rPr>
        <w:t xml:space="preserve">تدريس دروسا نظرية على </w:t>
      </w:r>
      <w:r>
        <w:rPr>
          <w:rFonts w:ascii="Arial" w:eastAsia="Arial" w:hAnsi="Arial" w:cs="Arial"/>
          <w:b/>
          <w:color w:val="000099"/>
          <w:sz w:val="32"/>
          <w:szCs w:val="32"/>
          <w:rtl/>
        </w:rPr>
        <w:t xml:space="preserve">المشتركين في ورشة العمل  الدولية  </w:t>
      </w:r>
      <w:proofErr w:type="spellStart"/>
      <w:r>
        <w:rPr>
          <w:rFonts w:ascii="Arial" w:eastAsia="Arial" w:hAnsi="Arial" w:cs="Arial"/>
          <w:b/>
          <w:color w:val="000099"/>
          <w:sz w:val="32"/>
          <w:szCs w:val="32"/>
          <w:rtl/>
        </w:rPr>
        <w:t>إستراتيجيات</w:t>
      </w:r>
      <w:proofErr w:type="spellEnd"/>
      <w:r>
        <w:rPr>
          <w:rFonts w:ascii="Arial" w:eastAsia="Arial" w:hAnsi="Arial" w:cs="Arial"/>
          <w:b/>
          <w:color w:val="000099"/>
          <w:sz w:val="32"/>
          <w:szCs w:val="32"/>
          <w:rtl/>
        </w:rPr>
        <w:t xml:space="preserve"> تعلم فنون اللفة العربية ومداخل  تدريسية لتعلم اللغة العربية للناطقين  بغيرها </w:t>
      </w:r>
    </w:p>
    <w:p w:rsidR="001B186A" w:rsidRDefault="00D86F18">
      <w:pPr>
        <w:numPr>
          <w:ilvl w:val="0"/>
          <w:numId w:val="1"/>
        </w:numPr>
        <w:bidi/>
        <w:ind w:left="714" w:right="-993" w:hanging="357"/>
        <w:jc w:val="both"/>
        <w:rPr>
          <w:sz w:val="32"/>
          <w:szCs w:val="32"/>
        </w:rPr>
      </w:pPr>
      <w:r>
        <w:rPr>
          <w:rFonts w:ascii="Arial" w:eastAsia="Arial" w:hAnsi="Arial" w:cs="Arial"/>
          <w:b/>
          <w:color w:val="000099"/>
          <w:sz w:val="32"/>
          <w:szCs w:val="32"/>
          <w:rtl/>
        </w:rPr>
        <w:t xml:space="preserve">استاذ مساعد بجامعة </w:t>
      </w:r>
      <w:proofErr w:type="spellStart"/>
      <w:r>
        <w:rPr>
          <w:rFonts w:ascii="Arial" w:eastAsia="Arial" w:hAnsi="Arial" w:cs="Arial"/>
          <w:b/>
          <w:color w:val="000099"/>
          <w:sz w:val="32"/>
          <w:szCs w:val="32"/>
          <w:rtl/>
        </w:rPr>
        <w:t>منيسوتا</w:t>
      </w:r>
      <w:proofErr w:type="spellEnd"/>
      <w:r>
        <w:rPr>
          <w:rFonts w:ascii="Arial" w:eastAsia="Arial" w:hAnsi="Arial" w:cs="Arial"/>
          <w:b/>
          <w:color w:val="000099"/>
          <w:sz w:val="32"/>
          <w:szCs w:val="32"/>
          <w:rtl/>
        </w:rPr>
        <w:t xml:space="preserve"> الأمريكية الإسلامية فرع السنغال لتدريس مناهج وطرق تدريس اللغة العربية .</w:t>
      </w:r>
    </w:p>
    <w:p w:rsidR="001B186A" w:rsidRDefault="001B186A">
      <w:pPr>
        <w:bidi/>
        <w:ind w:left="357" w:right="-993"/>
        <w:jc w:val="both"/>
        <w:rPr>
          <w:rFonts w:ascii="Angsana New" w:eastAsia="Angsana New" w:hAnsi="Angsana New" w:cs="Angsana New"/>
          <w:color w:val="000099"/>
          <w:sz w:val="32"/>
          <w:szCs w:val="32"/>
        </w:rPr>
      </w:pPr>
    </w:p>
    <w:sectPr w:rsidR="001B186A">
      <w:type w:val="continuous"/>
      <w:pgSz w:w="11907" w:h="16839"/>
      <w:pgMar w:top="851" w:right="1800" w:bottom="567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bdoLine">
    <w:altName w:val="Times New Roman"/>
    <w:charset w:val="00"/>
    <w:family w:val="auto"/>
    <w:pitch w:val="default"/>
  </w:font>
  <w:font w:name="ae_Ouho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75240"/>
    <w:multiLevelType w:val="multilevel"/>
    <w:tmpl w:val="54A6E1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color w:val="00009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66081A6E"/>
    <w:multiLevelType w:val="multilevel"/>
    <w:tmpl w:val="5DEEDE4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color w:val="00009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1B186A"/>
    <w:rsid w:val="001B186A"/>
    <w:rsid w:val="00D8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hmedabdelshafe7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2021-09-04T14:53:00Z</dcterms:created>
  <dcterms:modified xsi:type="dcterms:W3CDTF">2021-09-04T14:53:00Z</dcterms:modified>
</cp:coreProperties>
</file>