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A8" w:rsidRDefault="00DE4CA8" w:rsidP="00DE4CA8">
      <w:pPr>
        <w:spacing w:line="240" w:lineRule="auto"/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  <w:lang w:bidi="ar-IQ"/>
        </w:rPr>
      </w:pPr>
    </w:p>
    <w:p w:rsidR="00936553" w:rsidRPr="00EB0C0A" w:rsidRDefault="00615F1A" w:rsidP="00EB0C0A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الاسم:</w:t>
      </w:r>
      <w:r w:rsidR="009C0B3E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 xml:space="preserve">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نصري محمد شلبي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DE4CA8" w:rsidRPr="00EB0C0A" w:rsidRDefault="00DE4CA8" w:rsidP="00EB0C0A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الحالة الاجتماعية: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 xml:space="preserve">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متزوج من 2008 وأب لـ4 أطفال.</w:t>
      </w:r>
    </w:p>
    <w:p w:rsidR="00885004" w:rsidRPr="00EB0C0A" w:rsidRDefault="00885004" w:rsidP="00EB0C0A">
      <w:pPr>
        <w:tabs>
          <w:tab w:val="left" w:pos="7172"/>
        </w:tabs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ت</w:t>
      </w:r>
      <w:r w:rsidR="009C0B3E"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ا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 xml:space="preserve">ريخ </w:t>
      </w:r>
      <w:r w:rsidR="00EB0C0A"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 xml:space="preserve">ومكان 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الولادة: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 xml:space="preserve"> </w:t>
      </w:r>
      <w:r w:rsidR="009C0B3E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08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/</w:t>
      </w:r>
      <w:r w:rsidR="009C0B3E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07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/19</w:t>
      </w:r>
      <w:r w:rsidR="009C0B3E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81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.</w:t>
      </w:r>
      <w:r w:rsidR="00EB0C0A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تونس العاصمة / الجمهورية التونسية.</w:t>
      </w:r>
    </w:p>
    <w:p w:rsidR="00615F1A" w:rsidRPr="00EB0C0A" w:rsidRDefault="00807C51" w:rsidP="00EB0C0A">
      <w:pPr>
        <w:rPr>
          <w:rFonts w:asciiTheme="minorBidi" w:hAnsiTheme="minorBidi"/>
          <w:rtl/>
          <w:lang w:bidi="ar-IQ"/>
        </w:rPr>
      </w:pP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 xml:space="preserve">مكان </w:t>
      </w:r>
      <w:r w:rsidR="009C0B3E"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الإقامة</w:t>
      </w:r>
      <w:r w:rsidR="00615F1A"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:</w:t>
      </w:r>
      <w:r w:rsidR="00615F1A" w:rsidRPr="00EB0C0A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تونس العاصمة</w:t>
      </w:r>
      <w:r w:rsidR="00615F1A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615F1A" w:rsidRPr="00EB0C0A" w:rsidRDefault="00615F1A" w:rsidP="00EB0C0A">
      <w:pPr>
        <w:rPr>
          <w:rFonts w:asciiTheme="minorBidi" w:hAnsiTheme="minorBidi"/>
          <w:rtl/>
          <w:lang w:bidi="ar-IQ"/>
        </w:rPr>
      </w:pP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اللقب العلمي:</w:t>
      </w:r>
      <w:r w:rsidRPr="00EB0C0A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أستاذ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محاضر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EE483F" w:rsidRDefault="00EB0C0A" w:rsidP="00EB0C0A">
      <w:pPr>
        <w:rPr>
          <w:rFonts w:asciiTheme="minorBidi" w:eastAsia="Arial Unicode MS" w:hAnsiTheme="minorBidi" w:hint="cs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اللقب المهني</w:t>
      </w:r>
      <w:r w:rsidR="00EE483F"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:</w:t>
      </w:r>
      <w:r w:rsidR="00EE483F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 xml:space="preserve"> 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الرتبة (</w:t>
      </w:r>
      <w:r w:rsidR="009C0B3E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 xml:space="preserve">متصرف </w:t>
      </w:r>
      <w:r w:rsidR="0063537B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عام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)</w:t>
      </w:r>
      <w:r w:rsidR="009C0B3E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 xml:space="preserve"> </w:t>
      </w:r>
      <w:r w:rsidR="0063537B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و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ال</w:t>
      </w:r>
      <w:r w:rsidR="0063537B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 xml:space="preserve">خِطة 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(</w:t>
      </w:r>
      <w:r w:rsidR="0063537B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مدير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)</w:t>
      </w:r>
      <w:r w:rsidR="0063537B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 xml:space="preserve"> 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 xml:space="preserve">/ </w:t>
      </w:r>
      <w:r w:rsidR="009C0B3E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رئاسة الحكومة التونسية</w:t>
      </w:r>
      <w:r w:rsidR="00EE483F" w:rsidRPr="00EB0C0A"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  <w:t>.</w:t>
      </w:r>
    </w:p>
    <w:p w:rsidR="00937A9B" w:rsidRPr="00EB0C0A" w:rsidRDefault="00937A9B" w:rsidP="00EB0C0A">
      <w:pPr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eastAsia="Arial Unicode MS" w:hAnsiTheme="minorBidi" w:hint="cs"/>
          <w:b/>
          <w:bCs/>
          <w:sz w:val="28"/>
          <w:szCs w:val="28"/>
          <w:rtl/>
          <w:lang w:bidi="ar-IQ"/>
        </w:rPr>
        <w:t xml:space="preserve">                 متحصل على وسام الجمهورية للشغل 2022</w:t>
      </w:r>
    </w:p>
    <w:p w:rsidR="00615F1A" w:rsidRPr="00EB0C0A" w:rsidRDefault="00615F1A" w:rsidP="00EB0C0A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الشهادات:</w:t>
      </w:r>
      <w:r w:rsidRPr="00EB0C0A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EE483F" w:rsidRPr="00EB0C0A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دكتوراه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/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علوم التصرف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/ </w:t>
      </w:r>
      <w:r w:rsidR="0063537B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المدرسة العليا للتجارة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/ </w:t>
      </w:r>
      <w:r w:rsidR="0063537B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جامعة منوبة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/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2011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63537B" w:rsidRPr="00EB0C0A" w:rsidRDefault="0063537B" w:rsidP="00EB0C0A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</w:t>
      </w:r>
      <w:r w:rsidR="00EB0C0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ماجستير</w:t>
      </w:r>
      <w:r w:rsidR="00EB0C0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مهني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/ بعث المؤسسات/ المعهد العالي لل</w:t>
      </w:r>
      <w:r w:rsid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إعلامية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/ جامعة القيروان/ 2011.</w:t>
      </w:r>
    </w:p>
    <w:p w:rsidR="0063537B" w:rsidRPr="00EB0C0A" w:rsidRDefault="0063537B" w:rsidP="00EB0C0A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 </w:t>
      </w:r>
      <w:r w:rsidR="00DE4CA8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دراسات متخصصة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/ </w:t>
      </w:r>
      <w:r w:rsidR="00DE4CA8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طب رياضي وإسعاف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/ </w:t>
      </w:r>
      <w:r w:rsidR="00DE4CA8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مؤسسة فارما البريطانية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/ </w:t>
      </w:r>
      <w:r w:rsidR="00DE4CA8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2009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63537B" w:rsidRPr="00EB0C0A" w:rsidRDefault="0063537B" w:rsidP="00EB0C0A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 ماجستير</w:t>
      </w:r>
      <w:r w:rsidR="00EB0C0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مهني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/ التجارة الدولية/ المدرسة العليا للتجارة/ جامعة منوبة/ 2008.</w:t>
      </w:r>
    </w:p>
    <w:p w:rsidR="0063537B" w:rsidRPr="00EB0C0A" w:rsidRDefault="0063537B" w:rsidP="00EB0C0A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 ماجستير</w:t>
      </w:r>
      <w:r w:rsidR="00EB0C0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مهني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/ التجارة الالكترونية/ المدرسة العليا للتجارة/ جامعة منوبة/ 2007.</w:t>
      </w:r>
    </w:p>
    <w:p w:rsidR="0063537B" w:rsidRPr="00EB0C0A" w:rsidRDefault="0063537B" w:rsidP="00EB0C0A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 </w:t>
      </w:r>
      <w:r w:rsidR="00EB0C0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مرحلة ثالثة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/ التصرف العمومي/ المدرسة الوطنية للإدارة بتونس/ 2007.</w:t>
      </w:r>
    </w:p>
    <w:p w:rsidR="00615F1A" w:rsidRPr="00EB0C0A" w:rsidRDefault="00615F1A" w:rsidP="00EB0C0A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  </w:t>
      </w:r>
      <w:r w:rsidR="00807C51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ماجستير</w:t>
      </w:r>
      <w:r w:rsidR="00EB0C0A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بحوث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/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إدارة الأعمال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/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المدرسة العليا للتجارة/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جامعة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منوبة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/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2006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615F1A" w:rsidRPr="00EB0C0A" w:rsidRDefault="00615F1A" w:rsidP="00EB0C0A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   </w:t>
      </w:r>
      <w:r w:rsidR="00807C51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بكالوريوس/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التصرف المالي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/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المدرسة العليا للتجارة/ جامعة منوبة/ 2004.</w:t>
      </w:r>
    </w:p>
    <w:p w:rsidR="00615F1A" w:rsidRPr="00EB0C0A" w:rsidRDefault="00615F1A" w:rsidP="009D7C2F">
      <w:pPr>
        <w:rPr>
          <w:rFonts w:asciiTheme="minorBidi" w:hAnsiTheme="minorBidi"/>
          <w:rtl/>
          <w:lang w:bidi="ar-IQ"/>
        </w:rPr>
      </w:pP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التخصص الدقيق:</w:t>
      </w:r>
      <w:r w:rsidRPr="00EB0C0A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الحوكمة الترابية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- 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النظم الاقتصادية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="009D7C2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-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أسواق البورصة</w:t>
      </w:r>
      <w:r w:rsidR="009D7C2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- التمويل العمومي.</w:t>
      </w:r>
    </w:p>
    <w:p w:rsidR="00B70A7B" w:rsidRPr="00EB0C0A" w:rsidRDefault="00615F1A" w:rsidP="00EB0C0A">
      <w:pPr>
        <w:spacing w:after="0"/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 xml:space="preserve">العمل </w:t>
      </w:r>
      <w:r w:rsidR="003827C8"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الإداري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: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شغلت منصب مدير التمويل العمومي للجمعيات والبلديات / رئاسة الحكومة التونسية</w:t>
      </w:r>
    </w:p>
    <w:p w:rsidR="009C0B3E" w:rsidRPr="00EB0C0A" w:rsidRDefault="009C0B3E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شغلت منصب </w:t>
      </w:r>
      <w:r w:rsidR="0063537B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نائب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مدير </w:t>
      </w:r>
      <w:r w:rsidR="003827C8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الأحزاب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والمنظمات والجمعيات / رئاسة الحكومة التونسية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شغلت منصب </w:t>
      </w:r>
      <w:r w:rsidR="0063537B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رئيس مصلحة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العلاقات مع المواطن / وزارة الداخلية التونسية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شغلت منصب رئيس مصلحة تكوين الإطارات / وزارة الداخلية التونسية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شغلت منصب معتمد ترابي (نائب محافظ) / وزارة الداخلية التونسية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شغلت منصب رئيس مصلحة الانتخابات والتراتيب / وزارة الداخلية التونسية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شغلت منصب رئيس مصلحة الاستثمار / وزارة الداخلية التونسية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شغلت منصب رئيس مصلحة النزاعات العقارية / وزارة الداخلية التونسية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شغلت منصب رئيس مصلحة الشؤون </w:t>
      </w:r>
      <w:r w:rsidR="0063537B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الإدارية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/ وزارة الداخلية التونسية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شغلت منصب رئيس مصلحة الإحصاء والدراسات / وزارة الداخلية التونسية</w:t>
      </w:r>
    </w:p>
    <w:p w:rsidR="009C0B3E" w:rsidRPr="00EB0C0A" w:rsidRDefault="009C0B3E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شغلت منصب </w:t>
      </w:r>
      <w:r w:rsidR="003827C8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محاسب / المصرف الكهربائي الفرنسي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شغلت منصب محلل مالي / المجمع الكيميائي التونسي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شغلت منصب مسؤول استيراد وتصدير / شركة خدمات جمركية تونسية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شغلت منصب مطور تطبيقات إعلامية / وزارة التنمية والتعاون الدولي التونسية</w:t>
      </w:r>
    </w:p>
    <w:p w:rsidR="003827C8" w:rsidRPr="00EB0C0A" w:rsidRDefault="003827C8" w:rsidP="00EB0C0A">
      <w:pPr>
        <w:pStyle w:val="Paragraphedeliste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lastRenderedPageBreak/>
        <w:t>شغلت منصب مسؤول الرقمنة والأرشيف بوزارة المالية التونسية</w:t>
      </w:r>
    </w:p>
    <w:p w:rsidR="00EB0C0A" w:rsidRDefault="00EB0C0A" w:rsidP="00EB0C0A">
      <w:pPr>
        <w:spacing w:after="0"/>
        <w:rPr>
          <w:rFonts w:asciiTheme="minorBidi" w:eastAsia="Arial Unicode MS" w:hAnsiTheme="minorBidi" w:hint="cs"/>
          <w:b/>
          <w:bCs/>
          <w:sz w:val="28"/>
          <w:szCs w:val="28"/>
          <w:highlight w:val="yellow"/>
          <w:rtl/>
          <w:lang w:bidi="ar-IQ"/>
        </w:rPr>
      </w:pPr>
    </w:p>
    <w:p w:rsidR="003827C8" w:rsidRPr="00EB0C0A" w:rsidRDefault="003827C8" w:rsidP="00EB0C0A">
      <w:pPr>
        <w:spacing w:after="0"/>
        <w:rPr>
          <w:rFonts w:asciiTheme="minorBidi" w:eastAsia="Arial Unicode MS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العمل غير الإداري:</w:t>
      </w:r>
    </w:p>
    <w:p w:rsidR="00DE4CA8" w:rsidRPr="00EB0C0A" w:rsidRDefault="00DE4CA8" w:rsidP="00EB0C0A">
      <w:pPr>
        <w:pStyle w:val="Paragraphedeliste"/>
        <w:numPr>
          <w:ilvl w:val="0"/>
          <w:numId w:val="2"/>
        </w:numPr>
        <w:spacing w:after="0"/>
        <w:ind w:left="466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مدرب سباحة/ الجامعة التونسية للسباحة 1998+</w:t>
      </w:r>
    </w:p>
    <w:p w:rsidR="003827C8" w:rsidRPr="00EB0C0A" w:rsidRDefault="003827C8" w:rsidP="00EB0C0A">
      <w:pPr>
        <w:pStyle w:val="Paragraphedeliste"/>
        <w:numPr>
          <w:ilvl w:val="0"/>
          <w:numId w:val="2"/>
        </w:numPr>
        <w:spacing w:after="0"/>
        <w:ind w:left="466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مدرب تايكواندو/ حزام أسود درجة خامسة / الجامعة التونسية للتايكواندو</w:t>
      </w:r>
      <w:r w:rsidR="00DE4CA8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1999+</w:t>
      </w:r>
    </w:p>
    <w:p w:rsidR="00DE4CA8" w:rsidRPr="00EB0C0A" w:rsidRDefault="00DE4CA8" w:rsidP="00EB0C0A">
      <w:pPr>
        <w:pStyle w:val="Paragraphedeliste"/>
        <w:numPr>
          <w:ilvl w:val="0"/>
          <w:numId w:val="2"/>
        </w:numPr>
        <w:spacing w:after="0"/>
        <w:ind w:left="466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رئيس مدير عام شركة شاهين لصناعة القفازات النسائية 2002+</w:t>
      </w:r>
    </w:p>
    <w:p w:rsidR="003827C8" w:rsidRPr="00EB0C0A" w:rsidRDefault="003827C8" w:rsidP="00EB0C0A">
      <w:pPr>
        <w:pStyle w:val="Paragraphedeliste"/>
        <w:numPr>
          <w:ilvl w:val="0"/>
          <w:numId w:val="2"/>
        </w:numPr>
        <w:spacing w:after="0"/>
        <w:ind w:left="466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مدرب شطرنج/ الجامعة التونسية للشطرنج</w:t>
      </w:r>
      <w:r w:rsidR="00DE4CA8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2004+</w:t>
      </w:r>
    </w:p>
    <w:p w:rsidR="003827C8" w:rsidRPr="00EB0C0A" w:rsidRDefault="003827C8" w:rsidP="009D7C2F">
      <w:pPr>
        <w:pStyle w:val="Paragraphedeliste"/>
        <w:numPr>
          <w:ilvl w:val="0"/>
          <w:numId w:val="2"/>
        </w:numPr>
        <w:spacing w:after="0"/>
        <w:ind w:left="466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مدرس جزء عم وجزء تبارك/ </w:t>
      </w:r>
      <w:r w:rsidR="009D7C2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الرابطة التونسية للقرآن الكريم</w:t>
      </w:r>
      <w:r w:rsidR="00DE4CA8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2016+</w:t>
      </w:r>
    </w:p>
    <w:p w:rsidR="00DE4CA8" w:rsidRPr="00EB0C0A" w:rsidRDefault="00DE4CA8" w:rsidP="00EB0C0A">
      <w:pPr>
        <w:pStyle w:val="Paragraphedeliste"/>
        <w:numPr>
          <w:ilvl w:val="0"/>
          <w:numId w:val="2"/>
        </w:numPr>
        <w:spacing w:after="0"/>
        <w:ind w:left="466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كاتب عام جمعية نور لأطفال التوحد 2022+</w:t>
      </w:r>
    </w:p>
    <w:p w:rsidR="00EB0C0A" w:rsidRDefault="00EB0C0A" w:rsidP="00EB0C0A">
      <w:pPr>
        <w:spacing w:after="0"/>
        <w:rPr>
          <w:rFonts w:asciiTheme="minorBidi" w:eastAsia="Arial Unicode MS" w:hAnsiTheme="minorBidi" w:hint="cs"/>
          <w:b/>
          <w:bCs/>
          <w:sz w:val="28"/>
          <w:szCs w:val="28"/>
          <w:highlight w:val="yellow"/>
          <w:rtl/>
          <w:lang w:bidi="ar-IQ"/>
        </w:rPr>
      </w:pPr>
    </w:p>
    <w:p w:rsidR="00615F1A" w:rsidRPr="00EB0C0A" w:rsidRDefault="00615F1A" w:rsidP="00EB0C0A">
      <w:pPr>
        <w:spacing w:after="0"/>
        <w:rPr>
          <w:rFonts w:asciiTheme="minorBidi" w:hAnsiTheme="minorBidi"/>
          <w:rtl/>
          <w:lang w:bidi="ar-IQ"/>
        </w:rPr>
      </w:pP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البحوث:</w:t>
      </w:r>
      <w:r w:rsidRPr="00EB0C0A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  <w:r w:rsidR="001C5854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لدي </w:t>
      </w:r>
      <w:r w:rsidR="00DE4CA8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42</w:t>
      </w:r>
      <w:r w:rsidR="009C0B3E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بحث منشور</w:t>
      </w:r>
      <w:r w:rsidR="00DE4CA8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بالفرنسية و16 بالانكليزية و11 بالعربية و6 بالإيطالية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EB0C0A" w:rsidRDefault="00EB0C0A" w:rsidP="00EB0C0A">
      <w:pPr>
        <w:rPr>
          <w:rFonts w:asciiTheme="minorBidi" w:eastAsia="Arial Unicode MS" w:hAnsiTheme="minorBidi" w:hint="cs"/>
          <w:b/>
          <w:bCs/>
          <w:sz w:val="28"/>
          <w:szCs w:val="28"/>
          <w:highlight w:val="yellow"/>
          <w:rtl/>
          <w:lang w:bidi="ar-IQ"/>
        </w:rPr>
      </w:pPr>
    </w:p>
    <w:p w:rsidR="00DE4CA8" w:rsidRPr="00EB0C0A" w:rsidRDefault="008058EF" w:rsidP="00EB0C0A">
      <w:pPr>
        <w:rPr>
          <w:rFonts w:asciiTheme="minorBidi" w:hAnsiTheme="minorBidi"/>
          <w:sz w:val="28"/>
          <w:szCs w:val="28"/>
          <w:rtl/>
          <w:lang w:bidi="ar-IQ"/>
        </w:rPr>
      </w:pP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م</w:t>
      </w:r>
      <w:r w:rsidR="00807C51"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 xml:space="preserve">شاركات المؤتمرات 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والندوات وورش العمل:</w:t>
      </w:r>
    </w:p>
    <w:p w:rsidR="008058EF" w:rsidRPr="00EB0C0A" w:rsidRDefault="009C0B3E" w:rsidP="009D7C2F">
      <w:pPr>
        <w:pStyle w:val="Paragraphedeliste"/>
        <w:numPr>
          <w:ilvl w:val="0"/>
          <w:numId w:val="2"/>
        </w:numPr>
        <w:ind w:left="466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أكثر</w:t>
      </w:r>
      <w:r w:rsidR="008058EF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من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2</w:t>
      </w:r>
      <w:r w:rsidR="009D7C2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2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0</w:t>
      </w:r>
      <w:r w:rsidR="008058EF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مؤتمر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وندوة وورشة عمل ودورة تكوينية </w:t>
      </w:r>
      <w:r w:rsidR="008058EF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منذ عام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2004</w:t>
      </w:r>
      <w:r w:rsidR="008058EF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ولغاية </w:t>
      </w: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الآن</w:t>
      </w:r>
      <w:r w:rsidR="008058EF"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.</w:t>
      </w:r>
    </w:p>
    <w:p w:rsidR="00DE4CA8" w:rsidRPr="00EB0C0A" w:rsidRDefault="00DE4CA8" w:rsidP="00EB0C0A">
      <w:pPr>
        <w:pStyle w:val="Paragraphedeliste"/>
        <w:numPr>
          <w:ilvl w:val="0"/>
          <w:numId w:val="2"/>
        </w:numPr>
        <w:ind w:left="466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منشط إذاعي ومقدم بودكاست باللغات العربية والفرنسية والانكليزية</w:t>
      </w:r>
    </w:p>
    <w:p w:rsidR="00DE4CA8" w:rsidRPr="00EB0C0A" w:rsidRDefault="00DE4CA8" w:rsidP="00EB0C0A">
      <w:pPr>
        <w:pStyle w:val="Paragraphedeliste"/>
        <w:numPr>
          <w:ilvl w:val="0"/>
          <w:numId w:val="2"/>
        </w:numPr>
        <w:ind w:left="466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باحث أكاديمي وناشر دوري بمجلة لوكا الإيطالية للذكاء الاصطناعي</w:t>
      </w:r>
    </w:p>
    <w:p w:rsidR="00DE4CA8" w:rsidRPr="00EB0C0A" w:rsidRDefault="00DE4CA8" w:rsidP="00EB0C0A">
      <w:pPr>
        <w:pStyle w:val="Paragraphedeliste"/>
        <w:numPr>
          <w:ilvl w:val="0"/>
          <w:numId w:val="2"/>
        </w:numPr>
        <w:ind w:left="466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عضو مؤسس بمنصة إيفاد للبحث العلمي</w:t>
      </w:r>
    </w:p>
    <w:p w:rsidR="00615F1A" w:rsidRPr="00B5486E" w:rsidRDefault="00DE4CA8" w:rsidP="00EB0C0A">
      <w:pPr>
        <w:pStyle w:val="Paragraphedeliste"/>
        <w:numPr>
          <w:ilvl w:val="0"/>
          <w:numId w:val="2"/>
        </w:numPr>
        <w:ind w:left="466"/>
        <w:rPr>
          <w:rFonts w:asciiTheme="minorBidi" w:hAnsiTheme="minorBidi" w:hint="cs"/>
          <w:lang w:bidi="ar-IQ"/>
        </w:rPr>
      </w:pPr>
      <w:r w:rsidRPr="00EB0C0A">
        <w:rPr>
          <w:rFonts w:asciiTheme="minorBidi" w:hAnsiTheme="minorBidi"/>
          <w:b/>
          <w:bCs/>
          <w:sz w:val="28"/>
          <w:szCs w:val="28"/>
          <w:rtl/>
          <w:lang w:bidi="ar-IQ"/>
        </w:rPr>
        <w:t>عضو وباحث بمنصة أريد</w:t>
      </w:r>
    </w:p>
    <w:p w:rsidR="00B5486E" w:rsidRPr="00B5486E" w:rsidRDefault="00B5486E" w:rsidP="009D7C2F">
      <w:pPr>
        <w:pStyle w:val="Paragraphedeliste"/>
        <w:numPr>
          <w:ilvl w:val="0"/>
          <w:numId w:val="2"/>
        </w:numPr>
        <w:ind w:left="466"/>
        <w:rPr>
          <w:rFonts w:asciiTheme="minorBidi" w:hAnsiTheme="minorBidi" w:hint="cs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عضو ب</w:t>
      </w:r>
      <w:r w:rsidR="009D7C2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6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منظم</w:t>
      </w:r>
      <w:r w:rsidR="009D7C2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ات وطنية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تونسية و24 جمعية تونسية</w:t>
      </w:r>
      <w:r w:rsidR="009D7C2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(5 بيئية+9ثقافية+4رياضية+6اجتماعية)</w:t>
      </w:r>
    </w:p>
    <w:p w:rsidR="00B5486E" w:rsidRDefault="00B5486E" w:rsidP="00B5486E">
      <w:pPr>
        <w:spacing w:after="0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eastAsia="Arial Unicode MS" w:hAnsiTheme="minorBidi" w:hint="cs"/>
          <w:b/>
          <w:bCs/>
          <w:sz w:val="28"/>
          <w:szCs w:val="28"/>
          <w:highlight w:val="yellow"/>
          <w:rtl/>
          <w:lang w:bidi="ar-IQ"/>
        </w:rPr>
        <w:t>الهوايات</w:t>
      </w:r>
      <w:r w:rsidRPr="00EB0C0A">
        <w:rPr>
          <w:rFonts w:asciiTheme="minorBidi" w:eastAsia="Arial Unicode MS" w:hAnsiTheme="minorBidi"/>
          <w:b/>
          <w:bCs/>
          <w:sz w:val="28"/>
          <w:szCs w:val="28"/>
          <w:highlight w:val="yellow"/>
          <w:rtl/>
          <w:lang w:bidi="ar-IQ"/>
        </w:rPr>
        <w:t>:</w:t>
      </w:r>
      <w:r w:rsidRPr="00EB0C0A">
        <w:rPr>
          <w:rFonts w:asciiTheme="minorBidi" w:hAnsiTheme="minorBidi"/>
          <w:sz w:val="28"/>
          <w:szCs w:val="28"/>
          <w:rtl/>
          <w:lang w:bidi="ar-IQ"/>
        </w:rPr>
        <w:t xml:space="preserve"> </w:t>
      </w:r>
    </w:p>
    <w:p w:rsidR="00B5486E" w:rsidRPr="00B5486E" w:rsidRDefault="00B5486E" w:rsidP="00B5486E">
      <w:pPr>
        <w:pStyle w:val="Paragraphedeliste"/>
        <w:numPr>
          <w:ilvl w:val="0"/>
          <w:numId w:val="2"/>
        </w:numPr>
        <w:spacing w:after="0"/>
        <w:ind w:left="466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 w:rsidRPr="00B5486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القراءة والمطالعة</w:t>
      </w:r>
    </w:p>
    <w:p w:rsidR="00B5486E" w:rsidRPr="00B5486E" w:rsidRDefault="00B5486E" w:rsidP="00B5486E">
      <w:pPr>
        <w:pStyle w:val="Paragraphedeliste"/>
        <w:numPr>
          <w:ilvl w:val="0"/>
          <w:numId w:val="4"/>
        </w:numPr>
        <w:spacing w:after="0"/>
        <w:ind w:left="466"/>
        <w:rPr>
          <w:rFonts w:asciiTheme="minorBidi" w:hAnsiTheme="minorBidi" w:hint="cs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ركوب الدراجة</w:t>
      </w:r>
    </w:p>
    <w:p w:rsidR="00B5486E" w:rsidRPr="00B5486E" w:rsidRDefault="00B5486E" w:rsidP="00B5486E">
      <w:pPr>
        <w:pStyle w:val="Paragraphedeliste"/>
        <w:numPr>
          <w:ilvl w:val="0"/>
          <w:numId w:val="4"/>
        </w:numPr>
        <w:spacing w:after="0"/>
        <w:ind w:left="466"/>
        <w:rPr>
          <w:rFonts w:asciiTheme="minorBidi" w:hAnsiTheme="minorBidi" w:hint="cs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الألعاب الفكرية</w:t>
      </w:r>
    </w:p>
    <w:p w:rsidR="00B5486E" w:rsidRPr="00B5486E" w:rsidRDefault="00B5486E" w:rsidP="00B5486E">
      <w:pPr>
        <w:pStyle w:val="Paragraphedeliste"/>
        <w:numPr>
          <w:ilvl w:val="0"/>
          <w:numId w:val="4"/>
        </w:numPr>
        <w:spacing w:after="0"/>
        <w:ind w:left="466"/>
        <w:rPr>
          <w:rFonts w:asciiTheme="minorBidi" w:hAnsiTheme="minorBidi" w:hint="cs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الصيام المتقطع</w:t>
      </w:r>
    </w:p>
    <w:p w:rsidR="00B5486E" w:rsidRPr="00B5486E" w:rsidRDefault="00B5486E" w:rsidP="00B5486E">
      <w:pPr>
        <w:pStyle w:val="Paragraphedeliste"/>
        <w:numPr>
          <w:ilvl w:val="0"/>
          <w:numId w:val="4"/>
        </w:numPr>
        <w:spacing w:after="0"/>
        <w:ind w:left="466"/>
        <w:rPr>
          <w:rFonts w:asciiTheme="minorBidi" w:hAnsiTheme="minorBidi"/>
          <w:rtl/>
          <w:lang w:bidi="ar-IQ"/>
        </w:rPr>
      </w:pPr>
      <w:r w:rsidRPr="00B5486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</w:p>
    <w:p w:rsidR="00B5486E" w:rsidRPr="00B5486E" w:rsidRDefault="00B5486E" w:rsidP="00B5486E">
      <w:pPr>
        <w:rPr>
          <w:rFonts w:asciiTheme="minorBidi" w:hAnsiTheme="minorBidi"/>
          <w:lang w:bidi="ar-IQ"/>
        </w:rPr>
      </w:pPr>
    </w:p>
    <w:sectPr w:rsidR="00B5486E" w:rsidRPr="00B5486E" w:rsidSect="00DE4CA8">
      <w:headerReference w:type="default" r:id="rId7"/>
      <w:pgSz w:w="11906" w:h="16838"/>
      <w:pgMar w:top="709" w:right="1800" w:bottom="709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20" w:rsidRDefault="00D11820" w:rsidP="00615F1A">
      <w:pPr>
        <w:spacing w:after="0" w:line="240" w:lineRule="auto"/>
      </w:pPr>
      <w:r>
        <w:separator/>
      </w:r>
    </w:p>
  </w:endnote>
  <w:endnote w:type="continuationSeparator" w:id="1">
    <w:p w:rsidR="00D11820" w:rsidRDefault="00D11820" w:rsidP="0061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20" w:rsidRDefault="00D11820" w:rsidP="00615F1A">
      <w:pPr>
        <w:spacing w:after="0" w:line="240" w:lineRule="auto"/>
      </w:pPr>
      <w:r>
        <w:separator/>
      </w:r>
    </w:p>
  </w:footnote>
  <w:footnote w:type="continuationSeparator" w:id="1">
    <w:p w:rsidR="00D11820" w:rsidRDefault="00D11820" w:rsidP="0061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1A" w:rsidRPr="00615F1A" w:rsidRDefault="00615F1A" w:rsidP="009C0B3E">
    <w:pPr>
      <w:pStyle w:val="En-tte"/>
      <w:jc w:val="center"/>
      <w:rPr>
        <w:rFonts w:ascii="Arial Unicode MS" w:eastAsia="Arial Unicode MS" w:hAnsi="Arial Unicode MS" w:cs="Arial Unicode MS"/>
        <w:b/>
        <w:bCs/>
        <w:sz w:val="28"/>
        <w:szCs w:val="28"/>
        <w:lang w:bidi="ar-IQ"/>
      </w:rPr>
    </w:pPr>
    <w:r w:rsidRPr="009C0B3E">
      <w:rPr>
        <w:rFonts w:ascii="Arial Unicode MS" w:eastAsia="Arial Unicode MS" w:hAnsi="Arial Unicode MS" w:cs="Arial Unicode MS" w:hint="cs"/>
        <w:b/>
        <w:bCs/>
        <w:sz w:val="28"/>
        <w:szCs w:val="28"/>
        <w:highlight w:val="green"/>
        <w:rtl/>
        <w:lang w:bidi="ar-IQ"/>
      </w:rPr>
      <w:t>السيرة الذاتية: د.</w:t>
    </w:r>
    <w:r w:rsidR="009C0B3E" w:rsidRPr="009C0B3E">
      <w:rPr>
        <w:rFonts w:ascii="Arial Unicode MS" w:eastAsia="Arial Unicode MS" w:hAnsi="Arial Unicode MS" w:cs="Arial Unicode MS" w:hint="cs"/>
        <w:b/>
        <w:bCs/>
        <w:sz w:val="28"/>
        <w:szCs w:val="28"/>
        <w:highlight w:val="green"/>
        <w:rtl/>
        <w:lang w:bidi="ar-IQ"/>
      </w:rPr>
      <w:t>نصري محمد شلبي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ECA"/>
    <w:multiLevelType w:val="hybridMultilevel"/>
    <w:tmpl w:val="618485AC"/>
    <w:lvl w:ilvl="0" w:tplc="CF1874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21FB"/>
    <w:multiLevelType w:val="hybridMultilevel"/>
    <w:tmpl w:val="A238B496"/>
    <w:lvl w:ilvl="0" w:tplc="361C43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B56E6"/>
    <w:multiLevelType w:val="hybridMultilevel"/>
    <w:tmpl w:val="EF123202"/>
    <w:lvl w:ilvl="0" w:tplc="361C433E"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6B3E786C"/>
    <w:multiLevelType w:val="hybridMultilevel"/>
    <w:tmpl w:val="660E806A"/>
    <w:lvl w:ilvl="0" w:tplc="CF1874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F1A"/>
    <w:rsid w:val="00062BFB"/>
    <w:rsid w:val="001C5854"/>
    <w:rsid w:val="003827C8"/>
    <w:rsid w:val="00615F1A"/>
    <w:rsid w:val="0063537B"/>
    <w:rsid w:val="006615B9"/>
    <w:rsid w:val="008058EF"/>
    <w:rsid w:val="00807C51"/>
    <w:rsid w:val="00885004"/>
    <w:rsid w:val="00936553"/>
    <w:rsid w:val="00937A9B"/>
    <w:rsid w:val="009C0B3E"/>
    <w:rsid w:val="009D7C2F"/>
    <w:rsid w:val="00A46C82"/>
    <w:rsid w:val="00A55FE4"/>
    <w:rsid w:val="00B5486E"/>
    <w:rsid w:val="00B70A7B"/>
    <w:rsid w:val="00C87502"/>
    <w:rsid w:val="00D11820"/>
    <w:rsid w:val="00DE4CA8"/>
    <w:rsid w:val="00EB0C0A"/>
    <w:rsid w:val="00EE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5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15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5F1A"/>
  </w:style>
  <w:style w:type="paragraph" w:styleId="Pieddepage">
    <w:name w:val="footer"/>
    <w:basedOn w:val="Normal"/>
    <w:link w:val="PieddepageCar"/>
    <w:uiPriority w:val="99"/>
    <w:semiHidden/>
    <w:unhideWhenUsed/>
    <w:rsid w:val="00615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5F1A"/>
  </w:style>
  <w:style w:type="paragraph" w:styleId="Paragraphedeliste">
    <w:name w:val="List Paragraph"/>
    <w:basedOn w:val="Normal"/>
    <w:uiPriority w:val="34"/>
    <w:qFormat/>
    <w:rsid w:val="00EE4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gov</cp:lastModifiedBy>
  <cp:revision>6</cp:revision>
  <dcterms:created xsi:type="dcterms:W3CDTF">2024-09-06T14:24:00Z</dcterms:created>
  <dcterms:modified xsi:type="dcterms:W3CDTF">2024-09-06T15:15:00Z</dcterms:modified>
</cp:coreProperties>
</file>