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18" w:rsidRPr="00216906" w:rsidRDefault="00F07DE6" w:rsidP="007D7B4B">
      <w:pPr>
        <w:jc w:val="center"/>
        <w:rPr>
          <w:rFonts w:cs="DecoType Naskh Special"/>
          <w:b/>
          <w:bCs/>
          <w:color w:val="0000FF"/>
          <w:sz w:val="60"/>
          <w:szCs w:val="60"/>
          <w:rtl/>
          <w:lang w:bidi="ar-EG"/>
        </w:rPr>
      </w:pPr>
      <w:r w:rsidRPr="00216906">
        <w:rPr>
          <w:rFonts w:cs="DecoType Naskh Special" w:hint="cs"/>
          <w:b/>
          <w:bCs/>
          <w:color w:val="0000FF"/>
          <w:sz w:val="60"/>
          <w:szCs w:val="60"/>
          <w:rtl/>
          <w:lang w:bidi="ar-EG"/>
        </w:rPr>
        <w:t xml:space="preserve">سيرة </w:t>
      </w:r>
      <w:r w:rsidR="00AF6818" w:rsidRPr="00216906">
        <w:rPr>
          <w:rFonts w:cs="DecoType Naskh Special" w:hint="cs"/>
          <w:b/>
          <w:bCs/>
          <w:color w:val="0000FF"/>
          <w:sz w:val="60"/>
          <w:szCs w:val="60"/>
          <w:rtl/>
          <w:lang w:bidi="ar-EG"/>
        </w:rPr>
        <w:t>ذاتية</w:t>
      </w:r>
    </w:p>
    <w:p w:rsidR="00F07DE6" w:rsidRPr="00216906" w:rsidRDefault="00F07DE6" w:rsidP="007D7B4B">
      <w:pPr>
        <w:jc w:val="center"/>
        <w:rPr>
          <w:rFonts w:cs="DecoType Naskh Special"/>
          <w:b/>
          <w:bCs/>
          <w:color w:val="0000FF"/>
          <w:sz w:val="32"/>
          <w:szCs w:val="32"/>
          <w:rtl/>
          <w:lang w:bidi="ar-EG"/>
        </w:rPr>
      </w:pPr>
      <w:r w:rsidRPr="00216906">
        <w:rPr>
          <w:rFonts w:cs="DecoType Naskh Special" w:hint="cs"/>
          <w:b/>
          <w:bCs/>
          <w:color w:val="0000FF"/>
          <w:sz w:val="32"/>
          <w:szCs w:val="32"/>
          <w:rtl/>
          <w:lang w:bidi="ar-EG"/>
        </w:rPr>
        <w:t>******</w:t>
      </w:r>
    </w:p>
    <w:p w:rsidR="00AF6818" w:rsidRPr="00216906" w:rsidRDefault="00F07DE6" w:rsidP="00114ECA">
      <w:pPr>
        <w:jc w:val="lowKashida"/>
        <w:rPr>
          <w:rFonts w:cs="PT Bold Heading"/>
          <w:b/>
          <w:bCs/>
          <w:color w:val="0000FF"/>
          <w:sz w:val="32"/>
          <w:szCs w:val="32"/>
          <w:rtl/>
          <w:lang w:bidi="ar-EG"/>
        </w:rPr>
      </w:pPr>
      <w:r w:rsidRPr="00216906">
        <w:rPr>
          <w:rFonts w:cs="DecoType Naskh Special" w:hint="cs"/>
          <w:b/>
          <w:bCs/>
          <w:color w:val="0000FF"/>
          <w:sz w:val="36"/>
          <w:szCs w:val="36"/>
          <w:rtl/>
          <w:lang w:bidi="ar-EG"/>
        </w:rPr>
        <w:t xml:space="preserve">** </w:t>
      </w:r>
      <w:r w:rsidR="00AF6818" w:rsidRPr="00216906"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الاسم/ </w:t>
      </w:r>
      <w:r w:rsidR="007D7B4B" w:rsidRPr="00216906"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د. </w:t>
      </w:r>
      <w:r w:rsidR="00AF6818" w:rsidRPr="00216906"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>خالد السيد المتولى محمد.</w:t>
      </w:r>
    </w:p>
    <w:p w:rsidR="00AF6818" w:rsidRPr="00216906" w:rsidRDefault="00AF6818" w:rsidP="00847A00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ـ تاريخ </w:t>
      </w:r>
      <w:r w:rsidR="00847A00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ومحل </w:t>
      </w: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>الميلاد: 12/7/1965</w:t>
      </w:r>
      <w:r w:rsidR="00685359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الدقهلية. </w:t>
      </w:r>
    </w:p>
    <w:p w:rsidR="00AF6818" w:rsidRPr="00216906" w:rsidRDefault="00AF6818" w:rsidP="00003A07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>ـ محل الإقامة : 6</w:t>
      </w:r>
      <w:r w:rsidR="00003A07">
        <w:rPr>
          <w:rFonts w:cs="Simplified Arabic" w:hint="cs"/>
          <w:b/>
          <w:bCs/>
          <w:sz w:val="28"/>
          <w:szCs w:val="28"/>
          <w:rtl/>
          <w:lang w:bidi="ar-EG"/>
        </w:rPr>
        <w:t>7</w:t>
      </w: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ش سيد م</w:t>
      </w:r>
      <w:r w:rsidR="00901644" w:rsidRPr="00216906">
        <w:rPr>
          <w:rFonts w:cs="Simplified Arabic" w:hint="cs"/>
          <w:b/>
          <w:bCs/>
          <w:sz w:val="28"/>
          <w:szCs w:val="28"/>
          <w:rtl/>
          <w:lang w:bidi="ar-EG"/>
        </w:rPr>
        <w:t>نصور</w:t>
      </w:r>
      <w:r w:rsidR="008E3683" w:rsidRPr="00216906">
        <w:rPr>
          <w:rFonts w:cs="Simplified Arabic" w:hint="cs"/>
          <w:b/>
          <w:bCs/>
          <w:sz w:val="28"/>
          <w:szCs w:val="28"/>
          <w:rtl/>
          <w:lang w:bidi="ar-EG"/>
        </w:rPr>
        <w:t>، مدينة عامر</w:t>
      </w: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، محافظة الجيزة. </w:t>
      </w:r>
    </w:p>
    <w:p w:rsidR="00AF6818" w:rsidRPr="00216906" w:rsidRDefault="00901644" w:rsidP="00AF6818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>ـ الحالة العائلية: متزوج</w:t>
      </w:r>
      <w:r w:rsidR="00685359" w:rsidRPr="00216906">
        <w:rPr>
          <w:rFonts w:cs="Simplified Arabic" w:hint="cs"/>
          <w:b/>
          <w:bCs/>
          <w:sz w:val="28"/>
          <w:szCs w:val="28"/>
          <w:rtl/>
          <w:lang w:bidi="ar-EG"/>
        </w:rPr>
        <w:t>.</w:t>
      </w:r>
    </w:p>
    <w:p w:rsidR="00F6122D" w:rsidRPr="00216906" w:rsidRDefault="00F6122D" w:rsidP="00090AF0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ـ </w:t>
      </w:r>
      <w:r w:rsidR="00090AF0">
        <w:rPr>
          <w:rFonts w:cs="Simplified Arabic" w:hint="cs"/>
          <w:b/>
          <w:bCs/>
          <w:sz w:val="28"/>
          <w:szCs w:val="28"/>
          <w:rtl/>
          <w:lang w:bidi="ar-EG"/>
        </w:rPr>
        <w:t>موبايل:</w:t>
      </w:r>
      <w:r w:rsidR="000D4562">
        <w:rPr>
          <w:rFonts w:cs="Simplified Arabic" w:hint="cs"/>
          <w:b/>
          <w:bCs/>
          <w:sz w:val="28"/>
          <w:szCs w:val="28"/>
          <w:rtl/>
          <w:lang w:bidi="ar-EG"/>
        </w:rPr>
        <w:t>01069278786/</w:t>
      </w:r>
      <w:r w:rsidR="00090AF0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>01</w:t>
      </w:r>
      <w:r w:rsidR="005B2665">
        <w:rPr>
          <w:rFonts w:cs="Simplified Arabic" w:hint="cs"/>
          <w:b/>
          <w:bCs/>
          <w:sz w:val="28"/>
          <w:szCs w:val="28"/>
          <w:rtl/>
          <w:lang w:bidi="ar-EG"/>
        </w:rPr>
        <w:t>0</w:t>
      </w: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>05289577</w:t>
      </w:r>
    </w:p>
    <w:p w:rsidR="007D7B4B" w:rsidRPr="00216906" w:rsidRDefault="00F6122D" w:rsidP="007D7B4B">
      <w:pPr>
        <w:jc w:val="lowKashida"/>
        <w:rPr>
          <w:rFonts w:cs="PT Bold Heading"/>
          <w:b/>
          <w:bCs/>
          <w:color w:val="0000FF"/>
          <w:sz w:val="32"/>
          <w:szCs w:val="32"/>
          <w:lang w:bidi="ar-EG"/>
        </w:rPr>
      </w:pP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ـ  البريد </w:t>
      </w:r>
      <w:r w:rsidR="00A04967" w:rsidRPr="00216906">
        <w:rPr>
          <w:rFonts w:cs="Simplified Arabic" w:hint="cs"/>
          <w:b/>
          <w:bCs/>
          <w:sz w:val="28"/>
          <w:szCs w:val="28"/>
          <w:rtl/>
          <w:lang w:bidi="ar-EG"/>
        </w:rPr>
        <w:t>الالكتروني</w:t>
      </w: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: </w:t>
      </w:r>
      <w:hyperlink r:id="rId7" w:history="1">
        <w:r w:rsidRPr="00216906">
          <w:rPr>
            <w:rStyle w:val="Hyperlink"/>
            <w:rFonts w:cs="Simplified Arabic"/>
            <w:b/>
            <w:bCs/>
            <w:color w:val="auto"/>
            <w:sz w:val="28"/>
            <w:szCs w:val="28"/>
          </w:rPr>
          <w:t>drkhaledelsyed@yahoo.com</w:t>
        </w:r>
      </w:hyperlink>
    </w:p>
    <w:p w:rsidR="00DD554D" w:rsidRPr="00216906" w:rsidRDefault="00F07DE6" w:rsidP="007D7B4B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216906">
        <w:rPr>
          <w:rFonts w:cs="DecoType Naskh Special" w:hint="cs"/>
          <w:b/>
          <w:bCs/>
          <w:color w:val="0000FF"/>
          <w:sz w:val="36"/>
          <w:szCs w:val="36"/>
          <w:rtl/>
          <w:lang w:bidi="ar-EG"/>
        </w:rPr>
        <w:t xml:space="preserve">** </w:t>
      </w:r>
      <w:r w:rsidR="00DD554D" w:rsidRPr="00216906"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>المؤهلات</w:t>
      </w:r>
      <w:r w:rsidR="00033421" w:rsidRPr="00216906"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العلمية</w:t>
      </w:r>
      <w:r w:rsidR="00DD554D" w:rsidRPr="00216906"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: </w:t>
      </w:r>
    </w:p>
    <w:p w:rsidR="007D7B4B" w:rsidRPr="00216906" w:rsidRDefault="007D7B4B" w:rsidP="003C2C75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ـ </w:t>
      </w:r>
      <w:r w:rsidRPr="00216906">
        <w:rPr>
          <w:rFonts w:ascii="Georgia" w:hAnsi="Georgia" w:cs="Simplified Arabic" w:hint="cs"/>
          <w:b/>
          <w:bCs/>
          <w:spacing w:val="15"/>
          <w:sz w:val="30"/>
          <w:szCs w:val="30"/>
          <w:u w:val="single"/>
          <w:rtl/>
          <w:lang w:bidi="ar-EG"/>
        </w:rPr>
        <w:t>دكتوراه فى القانون الدولى العام من كلية الحقوق</w:t>
      </w: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>، جامعة المنوفية بتقدير جيد جداً مع تبادل الرسالة</w:t>
      </w:r>
      <w:r w:rsidR="00901644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مع الجامعات الأخرى، فى موضوع "</w:t>
      </w: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>نقل النفايات الخطرة عبر الحدود والتخلص منها فى ضوء أحكام القانون الدولى"</w:t>
      </w:r>
      <w:r w:rsidR="003C2C75" w:rsidRPr="00216906">
        <w:rPr>
          <w:rFonts w:cs="Simplified Arabic" w:hint="cs"/>
          <w:b/>
          <w:bCs/>
          <w:sz w:val="28"/>
          <w:szCs w:val="28"/>
          <w:rtl/>
          <w:lang w:bidi="ar-EG"/>
        </w:rPr>
        <w:t>، 2006.</w:t>
      </w: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DD554D" w:rsidRPr="00216906" w:rsidRDefault="00DD554D" w:rsidP="00DD554D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ـ </w:t>
      </w:r>
      <w:r w:rsidRPr="00216906">
        <w:rPr>
          <w:rFonts w:ascii="Georgia" w:hAnsi="Georgia" w:cs="Simplified Arabic" w:hint="cs"/>
          <w:b/>
          <w:bCs/>
          <w:spacing w:val="15"/>
          <w:sz w:val="30"/>
          <w:szCs w:val="30"/>
          <w:u w:val="single"/>
          <w:rtl/>
          <w:lang w:bidi="ar-EG"/>
        </w:rPr>
        <w:t xml:space="preserve">ماجستير فى </w:t>
      </w:r>
      <w:r w:rsidR="0027389E" w:rsidRPr="00216906">
        <w:rPr>
          <w:rFonts w:ascii="Georgia" w:hAnsi="Georgia" w:cs="Simplified Arabic" w:hint="cs"/>
          <w:b/>
          <w:bCs/>
          <w:spacing w:val="15"/>
          <w:sz w:val="30"/>
          <w:szCs w:val="30"/>
          <w:u w:val="single"/>
          <w:rtl/>
          <w:lang w:bidi="ar-EG"/>
        </w:rPr>
        <w:t>العلوم الجنائية و</w:t>
      </w:r>
      <w:r w:rsidRPr="00216906">
        <w:rPr>
          <w:rFonts w:ascii="Georgia" w:hAnsi="Georgia" w:cs="Simplified Arabic" w:hint="cs"/>
          <w:b/>
          <w:bCs/>
          <w:spacing w:val="15"/>
          <w:sz w:val="30"/>
          <w:szCs w:val="30"/>
          <w:u w:val="single"/>
          <w:rtl/>
          <w:lang w:bidi="ar-EG"/>
        </w:rPr>
        <w:t>القانون</w:t>
      </w:r>
      <w:r w:rsidR="0027389E" w:rsidRPr="00216906">
        <w:rPr>
          <w:rFonts w:ascii="Georgia" w:hAnsi="Georgia" w:cs="Simplified Arabic" w:hint="cs"/>
          <w:b/>
          <w:bCs/>
          <w:spacing w:val="15"/>
          <w:sz w:val="30"/>
          <w:szCs w:val="30"/>
          <w:u w:val="single"/>
          <w:rtl/>
          <w:lang w:bidi="ar-EG"/>
        </w:rPr>
        <w:t xml:space="preserve"> العام</w:t>
      </w: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، من كلية الحقوق، جامعة القاهرة ، بتقدير عام جيد. </w:t>
      </w:r>
    </w:p>
    <w:p w:rsidR="007D7B4B" w:rsidRPr="00216906" w:rsidRDefault="007D7B4B" w:rsidP="007D7B4B">
      <w:pPr>
        <w:ind w:left="72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</w:t>
      </w:r>
      <w:r w:rsidR="00DD554D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دبلوم الدراسات العليا فى العلوم الجنائية، كلية الحقوق، جامعة القاهرة، أكتوبر 1989، بتقدير عام جيد. </w:t>
      </w:r>
    </w:p>
    <w:p w:rsidR="00DD554D" w:rsidRPr="00216906" w:rsidRDefault="007D7B4B" w:rsidP="007D7B4B">
      <w:pPr>
        <w:ind w:left="72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* </w:t>
      </w:r>
      <w:r w:rsidR="00DD554D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دبلوم الدراسات العليا فى القانون العام، كلية الحقوق، جامعة القاهرة، أكتوبر 1990، بتقدير عام جيد. </w:t>
      </w:r>
    </w:p>
    <w:p w:rsidR="007D7B4B" w:rsidRPr="00216906" w:rsidRDefault="007D7B4B" w:rsidP="007D7B4B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ـ </w:t>
      </w:r>
      <w:r w:rsidRPr="00216906">
        <w:rPr>
          <w:rFonts w:ascii="Georgia" w:hAnsi="Georgia" w:cs="Simplified Arabic" w:hint="cs"/>
          <w:b/>
          <w:bCs/>
          <w:spacing w:val="15"/>
          <w:sz w:val="30"/>
          <w:szCs w:val="30"/>
          <w:u w:val="single"/>
          <w:rtl/>
          <w:lang w:bidi="ar-EG"/>
        </w:rPr>
        <w:t>ليسانس الحقوق</w:t>
      </w: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، كلية الحقوق، جامعة المنصورة، مايو 1987، بتقدير عام جيد. </w:t>
      </w:r>
    </w:p>
    <w:p w:rsidR="00033421" w:rsidRDefault="00F07DE6" w:rsidP="00743567">
      <w:pPr>
        <w:jc w:val="lowKashida"/>
        <w:rPr>
          <w:rFonts w:cs="PT Bold Heading"/>
          <w:b/>
          <w:bCs/>
          <w:color w:val="0000FF"/>
          <w:sz w:val="32"/>
          <w:szCs w:val="32"/>
          <w:rtl/>
          <w:lang w:bidi="ar-EG"/>
        </w:rPr>
      </w:pPr>
      <w:r w:rsidRPr="00216906">
        <w:rPr>
          <w:rFonts w:cs="DecoType Naskh Special" w:hint="cs"/>
          <w:b/>
          <w:bCs/>
          <w:color w:val="0000FF"/>
          <w:sz w:val="36"/>
          <w:szCs w:val="36"/>
          <w:rtl/>
          <w:lang w:bidi="ar-EG"/>
        </w:rPr>
        <w:t xml:space="preserve">** </w:t>
      </w:r>
      <w:r w:rsidR="00033421" w:rsidRPr="00216906"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>الخبرات العملية:</w:t>
      </w:r>
    </w:p>
    <w:p w:rsidR="004D6152" w:rsidRPr="004D6152" w:rsidRDefault="00003A07" w:rsidP="004D6152">
      <w:pPr>
        <w:numPr>
          <w:ilvl w:val="0"/>
          <w:numId w:val="12"/>
        </w:numPr>
        <w:jc w:val="lowKashida"/>
        <w:rPr>
          <w:rFonts w:cs="Simplified Arabic"/>
          <w:b/>
          <w:bCs/>
          <w:sz w:val="28"/>
          <w:szCs w:val="28"/>
          <w:lang w:bidi="ar-EG"/>
        </w:rPr>
      </w:pPr>
      <w:r w:rsidRPr="004D6152"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  <w:t>استشارى التشريعات لمركز اتفاقية بازل الاقليمى للتدريب ونقل التكنولوجيا للدول العربية، برنامج الأمم المتحدة للبيئة</w:t>
      </w:r>
      <w:r w:rsidRPr="004D6152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>، منظمة الأمم المتحدة</w:t>
      </w:r>
      <w:r w:rsidRPr="004D6152"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  <w:t>، منذ عام 2006.</w:t>
      </w:r>
      <w:r w:rsidR="004D6152" w:rsidRPr="004D6152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003A07" w:rsidRPr="004D6152" w:rsidRDefault="004D6152" w:rsidP="004D6152">
      <w:pPr>
        <w:numPr>
          <w:ilvl w:val="0"/>
          <w:numId w:val="12"/>
        </w:num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003A07" w:rsidRPr="004D6152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>ا</w:t>
      </w:r>
      <w:r w:rsidR="00003A07" w:rsidRPr="004D6152"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  <w:t xml:space="preserve">لمشاركة فى إدارة جلسات المؤتمر العربي الدولي الأول للتشريع البيئي. </w:t>
      </w:r>
      <w:r w:rsidRPr="004D6152">
        <w:rPr>
          <w:rFonts w:cs="Simplified Arabic" w:hint="cs"/>
          <w:b/>
          <w:bCs/>
          <w:sz w:val="28"/>
          <w:szCs w:val="28"/>
          <w:rtl/>
          <w:lang w:bidi="ar-EG"/>
        </w:rPr>
        <w:t>الذى انعقد بالرياض، المملكة العربية السعودية، خلال الفترة من 2-4 رجب 1429 هـ الموافق 5 ـ 7 يوليو 2008م.</w:t>
      </w:r>
    </w:p>
    <w:p w:rsidR="00003A07" w:rsidRPr="004D6152" w:rsidRDefault="00003A07" w:rsidP="00003A07">
      <w:pPr>
        <w:numPr>
          <w:ilvl w:val="0"/>
          <w:numId w:val="12"/>
        </w:numPr>
        <w:jc w:val="lowKashida"/>
        <w:rPr>
          <w:rFonts w:asciiTheme="majorBidi" w:hAnsiTheme="majorBidi" w:cs="Simplified Arabic"/>
          <w:b/>
          <w:bCs/>
          <w:sz w:val="28"/>
          <w:szCs w:val="28"/>
          <w:lang w:bidi="ar-EG"/>
        </w:rPr>
      </w:pPr>
      <w:r w:rsidRPr="004D6152"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  <w:t xml:space="preserve">مراجعة مشروع القانون الموريتانى بشأن إدارة النفايات الخطرة. </w:t>
      </w:r>
    </w:p>
    <w:p w:rsidR="00003A07" w:rsidRPr="004D6152" w:rsidRDefault="00003A07" w:rsidP="00003A07">
      <w:pPr>
        <w:numPr>
          <w:ilvl w:val="0"/>
          <w:numId w:val="12"/>
        </w:numPr>
        <w:jc w:val="lowKashida"/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</w:pPr>
      <w:r w:rsidRPr="004D6152"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  <w:t>عضو ومقرر فى لجنة وضع اللائحة التنفيذية للقانون المصرى للسلامة ال</w:t>
      </w:r>
      <w:r w:rsidRPr="004D6152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>أ</w:t>
      </w:r>
      <w:r w:rsidRPr="004D6152"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  <w:t>حيائية.</w:t>
      </w:r>
    </w:p>
    <w:p w:rsidR="00003A07" w:rsidRPr="004D6152" w:rsidRDefault="00003A07" w:rsidP="00003A07">
      <w:pPr>
        <w:numPr>
          <w:ilvl w:val="0"/>
          <w:numId w:val="12"/>
        </w:numPr>
        <w:jc w:val="both"/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</w:pPr>
      <w:r w:rsidRPr="004D6152"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  <w:t>عضو فى لجنة وضع الإطار المؤسسى والتشريعى لجهاز إدارة المخلفات بجمهورية مصر العربية.</w:t>
      </w:r>
    </w:p>
    <w:p w:rsidR="00003A07" w:rsidRPr="004D6152" w:rsidRDefault="00C6655F" w:rsidP="00003A07">
      <w:pPr>
        <w:numPr>
          <w:ilvl w:val="0"/>
          <w:numId w:val="12"/>
        </w:numPr>
        <w:jc w:val="both"/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lastRenderedPageBreak/>
        <w:t xml:space="preserve"> </w:t>
      </w:r>
      <w:r w:rsidR="004D6152" w:rsidRPr="004D6152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>الإ</w:t>
      </w:r>
      <w:r w:rsidR="00003A07" w:rsidRPr="004D6152"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  <w:t>عداد والمشاركة فى تنفيذ أجندة ورشة العمل الإقليمية لمراجعة وتبادل خبرات تشريعات النفايات الخطرة وآليات تنفيذها بالدول العربية.</w:t>
      </w:r>
    </w:p>
    <w:p w:rsidR="00003A07" w:rsidRPr="004D6152" w:rsidRDefault="00C6655F" w:rsidP="004D6152">
      <w:pPr>
        <w:numPr>
          <w:ilvl w:val="0"/>
          <w:numId w:val="12"/>
        </w:numPr>
        <w:jc w:val="lowKashida"/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4D6152" w:rsidRPr="004D6152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>ا</w:t>
      </w:r>
      <w:r w:rsidR="00003A07" w:rsidRPr="004D6152"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  <w:t>لإعداد و</w:t>
      </w:r>
      <w:r w:rsidR="004D6152" w:rsidRPr="004D6152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 xml:space="preserve">المشاركة فى </w:t>
      </w:r>
      <w:r w:rsidR="00003A07" w:rsidRPr="004D6152"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  <w:t xml:space="preserve">تنفيذ البرنامج التدريبي لضباط المنافذ والجمارك والقضاة والمحامين. </w:t>
      </w:r>
    </w:p>
    <w:p w:rsidR="00003A07" w:rsidRPr="004D6152" w:rsidRDefault="00C6655F" w:rsidP="004D6152">
      <w:pPr>
        <w:numPr>
          <w:ilvl w:val="0"/>
          <w:numId w:val="12"/>
        </w:numPr>
        <w:jc w:val="lowKashida"/>
        <w:rPr>
          <w:rFonts w:asciiTheme="majorBidi" w:hAnsiTheme="majorBidi" w:cs="Simplified Arabic"/>
          <w:b/>
          <w:bCs/>
          <w:spacing w:val="15"/>
          <w:sz w:val="28"/>
          <w:szCs w:val="28"/>
          <w:rtl/>
          <w:lang w:bidi="ar-EG"/>
        </w:rPr>
      </w:pPr>
      <w:r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4D6152" w:rsidRPr="004D6152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>ا</w:t>
      </w:r>
      <w:r w:rsidR="00003A07" w:rsidRPr="004D6152"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  <w:t xml:space="preserve">لمشاركة فى إعداد وتنفيذ ورشة </w:t>
      </w:r>
      <w:r w:rsidR="00003A07" w:rsidRPr="004D6152">
        <w:rPr>
          <w:rFonts w:asciiTheme="majorBidi" w:hAnsiTheme="majorBidi" w:cs="Simplified Arabic"/>
          <w:b/>
          <w:bCs/>
          <w:spacing w:val="15"/>
          <w:sz w:val="28"/>
          <w:szCs w:val="28"/>
          <w:rtl/>
          <w:lang w:bidi="ar-EG"/>
        </w:rPr>
        <w:t xml:space="preserve">العمل والاجتماع التشاورى لمشروع منع الانتقال والتخلص غير المشروع للمخلفات الخطرة فى الوطن العربى. </w:t>
      </w:r>
    </w:p>
    <w:p w:rsidR="00003A07" w:rsidRDefault="00C6655F" w:rsidP="004D6152">
      <w:pPr>
        <w:numPr>
          <w:ilvl w:val="0"/>
          <w:numId w:val="12"/>
        </w:numPr>
        <w:jc w:val="lowKashida"/>
        <w:rPr>
          <w:rFonts w:asciiTheme="majorBidi" w:hAnsiTheme="majorBidi" w:cs="Simplified Arabic"/>
          <w:b/>
          <w:bCs/>
          <w:sz w:val="28"/>
          <w:szCs w:val="28"/>
          <w:lang w:bidi="ar-EG"/>
        </w:rPr>
      </w:pPr>
      <w:r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4D6152" w:rsidRPr="004D6152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>ا</w:t>
      </w:r>
      <w:r w:rsidR="00003A07" w:rsidRPr="004D6152"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  <w:t>لمشاركة كمحاضر فى ورشة العمل الإقليمية للجمعيات الأهلية، اتفاقية بازل والإدارة السليمة للنفايات الخطرة.</w:t>
      </w:r>
      <w:r w:rsidR="004D6152" w:rsidRPr="004D6152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4D6152" w:rsidRPr="004D6152" w:rsidRDefault="004D6152" w:rsidP="004D6152">
      <w:pPr>
        <w:numPr>
          <w:ilvl w:val="0"/>
          <w:numId w:val="12"/>
        </w:numPr>
        <w:jc w:val="lowKashida"/>
        <w:rPr>
          <w:rFonts w:asciiTheme="majorBidi" w:hAnsiTheme="majorBidi" w:cs="Simplified Arabic"/>
          <w:b/>
          <w:bCs/>
          <w:sz w:val="28"/>
          <w:szCs w:val="28"/>
          <w:lang w:bidi="ar-EG"/>
        </w:rPr>
      </w:pPr>
      <w:r w:rsidRPr="004D6152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 xml:space="preserve">تدريس مادة " المنظمات الدولية" كلية الحقوق، جامعة المنوفية. </w:t>
      </w:r>
    </w:p>
    <w:p w:rsidR="004D6152" w:rsidRPr="004D6152" w:rsidRDefault="004D6152" w:rsidP="004D6152">
      <w:pPr>
        <w:numPr>
          <w:ilvl w:val="0"/>
          <w:numId w:val="12"/>
        </w:numPr>
        <w:jc w:val="lowKashida"/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</w:pPr>
      <w:r w:rsidRPr="004D6152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>تدريس مادة " المنظمات الدولية" كلية الحقوق، جامعة حلوان.</w:t>
      </w:r>
    </w:p>
    <w:p w:rsidR="00003A07" w:rsidRPr="004D6152" w:rsidRDefault="004D6152" w:rsidP="004D6152">
      <w:pPr>
        <w:numPr>
          <w:ilvl w:val="0"/>
          <w:numId w:val="12"/>
        </w:numPr>
        <w:jc w:val="both"/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</w:pPr>
      <w:r w:rsidRPr="004D6152"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  <w:t>تدريس مادة</w:t>
      </w:r>
      <w:r w:rsidRPr="004D6152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003A07" w:rsidRPr="004D6152"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  <w:t xml:space="preserve">" قانون حماية البيئة المصرى" لطلبة الماجستير بمعهد الدراسات والبحوث البيئية. جامعة عين شمس. </w:t>
      </w:r>
    </w:p>
    <w:p w:rsidR="00003A07" w:rsidRPr="004D6152" w:rsidRDefault="00003A07" w:rsidP="004D6152">
      <w:pPr>
        <w:numPr>
          <w:ilvl w:val="0"/>
          <w:numId w:val="12"/>
        </w:numPr>
        <w:jc w:val="both"/>
        <w:rPr>
          <w:rFonts w:asciiTheme="majorBidi" w:hAnsiTheme="majorBidi" w:cs="Simplified Arabic"/>
          <w:b/>
          <w:bCs/>
          <w:sz w:val="28"/>
          <w:szCs w:val="28"/>
          <w:lang w:bidi="ar-EG"/>
        </w:rPr>
      </w:pPr>
      <w:r w:rsidRPr="004D6152"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  <w:t>تدريس مادة "</w:t>
      </w:r>
      <w:r w:rsidR="004D6152" w:rsidRPr="004D6152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4D6152"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  <w:t>القانون البيئى المقارن</w:t>
      </w:r>
      <w:r w:rsidR="004D6152" w:rsidRPr="004D6152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4D6152"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  <w:t xml:space="preserve">" لطلبة الماجستير والدكتوراه بمعهد الدراسات والبحوث البيئية. جامعة عين شمس. </w:t>
      </w:r>
    </w:p>
    <w:p w:rsidR="00003A07" w:rsidRDefault="004D6152" w:rsidP="004D6152">
      <w:pPr>
        <w:numPr>
          <w:ilvl w:val="0"/>
          <w:numId w:val="12"/>
        </w:numPr>
        <w:jc w:val="both"/>
        <w:rPr>
          <w:rFonts w:cs="Simplified Arabic"/>
          <w:b/>
          <w:bCs/>
          <w:color w:val="0000FF"/>
          <w:sz w:val="32"/>
          <w:szCs w:val="32"/>
          <w:lang w:bidi="ar-EG"/>
        </w:rPr>
      </w:pPr>
      <w:r w:rsidRPr="004D6152"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  <w:t xml:space="preserve">تدريس مادة "القانون </w:t>
      </w:r>
      <w:r w:rsidRPr="004D6152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 xml:space="preserve">الدولى </w:t>
      </w:r>
      <w:r w:rsidRPr="004D6152"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  <w:t xml:space="preserve">البيئى " لطلبة الماجستير </w:t>
      </w:r>
      <w:r w:rsidR="00F8345E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>(دبلوم القانون الدولى)</w:t>
      </w:r>
      <w:r w:rsidRPr="004D6152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 xml:space="preserve">، كلية الحقوق، جامعة القاهرة. </w:t>
      </w:r>
    </w:p>
    <w:p w:rsidR="002E410C" w:rsidRPr="00D84A61" w:rsidRDefault="002E410C" w:rsidP="002E410C">
      <w:pPr>
        <w:pStyle w:val="ListParagraph"/>
        <w:numPr>
          <w:ilvl w:val="0"/>
          <w:numId w:val="12"/>
        </w:numPr>
        <w:jc w:val="both"/>
        <w:rPr>
          <w:rFonts w:asciiTheme="majorBidi" w:hAnsiTheme="majorBidi" w:cs="Simplified Arabic"/>
          <w:b/>
          <w:bCs/>
          <w:sz w:val="28"/>
          <w:szCs w:val="28"/>
          <w:rtl/>
          <w:lang w:bidi="ar-EG"/>
        </w:rPr>
      </w:pPr>
      <w:r w:rsidRPr="00D84A61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 xml:space="preserve">استشارى بمكتب  </w:t>
      </w:r>
      <w:r w:rsidRPr="00D84A61">
        <w:rPr>
          <w:rFonts w:asciiTheme="majorBidi" w:hAnsiTheme="majorBidi" w:cs="Simplified Arabic"/>
          <w:b/>
          <w:bCs/>
          <w:i/>
          <w:iCs/>
          <w:sz w:val="28"/>
          <w:szCs w:val="28"/>
          <w:lang w:bidi="ar-EG"/>
        </w:rPr>
        <w:t>Eco Con Serv</w:t>
      </w:r>
    </w:p>
    <w:p w:rsidR="002E410C" w:rsidRPr="002E410C" w:rsidRDefault="002E410C" w:rsidP="002E410C">
      <w:pPr>
        <w:pStyle w:val="ListParagraph"/>
        <w:numPr>
          <w:ilvl w:val="0"/>
          <w:numId w:val="12"/>
        </w:numPr>
        <w:jc w:val="both"/>
        <w:rPr>
          <w:rFonts w:asciiTheme="majorBidi" w:hAnsiTheme="majorBidi" w:cs="Simplified Arabic"/>
          <w:b/>
          <w:bCs/>
          <w:sz w:val="28"/>
          <w:szCs w:val="28"/>
          <w:lang w:bidi="ar-EG"/>
        </w:rPr>
      </w:pPr>
      <w:r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 xml:space="preserve">وضع </w:t>
      </w:r>
      <w:r w:rsidRPr="00D84A61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 xml:space="preserve">مشروع </w:t>
      </w:r>
      <w:r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>ال</w:t>
      </w:r>
      <w:r w:rsidRPr="00D84A61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 xml:space="preserve">قانون </w:t>
      </w:r>
      <w:r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 xml:space="preserve">المصرى بشأن </w:t>
      </w:r>
      <w:r w:rsidRPr="00D84A61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 xml:space="preserve">إدارة النفايات الصلبة والتخلص منها، بناء على تكليف من مكتب </w:t>
      </w:r>
      <w:r w:rsidRPr="00D84A61">
        <w:rPr>
          <w:rFonts w:asciiTheme="majorBidi" w:hAnsiTheme="majorBidi" w:cs="Simplified Arabic"/>
          <w:b/>
          <w:bCs/>
          <w:i/>
          <w:iCs/>
          <w:sz w:val="28"/>
          <w:szCs w:val="28"/>
          <w:lang w:bidi="ar-EG"/>
        </w:rPr>
        <w:t>Eco Con Serv</w:t>
      </w:r>
      <w:r w:rsidRPr="00D84A61">
        <w:rPr>
          <w:rFonts w:asciiTheme="majorBidi" w:hAnsiTheme="majorBidi" w:cs="Simplified Arabic" w:hint="cs"/>
          <w:b/>
          <w:bCs/>
          <w:sz w:val="28"/>
          <w:szCs w:val="28"/>
          <w:rtl/>
          <w:lang w:bidi="ar-EG"/>
        </w:rPr>
        <w:t xml:space="preserve">. </w:t>
      </w:r>
    </w:p>
    <w:p w:rsidR="00C6655F" w:rsidRPr="00216906" w:rsidRDefault="00C6655F" w:rsidP="00C6655F">
      <w:pPr>
        <w:numPr>
          <w:ilvl w:val="0"/>
          <w:numId w:val="12"/>
        </w:num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>محامي بال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نقض والإدارية والدستورية العليا.</w:t>
      </w:r>
    </w:p>
    <w:p w:rsidR="00743567" w:rsidRPr="00216906" w:rsidRDefault="00F07DE6" w:rsidP="00743567">
      <w:pPr>
        <w:jc w:val="lowKashida"/>
        <w:rPr>
          <w:rFonts w:cs="PT Bold Heading"/>
          <w:b/>
          <w:bCs/>
          <w:color w:val="0000FF"/>
          <w:sz w:val="32"/>
          <w:szCs w:val="32"/>
          <w:rtl/>
          <w:lang w:bidi="ar-EG"/>
        </w:rPr>
      </w:pPr>
      <w:r w:rsidRPr="00216906">
        <w:rPr>
          <w:rFonts w:cs="DecoType Naskh Special" w:hint="cs"/>
          <w:b/>
          <w:bCs/>
          <w:color w:val="0000FF"/>
          <w:sz w:val="36"/>
          <w:szCs w:val="36"/>
          <w:rtl/>
          <w:lang w:bidi="ar-EG"/>
        </w:rPr>
        <w:t xml:space="preserve">** </w:t>
      </w:r>
      <w:r w:rsidR="00057E58" w:rsidRPr="00216906"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>الإسهامات العلمية</w:t>
      </w:r>
      <w:r w:rsidR="007F7904" w:rsidRPr="00216906"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: </w:t>
      </w:r>
    </w:p>
    <w:p w:rsidR="00AF6818" w:rsidRPr="00216906" w:rsidRDefault="007F7904" w:rsidP="00B90EA2">
      <w:pPr>
        <w:jc w:val="lowKashida"/>
        <w:rPr>
          <w:rFonts w:cs="PT Bold Heading"/>
          <w:b/>
          <w:bCs/>
          <w:color w:val="0000FF"/>
          <w:sz w:val="32"/>
          <w:szCs w:val="32"/>
          <w:lang w:bidi="ar-EG"/>
        </w:rPr>
      </w:pPr>
      <w:r w:rsidRPr="00216906"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أولا: </w:t>
      </w:r>
      <w:r w:rsidR="0004748F" w:rsidRPr="00216906"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>الكتب:</w:t>
      </w:r>
    </w:p>
    <w:p w:rsidR="00AF6818" w:rsidRPr="00216906" w:rsidRDefault="00C6655F" w:rsidP="000C3B6B">
      <w:pPr>
        <w:numPr>
          <w:ilvl w:val="0"/>
          <w:numId w:val="5"/>
        </w:num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AF6818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نقل النفايات الخطرة عبر الحدود والتخلص منها فى ضوء أحكام القانون الدولى"، </w:t>
      </w:r>
      <w:r w:rsidR="000C3B6B" w:rsidRPr="000C3B6B">
        <w:rPr>
          <w:rFonts w:ascii="Georgia" w:hAnsi="Georgia" w:cs="Simplified Arabic" w:hint="cs"/>
          <w:b/>
          <w:bCs/>
          <w:spacing w:val="15"/>
          <w:sz w:val="28"/>
          <w:szCs w:val="28"/>
          <w:rtl/>
          <w:lang w:bidi="ar-EG"/>
        </w:rPr>
        <w:t>الطبعة الأولى</w:t>
      </w:r>
      <w:r w:rsidR="005A7D65" w:rsidRPr="00216906">
        <w:rPr>
          <w:rFonts w:cs="Simplified Arabic" w:hint="cs"/>
          <w:b/>
          <w:bCs/>
          <w:sz w:val="28"/>
          <w:szCs w:val="28"/>
          <w:rtl/>
          <w:lang w:bidi="ar-EG"/>
        </w:rPr>
        <w:t>، 200</w:t>
      </w:r>
      <w:r w:rsidR="000C3B6B">
        <w:rPr>
          <w:rFonts w:cs="Simplified Arabic" w:hint="cs"/>
          <w:b/>
          <w:bCs/>
          <w:sz w:val="28"/>
          <w:szCs w:val="28"/>
          <w:rtl/>
          <w:lang w:bidi="ar-EG"/>
        </w:rPr>
        <w:t>5</w:t>
      </w:r>
      <w:r w:rsidR="0004748F" w:rsidRPr="00216906">
        <w:rPr>
          <w:rFonts w:cs="Simplified Arabic" w:hint="cs"/>
          <w:b/>
          <w:bCs/>
          <w:sz w:val="28"/>
          <w:szCs w:val="28"/>
          <w:rtl/>
          <w:lang w:bidi="ar-EG"/>
        </w:rPr>
        <w:t>، فى 595 صفحة.</w:t>
      </w:r>
      <w:r w:rsidR="00AF6818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B81A54" w:rsidRPr="00216906" w:rsidRDefault="00C6655F" w:rsidP="000C3B6B">
      <w:pPr>
        <w:numPr>
          <w:ilvl w:val="0"/>
          <w:numId w:val="5"/>
        </w:numPr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B81A54" w:rsidRPr="00216906">
        <w:rPr>
          <w:rFonts w:cs="Simplified Arabic" w:hint="cs"/>
          <w:b/>
          <w:bCs/>
          <w:sz w:val="28"/>
          <w:szCs w:val="28"/>
          <w:rtl/>
          <w:lang w:bidi="ar-EG"/>
        </w:rPr>
        <w:t>ماهية المواد والنفايات الخطرة فى</w:t>
      </w:r>
      <w:r w:rsidR="000C3B6B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القانون المصرى" دراسة مقارنة"</w:t>
      </w:r>
      <w:r w:rsidR="00B81A54" w:rsidRPr="00216906">
        <w:rPr>
          <w:rFonts w:cs="Simplified Arabic" w:hint="cs"/>
          <w:b/>
          <w:bCs/>
          <w:sz w:val="28"/>
          <w:szCs w:val="28"/>
          <w:rtl/>
          <w:lang w:bidi="ar-EG"/>
        </w:rPr>
        <w:t>، الطبعة الأولى</w:t>
      </w:r>
      <w:r w:rsidR="000C3B6B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سنة</w:t>
      </w:r>
      <w:r w:rsidR="00B81A54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2008، فى 182 صفحة.</w:t>
      </w:r>
    </w:p>
    <w:p w:rsidR="00791130" w:rsidRPr="000C3B6B" w:rsidRDefault="00C6655F" w:rsidP="000C3B6B">
      <w:pPr>
        <w:numPr>
          <w:ilvl w:val="0"/>
          <w:numId w:val="5"/>
        </w:numPr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791130" w:rsidRPr="000C3B6B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الحق فى المعلومات البيئية فى ضوء الأعمال القانونية الدولية والقوانين البيئية، </w:t>
      </w:r>
      <w:r w:rsidR="000C3B6B" w:rsidRPr="000C3B6B">
        <w:rPr>
          <w:rFonts w:ascii="Georgia" w:hAnsi="Georgia" w:cs="Simplified Arabic" w:hint="cs"/>
          <w:b/>
          <w:bCs/>
          <w:spacing w:val="15"/>
          <w:sz w:val="28"/>
          <w:szCs w:val="28"/>
          <w:rtl/>
          <w:lang w:bidi="ar-EG"/>
        </w:rPr>
        <w:t xml:space="preserve">الطبعة الأولى </w:t>
      </w:r>
      <w:r w:rsidR="000C3B6B">
        <w:rPr>
          <w:rFonts w:ascii="Georgia" w:hAnsi="Georgia" w:cs="Simplified Arabic" w:hint="cs"/>
          <w:b/>
          <w:bCs/>
          <w:spacing w:val="15"/>
          <w:sz w:val="28"/>
          <w:szCs w:val="28"/>
          <w:rtl/>
          <w:lang w:bidi="ar-EG"/>
        </w:rPr>
        <w:t>سنة 2013، فى</w:t>
      </w:r>
      <w:r w:rsidR="000C3B6B" w:rsidRPr="000C3B6B">
        <w:rPr>
          <w:rFonts w:ascii="Georgia" w:hAnsi="Georgia" w:cs="Simplified Arabic" w:hint="cs"/>
          <w:b/>
          <w:bCs/>
          <w:spacing w:val="15"/>
          <w:sz w:val="28"/>
          <w:szCs w:val="28"/>
          <w:rtl/>
          <w:lang w:bidi="ar-EG"/>
        </w:rPr>
        <w:t xml:space="preserve"> 555 صفحة. </w:t>
      </w:r>
    </w:p>
    <w:p w:rsidR="000C3B6B" w:rsidRPr="000C3B6B" w:rsidRDefault="00E31D41" w:rsidP="000C3B6B">
      <w:pPr>
        <w:numPr>
          <w:ilvl w:val="0"/>
          <w:numId w:val="5"/>
        </w:numPr>
        <w:jc w:val="lowKashida"/>
        <w:rPr>
          <w:rFonts w:cs="Simplified Arabic"/>
          <w:b/>
          <w:bCs/>
          <w:sz w:val="28"/>
          <w:szCs w:val="28"/>
          <w:lang w:bidi="ar-EG"/>
        </w:rPr>
      </w:pPr>
      <w:r w:rsidRPr="000C3B6B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الديمقراطية وتغير المناخ،</w:t>
      </w:r>
      <w:bookmarkStart w:id="0" w:name="_Toc328772242"/>
      <w:r w:rsidRPr="000C3B6B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0C3B6B">
        <w:rPr>
          <w:rFonts w:cs="Simplified Arabic" w:hint="cs"/>
          <w:b/>
          <w:bCs/>
          <w:sz w:val="28"/>
          <w:szCs w:val="28"/>
          <w:rtl/>
        </w:rPr>
        <w:t>نحو تفعيل مشاركة الجمهور فى التصدى لتغير المناخ</w:t>
      </w:r>
      <w:bookmarkEnd w:id="0"/>
      <w:r w:rsidRPr="000C3B6B">
        <w:rPr>
          <w:rFonts w:cs="Simplified Arabic" w:hint="cs"/>
          <w:b/>
          <w:bCs/>
          <w:sz w:val="28"/>
          <w:szCs w:val="28"/>
          <w:rtl/>
        </w:rPr>
        <w:t>،</w:t>
      </w:r>
      <w:r w:rsidRPr="000C3B6B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 xml:space="preserve"> </w:t>
      </w:r>
      <w:r w:rsidR="000C3B6B" w:rsidRPr="000C3B6B">
        <w:rPr>
          <w:rFonts w:ascii="Georgia" w:hAnsi="Georgia" w:cs="Simplified Arabic" w:hint="cs"/>
          <w:b/>
          <w:bCs/>
          <w:spacing w:val="15"/>
          <w:sz w:val="28"/>
          <w:szCs w:val="28"/>
          <w:rtl/>
          <w:lang w:bidi="ar-EG"/>
        </w:rPr>
        <w:t xml:space="preserve">الطبعة الأولى </w:t>
      </w:r>
      <w:r w:rsidR="000C3B6B">
        <w:rPr>
          <w:rFonts w:ascii="Georgia" w:hAnsi="Georgia" w:cs="Simplified Arabic" w:hint="cs"/>
          <w:b/>
          <w:bCs/>
          <w:spacing w:val="15"/>
          <w:sz w:val="28"/>
          <w:szCs w:val="28"/>
          <w:rtl/>
          <w:lang w:bidi="ar-EG"/>
        </w:rPr>
        <w:t>سنة 2013، فى</w:t>
      </w:r>
      <w:r w:rsidR="000C3B6B" w:rsidRPr="000C3B6B">
        <w:rPr>
          <w:rFonts w:ascii="Georgia" w:hAnsi="Georgia" w:cs="Simplified Arabic" w:hint="cs"/>
          <w:b/>
          <w:bCs/>
          <w:spacing w:val="15"/>
          <w:sz w:val="28"/>
          <w:szCs w:val="28"/>
          <w:rtl/>
          <w:lang w:bidi="ar-EG"/>
        </w:rPr>
        <w:t xml:space="preserve"> </w:t>
      </w:r>
      <w:r w:rsidR="000C3B6B">
        <w:rPr>
          <w:rFonts w:ascii="Georgia" w:hAnsi="Georgia" w:cs="Simplified Arabic" w:hint="cs"/>
          <w:b/>
          <w:bCs/>
          <w:spacing w:val="15"/>
          <w:sz w:val="28"/>
          <w:szCs w:val="28"/>
          <w:rtl/>
          <w:lang w:bidi="ar-EG"/>
        </w:rPr>
        <w:t>234</w:t>
      </w:r>
      <w:r w:rsidR="000C3B6B" w:rsidRPr="000C3B6B">
        <w:rPr>
          <w:rFonts w:ascii="Georgia" w:hAnsi="Georgia" w:cs="Simplified Arabic" w:hint="cs"/>
          <w:b/>
          <w:bCs/>
          <w:spacing w:val="15"/>
          <w:sz w:val="28"/>
          <w:szCs w:val="28"/>
          <w:rtl/>
          <w:lang w:bidi="ar-EG"/>
        </w:rPr>
        <w:t xml:space="preserve"> صفحة. </w:t>
      </w:r>
    </w:p>
    <w:p w:rsidR="00143DEA" w:rsidRDefault="000C3B6B" w:rsidP="00143DEA">
      <w:pPr>
        <w:numPr>
          <w:ilvl w:val="0"/>
          <w:numId w:val="5"/>
        </w:numPr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lastRenderedPageBreak/>
        <w:t xml:space="preserve"> الجرائم البيئية عبر الوطنية، دراسة فى </w:t>
      </w:r>
      <w:r w:rsidR="00143DE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ضوء الاتفاقية العربية لمكافحة الجريمة المنظمة عبر الحدود الوطنية والقوانين العربية، الطبعة الأولى سنة 2013، فى 204 صفحة. </w:t>
      </w:r>
    </w:p>
    <w:p w:rsidR="00143DEA" w:rsidRDefault="00143DEA" w:rsidP="0049541C">
      <w:pPr>
        <w:numPr>
          <w:ilvl w:val="0"/>
          <w:numId w:val="11"/>
        </w:numPr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الطبعة الثانية من ذات المؤلف، سنة 201</w:t>
      </w:r>
      <w:r w:rsidR="0049541C">
        <w:rPr>
          <w:rFonts w:cs="Simplified Arabic" w:hint="cs"/>
          <w:b/>
          <w:bCs/>
          <w:sz w:val="28"/>
          <w:szCs w:val="28"/>
          <w:rtl/>
          <w:lang w:bidi="ar-EG"/>
        </w:rPr>
        <w:t>5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، فى 3</w:t>
      </w:r>
      <w:r w:rsidR="0049541C">
        <w:rPr>
          <w:rFonts w:cs="Simplified Arabic" w:hint="cs"/>
          <w:b/>
          <w:bCs/>
          <w:sz w:val="28"/>
          <w:szCs w:val="28"/>
          <w:rtl/>
          <w:lang w:bidi="ar-EG"/>
        </w:rPr>
        <w:t>75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صفحة.</w:t>
      </w:r>
    </w:p>
    <w:p w:rsidR="00F86C18" w:rsidRDefault="00143DEA" w:rsidP="00143DEA">
      <w:pPr>
        <w:numPr>
          <w:ilvl w:val="0"/>
          <w:numId w:val="5"/>
        </w:numPr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F86C18">
        <w:rPr>
          <w:rFonts w:cs="Simplified Arabic" w:hint="cs"/>
          <w:b/>
          <w:bCs/>
          <w:sz w:val="28"/>
          <w:szCs w:val="28"/>
          <w:rtl/>
          <w:lang w:bidi="ar-EG"/>
        </w:rPr>
        <w:t>جرائم ذوى الصفة الخاصة فى التشريعات البيئية العربية (تحت الطبع).</w:t>
      </w:r>
    </w:p>
    <w:p w:rsidR="00F86C18" w:rsidRDefault="00F86C18" w:rsidP="00143DEA">
      <w:pPr>
        <w:numPr>
          <w:ilvl w:val="0"/>
          <w:numId w:val="5"/>
        </w:numPr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النطاق المكانى للجرائم البيئية فى التشريعات العربية (تحت الطبع).</w:t>
      </w:r>
    </w:p>
    <w:p w:rsidR="00143DEA" w:rsidRDefault="00143DEA" w:rsidP="00143DEA">
      <w:pPr>
        <w:numPr>
          <w:ilvl w:val="0"/>
          <w:numId w:val="5"/>
        </w:numPr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الركن المعنوى فى الجرائم البيئية، دراسة فى ضوء التشريعات البيئية العربية. </w:t>
      </w:r>
      <w:r w:rsidR="002E410C">
        <w:rPr>
          <w:rFonts w:cs="Simplified Arabic" w:hint="cs"/>
          <w:b/>
          <w:bCs/>
          <w:sz w:val="28"/>
          <w:szCs w:val="28"/>
          <w:rtl/>
          <w:lang w:bidi="ar-EG"/>
        </w:rPr>
        <w:t>(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تحت الطبع</w:t>
      </w:r>
      <w:r w:rsidR="002E410C">
        <w:rPr>
          <w:rFonts w:cs="Simplified Arabic" w:hint="cs"/>
          <w:b/>
          <w:bCs/>
          <w:sz w:val="28"/>
          <w:szCs w:val="28"/>
          <w:rtl/>
          <w:lang w:bidi="ar-EG"/>
        </w:rPr>
        <w:t>)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. </w:t>
      </w:r>
    </w:p>
    <w:p w:rsidR="00B90EA2" w:rsidRDefault="00B90EA2" w:rsidP="00B90EA2">
      <w:pPr>
        <w:jc w:val="lowKashida"/>
        <w:rPr>
          <w:rFonts w:cs="PT Bold Heading"/>
          <w:b/>
          <w:bCs/>
          <w:color w:val="0000FF"/>
          <w:sz w:val="32"/>
          <w:szCs w:val="32"/>
          <w:rtl/>
          <w:lang w:bidi="ar-EG"/>
        </w:rPr>
      </w:pP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>ثانيا</w:t>
      </w:r>
      <w:r w:rsidRPr="00216906"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>: البحوث البيئية</w:t>
      </w:r>
      <w:r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 المنشورة فى مجلات علمية محكمة</w:t>
      </w:r>
      <w:r w:rsidRPr="00216906"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>:</w:t>
      </w:r>
    </w:p>
    <w:p w:rsidR="00B90EA2" w:rsidRPr="00216906" w:rsidRDefault="00B90EA2" w:rsidP="00B90EA2">
      <w:pPr>
        <w:numPr>
          <w:ilvl w:val="0"/>
          <w:numId w:val="9"/>
        </w:numPr>
        <w:jc w:val="lowKashida"/>
        <w:rPr>
          <w:rFonts w:cs="Simplified Arabic"/>
          <w:b/>
          <w:bCs/>
          <w:sz w:val="28"/>
          <w:szCs w:val="28"/>
          <w:lang w:bidi="ar-EG"/>
        </w:rPr>
      </w:pPr>
      <w:r w:rsidRPr="00216906">
        <w:rPr>
          <w:rFonts w:ascii="Georgia" w:hAnsi="Georgia" w:cs="Simplified Arabic"/>
          <w:b/>
          <w:bCs/>
          <w:spacing w:val="15"/>
          <w:sz w:val="28"/>
          <w:szCs w:val="28"/>
          <w:rtl/>
        </w:rPr>
        <w:t>حظر نقل النفايات الخطرة في ضوء</w:t>
      </w:r>
      <w:r w:rsidRPr="00216906">
        <w:rPr>
          <w:rFonts w:ascii="Georgia" w:hAnsi="Georgia" w:cs="Simplified Arabic" w:hint="cs"/>
          <w:b/>
          <w:bCs/>
          <w:spacing w:val="15"/>
          <w:sz w:val="28"/>
          <w:szCs w:val="28"/>
          <w:rtl/>
        </w:rPr>
        <w:t xml:space="preserve"> </w:t>
      </w:r>
      <w:r w:rsidRPr="00216906">
        <w:rPr>
          <w:rFonts w:ascii="Georgia" w:hAnsi="Georgia" w:cs="Simplified Arabic"/>
          <w:b/>
          <w:bCs/>
          <w:spacing w:val="15"/>
          <w:sz w:val="28"/>
          <w:szCs w:val="28"/>
          <w:rtl/>
        </w:rPr>
        <w:t>أحكام القانون الدولي</w:t>
      </w: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"، بحث تم تحكيمه وقبوله ونشره بـ </w:t>
      </w:r>
      <w:r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 xml:space="preserve"> مجلة السياسة الدولية</w:t>
      </w: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>، مؤسسة الأهرام، القاهرة، العدد الثامن والستون بعد المائة، السنة الثالثة والأربعون، أبريل 2007.</w:t>
      </w:r>
    </w:p>
    <w:p w:rsidR="00B90EA2" w:rsidRPr="00216906" w:rsidRDefault="00B90EA2" w:rsidP="00B90EA2">
      <w:pPr>
        <w:numPr>
          <w:ilvl w:val="0"/>
          <w:numId w:val="9"/>
        </w:num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ماهية المواد والنفايات الخطرة فى القانون المصرى "دراسة مقارنة"، بحث منشور بـ </w:t>
      </w:r>
      <w:r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>المجلة المصرية للقانون الدولى</w:t>
      </w: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، التى تصدرها الجمعية المصرية للقانون الدولى، العدد الثالث والستون، 2007، ص 108 </w:t>
      </w:r>
      <w:r w:rsidRPr="00216906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199.</w:t>
      </w:r>
    </w:p>
    <w:p w:rsidR="00B90EA2" w:rsidRDefault="00B90EA2" w:rsidP="00B90EA2">
      <w:pPr>
        <w:numPr>
          <w:ilvl w:val="0"/>
          <w:numId w:val="9"/>
        </w:numPr>
        <w:jc w:val="lowKashida"/>
        <w:rPr>
          <w:rFonts w:cs="Simplified Arabic"/>
          <w:b/>
          <w:bCs/>
          <w:sz w:val="28"/>
          <w:szCs w:val="28"/>
          <w:lang w:bidi="ar-EG"/>
        </w:rPr>
      </w:pP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دور منظمات المجتمع المدنى فى حماية البيئة، بحث مقدم </w:t>
      </w:r>
      <w:r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>للمؤتمر العربى الدولى الأول للتشريع البيئى</w:t>
      </w: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>، الذى عقد فى مدينة الرياض، المملكة العربية السعودية، فى الفترة من 5 إلى 7 يوليو 2008م.</w:t>
      </w:r>
    </w:p>
    <w:p w:rsidR="00B90EA2" w:rsidRDefault="00B90EA2" w:rsidP="00B90EA2">
      <w:pPr>
        <w:numPr>
          <w:ilvl w:val="0"/>
          <w:numId w:val="9"/>
        </w:numPr>
        <w:jc w:val="lowKashida"/>
        <w:rPr>
          <w:rFonts w:cs="Simplified Arabic"/>
          <w:b/>
          <w:bCs/>
          <w:sz w:val="28"/>
          <w:szCs w:val="28"/>
          <w:lang w:bidi="ar-EG"/>
        </w:rPr>
      </w:pP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دور المجتمع المدنى فى إنفاذ الحق فى البيئة والالتزام بحمايتها، بحث تم تحكيمه ونشره فى </w:t>
      </w:r>
      <w:r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>مجلة "مصر المعاصرة"،</w:t>
      </w: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التى تصدرها الجمعية المصرية للاقتصاد السياسى والإحصاء والتشريع، فى العدد 498، السنة المائة، أبريل 2010، القاهرة، ص 391 </w:t>
      </w:r>
      <w:r w:rsidRPr="00216906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458.</w:t>
      </w:r>
    </w:p>
    <w:p w:rsidR="005D3691" w:rsidRDefault="005D3691" w:rsidP="0051091C">
      <w:pPr>
        <w:numPr>
          <w:ilvl w:val="0"/>
          <w:numId w:val="9"/>
        </w:numPr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ماهية النفايات الخطرة، دراسة فى ضوء الاتفاقيات الدولية والتشريعات البيئية العربية، </w:t>
      </w: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>بحث تم تحكيمه وقبوله ونشره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51091C">
        <w:rPr>
          <w:rFonts w:cs="Simplified Arabic" w:hint="cs"/>
          <w:b/>
          <w:bCs/>
          <w:sz w:val="28"/>
          <w:szCs w:val="28"/>
          <w:rtl/>
          <w:lang w:bidi="ar-EG"/>
        </w:rPr>
        <w:t>المركز الدبلوماسى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، الدوحة، قطر، 1 يناير 2015.  </w:t>
      </w:r>
    </w:p>
    <w:p w:rsidR="00FF6246" w:rsidRDefault="00FF6246" w:rsidP="00FF6246">
      <w:pPr>
        <w:numPr>
          <w:ilvl w:val="0"/>
          <w:numId w:val="9"/>
        </w:numPr>
        <w:jc w:val="lowKashida"/>
        <w:rPr>
          <w:rFonts w:cs="Simplified Arabic"/>
          <w:b/>
          <w:bCs/>
          <w:sz w:val="28"/>
          <w:szCs w:val="28"/>
          <w:lang w:bidi="ar-EG"/>
        </w:rPr>
      </w:pPr>
      <w:r w:rsidRPr="00FF624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الحق فى استئناف الأحكام الجنائية فى النظم القضائية المعاصرة، النظام المصرى نموذجا، دراسة فى ضوء مواثيق حقوق الإنسان والقوانين الوطنية، بحث تم تحكيمه وقبوله ونشره المعهد المصرى للدراسات السياسية والاستراتيجية، 3 يوليو 2015. </w:t>
      </w:r>
      <w:r>
        <w:rPr>
          <w:rFonts w:cs="Simplified Arabic" w:hint="cs"/>
          <w:b/>
          <w:bCs/>
          <w:sz w:val="28"/>
          <w:szCs w:val="28"/>
          <w:rtl/>
        </w:rPr>
        <w:t xml:space="preserve">متاح على الرابط التالى: </w:t>
      </w:r>
    </w:p>
    <w:p w:rsidR="00FF6246" w:rsidRPr="00FF6246" w:rsidRDefault="00332DE5" w:rsidP="00FF6246">
      <w:pPr>
        <w:bidi w:val="0"/>
        <w:ind w:left="360"/>
      </w:pPr>
      <w:hyperlink r:id="rId8" w:history="1">
        <w:r w:rsidR="00FF6246" w:rsidRPr="00FF6246">
          <w:rPr>
            <w:rStyle w:val="Hyperlink"/>
            <w:color w:val="auto"/>
          </w:rPr>
          <w:t>http://www.eipss-eg.org/uploads/The-right-to-appeal-criminal-sentences_m227pwer.pdf</w:t>
        </w:r>
      </w:hyperlink>
    </w:p>
    <w:p w:rsidR="00FF6246" w:rsidRDefault="00FF6246" w:rsidP="00FF6246">
      <w:pPr>
        <w:numPr>
          <w:ilvl w:val="0"/>
          <w:numId w:val="9"/>
        </w:numPr>
        <w:jc w:val="lowKashida"/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المسئولية الجنائية لرئيس الجمهورية فى الدساتير المصرية، </w:t>
      </w:r>
      <w:r w:rsidRPr="00FF624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بحث تم تحكيمه وقبوله ونشره المعهد المصرى للدراسات السياسية والاستراتيجية،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6</w:t>
      </w:r>
      <w:r w:rsidRPr="00FF624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يوليو 2015.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متاح على الرابط التالى:</w:t>
      </w:r>
    </w:p>
    <w:p w:rsidR="00FF6246" w:rsidRDefault="00FF6246" w:rsidP="00FF6246">
      <w:pPr>
        <w:bidi w:val="0"/>
        <w:ind w:left="360"/>
      </w:pPr>
      <w:r w:rsidRPr="007F7E2C">
        <w:t>http://www.eipss-eg.org/uploads/Criminal-responsibility-of-the-President-of-the-Republic_jdnhsynt.pdf</w:t>
      </w:r>
    </w:p>
    <w:p w:rsidR="00FF6246" w:rsidRPr="00FF6246" w:rsidRDefault="00FF6246" w:rsidP="00FF6246">
      <w:pPr>
        <w:bidi w:val="0"/>
        <w:ind w:left="360"/>
        <w:jc w:val="lowKashida"/>
        <w:rPr>
          <w:rFonts w:cs="Simplified Arabic"/>
          <w:b/>
          <w:bCs/>
          <w:sz w:val="28"/>
          <w:szCs w:val="28"/>
          <w:lang w:bidi="ar-EG"/>
        </w:rPr>
      </w:pPr>
    </w:p>
    <w:p w:rsidR="00B74550" w:rsidRPr="00143DEA" w:rsidRDefault="00B90EA2" w:rsidP="00DE4B70">
      <w:pPr>
        <w:jc w:val="lowKashida"/>
        <w:rPr>
          <w:rFonts w:cs="PT Bold Heading"/>
          <w:b/>
          <w:bCs/>
          <w:color w:val="0000FF"/>
          <w:sz w:val="36"/>
          <w:szCs w:val="36"/>
          <w:rtl/>
          <w:lang w:bidi="ar-EG"/>
        </w:rPr>
      </w:pPr>
      <w:r w:rsidRPr="00143DEA">
        <w:rPr>
          <w:rFonts w:cs="PT Bold Heading" w:hint="cs"/>
          <w:b/>
          <w:bCs/>
          <w:color w:val="0000FF"/>
          <w:sz w:val="36"/>
          <w:szCs w:val="36"/>
          <w:rtl/>
          <w:lang w:bidi="ar-EG"/>
        </w:rPr>
        <w:t>ثالث</w:t>
      </w:r>
      <w:r w:rsidR="007F7904" w:rsidRPr="00143DEA">
        <w:rPr>
          <w:rFonts w:cs="PT Bold Heading" w:hint="cs"/>
          <w:b/>
          <w:bCs/>
          <w:color w:val="0000FF"/>
          <w:sz w:val="36"/>
          <w:szCs w:val="36"/>
          <w:rtl/>
          <w:lang w:bidi="ar-EG"/>
        </w:rPr>
        <w:t xml:space="preserve">ا: الدراسات </w:t>
      </w:r>
      <w:r w:rsidR="00B74550" w:rsidRPr="00143DEA">
        <w:rPr>
          <w:rFonts w:cs="PT Bold Heading" w:hint="cs"/>
          <w:b/>
          <w:bCs/>
          <w:color w:val="0000FF"/>
          <w:sz w:val="36"/>
          <w:szCs w:val="36"/>
          <w:rtl/>
          <w:lang w:bidi="ar-EG"/>
        </w:rPr>
        <w:t xml:space="preserve">والتقارير </w:t>
      </w:r>
      <w:r w:rsidR="007F7904" w:rsidRPr="00143DEA">
        <w:rPr>
          <w:rFonts w:cs="PT Bold Heading" w:hint="cs"/>
          <w:b/>
          <w:bCs/>
          <w:color w:val="0000FF"/>
          <w:sz w:val="36"/>
          <w:szCs w:val="36"/>
          <w:rtl/>
          <w:lang w:bidi="ar-EG"/>
        </w:rPr>
        <w:t>و</w:t>
      </w:r>
      <w:r w:rsidR="00B74550" w:rsidRPr="00143DEA">
        <w:rPr>
          <w:rFonts w:cs="PT Bold Heading" w:hint="cs"/>
          <w:b/>
          <w:bCs/>
          <w:color w:val="0000FF"/>
          <w:sz w:val="36"/>
          <w:szCs w:val="36"/>
          <w:rtl/>
          <w:lang w:bidi="ar-EG"/>
        </w:rPr>
        <w:t>المقالات وأوراق العمل</w:t>
      </w:r>
      <w:r w:rsidR="007F7904" w:rsidRPr="00143DEA">
        <w:rPr>
          <w:rFonts w:cs="PT Bold Heading" w:hint="cs"/>
          <w:b/>
          <w:bCs/>
          <w:color w:val="0000FF"/>
          <w:sz w:val="36"/>
          <w:szCs w:val="36"/>
          <w:rtl/>
          <w:lang w:bidi="ar-EG"/>
        </w:rPr>
        <w:t>:</w:t>
      </w:r>
    </w:p>
    <w:p w:rsidR="00B74550" w:rsidRPr="00216906" w:rsidRDefault="00B74550" w:rsidP="00DF08A5">
      <w:pPr>
        <w:ind w:left="360"/>
        <w:jc w:val="lowKashida"/>
        <w:rPr>
          <w:rFonts w:cs="Simplified Arabic"/>
          <w:b/>
          <w:bCs/>
          <w:sz w:val="32"/>
          <w:szCs w:val="32"/>
          <w:rtl/>
          <w:lang w:bidi="ar-EG"/>
        </w:rPr>
      </w:pPr>
      <w:r w:rsidRPr="00216906">
        <w:rPr>
          <w:rFonts w:cs="Simplified Arabic" w:hint="cs"/>
          <w:b/>
          <w:bCs/>
          <w:sz w:val="32"/>
          <w:szCs w:val="32"/>
          <w:rtl/>
          <w:lang w:bidi="ar-EG"/>
        </w:rPr>
        <w:t>1</w:t>
      </w:r>
      <w:r w:rsidR="00E12D58" w:rsidRPr="00216906">
        <w:rPr>
          <w:rFonts w:cs="Simplified Arabic" w:hint="cs"/>
          <w:b/>
          <w:bCs/>
          <w:sz w:val="28"/>
          <w:szCs w:val="28"/>
          <w:rtl/>
          <w:lang w:bidi="ar-EG"/>
        </w:rPr>
        <w:t>ـ</w:t>
      </w:r>
      <w:r w:rsidR="00DD554D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التشريعات العربية بشأن </w:t>
      </w:r>
      <w:r w:rsidR="004A3F82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إدارة </w:t>
      </w:r>
      <w:r w:rsidR="00DD554D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النفايات الخطرة، </w:t>
      </w:r>
      <w:r w:rsidR="004A3F82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دراسة </w:t>
      </w:r>
      <w:r w:rsidR="00133D6E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مقدمة </w:t>
      </w:r>
      <w:r w:rsidR="00133D6E"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>ل</w:t>
      </w:r>
      <w:r w:rsidR="00DD554D"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 xml:space="preserve">مركز </w:t>
      </w:r>
      <w:r w:rsidR="00133D6E"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 xml:space="preserve">اتفاقية بازل </w:t>
      </w:r>
      <w:r w:rsidR="00DD554D"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>الإقليمى للتدريب ونقل التكنولوجيا للد</w:t>
      </w:r>
      <w:r w:rsidR="00133D6E"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>ول العربية</w:t>
      </w:r>
      <w:r w:rsidR="00DD554D" w:rsidRPr="00216906">
        <w:rPr>
          <w:rFonts w:cs="Simplified Arabic" w:hint="cs"/>
          <w:b/>
          <w:bCs/>
          <w:sz w:val="28"/>
          <w:szCs w:val="28"/>
          <w:rtl/>
          <w:lang w:bidi="ar-EG"/>
        </w:rPr>
        <w:t>،</w:t>
      </w:r>
      <w:r w:rsidR="00133D6E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جامعة القاهرة، </w:t>
      </w:r>
      <w:r w:rsidR="007F6776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الجزء الأول، </w:t>
      </w:r>
      <w:r w:rsidR="00133D6E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يناير </w:t>
      </w:r>
      <w:r w:rsidR="00746793" w:rsidRPr="00216906">
        <w:rPr>
          <w:rFonts w:cs="Simplified Arabic" w:hint="cs"/>
          <w:b/>
          <w:bCs/>
          <w:sz w:val="28"/>
          <w:szCs w:val="28"/>
          <w:rtl/>
          <w:lang w:bidi="ar-EG"/>
        </w:rPr>
        <w:t>2007</w:t>
      </w:r>
      <w:r w:rsidR="0004748F" w:rsidRPr="00216906">
        <w:rPr>
          <w:rFonts w:cs="Simplified Arabic" w:hint="cs"/>
          <w:b/>
          <w:bCs/>
          <w:sz w:val="28"/>
          <w:szCs w:val="28"/>
          <w:rtl/>
          <w:lang w:bidi="ar-EG"/>
        </w:rPr>
        <w:t>، فى 15</w:t>
      </w:r>
      <w:r w:rsidR="00DF08A5">
        <w:rPr>
          <w:rFonts w:cs="Simplified Arabic" w:hint="cs"/>
          <w:b/>
          <w:bCs/>
          <w:sz w:val="28"/>
          <w:szCs w:val="28"/>
          <w:rtl/>
          <w:lang w:bidi="ar-EG"/>
        </w:rPr>
        <w:t>8</w:t>
      </w:r>
      <w:r w:rsidR="0004748F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صفحة. </w:t>
      </w:r>
    </w:p>
    <w:p w:rsidR="00B74550" w:rsidRDefault="00B74550" w:rsidP="00E12D58">
      <w:pPr>
        <w:ind w:left="36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216906">
        <w:rPr>
          <w:rFonts w:cs="Simplified Arabic" w:hint="cs"/>
          <w:b/>
          <w:bCs/>
          <w:sz w:val="32"/>
          <w:szCs w:val="32"/>
          <w:rtl/>
          <w:lang w:bidi="ar-EG"/>
        </w:rPr>
        <w:t>2</w:t>
      </w:r>
      <w:r w:rsidR="00E12D58" w:rsidRPr="00216906">
        <w:rPr>
          <w:rFonts w:cs="Simplified Arabic" w:hint="cs"/>
          <w:b/>
          <w:bCs/>
          <w:sz w:val="28"/>
          <w:szCs w:val="28"/>
          <w:rtl/>
          <w:lang w:bidi="ar-EG"/>
        </w:rPr>
        <w:t>ـ</w:t>
      </w: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التشريعات العربية بشأن إدارة النفايات الخطرة، دراسة مقدمة </w:t>
      </w:r>
      <w:r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>لمركز اتفاقية بازل الإقليمى للتدريب ونقل التكنولوجيا للدول العربية</w:t>
      </w: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>، جامعة القاهرة، الجزء الثانى، يناير 2008، فى 80 صفحة.</w:t>
      </w:r>
      <w:r w:rsidR="00DF08A5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B74550" w:rsidRPr="00216906" w:rsidRDefault="00E47AA7" w:rsidP="00E12D58">
      <w:pPr>
        <w:ind w:left="36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3</w:t>
      </w:r>
      <w:r w:rsidR="00E12D58" w:rsidRPr="00216906">
        <w:rPr>
          <w:rFonts w:cs="Simplified Arabic" w:hint="cs"/>
          <w:b/>
          <w:bCs/>
          <w:sz w:val="28"/>
          <w:szCs w:val="28"/>
          <w:rtl/>
          <w:lang w:bidi="ar-EG"/>
        </w:rPr>
        <w:t>ـ</w:t>
      </w:r>
      <w:r w:rsidR="007677C8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تصدير </w:t>
      </w:r>
      <w:r w:rsidR="005A7D65" w:rsidRPr="00216906">
        <w:rPr>
          <w:rFonts w:cs="Simplified Arabic" w:hint="cs"/>
          <w:b/>
          <w:bCs/>
          <w:sz w:val="28"/>
          <w:szCs w:val="28"/>
          <w:rtl/>
          <w:lang w:bidi="ar-EG"/>
        </w:rPr>
        <w:t>النفايات الخطرة</w:t>
      </w:r>
      <w:r w:rsidR="007677C8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إلى أفريقيا، </w:t>
      </w:r>
      <w:r w:rsidR="007677C8"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>مجلة السياسة الدولية</w:t>
      </w:r>
      <w:r w:rsidR="007677C8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، العدد التاسع والستون بعد المائة، السنة الثالثة والأربعون، </w:t>
      </w:r>
      <w:r w:rsidR="00133D6E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يوليو </w:t>
      </w:r>
      <w:r w:rsidR="00685359" w:rsidRPr="00216906">
        <w:rPr>
          <w:rFonts w:cs="Simplified Arabic" w:hint="cs"/>
          <w:b/>
          <w:bCs/>
          <w:sz w:val="28"/>
          <w:szCs w:val="28"/>
          <w:rtl/>
          <w:lang w:bidi="ar-EG"/>
        </w:rPr>
        <w:t>2007.</w:t>
      </w:r>
      <w:r w:rsidR="00B74550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8403D3" w:rsidRDefault="00E47AA7" w:rsidP="008403D3">
      <w:pPr>
        <w:ind w:left="36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4</w:t>
      </w:r>
      <w:r w:rsidR="00E12D58" w:rsidRPr="00216906">
        <w:rPr>
          <w:rFonts w:cs="Simplified Arabic" w:hint="cs"/>
          <w:b/>
          <w:bCs/>
          <w:sz w:val="28"/>
          <w:szCs w:val="28"/>
          <w:rtl/>
          <w:lang w:bidi="ar-EG"/>
        </w:rPr>
        <w:t>ـ</w:t>
      </w:r>
      <w:r w:rsidR="00847A00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منع الاتجار غير المشروع بالنفايات الخطرة والمعاقبة عليه فى التشريعات العربية، دراسة مقدمة </w:t>
      </w:r>
      <w:r w:rsidR="00847A00"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 xml:space="preserve">لورشة </w:t>
      </w:r>
      <w:r w:rsidR="00854316"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>العمل والاجتماع التشاورى لمشروع منع الانتقال والتخلص غير المشروع للمخلفات الخطرة فى الوطن العربى</w:t>
      </w:r>
      <w:r w:rsidR="00854316" w:rsidRPr="00216906">
        <w:rPr>
          <w:rFonts w:cs="Simplified Arabic" w:hint="cs"/>
          <w:b/>
          <w:bCs/>
          <w:sz w:val="28"/>
          <w:szCs w:val="28"/>
          <w:rtl/>
          <w:lang w:bidi="ar-EG"/>
        </w:rPr>
        <w:t>، القاهرة</w:t>
      </w:r>
      <w:r w:rsidR="00B74550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2007، فى 50 صفحة. </w:t>
      </w:r>
      <w:r w:rsidR="00682553">
        <w:rPr>
          <w:rFonts w:cs="Simplified Arabic" w:hint="cs"/>
          <w:b/>
          <w:bCs/>
          <w:sz w:val="28"/>
          <w:szCs w:val="28"/>
          <w:rtl/>
          <w:lang w:bidi="ar-EG"/>
        </w:rPr>
        <w:t>متاح تقرير الورشة على الرابط التالى:</w:t>
      </w:r>
    </w:p>
    <w:p w:rsidR="00682553" w:rsidRPr="00682553" w:rsidRDefault="00332DE5" w:rsidP="00682553">
      <w:pPr>
        <w:bidi w:val="0"/>
        <w:jc w:val="lowKashida"/>
        <w:rPr>
          <w:b/>
          <w:bCs/>
          <w:sz w:val="22"/>
          <w:szCs w:val="22"/>
        </w:rPr>
      </w:pPr>
      <w:hyperlink r:id="rId9" w:history="1">
        <w:r w:rsidR="00682553" w:rsidRPr="00682553">
          <w:rPr>
            <w:rStyle w:val="Hyperlink"/>
            <w:b/>
            <w:bCs/>
            <w:color w:val="auto"/>
            <w:sz w:val="22"/>
            <w:szCs w:val="22"/>
          </w:rPr>
          <w:t>http://bcrc-egypt.com/upload/library/files/Report_Arabic%208%20-10%20December%2C%202007.pdf</w:t>
        </w:r>
      </w:hyperlink>
    </w:p>
    <w:p w:rsidR="008403D3" w:rsidRDefault="00E47AA7" w:rsidP="00E47AA7">
      <w:pPr>
        <w:ind w:left="360"/>
        <w:jc w:val="lowKashida"/>
        <w:rPr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5- </w:t>
      </w:r>
      <w:r w:rsidR="008403D3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الجهود السعودية لحماية البيئة من النفايات الخطرة، مجلة الدبلوسى، </w:t>
      </w:r>
      <w:r w:rsidR="00EF605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التى يصدرها </w:t>
      </w:r>
      <w:r w:rsidR="008403D3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معهد الدراسات الدبلوماسية بوزارة الخارجية، المملكة العربية السعودية، 2007. </w:t>
      </w:r>
    </w:p>
    <w:p w:rsidR="00C36986" w:rsidRDefault="00E47AA7" w:rsidP="00E12D58">
      <w:pPr>
        <w:ind w:left="360"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6</w:t>
      </w:r>
      <w:r w:rsidR="008403D3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E12D58" w:rsidRPr="00216906">
        <w:rPr>
          <w:rFonts w:cs="Simplified Arabic" w:hint="cs"/>
          <w:b/>
          <w:bCs/>
          <w:sz w:val="28"/>
          <w:szCs w:val="28"/>
          <w:rtl/>
          <w:lang w:bidi="ar-EG"/>
        </w:rPr>
        <w:t>ـ</w:t>
      </w:r>
      <w:r w:rsidR="0027389E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C36986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الالتزامات الوطنية فى إطار اتفاقية بازل الدولية ودور الجمعيات الأهلية، ورشة العمل </w:t>
      </w:r>
      <w:r w:rsidR="00206E4E" w:rsidRPr="00216906">
        <w:rPr>
          <w:rFonts w:cs="Simplified Arabic" w:hint="cs"/>
          <w:b/>
          <w:bCs/>
          <w:sz w:val="28"/>
          <w:szCs w:val="28"/>
          <w:rtl/>
          <w:lang w:bidi="ar-EG"/>
        </w:rPr>
        <w:t>الإقليمية</w:t>
      </w:r>
      <w:r w:rsidR="00C36986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للجمعيات الأهلية، اتفاقية بازل والإدارة السليمة للنفايات الخطرة، 2008. </w:t>
      </w:r>
      <w:r w:rsidR="00682553">
        <w:rPr>
          <w:rFonts w:cs="Simplified Arabic" w:hint="cs"/>
          <w:b/>
          <w:bCs/>
          <w:sz w:val="28"/>
          <w:szCs w:val="28"/>
          <w:rtl/>
          <w:lang w:bidi="ar-EG"/>
        </w:rPr>
        <w:t>متاح تقرير الورشة على الرابط التالى:</w:t>
      </w:r>
      <w:r w:rsidR="00682553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682553" w:rsidRPr="00682553" w:rsidRDefault="00332DE5" w:rsidP="00682553">
      <w:pPr>
        <w:bidi w:val="0"/>
        <w:jc w:val="lowKashida"/>
        <w:rPr>
          <w:b/>
          <w:bCs/>
          <w:sz w:val="22"/>
          <w:szCs w:val="22"/>
        </w:rPr>
      </w:pPr>
      <w:hyperlink r:id="rId10" w:history="1">
        <w:r w:rsidR="00682553" w:rsidRPr="00682553">
          <w:rPr>
            <w:rStyle w:val="Hyperlink"/>
            <w:b/>
            <w:bCs/>
            <w:color w:val="auto"/>
            <w:sz w:val="22"/>
            <w:szCs w:val="22"/>
          </w:rPr>
          <w:t>http://bcrc-egypt.com/upload/library/files/Report%20of%20the%20workshop%2029-30%20April%2C%202008.pdf</w:t>
        </w:r>
      </w:hyperlink>
    </w:p>
    <w:p w:rsidR="00E47AA7" w:rsidRPr="00E64A6E" w:rsidRDefault="00E47AA7" w:rsidP="00E47AA7">
      <w:pPr>
        <w:ind w:left="36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lastRenderedPageBreak/>
        <w:t>7</w:t>
      </w:r>
      <w:r w:rsidRPr="00E64A6E">
        <w:rPr>
          <w:rFonts w:cs="Simplified Arabic" w:hint="cs"/>
          <w:b/>
          <w:bCs/>
          <w:sz w:val="28"/>
          <w:szCs w:val="28"/>
          <w:rtl/>
          <w:lang w:bidi="ar-EG"/>
        </w:rPr>
        <w:t xml:space="preserve">- الإطار القانونى لإستراتيجية مكافحة المرور والتخلص غير المشروع للنفايات الخطرة فى المنطقة العربية، تقرير مقدم </w:t>
      </w:r>
      <w:r w:rsidRPr="00E64A6E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>لمركز اتفاقية بازل الإقليمى للتدريب ونقل التكنولوجيا للدول العربية</w:t>
      </w:r>
      <w:r w:rsidRPr="00E64A6E">
        <w:rPr>
          <w:rFonts w:cs="Simplified Arabic" w:hint="cs"/>
          <w:b/>
          <w:bCs/>
          <w:sz w:val="28"/>
          <w:szCs w:val="28"/>
          <w:rtl/>
          <w:lang w:bidi="ar-EG"/>
        </w:rPr>
        <w:t>، جامعة القاهرة،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2008. </w:t>
      </w:r>
    </w:p>
    <w:p w:rsidR="000F1458" w:rsidRDefault="008403D3" w:rsidP="00682553">
      <w:pPr>
        <w:ind w:left="36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8</w:t>
      </w:r>
      <w:r w:rsidR="00E12D58" w:rsidRPr="00216906">
        <w:rPr>
          <w:rFonts w:cs="Simplified Arabic" w:hint="cs"/>
          <w:b/>
          <w:bCs/>
          <w:sz w:val="28"/>
          <w:szCs w:val="28"/>
          <w:rtl/>
          <w:lang w:bidi="ar-EG"/>
        </w:rPr>
        <w:t>ـ</w:t>
      </w:r>
      <w:r w:rsidR="00C36986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0363A3" w:rsidRPr="00216906">
        <w:rPr>
          <w:rFonts w:cs="Simplified Arabic" w:hint="cs"/>
          <w:b/>
          <w:bCs/>
          <w:sz w:val="28"/>
          <w:szCs w:val="28"/>
          <w:rtl/>
          <w:lang w:bidi="ar-EG"/>
        </w:rPr>
        <w:t>مبدأ "</w:t>
      </w:r>
      <w:r w:rsidR="00B97E5C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المسئولية الممتدة للمنتج"، </w:t>
      </w:r>
      <w:r w:rsidR="00B97E5C"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>ورشة العمل لمراجعة خبرات تشريعات النفايات الخطرة وآليات تنفيذها بالدول العربية</w:t>
      </w:r>
      <w:r w:rsidR="00B97E5C" w:rsidRPr="00216906">
        <w:rPr>
          <w:rFonts w:cs="Simplified Arabic" w:hint="cs"/>
          <w:b/>
          <w:bCs/>
          <w:sz w:val="28"/>
          <w:szCs w:val="28"/>
          <w:rtl/>
          <w:lang w:bidi="ar-EG"/>
        </w:rPr>
        <w:t>، القاهرة</w:t>
      </w:r>
      <w:r w:rsidR="00805A1E" w:rsidRPr="00216906">
        <w:rPr>
          <w:rFonts w:cs="Simplified Arabic" w:hint="cs"/>
          <w:b/>
          <w:bCs/>
          <w:sz w:val="28"/>
          <w:szCs w:val="28"/>
          <w:rtl/>
          <w:lang w:bidi="ar-EG"/>
        </w:rPr>
        <w:t>،</w:t>
      </w:r>
      <w:r w:rsidR="00B97E5C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2008. </w:t>
      </w:r>
      <w:r w:rsidR="00682553">
        <w:rPr>
          <w:rFonts w:cs="Simplified Arabic" w:hint="cs"/>
          <w:b/>
          <w:bCs/>
          <w:sz w:val="28"/>
          <w:szCs w:val="28"/>
          <w:rtl/>
          <w:lang w:bidi="ar-EG"/>
        </w:rPr>
        <w:t>متاح تقرير الورشة على الرابط التالى:</w:t>
      </w:r>
    </w:p>
    <w:p w:rsidR="00682553" w:rsidRPr="00682553" w:rsidRDefault="00682553" w:rsidP="000F1458">
      <w:pPr>
        <w:bidi w:val="0"/>
        <w:jc w:val="lowKashida"/>
        <w:rPr>
          <w:b/>
          <w:bCs/>
          <w:sz w:val="22"/>
          <w:szCs w:val="22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hyperlink r:id="rId11" w:history="1">
        <w:r w:rsidRPr="00682553">
          <w:rPr>
            <w:rStyle w:val="Hyperlink"/>
            <w:b/>
            <w:bCs/>
            <w:color w:val="auto"/>
            <w:sz w:val="22"/>
            <w:szCs w:val="22"/>
          </w:rPr>
          <w:t>http://bcrc-egypt.com/upload/library/files/Hazardous%20Waste%20Legislation%2C%20Enforcement%20and%20Resource%20Mobilization_Arabic.pdf</w:t>
        </w:r>
      </w:hyperlink>
    </w:p>
    <w:p w:rsidR="00805A1E" w:rsidRPr="00216906" w:rsidRDefault="008403D3" w:rsidP="00E12D58">
      <w:pPr>
        <w:ind w:left="36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9</w:t>
      </w:r>
      <w:r w:rsidR="00E12D58" w:rsidRPr="00216906">
        <w:rPr>
          <w:rFonts w:cs="Simplified Arabic" w:hint="cs"/>
          <w:b/>
          <w:bCs/>
          <w:sz w:val="28"/>
          <w:szCs w:val="28"/>
          <w:rtl/>
          <w:lang w:bidi="ar-EG"/>
        </w:rPr>
        <w:t>ـ</w:t>
      </w:r>
      <w:r w:rsidR="00482C99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التزامات الدول الأطراف فى اتفاقية بازل لعام 1989 بشأن التحكم فى نقل النفايات الخطرة والتخلص منها عبر الحدود، </w:t>
      </w:r>
      <w:r w:rsidR="00805A1E"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>ورشة العمل ل</w:t>
      </w:r>
      <w:r w:rsidR="00482C99"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>مراجعة خبرات تشريعات النفايات الخطرة وآليات تنفيذ</w:t>
      </w:r>
      <w:r w:rsidR="00805A1E"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>ها بالدول العربية</w:t>
      </w:r>
      <w:r w:rsidR="00805A1E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، </w:t>
      </w:r>
      <w:r w:rsidR="00482C99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القاهرة 2008. </w:t>
      </w:r>
    </w:p>
    <w:p w:rsidR="00805A1E" w:rsidRPr="00216906" w:rsidRDefault="008403D3" w:rsidP="00E12D58">
      <w:pPr>
        <w:ind w:left="36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10</w:t>
      </w:r>
      <w:r w:rsidR="00E12D58" w:rsidRPr="00216906">
        <w:rPr>
          <w:rFonts w:cs="Simplified Arabic" w:hint="cs"/>
          <w:b/>
          <w:bCs/>
          <w:sz w:val="28"/>
          <w:szCs w:val="28"/>
          <w:rtl/>
          <w:lang w:bidi="ar-EG"/>
        </w:rPr>
        <w:t>ـ</w:t>
      </w:r>
      <w:r w:rsidR="00805A1E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الإطار</w:t>
      </w:r>
      <w:r w:rsidR="001177E6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القانونى لدور المجتمع المدنى فى إنفاذ الحق فى البيئة والالتزام بحمايتها</w:t>
      </w:r>
      <w:r w:rsidR="00482C99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، </w:t>
      </w:r>
      <w:r w:rsidR="00482C99"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>ورشة العمل لمراجعة خبرات تشريعات النفايات الخطرة وآليات تنفيذها بالدول العربية</w:t>
      </w:r>
      <w:r w:rsidR="007540A2" w:rsidRPr="00216906">
        <w:rPr>
          <w:rFonts w:cs="Simplified Arabic" w:hint="cs"/>
          <w:b/>
          <w:bCs/>
          <w:sz w:val="28"/>
          <w:szCs w:val="28"/>
          <w:rtl/>
          <w:lang w:bidi="ar-EG"/>
        </w:rPr>
        <w:t>، القاهرة 2008.</w:t>
      </w:r>
    </w:p>
    <w:p w:rsidR="00805A1E" w:rsidRPr="00216906" w:rsidRDefault="008403D3" w:rsidP="00E12D58">
      <w:pPr>
        <w:ind w:left="36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11</w:t>
      </w:r>
      <w:r w:rsidR="00E12D58" w:rsidRPr="00216906">
        <w:rPr>
          <w:rFonts w:cs="Simplified Arabic" w:hint="cs"/>
          <w:b/>
          <w:bCs/>
          <w:sz w:val="28"/>
          <w:szCs w:val="28"/>
          <w:rtl/>
          <w:lang w:bidi="ar-EG"/>
        </w:rPr>
        <w:t>ـ</w:t>
      </w:r>
      <w:r w:rsidR="00805A1E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1177E6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الركن الشرعى للجرائم عبر الوطنية، دراسة تطبيقية لجرائم الاتجار بالمنتجات والنفايات والكائنات المحورة فى ضوء الاتفاقيات الدولية والتشريعات الوطنية، </w:t>
      </w:r>
      <w:r w:rsidR="001177E6"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>البرنامج التدريبى لض</w:t>
      </w:r>
      <w:r w:rsidR="00805A1E"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>باط الجمارك ورجال القضاء</w:t>
      </w:r>
      <w:r w:rsidR="00805A1E" w:rsidRPr="00216906">
        <w:rPr>
          <w:rFonts w:ascii="Georgia" w:hAnsi="Georgia" w:cs="Simplified Arabic" w:hint="cs"/>
          <w:b/>
          <w:bCs/>
          <w:spacing w:val="15"/>
          <w:sz w:val="28"/>
          <w:szCs w:val="28"/>
          <w:rtl/>
          <w:lang w:bidi="ar-EG"/>
        </w:rPr>
        <w:t xml:space="preserve">، </w:t>
      </w:r>
      <w:r w:rsidR="001177E6" w:rsidRPr="00216906">
        <w:rPr>
          <w:rFonts w:ascii="Georgia" w:hAnsi="Georgia" w:cs="Simplified Arabic" w:hint="cs"/>
          <w:b/>
          <w:bCs/>
          <w:spacing w:val="15"/>
          <w:sz w:val="28"/>
          <w:szCs w:val="28"/>
          <w:rtl/>
          <w:lang w:bidi="ar-EG"/>
        </w:rPr>
        <w:t xml:space="preserve">القاهرة، 2008. </w:t>
      </w:r>
    </w:p>
    <w:p w:rsidR="00E70103" w:rsidRPr="00216906" w:rsidRDefault="00E70103" w:rsidP="00E47AA7">
      <w:pPr>
        <w:ind w:left="36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>1</w:t>
      </w:r>
      <w:r w:rsidR="008403D3">
        <w:rPr>
          <w:rFonts w:cs="Simplified Arabic" w:hint="cs"/>
          <w:b/>
          <w:bCs/>
          <w:sz w:val="28"/>
          <w:szCs w:val="28"/>
          <w:rtl/>
          <w:lang w:bidi="ar-EG"/>
        </w:rPr>
        <w:t>2</w:t>
      </w:r>
      <w:r w:rsidR="00E12D58" w:rsidRPr="00216906">
        <w:rPr>
          <w:rFonts w:cs="Simplified Arabic" w:hint="cs"/>
          <w:b/>
          <w:bCs/>
          <w:sz w:val="28"/>
          <w:szCs w:val="28"/>
          <w:rtl/>
          <w:lang w:bidi="ar-EG"/>
        </w:rPr>
        <w:t>ـ</w:t>
      </w: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1177E6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الأركان العامة لجرائم الاتجار بالمنتجات والنفايات الخطرة فى ضوء التشريعات العربية وأحكام القضاء المصرى، </w:t>
      </w:r>
      <w:r w:rsidR="001177E6"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 xml:space="preserve">البرنامج التدريبى لضباط الجمارك </w:t>
      </w:r>
      <w:r w:rsidR="00057E58"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>و</w:t>
      </w:r>
      <w:r w:rsidR="001177E6"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>رجال القضاء</w:t>
      </w:r>
      <w:r w:rsidR="00057E58" w:rsidRPr="00216906">
        <w:rPr>
          <w:rFonts w:ascii="Georgia" w:hAnsi="Georgia" w:cs="Simplified Arabic" w:hint="cs"/>
          <w:b/>
          <w:bCs/>
          <w:spacing w:val="15"/>
          <w:sz w:val="28"/>
          <w:szCs w:val="28"/>
          <w:rtl/>
          <w:lang w:bidi="ar-EG"/>
        </w:rPr>
        <w:t xml:space="preserve">، </w:t>
      </w:r>
      <w:r w:rsidR="001177E6" w:rsidRPr="00216906">
        <w:rPr>
          <w:rFonts w:ascii="Georgia" w:hAnsi="Georgia" w:cs="Simplified Arabic" w:hint="cs"/>
          <w:b/>
          <w:bCs/>
          <w:spacing w:val="15"/>
          <w:sz w:val="28"/>
          <w:szCs w:val="28"/>
          <w:rtl/>
          <w:lang w:bidi="ar-EG"/>
        </w:rPr>
        <w:t xml:space="preserve">القاهرة، 2008. </w:t>
      </w:r>
    </w:p>
    <w:p w:rsidR="00E70103" w:rsidRDefault="00E70103" w:rsidP="008403D3">
      <w:pPr>
        <w:ind w:left="36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>1</w:t>
      </w:r>
      <w:r w:rsidR="008403D3">
        <w:rPr>
          <w:rFonts w:cs="Simplified Arabic" w:hint="cs"/>
          <w:b/>
          <w:bCs/>
          <w:sz w:val="28"/>
          <w:szCs w:val="28"/>
          <w:rtl/>
          <w:lang w:bidi="ar-EG"/>
        </w:rPr>
        <w:t>3</w:t>
      </w:r>
      <w:r w:rsidR="00E12D58" w:rsidRPr="00216906">
        <w:rPr>
          <w:rFonts w:cs="Simplified Arabic" w:hint="cs"/>
          <w:b/>
          <w:bCs/>
          <w:sz w:val="28"/>
          <w:szCs w:val="28"/>
          <w:rtl/>
          <w:lang w:bidi="ar-EG"/>
        </w:rPr>
        <w:t>ـ</w:t>
      </w:r>
      <w:r w:rsidR="00805A1E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1177E6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المسئولية الجنائية والمدنية الناشئة عن جرائم الاتجار بالمنتجات والنفايات الخطرة فى ضوء التشريعات العربية وأحكام القضاء المصرى، </w:t>
      </w:r>
      <w:r w:rsidR="001177E6"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>ال</w:t>
      </w:r>
      <w:r w:rsidR="00057E58"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>برنامج التدريبى لضباط الجمارك و</w:t>
      </w:r>
      <w:r w:rsidR="001177E6"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>رجال القضاء</w:t>
      </w:r>
      <w:r w:rsidR="001177E6" w:rsidRPr="00216906">
        <w:rPr>
          <w:rFonts w:ascii="Georgia" w:hAnsi="Georgia" w:cs="Simplified Arabic" w:hint="cs"/>
          <w:b/>
          <w:bCs/>
          <w:spacing w:val="15"/>
          <w:sz w:val="28"/>
          <w:szCs w:val="28"/>
          <w:rtl/>
          <w:lang w:bidi="ar-EG"/>
        </w:rPr>
        <w:t>، القاهرة، 2008.</w:t>
      </w:r>
    </w:p>
    <w:p w:rsidR="00E64A6E" w:rsidRPr="00216906" w:rsidRDefault="00E64A6E" w:rsidP="00E64A6E">
      <w:pPr>
        <w:ind w:left="36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E64A6E">
        <w:rPr>
          <w:rFonts w:cs="Simplified Arabic" w:hint="cs"/>
          <w:b/>
          <w:bCs/>
          <w:sz w:val="28"/>
          <w:szCs w:val="28"/>
          <w:rtl/>
          <w:lang w:bidi="ar-EG"/>
        </w:rPr>
        <w:t>14ـ حظر نقل النفايات الخطرة عبر الحدود فى ضوء أحكام القانون الدولى</w:t>
      </w:r>
      <w:r w:rsidRPr="00E64A6E">
        <w:rPr>
          <w:rFonts w:ascii="Georgia" w:hAnsi="Georgia" w:cs="Simplified Arabic" w:hint="cs"/>
          <w:b/>
          <w:bCs/>
          <w:spacing w:val="15"/>
          <w:sz w:val="28"/>
          <w:szCs w:val="28"/>
          <w:rtl/>
          <w:lang w:bidi="ar-EG"/>
        </w:rPr>
        <w:t xml:space="preserve">، </w:t>
      </w:r>
      <w:r w:rsidRPr="00E64A6E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>الموسم</w:t>
      </w:r>
      <w:r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 xml:space="preserve"> الثقافى للجمعية المصرية للقانون الدولى</w:t>
      </w:r>
      <w:r w:rsidRPr="00216906">
        <w:rPr>
          <w:rFonts w:ascii="Georgia" w:hAnsi="Georgia" w:cs="Simplified Arabic" w:hint="cs"/>
          <w:b/>
          <w:bCs/>
          <w:spacing w:val="15"/>
          <w:sz w:val="28"/>
          <w:szCs w:val="28"/>
          <w:rtl/>
          <w:lang w:bidi="ar-EG"/>
        </w:rPr>
        <w:t xml:space="preserve">، 2006/2007. </w:t>
      </w:r>
    </w:p>
    <w:p w:rsidR="009062CE" w:rsidRDefault="00E70103" w:rsidP="00E64A6E">
      <w:pPr>
        <w:ind w:left="360"/>
        <w:jc w:val="lowKashida"/>
        <w:rPr>
          <w:rFonts w:ascii="Georgia" w:hAnsi="Georgia" w:cs="Simplified Arabic"/>
          <w:b/>
          <w:bCs/>
          <w:spacing w:val="15"/>
          <w:sz w:val="28"/>
          <w:szCs w:val="28"/>
          <w:rtl/>
          <w:lang w:bidi="ar-EG"/>
        </w:rPr>
      </w:pP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>1</w:t>
      </w:r>
      <w:r w:rsidR="00E64A6E">
        <w:rPr>
          <w:rFonts w:cs="Simplified Arabic" w:hint="cs"/>
          <w:b/>
          <w:bCs/>
          <w:sz w:val="28"/>
          <w:szCs w:val="28"/>
          <w:rtl/>
          <w:lang w:bidi="ar-EG"/>
        </w:rPr>
        <w:t>5</w:t>
      </w:r>
      <w:r w:rsidR="00805A1E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- </w:t>
      </w:r>
      <w:r w:rsidR="009062CE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دور المجتمع المدنى فى إنفاذ الحق فى البيئة والالتزام بحمايتها</w:t>
      </w:r>
      <w:r w:rsidR="009062CE" w:rsidRPr="00216906">
        <w:rPr>
          <w:rFonts w:ascii="Georgia" w:hAnsi="Georgia" w:cs="Simplified Arabic" w:hint="cs"/>
          <w:b/>
          <w:bCs/>
          <w:spacing w:val="15"/>
          <w:sz w:val="28"/>
          <w:szCs w:val="28"/>
          <w:rtl/>
          <w:lang w:bidi="ar-EG"/>
        </w:rPr>
        <w:t xml:space="preserve">، </w:t>
      </w:r>
      <w:r w:rsidR="009062CE"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>الموسم الثقافى للجمعية المصرية للقانون الدولى</w:t>
      </w:r>
      <w:r w:rsidR="009062CE" w:rsidRPr="00216906">
        <w:rPr>
          <w:rFonts w:ascii="Georgia" w:hAnsi="Georgia" w:cs="Simplified Arabic" w:hint="cs"/>
          <w:b/>
          <w:bCs/>
          <w:spacing w:val="15"/>
          <w:sz w:val="28"/>
          <w:szCs w:val="28"/>
          <w:rtl/>
          <w:lang w:bidi="ar-EG"/>
        </w:rPr>
        <w:t xml:space="preserve">، </w:t>
      </w:r>
      <w:r w:rsidR="00685359" w:rsidRPr="00216906">
        <w:rPr>
          <w:rFonts w:ascii="Georgia" w:hAnsi="Georgia" w:cs="Simplified Arabic" w:hint="cs"/>
          <w:b/>
          <w:bCs/>
          <w:spacing w:val="15"/>
          <w:sz w:val="28"/>
          <w:szCs w:val="28"/>
          <w:rtl/>
          <w:lang w:bidi="ar-EG"/>
        </w:rPr>
        <w:t xml:space="preserve">2008/2009. </w:t>
      </w:r>
    </w:p>
    <w:p w:rsidR="00B54FCF" w:rsidRDefault="00113746" w:rsidP="00B54FCF">
      <w:pPr>
        <w:ind w:left="36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16 </w:t>
      </w:r>
      <w:r>
        <w:rPr>
          <w:rFonts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B54FCF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النفايات الخطرة وأحكامها فى ضوء اتفاقية بازل، الدورة التدريبية "اختيار وتقييم مواقع طمر النفايات البلدية والخطرة" التى عقدت فى الفترة من 19/7/2009 </w:t>
      </w:r>
      <w:r w:rsidR="00B54FCF">
        <w:rPr>
          <w:rFonts w:cs="Simplified Arabic"/>
          <w:b/>
          <w:bCs/>
          <w:sz w:val="28"/>
          <w:szCs w:val="28"/>
          <w:rtl/>
          <w:lang w:bidi="ar-EG"/>
        </w:rPr>
        <w:t>–</w:t>
      </w:r>
      <w:r w:rsidR="00B54FCF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6/8/2009، بمركز اتفاقية بازل الإقليمي للتدريب ونقل التكنولوجيا للدول العربية. </w:t>
      </w:r>
    </w:p>
    <w:p w:rsidR="00E70103" w:rsidRPr="00143DEA" w:rsidRDefault="00F07DE6" w:rsidP="00DE4B70">
      <w:pPr>
        <w:jc w:val="lowKashida"/>
        <w:rPr>
          <w:rFonts w:cs="PT Bold Heading"/>
          <w:b/>
          <w:bCs/>
          <w:color w:val="0000FF"/>
          <w:sz w:val="34"/>
          <w:szCs w:val="34"/>
          <w:lang w:bidi="ar-EG"/>
        </w:rPr>
      </w:pPr>
      <w:r w:rsidRPr="00143DEA">
        <w:rPr>
          <w:rFonts w:cs="DecoType Naskh Special" w:hint="cs"/>
          <w:b/>
          <w:bCs/>
          <w:color w:val="0000FF"/>
          <w:sz w:val="38"/>
          <w:szCs w:val="38"/>
          <w:rtl/>
          <w:lang w:bidi="ar-EG"/>
        </w:rPr>
        <w:lastRenderedPageBreak/>
        <w:t xml:space="preserve">** </w:t>
      </w:r>
      <w:r w:rsidR="00E70103" w:rsidRPr="00143DEA">
        <w:rPr>
          <w:rFonts w:cs="PT Bold Heading" w:hint="cs"/>
          <w:b/>
          <w:bCs/>
          <w:color w:val="0000FF"/>
          <w:sz w:val="34"/>
          <w:szCs w:val="34"/>
          <w:rtl/>
          <w:lang w:bidi="ar-EG"/>
        </w:rPr>
        <w:t xml:space="preserve">الدورات </w:t>
      </w:r>
      <w:r w:rsidRPr="00143DEA">
        <w:rPr>
          <w:rFonts w:cs="PT Bold Heading" w:hint="cs"/>
          <w:b/>
          <w:bCs/>
          <w:color w:val="0000FF"/>
          <w:sz w:val="34"/>
          <w:szCs w:val="34"/>
          <w:rtl/>
          <w:lang w:bidi="ar-EG"/>
        </w:rPr>
        <w:t>ال</w:t>
      </w:r>
      <w:r w:rsidR="00E70103" w:rsidRPr="00143DEA">
        <w:rPr>
          <w:rFonts w:cs="PT Bold Heading" w:hint="cs"/>
          <w:b/>
          <w:bCs/>
          <w:color w:val="0000FF"/>
          <w:sz w:val="34"/>
          <w:szCs w:val="34"/>
          <w:rtl/>
          <w:lang w:bidi="ar-EG"/>
        </w:rPr>
        <w:t>تدريبية وورش العمل:</w:t>
      </w:r>
    </w:p>
    <w:p w:rsidR="00E70103" w:rsidRPr="00216906" w:rsidRDefault="00E70103" w:rsidP="00E70103">
      <w:pPr>
        <w:ind w:left="26"/>
        <w:jc w:val="both"/>
        <w:rPr>
          <w:rFonts w:cs="Simplified Arabic"/>
          <w:b/>
          <w:bCs/>
          <w:sz w:val="28"/>
          <w:szCs w:val="28"/>
          <w:rtl/>
          <w:lang w:bidi="ar-EG"/>
        </w:rPr>
      </w:pP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ـ دورة تدريبية فى "القضاء والقانون"، التى نظمتها كلية الحقوق، جامعة القاهرة، بالتعاون مع </w:t>
      </w:r>
      <w:r w:rsidRPr="00216906">
        <w:rPr>
          <w:rFonts w:ascii="Georgia" w:hAnsi="Georgia" w:cs="Simplified Arabic" w:hint="cs"/>
          <w:b/>
          <w:bCs/>
          <w:spacing w:val="15"/>
          <w:sz w:val="28"/>
          <w:szCs w:val="28"/>
          <w:u w:val="single"/>
          <w:rtl/>
          <w:lang w:bidi="ar-EG"/>
        </w:rPr>
        <w:t>مركز دراسة منظمة الأمم المتحدة والنظام القانونى العالمى</w:t>
      </w:r>
      <w:r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، بنيويورك، 2001. </w:t>
      </w:r>
    </w:p>
    <w:p w:rsidR="00E70103" w:rsidRDefault="00E70103" w:rsidP="00216906">
      <w:pPr>
        <w:ind w:left="26"/>
        <w:jc w:val="both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21690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ـ شارك فى جل المؤتمرات وورش العمل التى عقدها</w:t>
      </w:r>
      <w:r w:rsidR="007D734D" w:rsidRPr="0021690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،</w:t>
      </w:r>
      <w:r w:rsidRPr="0021690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216906">
        <w:rPr>
          <w:rFonts w:ascii="Georgia" w:hAnsi="Georgia" w:cs="Simplified Arabic" w:hint="cs"/>
          <w:b/>
          <w:bCs/>
          <w:spacing w:val="15"/>
          <w:sz w:val="28"/>
          <w:szCs w:val="28"/>
          <w:rtl/>
          <w:lang w:bidi="ar-EG"/>
        </w:rPr>
        <w:t>المركز ال</w:t>
      </w:r>
      <w:r w:rsidR="00057E58" w:rsidRPr="00216906">
        <w:rPr>
          <w:rFonts w:ascii="Georgia" w:hAnsi="Georgia" w:cs="Simplified Arabic" w:hint="cs"/>
          <w:b/>
          <w:bCs/>
          <w:spacing w:val="15"/>
          <w:sz w:val="28"/>
          <w:szCs w:val="28"/>
          <w:rtl/>
          <w:lang w:bidi="ar-EG"/>
        </w:rPr>
        <w:t>إ</w:t>
      </w:r>
      <w:r w:rsidRPr="00216906">
        <w:rPr>
          <w:rFonts w:ascii="Georgia" w:hAnsi="Georgia" w:cs="Simplified Arabic" w:hint="cs"/>
          <w:b/>
          <w:bCs/>
          <w:spacing w:val="15"/>
          <w:sz w:val="28"/>
          <w:szCs w:val="28"/>
          <w:rtl/>
          <w:lang w:bidi="ar-EG"/>
        </w:rPr>
        <w:t>قليمى لاتفاقية بازل</w:t>
      </w:r>
      <w:r w:rsidR="00216906" w:rsidRPr="00216906">
        <w:rPr>
          <w:rFonts w:ascii="Georgia" w:hAnsi="Georgia" w:cs="Simplified Arabic" w:hint="cs"/>
          <w:b/>
          <w:bCs/>
          <w:spacing w:val="15"/>
          <w:sz w:val="28"/>
          <w:szCs w:val="28"/>
          <w:rtl/>
          <w:lang w:bidi="ar-EG"/>
        </w:rPr>
        <w:t xml:space="preserve"> للتدريب ونقل التكنولوجيا للدول العربية</w:t>
      </w:r>
      <w:r w:rsidR="00216906" w:rsidRPr="0021690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، </w:t>
      </w:r>
      <w:r w:rsidR="00E64A6E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برنامج الأمم المتحدة للبيئة، </w:t>
      </w:r>
      <w:r w:rsidR="00216906" w:rsidRPr="00216906">
        <w:rPr>
          <w:rFonts w:cs="Simplified Arabic" w:hint="cs"/>
          <w:b/>
          <w:bCs/>
          <w:sz w:val="28"/>
          <w:szCs w:val="28"/>
          <w:rtl/>
          <w:lang w:bidi="ar-EG"/>
        </w:rPr>
        <w:t>جامعة القاهرة</w:t>
      </w:r>
      <w:r w:rsidR="0021690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،</w:t>
      </w:r>
      <w:r w:rsidR="00124EE0" w:rsidRPr="0021690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 منذ عام 2006</w:t>
      </w:r>
      <w:r w:rsidRPr="0021690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.</w:t>
      </w:r>
    </w:p>
    <w:p w:rsidR="001448E0" w:rsidRPr="00F52F62" w:rsidRDefault="001448E0" w:rsidP="001448E0">
      <w:pPr>
        <w:jc w:val="lowKashida"/>
        <w:rPr>
          <w:rFonts w:cs="Simplified Arabic"/>
          <w:b/>
          <w:bCs/>
          <w:sz w:val="30"/>
          <w:szCs w:val="30"/>
          <w:lang w:bidi="ar-EG"/>
        </w:rPr>
      </w:pPr>
      <w:r w:rsidRPr="00F52F62">
        <w:rPr>
          <w:rFonts w:cs="DecoType Naskh Special" w:hint="cs"/>
          <w:b/>
          <w:bCs/>
          <w:color w:val="0000FF"/>
          <w:sz w:val="36"/>
          <w:szCs w:val="36"/>
          <w:rtl/>
          <w:lang w:bidi="ar-EG"/>
        </w:rPr>
        <w:t xml:space="preserve">** </w:t>
      </w:r>
      <w:r w:rsidRPr="00F52F62">
        <w:rPr>
          <w:rFonts w:cs="PT Bold Heading" w:hint="cs"/>
          <w:b/>
          <w:bCs/>
          <w:color w:val="0000FF"/>
          <w:sz w:val="32"/>
          <w:szCs w:val="32"/>
          <w:rtl/>
          <w:lang w:bidi="ar-EG"/>
        </w:rPr>
        <w:t xml:space="preserve">العضوية فى الجمعيات الأهلية : </w:t>
      </w:r>
    </w:p>
    <w:p w:rsidR="001448E0" w:rsidRPr="00AC1653" w:rsidRDefault="001448E0" w:rsidP="001448E0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AC1653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ـ عضو  الجمعية المصرية للقانون الدولى. </w:t>
      </w:r>
    </w:p>
    <w:p w:rsidR="002E1415" w:rsidRPr="00216906" w:rsidRDefault="001448E0" w:rsidP="00682553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AC1653">
        <w:rPr>
          <w:rFonts w:cs="Simplified Arabic" w:hint="cs"/>
          <w:b/>
          <w:bCs/>
          <w:sz w:val="28"/>
          <w:szCs w:val="28"/>
          <w:rtl/>
          <w:lang w:bidi="ar-EG"/>
        </w:rPr>
        <w:t>ـ عضو الجمعية المصرية للاقتصاد السياسى والإحصاء والتشريع.</w:t>
      </w:r>
    </w:p>
    <w:p w:rsidR="00BC1AAD" w:rsidRPr="00216906" w:rsidRDefault="00BC1AAD" w:rsidP="00746793">
      <w:pPr>
        <w:rPr>
          <w:b/>
          <w:bCs/>
          <w:lang w:bidi="ar-EG"/>
        </w:rPr>
      </w:pPr>
    </w:p>
    <w:sectPr w:rsidR="00BC1AAD" w:rsidRPr="00216906" w:rsidSect="00057E58">
      <w:footerReference w:type="even" r:id="rId12"/>
      <w:footerReference w:type="default" r:id="rId13"/>
      <w:pgSz w:w="11906" w:h="16838"/>
      <w:pgMar w:top="1440" w:right="1800" w:bottom="1440" w:left="1800" w:header="708" w:footer="708" w:gutter="0"/>
      <w:pgBorders>
        <w:top w:val="pushPinNote1" w:sz="31" w:space="1" w:color="auto"/>
        <w:left w:val="pushPinNote1" w:sz="31" w:space="4" w:color="auto"/>
        <w:bottom w:val="pushPinNote1" w:sz="31" w:space="1" w:color="auto"/>
        <w:right w:val="pushPinNote1" w:sz="31" w:space="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316" w:rsidRDefault="00253316">
      <w:r>
        <w:separator/>
      </w:r>
    </w:p>
  </w:endnote>
  <w:endnote w:type="continuationSeparator" w:id="1">
    <w:p w:rsidR="00253316" w:rsidRDefault="00253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coType Naskh Special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65" w:rsidRDefault="00332DE5" w:rsidP="0091080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B266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B2665" w:rsidRDefault="005B26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65" w:rsidRPr="00057E58" w:rsidRDefault="005B2665" w:rsidP="00057E58">
    <w:pPr>
      <w:pStyle w:val="Footer"/>
      <w:framePr w:w="949" w:wrap="around" w:vAnchor="text" w:hAnchor="page" w:x="5581" w:y="-368"/>
      <w:jc w:val="center"/>
      <w:rPr>
        <w:rStyle w:val="PageNumber"/>
        <w:rFonts w:cs="Simplified Arabic"/>
        <w:sz w:val="28"/>
        <w:szCs w:val="28"/>
        <w:lang w:bidi="ar-EG"/>
      </w:rPr>
    </w:pPr>
    <w:r w:rsidRPr="00057E58">
      <w:rPr>
        <w:rStyle w:val="PageNumber"/>
        <w:rFonts w:cs="Simplified Arabic" w:hint="cs"/>
        <w:sz w:val="28"/>
        <w:szCs w:val="28"/>
        <w:rtl/>
        <w:lang w:bidi="ar-EG"/>
      </w:rPr>
      <w:t xml:space="preserve">ـ </w:t>
    </w:r>
    <w:r w:rsidR="00332DE5" w:rsidRPr="00057E58">
      <w:rPr>
        <w:rStyle w:val="PageNumber"/>
        <w:rFonts w:cs="Simplified Arabic"/>
        <w:sz w:val="28"/>
        <w:szCs w:val="28"/>
        <w:rtl/>
      </w:rPr>
      <w:fldChar w:fldCharType="begin"/>
    </w:r>
    <w:r w:rsidRPr="00057E58">
      <w:rPr>
        <w:rStyle w:val="PageNumber"/>
        <w:rFonts w:cs="Simplified Arabic"/>
        <w:sz w:val="28"/>
        <w:szCs w:val="28"/>
      </w:rPr>
      <w:instrText xml:space="preserve">PAGE  </w:instrText>
    </w:r>
    <w:r w:rsidR="00332DE5" w:rsidRPr="00057E58">
      <w:rPr>
        <w:rStyle w:val="PageNumber"/>
        <w:rFonts w:cs="Simplified Arabic"/>
        <w:sz w:val="28"/>
        <w:szCs w:val="28"/>
        <w:rtl/>
      </w:rPr>
      <w:fldChar w:fldCharType="separate"/>
    </w:r>
    <w:r w:rsidR="000D4562">
      <w:rPr>
        <w:rStyle w:val="PageNumber"/>
        <w:rFonts w:cs="Simplified Arabic"/>
        <w:noProof/>
        <w:sz w:val="28"/>
        <w:szCs w:val="28"/>
        <w:rtl/>
      </w:rPr>
      <w:t>6</w:t>
    </w:r>
    <w:r w:rsidR="00332DE5" w:rsidRPr="00057E58">
      <w:rPr>
        <w:rStyle w:val="PageNumber"/>
        <w:rFonts w:cs="Simplified Arabic"/>
        <w:sz w:val="28"/>
        <w:szCs w:val="28"/>
        <w:rtl/>
      </w:rPr>
      <w:fldChar w:fldCharType="end"/>
    </w:r>
    <w:r w:rsidRPr="00057E58">
      <w:rPr>
        <w:rStyle w:val="PageNumber"/>
        <w:rFonts w:cs="Simplified Arabic" w:hint="cs"/>
        <w:sz w:val="28"/>
        <w:szCs w:val="28"/>
        <w:rtl/>
        <w:lang w:bidi="ar-EG"/>
      </w:rPr>
      <w:t xml:space="preserve"> ـ</w:t>
    </w:r>
  </w:p>
  <w:p w:rsidR="005B2665" w:rsidRDefault="005B26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316" w:rsidRDefault="00253316">
      <w:r>
        <w:separator/>
      </w:r>
    </w:p>
  </w:footnote>
  <w:footnote w:type="continuationSeparator" w:id="1">
    <w:p w:rsidR="00253316" w:rsidRDefault="00253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8CC"/>
    <w:multiLevelType w:val="hybridMultilevel"/>
    <w:tmpl w:val="E84AF1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D5D6B"/>
    <w:multiLevelType w:val="hybridMultilevel"/>
    <w:tmpl w:val="C046C83E"/>
    <w:lvl w:ilvl="0" w:tplc="19124EBA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471361F"/>
    <w:multiLevelType w:val="hybridMultilevel"/>
    <w:tmpl w:val="5B287620"/>
    <w:lvl w:ilvl="0" w:tplc="897AB820">
      <w:start w:val="1"/>
      <w:numFmt w:val="decimal"/>
      <w:lvlText w:val="%1-"/>
      <w:lvlJc w:val="left"/>
      <w:pPr>
        <w:ind w:left="720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47D0"/>
    <w:multiLevelType w:val="hybridMultilevel"/>
    <w:tmpl w:val="D2A6D1C2"/>
    <w:lvl w:ilvl="0" w:tplc="FEB4D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A1D42"/>
    <w:multiLevelType w:val="hybridMultilevel"/>
    <w:tmpl w:val="589E1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FD538E8"/>
    <w:multiLevelType w:val="hybridMultilevel"/>
    <w:tmpl w:val="A9A00632"/>
    <w:lvl w:ilvl="0" w:tplc="2EDC1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7583A"/>
    <w:multiLevelType w:val="hybridMultilevel"/>
    <w:tmpl w:val="1FD20C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F342C0"/>
    <w:multiLevelType w:val="hybridMultilevel"/>
    <w:tmpl w:val="90DCC5A2"/>
    <w:lvl w:ilvl="0" w:tplc="178A4ADE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92FC0"/>
    <w:multiLevelType w:val="hybridMultilevel"/>
    <w:tmpl w:val="DA1AC502"/>
    <w:lvl w:ilvl="0" w:tplc="436AB10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27949"/>
    <w:multiLevelType w:val="hybridMultilevel"/>
    <w:tmpl w:val="4BE863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C084048"/>
    <w:multiLevelType w:val="hybridMultilevel"/>
    <w:tmpl w:val="1E0C1334"/>
    <w:lvl w:ilvl="0" w:tplc="6CB03030">
      <w:start w:val="10"/>
      <w:numFmt w:val="decimal"/>
      <w:lvlText w:val="%1-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10070"/>
    <w:multiLevelType w:val="hybridMultilevel"/>
    <w:tmpl w:val="9BCC79C8"/>
    <w:lvl w:ilvl="0" w:tplc="3A6EF75E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818"/>
    <w:rsid w:val="00003A07"/>
    <w:rsid w:val="00005E47"/>
    <w:rsid w:val="00011F21"/>
    <w:rsid w:val="00033421"/>
    <w:rsid w:val="000363A3"/>
    <w:rsid w:val="0004748F"/>
    <w:rsid w:val="00057E58"/>
    <w:rsid w:val="00076C38"/>
    <w:rsid w:val="00090AF0"/>
    <w:rsid w:val="000B0BE3"/>
    <w:rsid w:val="000C3B6B"/>
    <w:rsid w:val="000D4562"/>
    <w:rsid w:val="000E25A1"/>
    <w:rsid w:val="000F1458"/>
    <w:rsid w:val="00113746"/>
    <w:rsid w:val="00114ECA"/>
    <w:rsid w:val="001177E6"/>
    <w:rsid w:val="0012297F"/>
    <w:rsid w:val="00124EE0"/>
    <w:rsid w:val="00124EFF"/>
    <w:rsid w:val="00133D6E"/>
    <w:rsid w:val="001403D6"/>
    <w:rsid w:val="00143DEA"/>
    <w:rsid w:val="001448E0"/>
    <w:rsid w:val="00146157"/>
    <w:rsid w:val="001B56CF"/>
    <w:rsid w:val="001B60C9"/>
    <w:rsid w:val="001B7AF6"/>
    <w:rsid w:val="001E5C6C"/>
    <w:rsid w:val="002042E0"/>
    <w:rsid w:val="00206E4E"/>
    <w:rsid w:val="00207681"/>
    <w:rsid w:val="00216906"/>
    <w:rsid w:val="00221F59"/>
    <w:rsid w:val="00245106"/>
    <w:rsid w:val="00253316"/>
    <w:rsid w:val="002643A1"/>
    <w:rsid w:val="0027389E"/>
    <w:rsid w:val="002A5BBD"/>
    <w:rsid w:val="002B51A3"/>
    <w:rsid w:val="002D3D66"/>
    <w:rsid w:val="002D74CD"/>
    <w:rsid w:val="002E1415"/>
    <w:rsid w:val="002E410C"/>
    <w:rsid w:val="00332DE5"/>
    <w:rsid w:val="00352D3B"/>
    <w:rsid w:val="00363654"/>
    <w:rsid w:val="003760F1"/>
    <w:rsid w:val="00395B26"/>
    <w:rsid w:val="003A1D94"/>
    <w:rsid w:val="003C2C75"/>
    <w:rsid w:val="00472C2D"/>
    <w:rsid w:val="00472FF2"/>
    <w:rsid w:val="00482ADF"/>
    <w:rsid w:val="00482C99"/>
    <w:rsid w:val="0049541C"/>
    <w:rsid w:val="00496600"/>
    <w:rsid w:val="004A3F82"/>
    <w:rsid w:val="004C6123"/>
    <w:rsid w:val="004C6B67"/>
    <w:rsid w:val="004D6152"/>
    <w:rsid w:val="0051091C"/>
    <w:rsid w:val="005161A6"/>
    <w:rsid w:val="00537112"/>
    <w:rsid w:val="0053788B"/>
    <w:rsid w:val="00563AC9"/>
    <w:rsid w:val="005665A3"/>
    <w:rsid w:val="00580825"/>
    <w:rsid w:val="00590805"/>
    <w:rsid w:val="005A7D65"/>
    <w:rsid w:val="005B2665"/>
    <w:rsid w:val="005B38C7"/>
    <w:rsid w:val="005B7150"/>
    <w:rsid w:val="005C514E"/>
    <w:rsid w:val="005C6059"/>
    <w:rsid w:val="005C75CE"/>
    <w:rsid w:val="005D3691"/>
    <w:rsid w:val="006023C1"/>
    <w:rsid w:val="00604382"/>
    <w:rsid w:val="006370D7"/>
    <w:rsid w:val="00672ED5"/>
    <w:rsid w:val="00682553"/>
    <w:rsid w:val="00685359"/>
    <w:rsid w:val="006F1313"/>
    <w:rsid w:val="006F6290"/>
    <w:rsid w:val="007000D5"/>
    <w:rsid w:val="007115B2"/>
    <w:rsid w:val="00743567"/>
    <w:rsid w:val="00746793"/>
    <w:rsid w:val="007540A2"/>
    <w:rsid w:val="007614F5"/>
    <w:rsid w:val="007677C8"/>
    <w:rsid w:val="00782E0B"/>
    <w:rsid w:val="00784EE4"/>
    <w:rsid w:val="00786EFF"/>
    <w:rsid w:val="00791130"/>
    <w:rsid w:val="007D734D"/>
    <w:rsid w:val="007D7B4B"/>
    <w:rsid w:val="007E2B84"/>
    <w:rsid w:val="007F6776"/>
    <w:rsid w:val="007F7904"/>
    <w:rsid w:val="00805A1E"/>
    <w:rsid w:val="008403D3"/>
    <w:rsid w:val="00847A00"/>
    <w:rsid w:val="00854316"/>
    <w:rsid w:val="008A30CF"/>
    <w:rsid w:val="008A6C57"/>
    <w:rsid w:val="008E3683"/>
    <w:rsid w:val="00901644"/>
    <w:rsid w:val="009062CE"/>
    <w:rsid w:val="00910800"/>
    <w:rsid w:val="00911801"/>
    <w:rsid w:val="00937B30"/>
    <w:rsid w:val="0094211E"/>
    <w:rsid w:val="00943C7C"/>
    <w:rsid w:val="0094572F"/>
    <w:rsid w:val="00952FD1"/>
    <w:rsid w:val="00954320"/>
    <w:rsid w:val="0097745C"/>
    <w:rsid w:val="00997538"/>
    <w:rsid w:val="009A2A49"/>
    <w:rsid w:val="009F5FC2"/>
    <w:rsid w:val="00A04967"/>
    <w:rsid w:val="00A20102"/>
    <w:rsid w:val="00A271DA"/>
    <w:rsid w:val="00A407FA"/>
    <w:rsid w:val="00A91DD9"/>
    <w:rsid w:val="00A95496"/>
    <w:rsid w:val="00AC1653"/>
    <w:rsid w:val="00AF6818"/>
    <w:rsid w:val="00B20ECB"/>
    <w:rsid w:val="00B433AA"/>
    <w:rsid w:val="00B54FCF"/>
    <w:rsid w:val="00B56601"/>
    <w:rsid w:val="00B6728A"/>
    <w:rsid w:val="00B7111B"/>
    <w:rsid w:val="00B72477"/>
    <w:rsid w:val="00B72EDA"/>
    <w:rsid w:val="00B73886"/>
    <w:rsid w:val="00B74550"/>
    <w:rsid w:val="00B81A54"/>
    <w:rsid w:val="00B90EA2"/>
    <w:rsid w:val="00B97E5C"/>
    <w:rsid w:val="00BC1AAD"/>
    <w:rsid w:val="00BF4F17"/>
    <w:rsid w:val="00C36986"/>
    <w:rsid w:val="00C4560E"/>
    <w:rsid w:val="00C6655F"/>
    <w:rsid w:val="00C66BAA"/>
    <w:rsid w:val="00CC62CE"/>
    <w:rsid w:val="00D335ED"/>
    <w:rsid w:val="00D5354E"/>
    <w:rsid w:val="00D84A61"/>
    <w:rsid w:val="00DB21D0"/>
    <w:rsid w:val="00DD35A0"/>
    <w:rsid w:val="00DD554D"/>
    <w:rsid w:val="00DE4B70"/>
    <w:rsid w:val="00DF08A5"/>
    <w:rsid w:val="00E12D58"/>
    <w:rsid w:val="00E14B4C"/>
    <w:rsid w:val="00E31D41"/>
    <w:rsid w:val="00E365A2"/>
    <w:rsid w:val="00E43B2B"/>
    <w:rsid w:val="00E460A3"/>
    <w:rsid w:val="00E47AA7"/>
    <w:rsid w:val="00E64A6E"/>
    <w:rsid w:val="00E70103"/>
    <w:rsid w:val="00EC28DB"/>
    <w:rsid w:val="00EE5930"/>
    <w:rsid w:val="00EF0262"/>
    <w:rsid w:val="00EF6056"/>
    <w:rsid w:val="00F00EC4"/>
    <w:rsid w:val="00F07BE3"/>
    <w:rsid w:val="00F07DE6"/>
    <w:rsid w:val="00F278B9"/>
    <w:rsid w:val="00F52F62"/>
    <w:rsid w:val="00F6122D"/>
    <w:rsid w:val="00F8345E"/>
    <w:rsid w:val="00F86C18"/>
    <w:rsid w:val="00F942DF"/>
    <w:rsid w:val="00FC0A01"/>
    <w:rsid w:val="00FC1285"/>
    <w:rsid w:val="00FD451F"/>
    <w:rsid w:val="00FF2CBE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1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68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37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467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6793"/>
  </w:style>
  <w:style w:type="character" w:customStyle="1" w:styleId="a1">
    <w:name w:val="a1"/>
    <w:basedOn w:val="DefaultParagraphFont"/>
    <w:rsid w:val="00580825"/>
    <w:rPr>
      <w:color w:val="008000"/>
    </w:rPr>
  </w:style>
  <w:style w:type="character" w:styleId="Hyperlink">
    <w:name w:val="Hyperlink"/>
    <w:basedOn w:val="DefaultParagraphFont"/>
    <w:rsid w:val="00133D6E"/>
    <w:rPr>
      <w:color w:val="0000FF"/>
      <w:u w:val="single"/>
    </w:rPr>
  </w:style>
  <w:style w:type="character" w:customStyle="1" w:styleId="yschurl">
    <w:name w:val="yschurl"/>
    <w:basedOn w:val="DefaultParagraphFont"/>
    <w:rsid w:val="00133D6E"/>
  </w:style>
  <w:style w:type="character" w:customStyle="1" w:styleId="url2">
    <w:name w:val="url2"/>
    <w:basedOn w:val="DefaultParagraphFont"/>
    <w:rsid w:val="00E460A3"/>
    <w:rPr>
      <w:color w:val="008000"/>
    </w:rPr>
  </w:style>
  <w:style w:type="paragraph" w:styleId="Header">
    <w:name w:val="header"/>
    <w:basedOn w:val="Normal"/>
    <w:rsid w:val="00057E58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13746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84A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8255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pss-eg.org/uploads/The-right-to-appeal-criminal-sentences_m227pwer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rkhaledelsyed@yahoo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crc-egypt.com/upload/library/files/Hazardous%20Waste%20Legislation%2C%20Enforcement%20and%20Resource%20Mobilization_Arabic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crc-egypt.com/upload/library/files/Report%20of%20the%20workshop%2029-30%20April%2C%2020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crc-egypt.com/upload/library/files/Report_Arabic%208%20-10%20December%2C%20200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>StarNet</Company>
  <LinksUpToDate>false</LinksUpToDate>
  <CharactersWithSpaces>9355</CharactersWithSpaces>
  <SharedDoc>false</SharedDoc>
  <HLinks>
    <vt:vector size="6" baseType="variant">
      <vt:variant>
        <vt:i4>1376308</vt:i4>
      </vt:variant>
      <vt:variant>
        <vt:i4>0</vt:i4>
      </vt:variant>
      <vt:variant>
        <vt:i4>0</vt:i4>
      </vt:variant>
      <vt:variant>
        <vt:i4>5</vt:i4>
      </vt:variant>
      <vt:variant>
        <vt:lpwstr>mailto:drkhaledelsyed@yahoo.com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subject/>
  <dc:creator>Khaled</dc:creator>
  <cp:keywords/>
  <dc:description/>
  <cp:lastModifiedBy>ScOrPiOnE</cp:lastModifiedBy>
  <cp:revision>2</cp:revision>
  <cp:lastPrinted>2008-11-20T11:22:00Z</cp:lastPrinted>
  <dcterms:created xsi:type="dcterms:W3CDTF">2016-08-11T09:34:00Z</dcterms:created>
  <dcterms:modified xsi:type="dcterms:W3CDTF">2016-08-11T09:34:00Z</dcterms:modified>
</cp:coreProperties>
</file>