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0F" w:rsidRDefault="00921130" w:rsidP="00921130">
      <w:pPr>
        <w:bidi/>
        <w:jc w:val="center"/>
        <w:rPr>
          <w:rFonts w:ascii="Simplified Arabic" w:hAnsi="Simplified Arabic" w:cs="Arabic Transparent"/>
          <w:b/>
          <w:sz w:val="32"/>
          <w:szCs w:val="32"/>
          <w:rtl/>
          <w:lang w:bidi="ar-DZ"/>
        </w:rPr>
      </w:pPr>
      <w:r>
        <w:rPr>
          <w:rFonts w:ascii="Simplified Arabic" w:hAnsi="Simplified Arabic" w:cs="Arabic Transparent"/>
          <w:bCs/>
          <w:sz w:val="32"/>
          <w:szCs w:val="32"/>
          <w:lang w:bidi="ar-DZ"/>
        </w:rPr>
        <w:t xml:space="preserve">  </w:t>
      </w:r>
      <w:r w:rsidR="00F6340F">
        <w:rPr>
          <w:rFonts w:ascii="Simplified Arabic" w:hAnsi="Simplified Arabic" w:cs="Arabic Transparent"/>
          <w:bCs/>
          <w:noProof/>
          <w:sz w:val="32"/>
          <w:szCs w:val="32"/>
          <w:rtl/>
        </w:rPr>
        <w:drawing>
          <wp:inline distT="0" distB="0" distL="0" distR="0">
            <wp:extent cx="555752" cy="370390"/>
            <wp:effectExtent l="76200" t="76200" r="130175" b="125095"/>
            <wp:docPr id="5" name="Image 5" descr="C:\Users\HP\Desktop\2000px-Flag_of_Alge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00px-Flag_of_Alger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28" cy="371174"/>
                    </a:xfrm>
                    <a:prstGeom prst="rect">
                      <a:avLst/>
                    </a:prstGeom>
                    <a:ln w="38100" cap="sq">
                      <a:solidFill>
                        <a:schemeClr val="bg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6340F">
        <w:rPr>
          <w:rFonts w:ascii="Simplified Arabic" w:hAnsi="Simplified Arabic" w:cs="Arabic Transparent" w:hint="cs"/>
          <w:bCs/>
          <w:sz w:val="32"/>
          <w:szCs w:val="32"/>
          <w:rtl/>
          <w:lang w:bidi="ar-DZ"/>
        </w:rPr>
        <w:t xml:space="preserve">      </w:t>
      </w:r>
      <w:r w:rsidR="00157621" w:rsidRPr="005750D3">
        <w:rPr>
          <w:rFonts w:ascii="Simplified Arabic" w:hAnsi="Simplified Arabic" w:cs="Arabic Transparent"/>
          <w:bCs/>
          <w:sz w:val="32"/>
          <w:szCs w:val="32"/>
          <w:rtl/>
          <w:lang w:bidi="ar-DZ"/>
        </w:rPr>
        <w:t>السيرة الذاتية</w:t>
      </w:r>
      <w:r w:rsidR="005750D3" w:rsidRPr="005750D3">
        <w:rPr>
          <w:rFonts w:ascii="Simplified Arabic" w:hAnsi="Simplified Arabic" w:cs="Arabic Transparent" w:hint="cs"/>
          <w:bCs/>
          <w:sz w:val="32"/>
          <w:szCs w:val="32"/>
          <w:rtl/>
          <w:lang w:bidi="ar-DZ"/>
        </w:rPr>
        <w:t xml:space="preserve"> </w:t>
      </w:r>
      <w:r w:rsidR="00F6340F">
        <w:rPr>
          <w:rFonts w:ascii="Simplified Arabic" w:hAnsi="Simplified Arabic" w:cs="Arabic Transparent" w:hint="cs"/>
          <w:b/>
          <w:sz w:val="32"/>
          <w:szCs w:val="32"/>
          <w:rtl/>
          <w:lang w:bidi="ar-DZ"/>
        </w:rPr>
        <w:t xml:space="preserve"> </w:t>
      </w:r>
      <w:r w:rsidR="00157621" w:rsidRPr="005750D3">
        <w:rPr>
          <w:rFonts w:ascii="Simplified Arabic" w:hAnsi="Simplified Arabic" w:cs="Arabic Transparent"/>
          <w:b/>
          <w:sz w:val="32"/>
          <w:szCs w:val="32"/>
          <w:lang w:bidi="ar-DZ"/>
        </w:rPr>
        <w:t xml:space="preserve">    CV</w:t>
      </w:r>
      <w:r w:rsidR="00F6340F">
        <w:rPr>
          <w:rFonts w:ascii="Simplified Arabic" w:hAnsi="Simplified Arabic" w:cs="Arabic Transparent"/>
          <w:bCs/>
          <w:noProof/>
          <w:sz w:val="32"/>
          <w:szCs w:val="32"/>
          <w:rtl/>
        </w:rPr>
        <w:drawing>
          <wp:inline distT="0" distB="0" distL="0" distR="0">
            <wp:extent cx="555752" cy="370390"/>
            <wp:effectExtent l="76200" t="76200" r="130175" b="125095"/>
            <wp:docPr id="2" name="Image 2" descr="C:\Users\HP\Desktop\2000px-Flag_of_Alge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00px-Flag_of_Alger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28" cy="371174"/>
                    </a:xfrm>
                    <a:prstGeom prst="rect">
                      <a:avLst/>
                    </a:prstGeom>
                    <a:ln w="38100" cap="sq">
                      <a:solidFill>
                        <a:schemeClr val="bg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259B" w:rsidRDefault="00F6340F" w:rsidP="00F6340F">
      <w:pPr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bookmarkStart w:id="0" w:name="_GoBack"/>
      <w:r w:rsidRPr="00F6340F">
        <w:rPr>
          <w:rFonts w:ascii="Simplified Arabic" w:hAnsi="Simplified Arabic" w:cs="Simplified Arabic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02335" y="1550670"/>
            <wp:positionH relativeFrom="margin">
              <wp:align>left</wp:align>
            </wp:positionH>
            <wp:positionV relativeFrom="margin">
              <wp:align>top</wp:align>
            </wp:positionV>
            <wp:extent cx="1064260" cy="1314450"/>
            <wp:effectExtent l="0" t="0" r="254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  </w:t>
      </w:r>
    </w:p>
    <w:p w:rsidR="00157621" w:rsidRPr="00F6340F" w:rsidRDefault="0094259B" w:rsidP="00F6340F">
      <w:pPr>
        <w:jc w:val="right"/>
        <w:rPr>
          <w:rFonts w:ascii="Simplified Arabic" w:hAnsi="Simplified Arabic" w:cs="Simplified Arabic"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المعلومات الشخصية                                         </w:t>
      </w:r>
      <w:r w:rsidR="00F6340F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                    </w:t>
      </w:r>
      <w:r w:rsidR="00157621" w:rsidRPr="005750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الإسم</w:t>
      </w:r>
      <w:r w:rsidR="006503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واللقب</w:t>
      </w:r>
      <w:r w:rsidR="00157621" w:rsidRPr="005750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="00157621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ليلى</w:t>
      </w:r>
      <w:r w:rsidR="006503ED" w:rsidRPr="006503ED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503ED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شيباني</w:t>
      </w:r>
    </w:p>
    <w:p w:rsidR="006503ED" w:rsidRDefault="006503ED" w:rsidP="006503ED">
      <w:pPr>
        <w:bidi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تاريخ ومكان الميلاد: </w:t>
      </w:r>
      <w:r w:rsidRPr="006503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29/12/1989، نقاوس- باتـــــنة</w:t>
      </w:r>
    </w:p>
    <w:p w:rsidR="00157621" w:rsidRPr="005750D3" w:rsidRDefault="005750D3" w:rsidP="006503ED">
      <w:pPr>
        <w:bidi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الجنسية </w:t>
      </w:r>
      <w:r w:rsidRPr="005750D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57621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جزائرية</w:t>
      </w:r>
      <w:r w:rsidR="00157621" w:rsidRPr="005750D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157621" w:rsidRPr="002750CC" w:rsidRDefault="00157621" w:rsidP="006503ED">
      <w:pPr>
        <w:bidi/>
        <w:jc w:val="lowKashida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5750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الرتبة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750D3">
        <w:rPr>
          <w:rFonts w:ascii="Simplified Arabic" w:hAnsi="Simplified Arabic" w:cs="Simplified Arabic"/>
          <w:b/>
          <w:sz w:val="28"/>
          <w:szCs w:val="28"/>
          <w:lang w:bidi="ar-DZ"/>
        </w:rPr>
        <w:t>:</w:t>
      </w:r>
      <w:r w:rsidRPr="005750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F6340F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طالبة دكتوراه</w:t>
      </w:r>
      <w:r w:rsidR="006503ED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6503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سنة ثانية</w:t>
      </w:r>
      <w:r w:rsidR="00F6340F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503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6503ED" w:rsidRPr="002750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أستاذة </w:t>
      </w:r>
      <w:r w:rsidR="006503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مؤقتة </w:t>
      </w:r>
      <w:r w:rsidR="006503ED" w:rsidRPr="002750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بجامعة باتنة1 </w:t>
      </w:r>
      <w:r w:rsidR="006503ED" w:rsidRPr="002750CC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6503ED" w:rsidRPr="002750C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قسم علم النفس</w:t>
      </w:r>
    </w:p>
    <w:p w:rsidR="00157621" w:rsidRPr="005750D3" w:rsidRDefault="00157621" w:rsidP="005750D3">
      <w:p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التخصص :</w:t>
      </w:r>
      <w:r w:rsidRPr="005750D3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علم النفس الصحي ، جامعة لونيسي علي</w:t>
      </w:r>
      <w:r w:rsidR="005750D3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-</w:t>
      </w:r>
      <w:r w:rsidRPr="005750D3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البليدة 2</w:t>
      </w:r>
    </w:p>
    <w:p w:rsidR="00157621" w:rsidRPr="005750D3" w:rsidRDefault="00157621" w:rsidP="005750D3">
      <w:pPr>
        <w:bidi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5750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العنوان :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ص.ب 137 نقاوس – ولاية باتنة</w:t>
      </w:r>
    </w:p>
    <w:p w:rsidR="00157621" w:rsidRPr="005750D3" w:rsidRDefault="005750D3" w:rsidP="005750D3">
      <w:pPr>
        <w:tabs>
          <w:tab w:val="left" w:pos="2160"/>
        </w:tabs>
        <w:bidi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الحالة العائلية</w:t>
      </w:r>
      <w:r w:rsidR="00157621" w:rsidRPr="005750D3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  <w:r w:rsidRPr="005750D3">
        <w:rPr>
          <w:rFonts w:ascii="Simplified Arabic" w:hAnsi="Simplified Arabic" w:cs="Simplified Arabic"/>
          <w:bCs/>
          <w:sz w:val="28"/>
          <w:szCs w:val="28"/>
          <w:lang w:bidi="ar-DZ"/>
        </w:rPr>
        <w:t>:</w:t>
      </w:r>
      <w:r w:rsidR="00157621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C3EE4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عزباء</w:t>
      </w:r>
    </w:p>
    <w:p w:rsidR="00157621" w:rsidRPr="005750D3" w:rsidRDefault="008C3EE4" w:rsidP="005750D3">
      <w:pPr>
        <w:tabs>
          <w:tab w:val="left" w:pos="2160"/>
        </w:tabs>
        <w:bidi/>
        <w:jc w:val="lowKashida"/>
        <w:rPr>
          <w:rFonts w:ascii="Simplified Arabic" w:hAnsi="Simplified Arabic" w:cs="Simplified Arabic"/>
          <w:b/>
          <w:sz w:val="28"/>
          <w:szCs w:val="28"/>
          <w:lang w:val="en-US" w:bidi="ar-DZ"/>
        </w:rPr>
      </w:pPr>
      <w:r w:rsidRPr="005750D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البريد الالكتروني :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5750D3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leilachibani05@gmail.com</w:t>
      </w:r>
    </w:p>
    <w:p w:rsidR="00157621" w:rsidRPr="005750D3" w:rsidRDefault="00157621" w:rsidP="005750D3">
      <w:pPr>
        <w:tabs>
          <w:tab w:val="left" w:pos="2160"/>
        </w:tabs>
        <w:bidi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5750D3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الهاتف: </w:t>
      </w:r>
      <w:r w:rsidR="008C3EE4" w:rsidRPr="005750D3">
        <w:rPr>
          <w:rFonts w:ascii="Simplified Arabic" w:hAnsi="Simplified Arabic" w:cs="Simplified Arabic"/>
          <w:bCs/>
          <w:sz w:val="28"/>
          <w:szCs w:val="28"/>
          <w:lang w:bidi="ar-DZ"/>
        </w:rPr>
        <w:t>0663.13.63.15</w:t>
      </w:r>
    </w:p>
    <w:p w:rsidR="00C04686" w:rsidRDefault="00C04686" w:rsidP="005750D3">
      <w:pPr>
        <w:tabs>
          <w:tab w:val="left" w:pos="2160"/>
        </w:tabs>
        <w:bidi/>
        <w:jc w:val="lowKashida"/>
        <w:rPr>
          <w:rFonts w:ascii="Simplified Arabic" w:hAnsi="Simplified Arabic" w:cs="Simplified Arabic"/>
          <w:bCs/>
          <w:sz w:val="32"/>
          <w:szCs w:val="32"/>
          <w:u w:val="single"/>
          <w:rtl/>
          <w:lang w:bidi="ar-DZ"/>
        </w:rPr>
      </w:pPr>
    </w:p>
    <w:p w:rsidR="00C04686" w:rsidRDefault="00C04686" w:rsidP="00C04686">
      <w:pPr>
        <w:tabs>
          <w:tab w:val="left" w:pos="2160"/>
        </w:tabs>
        <w:bidi/>
        <w:jc w:val="lowKashida"/>
        <w:rPr>
          <w:rFonts w:ascii="Simplified Arabic" w:hAnsi="Simplified Arabic" w:cs="Simplified Arabic"/>
          <w:bCs/>
          <w:sz w:val="32"/>
          <w:szCs w:val="32"/>
          <w:u w:val="single"/>
          <w:rtl/>
          <w:lang w:bidi="ar-DZ"/>
        </w:rPr>
      </w:pPr>
    </w:p>
    <w:p w:rsidR="00C04686" w:rsidRDefault="00C04686" w:rsidP="00C04686">
      <w:pPr>
        <w:tabs>
          <w:tab w:val="left" w:pos="2160"/>
        </w:tabs>
        <w:bidi/>
        <w:jc w:val="lowKashida"/>
        <w:rPr>
          <w:rFonts w:ascii="Simplified Arabic" w:hAnsi="Simplified Arabic" w:cs="Simplified Arabic"/>
          <w:bCs/>
          <w:sz w:val="32"/>
          <w:szCs w:val="32"/>
          <w:u w:val="single"/>
          <w:rtl/>
          <w:lang w:bidi="ar-DZ"/>
        </w:rPr>
      </w:pPr>
    </w:p>
    <w:p w:rsidR="00F6340F" w:rsidRDefault="00F6340F" w:rsidP="00F6340F">
      <w:pPr>
        <w:tabs>
          <w:tab w:val="left" w:pos="2160"/>
        </w:tabs>
        <w:bidi/>
        <w:jc w:val="lowKashida"/>
        <w:rPr>
          <w:rFonts w:ascii="Simplified Arabic" w:hAnsi="Simplified Arabic" w:cs="Simplified Arabic"/>
          <w:bCs/>
          <w:sz w:val="32"/>
          <w:szCs w:val="32"/>
          <w:u w:val="single"/>
          <w:rtl/>
          <w:lang w:bidi="ar-DZ"/>
        </w:rPr>
      </w:pPr>
    </w:p>
    <w:p w:rsidR="00F6340F" w:rsidRDefault="00F6340F" w:rsidP="00F6340F">
      <w:pPr>
        <w:tabs>
          <w:tab w:val="left" w:pos="2160"/>
        </w:tabs>
        <w:bidi/>
        <w:jc w:val="lowKashida"/>
        <w:rPr>
          <w:rFonts w:ascii="Simplified Arabic" w:hAnsi="Simplified Arabic" w:cs="Simplified Arabic" w:hint="cs"/>
          <w:bCs/>
          <w:sz w:val="32"/>
          <w:szCs w:val="32"/>
          <w:u w:val="single"/>
          <w:rtl/>
          <w:lang w:bidi="ar-DZ"/>
        </w:rPr>
      </w:pPr>
    </w:p>
    <w:p w:rsidR="00E01DF8" w:rsidRDefault="00E01DF8" w:rsidP="00E01DF8">
      <w:pPr>
        <w:tabs>
          <w:tab w:val="left" w:pos="2160"/>
        </w:tabs>
        <w:bidi/>
        <w:jc w:val="lowKashida"/>
        <w:rPr>
          <w:rFonts w:ascii="Simplified Arabic" w:hAnsi="Simplified Arabic" w:cs="Simplified Arabic"/>
          <w:bCs/>
          <w:sz w:val="32"/>
          <w:szCs w:val="32"/>
          <w:u w:val="single"/>
          <w:rtl/>
          <w:lang w:bidi="ar-DZ"/>
        </w:rPr>
      </w:pPr>
    </w:p>
    <w:p w:rsidR="00157621" w:rsidRPr="00902AF5" w:rsidRDefault="008C3EE4" w:rsidP="00C04686">
      <w:pPr>
        <w:tabs>
          <w:tab w:val="left" w:pos="2160"/>
        </w:tabs>
        <w:bidi/>
        <w:jc w:val="lowKashida"/>
        <w:rPr>
          <w:rFonts w:ascii="Simplified Arabic" w:hAnsi="Simplified Arabic" w:cs="Simplified Arabic"/>
          <w:b/>
          <w:sz w:val="32"/>
          <w:szCs w:val="32"/>
          <w:rtl/>
          <w:lang w:bidi="ar-DZ"/>
        </w:rPr>
      </w:pPr>
      <w:r w:rsidRPr="00902AF5">
        <w:rPr>
          <w:rFonts w:ascii="Simplified Arabic" w:hAnsi="Simplified Arabic" w:cs="Simplified Arabic"/>
          <w:bCs/>
          <w:sz w:val="32"/>
          <w:szCs w:val="32"/>
          <w:u w:val="single"/>
          <w:rtl/>
          <w:lang w:bidi="ar-DZ"/>
        </w:rPr>
        <w:lastRenderedPageBreak/>
        <w:t>مسار التكوين والدراسة :</w:t>
      </w:r>
    </w:p>
    <w:p w:rsidR="00157621" w:rsidRPr="006B7E43" w:rsidRDefault="00157621" w:rsidP="00C97036">
      <w:pPr>
        <w:pStyle w:val="Paragraphedeliste"/>
        <w:numPr>
          <w:ilvl w:val="0"/>
          <w:numId w:val="4"/>
        </w:numPr>
        <w:tabs>
          <w:tab w:val="left" w:pos="2160"/>
          <w:tab w:val="left" w:pos="7815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الحصول على شهادة البكالوريا تخصص </w:t>
      </w:r>
      <w:r w:rsidR="008C3EE4" w:rsidRPr="005750D3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آداب ولغات أجنبية</w:t>
      </w:r>
      <w:r w:rsidR="00E01DF8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(</w:t>
      </w:r>
      <w:r w:rsidRPr="005750D3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دفعة </w:t>
      </w:r>
      <w:r w:rsidR="008C3EE4" w:rsidRPr="005750D3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2010</w:t>
      </w:r>
      <w:r w:rsidR="006B7E43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)</w:t>
      </w:r>
      <w:r w:rsidR="00C97036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.</w:t>
      </w:r>
    </w:p>
    <w:p w:rsidR="00157621" w:rsidRPr="006B7E43" w:rsidRDefault="008C3EE4" w:rsidP="00C97036">
      <w:pPr>
        <w:pStyle w:val="Paragraphedeliste"/>
        <w:numPr>
          <w:ilvl w:val="0"/>
          <w:numId w:val="3"/>
        </w:numPr>
        <w:tabs>
          <w:tab w:val="left" w:pos="2160"/>
          <w:tab w:val="left" w:pos="7815"/>
        </w:tabs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شهادة</w:t>
      </w:r>
      <w:r w:rsidR="00157621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الليسانس في علم 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النفس العيادي</w:t>
      </w:r>
      <w:r w:rsidR="005750D3" w:rsidRPr="00575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5750D3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دفعة 2013</w:t>
      </w:r>
      <w:r w:rsidR="005750D3" w:rsidRPr="00575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5750D3" w:rsidRPr="005750D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6B7E4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من </w:t>
      </w:r>
      <w:r w:rsidR="00C97036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2010</w:t>
      </w:r>
      <w:r w:rsidRPr="006B7E4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</w:t>
      </w:r>
      <w:r w:rsidR="00C970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2013</w:t>
      </w:r>
      <w:r w:rsidRPr="006B7E4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C970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</w:t>
      </w:r>
      <w:r w:rsidRPr="006B7E4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جامعة الحاج لخضر – باتنة </w:t>
      </w:r>
      <w:r w:rsidR="00C9703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750D3" w:rsidRDefault="00157621" w:rsidP="00C97036">
      <w:pPr>
        <w:pStyle w:val="Paragraphedeliste"/>
        <w:numPr>
          <w:ilvl w:val="0"/>
          <w:numId w:val="3"/>
        </w:numPr>
        <w:tabs>
          <w:tab w:val="left" w:pos="2160"/>
          <w:tab w:val="left" w:pos="7815"/>
        </w:tabs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الحصول على شهادة </w:t>
      </w:r>
      <w:r w:rsidR="008C3EE4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الماستر في علم النفس العيادي ( دفعة 2015)</w:t>
      </w:r>
      <w:r w:rsidR="00C970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2013 إلى 2015 من جامعة الحاج لخضر </w:t>
      </w:r>
      <w:r w:rsidR="00C97036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C9703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باتنة.</w:t>
      </w:r>
    </w:p>
    <w:p w:rsidR="00F6340F" w:rsidRPr="002750CC" w:rsidRDefault="00F6340F" w:rsidP="00C97036">
      <w:pPr>
        <w:pStyle w:val="Paragraphedeliste"/>
        <w:numPr>
          <w:ilvl w:val="0"/>
          <w:numId w:val="3"/>
        </w:numPr>
        <w:tabs>
          <w:tab w:val="left" w:pos="2160"/>
          <w:tab w:val="left" w:pos="7815"/>
        </w:tabs>
        <w:bidi/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النجاح في المسابقة الوطنية للالتحاق </w:t>
      </w:r>
      <w:r w:rsidR="00C9703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بـ : دكتوراه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الطور الثالث ل م د بعنوان السنة الجامعية 2017-2018 / تخصص:علم النفس الصحي / جامعة لونيسي علي-البليدة2</w:t>
      </w:r>
    </w:p>
    <w:p w:rsidR="00902AF5" w:rsidRPr="00902AF5" w:rsidRDefault="00902AF5" w:rsidP="00902AF5">
      <w:pPr>
        <w:bidi/>
        <w:rPr>
          <w:rFonts w:ascii="Arial" w:hAnsi="Arial" w:cs="Arial"/>
          <w:b/>
          <w:bCs/>
          <w:sz w:val="28"/>
          <w:szCs w:val="28"/>
          <w:rtl/>
        </w:rPr>
      </w:pPr>
      <w:r w:rsidRPr="00170059">
        <w:rPr>
          <w:rFonts w:ascii="Arial" w:hAnsi="Arial" w:cs="Arial"/>
          <w:b/>
          <w:bCs/>
          <w:sz w:val="28"/>
          <w:szCs w:val="28"/>
          <w:rtl/>
        </w:rPr>
        <w:t>مدى التحكم في اللغات وتكنولوجيات الإعلام الآلي</w:t>
      </w:r>
      <w:r w:rsidRPr="00170059">
        <w:rPr>
          <w:rFonts w:ascii="Arial" w:hAnsi="Arial" w:cs="Arial" w:hint="cs"/>
          <w:b/>
          <w:bCs/>
          <w:sz w:val="28"/>
          <w:szCs w:val="28"/>
          <w:rtl/>
        </w:rPr>
        <w:t xml:space="preserve"> :</w:t>
      </w:r>
    </w:p>
    <w:p w:rsidR="00902AF5" w:rsidRPr="00C97036" w:rsidRDefault="00902AF5" w:rsidP="00902AF5">
      <w:pPr>
        <w:numPr>
          <w:ilvl w:val="0"/>
          <w:numId w:val="5"/>
        </w:numPr>
        <w:tabs>
          <w:tab w:val="clear" w:pos="720"/>
          <w:tab w:val="num" w:pos="160"/>
        </w:tabs>
        <w:bidi/>
        <w:spacing w:after="0" w:line="240" w:lineRule="auto"/>
        <w:ind w:left="-20" w:firstLine="0"/>
        <w:rPr>
          <w:rFonts w:ascii="Simplified Arabic" w:hAnsi="Simplified Arabic" w:cs="Simplified Arabic"/>
          <w:sz w:val="28"/>
          <w:szCs w:val="28"/>
        </w:rPr>
      </w:pPr>
      <w:r w:rsidRPr="00C97036">
        <w:rPr>
          <w:rFonts w:ascii="Simplified Arabic" w:hAnsi="Simplified Arabic" w:cs="Simplified Arabic"/>
          <w:sz w:val="28"/>
          <w:szCs w:val="28"/>
          <w:rtl/>
        </w:rPr>
        <w:t>التحكم في اللغة العربية كتابة بدرجة: ممتازة         ونطقا بدرجة : ممتازة</w:t>
      </w:r>
    </w:p>
    <w:p w:rsidR="00902AF5" w:rsidRPr="00C97036" w:rsidRDefault="00902AF5" w:rsidP="00902AF5">
      <w:pPr>
        <w:numPr>
          <w:ilvl w:val="0"/>
          <w:numId w:val="5"/>
        </w:numPr>
        <w:tabs>
          <w:tab w:val="clear" w:pos="720"/>
          <w:tab w:val="num" w:pos="160"/>
        </w:tabs>
        <w:bidi/>
        <w:spacing w:after="0" w:line="240" w:lineRule="auto"/>
        <w:ind w:left="-20" w:firstLine="0"/>
        <w:rPr>
          <w:rFonts w:ascii="Simplified Arabic" w:hAnsi="Simplified Arabic" w:cs="Simplified Arabic"/>
          <w:sz w:val="28"/>
          <w:szCs w:val="28"/>
        </w:rPr>
      </w:pPr>
      <w:r w:rsidRPr="00C97036">
        <w:rPr>
          <w:rFonts w:ascii="Simplified Arabic" w:hAnsi="Simplified Arabic" w:cs="Simplified Arabic"/>
          <w:sz w:val="28"/>
          <w:szCs w:val="28"/>
          <w:rtl/>
        </w:rPr>
        <w:t xml:space="preserve">التحكم في اللغة الفرنسية كتابة بدرجة: جيّدة          ونطقا بدرجة: جيّدة      </w:t>
      </w:r>
    </w:p>
    <w:p w:rsidR="00902AF5" w:rsidRPr="00C97036" w:rsidRDefault="00902AF5" w:rsidP="00902AF5">
      <w:pPr>
        <w:numPr>
          <w:ilvl w:val="0"/>
          <w:numId w:val="5"/>
        </w:numPr>
        <w:tabs>
          <w:tab w:val="clear" w:pos="720"/>
          <w:tab w:val="num" w:pos="160"/>
        </w:tabs>
        <w:bidi/>
        <w:spacing w:after="0" w:line="240" w:lineRule="auto"/>
        <w:ind w:left="-20" w:firstLine="0"/>
        <w:rPr>
          <w:rFonts w:ascii="Simplified Arabic" w:hAnsi="Simplified Arabic" w:cs="Simplified Arabic"/>
          <w:sz w:val="28"/>
          <w:szCs w:val="28"/>
        </w:rPr>
      </w:pPr>
      <w:r w:rsidRPr="00C97036">
        <w:rPr>
          <w:rFonts w:ascii="Simplified Arabic" w:hAnsi="Simplified Arabic" w:cs="Simplified Arabic"/>
          <w:sz w:val="28"/>
          <w:szCs w:val="28"/>
          <w:rtl/>
        </w:rPr>
        <w:t xml:space="preserve">التحكم في اللغة الإنجليزية كتابة بدرجة: جيّدة         ونطقا بدرجة: جيّدة      </w:t>
      </w:r>
    </w:p>
    <w:p w:rsidR="00902AF5" w:rsidRPr="00C97036" w:rsidRDefault="00902AF5" w:rsidP="00902AF5">
      <w:pPr>
        <w:numPr>
          <w:ilvl w:val="0"/>
          <w:numId w:val="5"/>
        </w:numPr>
        <w:tabs>
          <w:tab w:val="clear" w:pos="720"/>
          <w:tab w:val="num" w:pos="160"/>
        </w:tabs>
        <w:bidi/>
        <w:spacing w:after="0" w:line="240" w:lineRule="auto"/>
        <w:ind w:left="-20" w:firstLine="0"/>
        <w:rPr>
          <w:rFonts w:ascii="Simplified Arabic" w:hAnsi="Simplified Arabic" w:cs="Simplified Arabic"/>
          <w:sz w:val="28"/>
          <w:szCs w:val="28"/>
        </w:rPr>
      </w:pPr>
      <w:r w:rsidRPr="00C97036">
        <w:rPr>
          <w:rFonts w:ascii="Simplified Arabic" w:hAnsi="Simplified Arabic" w:cs="Simplified Arabic"/>
          <w:sz w:val="28"/>
          <w:szCs w:val="28"/>
          <w:rtl/>
        </w:rPr>
        <w:t xml:space="preserve">التحكم في  تقنيات الإعلام الآلي بدرجة: ممتازة </w:t>
      </w:r>
    </w:p>
    <w:p w:rsidR="00902AF5" w:rsidRPr="00902AF5" w:rsidRDefault="00902AF5" w:rsidP="00902AF5">
      <w:pPr>
        <w:bidi/>
        <w:spacing w:after="0" w:line="240" w:lineRule="auto"/>
        <w:ind w:left="-20"/>
        <w:rPr>
          <w:rFonts w:ascii="Arial" w:hAnsi="Arial" w:cs="Arial"/>
          <w:sz w:val="28"/>
          <w:szCs w:val="28"/>
          <w:rtl/>
        </w:rPr>
      </w:pPr>
    </w:p>
    <w:p w:rsidR="00157621" w:rsidRPr="00902AF5" w:rsidRDefault="008C3EE4" w:rsidP="00B47E7B">
      <w:pPr>
        <w:tabs>
          <w:tab w:val="left" w:pos="2160"/>
          <w:tab w:val="left" w:pos="7815"/>
        </w:tabs>
        <w:bidi/>
        <w:jc w:val="lowKashida"/>
        <w:rPr>
          <w:rFonts w:ascii="Simplified Arabic" w:hAnsi="Simplified Arabic" w:cs="Simplified Arabic"/>
          <w:bCs/>
          <w:sz w:val="32"/>
          <w:szCs w:val="32"/>
          <w:u w:val="single"/>
          <w:lang w:bidi="ar-DZ"/>
        </w:rPr>
      </w:pPr>
      <w:r w:rsidRPr="00902AF5">
        <w:rPr>
          <w:rFonts w:ascii="Simplified Arabic" w:hAnsi="Simplified Arabic" w:cs="Simplified Arabic"/>
          <w:bCs/>
          <w:sz w:val="32"/>
          <w:szCs w:val="32"/>
          <w:u w:val="single"/>
          <w:rtl/>
          <w:lang w:bidi="ar-DZ"/>
        </w:rPr>
        <w:t>الأعمال العلمية و المشاركات الوطنية و الدولية</w:t>
      </w:r>
    </w:p>
    <w:p w:rsidR="00F10155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171115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اليوم الدراسي الأول حول </w:t>
      </w:r>
      <w:r w:rsidR="003D6D70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="00171115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برامج النشاطات البدنية الرياضية المكيفة والأمراض المزمنة –</w:t>
      </w:r>
      <w:r w:rsidR="003D6D70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يوم 10 ماي 2018.، </w:t>
      </w:r>
      <w:r w:rsidR="00171115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جامعة زيان عاشور،</w:t>
      </w:r>
      <w:r w:rsidR="003D6D70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71115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الجلفة</w:t>
      </w:r>
      <w:r w:rsidR="003D6D70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171115" w:rsidRPr="005750D3" w:rsidRDefault="00171115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المداخلة : " الممارسة الرياضية ودورها في تحقيق الصحة النفسية لدى مرضى داء السكري والقلب "</w:t>
      </w:r>
      <w:r w:rsidR="00575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71115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171115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المؤتمر الوطني الموسوم بـ:</w:t>
      </w:r>
      <w:r w:rsidR="00A65BD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71115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ذوي الاحتياجات الخاصة بين التأطير الأسري والتأهيل السوسيو-</w:t>
      </w:r>
      <w:r w:rsidR="003D6D70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71115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مهني- </w:t>
      </w:r>
      <w:r w:rsidR="003D6D70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يومي 02 و 03 ماي 2018 ، </w:t>
      </w:r>
      <w:r w:rsidR="00171115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جامعة أبو القاسم سعد </w:t>
      </w:r>
      <w:r w:rsidR="003D6D70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الله ، الجزائر2.</w:t>
      </w:r>
    </w:p>
    <w:p w:rsidR="00171115" w:rsidRPr="005750D3" w:rsidRDefault="00171115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المداخلة : " التربية الخاصة وتصنيف ذوي الاحتياجات الخاصة "</w:t>
      </w:r>
      <w:r w:rsidR="00575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71115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171115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</w:t>
      </w:r>
      <w:r w:rsidR="003D6D70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ملتقى الوطني الثاني حول : إشكاليات الوسط العيادي الاستشفائي:الإعلان عن التشخيص نموذجا يوم 13 ماي 2018 ، جامعة الجزائر2.</w:t>
      </w:r>
    </w:p>
    <w:p w:rsidR="003D6D70" w:rsidRPr="005750D3" w:rsidRDefault="003D6D70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عنوان المداخلة : " أزمة الهوية لدى المرأة نتيجة الإعلان عن تشخيص إصابتها بسرطان الثدي "</w:t>
      </w:r>
      <w:r w:rsidR="00575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D6D70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3D6D70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الملتقى الوطني حول : مؤسسة السجن بين الإلتزامات الاجتماعية والضوابط القانونية – يومي 08/09 ماي 2018 ، جامعة الحاج لخضر ، باتنة1 .</w:t>
      </w:r>
    </w:p>
    <w:p w:rsidR="003D6D70" w:rsidRPr="005750D3" w:rsidRDefault="003D6D70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عنوان المداخلة : " مؤسسة السجن بين المهام الأمنية و مسؤولية علاجية و إدماجية " </w:t>
      </w:r>
      <w:r w:rsidR="00575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D6D70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3D6D70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الملتقى الوطني الأول :</w:t>
      </w:r>
      <w:r w:rsidR="00157621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إشكالية الإضطرابات السلوكية  لدى</w:t>
      </w:r>
      <w:r w:rsidR="003D6D70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المراهق – يومي 29/30 مارس2018-</w:t>
      </w:r>
      <w:r w:rsidR="003E7EE6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مركز الإبداع للتدريب والتطوير، سطيف.</w:t>
      </w:r>
    </w:p>
    <w:p w:rsidR="003E7EE6" w:rsidRPr="005750D3" w:rsidRDefault="003E7EE6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المداخلة : " لجوء المرا</w:t>
      </w:r>
      <w:r w:rsidR="00157621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هق إلى الوشم ومدى تعبيره عن المي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ولات الجنسية المكبوتة "</w:t>
      </w:r>
      <w:r w:rsidR="00575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E7EE6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3E7EE6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الملتقى الوطني العلمي الثالث حول : الممارسة الرياضية وثقافة التغذية الصحية لدى المرأة – يومي 07/08</w:t>
      </w:r>
      <w:r w:rsidR="000D19D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E7EE6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مارس 2018،جامعة أكلي محند أولحاج،البويرة .</w:t>
      </w:r>
    </w:p>
    <w:p w:rsidR="003E7EE6" w:rsidRPr="005750D3" w:rsidRDefault="003E7EE6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المداخلة : " دور الثقافة الصحبة وممارسة الرياضة في تحقيق الصحة النفسية للمرأة الجزائرية "</w:t>
      </w:r>
      <w:r w:rsidR="00575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E7EE6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3E7EE6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المؤتمر الوطني الخامس حول : جريمة القتل في المجتمع الجزائري من منظور نفسي إجتماعي – جامعة أبو القاسم سعد الله ، الجزائر2.</w:t>
      </w:r>
    </w:p>
    <w:p w:rsidR="003E7EE6" w:rsidRPr="005750D3" w:rsidRDefault="003E7EE6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المداخلة : " العوامل النفسية الكامنة وراء جريمة القتل لدى المرأة ".</w:t>
      </w:r>
    </w:p>
    <w:p w:rsidR="002D44E8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2D44E8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الملتقى الوطني الأول حول : ظاهرة العنف في المجتمع الجزائري – المنظمة الوطنية للشباب من أجل الجزائر بالتعاون مع مخبر الأمن القومي الجزائري الرهانات والتحديات من جامعة خميس مليانة </w:t>
      </w:r>
      <w:r w:rsidR="005750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 18 أفريل 2018،</w:t>
      </w:r>
      <w:r w:rsidR="002D44E8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الشلف.</w:t>
      </w:r>
    </w:p>
    <w:p w:rsidR="002D44E8" w:rsidRPr="005750D3" w:rsidRDefault="002D44E8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المداخلة : " المرأة بين العنف الجسدي والإساءة النفسية ".</w:t>
      </w:r>
    </w:p>
    <w:p w:rsidR="002D44E8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2D44E8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الملتقى الوطني الثاني حول : ميدان علوم وتقنيات الأنشطة البدنية والرياضية بين النظري و التطبيق –يومي 09/10 ماي 2018، جامعة باجي مختار ، عنابة .</w:t>
      </w:r>
    </w:p>
    <w:p w:rsidR="002D44E8" w:rsidRPr="005750D3" w:rsidRDefault="002D44E8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المداخلة : " التربية البدنية بين التربية الصحية</w:t>
      </w:r>
      <w:r w:rsidR="00157621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والمقاربة النفسية الاجتماعية ".</w:t>
      </w:r>
    </w:p>
    <w:p w:rsidR="00157621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157621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الملتقى الوطني حول : التدريب العقلي في المجال الرياضي – يوم 19 أفريل 2018،جامعة زيان عاشور، الجلفة.</w:t>
      </w:r>
    </w:p>
    <w:p w:rsidR="00157621" w:rsidRPr="005750D3" w:rsidRDefault="00157621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المداخلة : " الآداء الرياضي بين الرؤية الفيزيولوجية العصبية و المقاربة النفسية ".</w:t>
      </w:r>
    </w:p>
    <w:p w:rsidR="005750D3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شهادة نشر </w:t>
      </w:r>
      <w:r w:rsidR="005750D3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مقال في المجلة الدولية المحكمة : مجلة تنمية الموارد البشرية ، العدد الأول الصادرة من (ألمانيا-برلين) والحاصلة على رقم الترميز الدولي</w:t>
      </w:r>
      <w:r w:rsidR="005750D3" w:rsidRPr="005750D3">
        <w:rPr>
          <w:rFonts w:ascii="Simplified Arabic" w:hAnsi="Simplified Arabic" w:cs="Simplified Arabic"/>
          <w:sz w:val="28"/>
          <w:szCs w:val="28"/>
          <w:lang w:bidi="ar-DZ"/>
        </w:rPr>
        <w:t xml:space="preserve"> 2625-5596 </w:t>
      </w:r>
      <w:r w:rsidR="005750D3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r w:rsidR="005750D3" w:rsidRPr="005750D3">
        <w:rPr>
          <w:rFonts w:ascii="Simplified Arabic" w:hAnsi="Simplified Arabic" w:cs="Simplified Arabic"/>
          <w:sz w:val="28"/>
          <w:szCs w:val="28"/>
          <w:lang w:bidi="ar-DZ"/>
        </w:rPr>
        <w:t>Online</w:t>
      </w:r>
      <w:r w:rsidR="005750D3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) </w:t>
      </w:r>
      <w:r w:rsidR="005750D3" w:rsidRPr="005750D3">
        <w:rPr>
          <w:rFonts w:ascii="Simplified Arabic" w:hAnsi="Simplified Arabic" w:cs="Simplified Arabic"/>
          <w:sz w:val="28"/>
          <w:szCs w:val="28"/>
          <w:lang w:bidi="ar-DZ"/>
        </w:rPr>
        <w:t>ISSN</w:t>
      </w:r>
      <w:r w:rsidR="005750D3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بتاريخ 12/07/2018</w:t>
      </w:r>
      <w:r w:rsidR="005750D3" w:rsidRPr="005750D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5750D3" w:rsidRPr="005750D3" w:rsidRDefault="005750D3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المقال : " الإنفعالات بين الرؤية النفسية و الرؤية الفيزيولوجية العصبية "</w:t>
      </w:r>
    </w:p>
    <w:p w:rsidR="005750D3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5750D3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المؤتمر الدولي لعلوم الرياضة ، أيام 27/28/29/30 أفريل 2018-جامعة زيان عاشور،الجلفة .</w:t>
      </w:r>
    </w:p>
    <w:p w:rsidR="005750D3" w:rsidRPr="005750D3" w:rsidRDefault="005750D3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المداخلة : " الصلابة النفسية لدى الرياضي مبتور القدم ".</w:t>
      </w:r>
    </w:p>
    <w:p w:rsidR="005750D3" w:rsidRPr="005750D3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5750D3"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المؤتمر الدولي العلمي السابع حول : الرياضة و الطفل – يومي 25/26 أفريل 2018 ، جامعة أكلي محند أولحاج،البويرة.</w:t>
      </w:r>
    </w:p>
    <w:p w:rsidR="002D44E8" w:rsidRDefault="005750D3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عنوان المداخلة : " التربية الصحية بين الممارسة الريا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ضية و السلوكات الصحية لدى الطفل"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01271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شهادة المشاركة في الملتقى الوطني الأول حول:متطلبات رياضي المستوى العالي في ظل الاحتراف المنعقد يوم 04 نوفمبر 2018،جامعة محمد الصديق بن يحي،جيجل.</w:t>
      </w:r>
    </w:p>
    <w:p w:rsidR="00F01271" w:rsidRDefault="00F01271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المداخلة : " جودة الحياة والصحة النفسية لدى المرأة الجزائرية"</w:t>
      </w:r>
    </w:p>
    <w:p w:rsidR="00F01271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شهادة المشاركة في الملتقى الوطني السادس الموسوم بـ"الوعي الصحي والتدخلات الارشادية الوقائية لتنميته في المجتمع الجزائري:الواقع والتحديات" المنعقد بتاريخ 07-08 نوفمبر 2018 بجامعة الجزائر2.</w:t>
      </w:r>
    </w:p>
    <w:p w:rsidR="00F01271" w:rsidRDefault="00F01271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المداخلة : " السلوك الصحي من خلال الغذاء الصحي والوعي الصحي لدى المرأة الجزائرية "</w:t>
      </w:r>
    </w:p>
    <w:p w:rsidR="00F01271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940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تقدير بصفة </w:t>
      </w:r>
      <w:r w:rsidR="004536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اللجنة التنظيمية في الملتقى الوطني السادس الموسوم بـ"الوعي الصحي والتدخلات الارشادية الوقائية لتنميته في المجتمع الجزائري:الواقع والتحديات" المنعقد بتاريخ 07-08 نوفمبر 2018 بجامعة الجزائر2.</w:t>
      </w:r>
    </w:p>
    <w:p w:rsidR="00F01271" w:rsidRDefault="00F01271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شهادة المشاركة في المؤتمر الدولي حول علم النفس الإيجابي بجامعة أبو القاسم سعد الله-الجزائر2 المنعقد بتاريخ 11-12 ديسمبر 2018 بقاعة المحاضرات الكبرى.</w:t>
      </w:r>
    </w:p>
    <w:p w:rsidR="00F01271" w:rsidRPr="00F01271" w:rsidRDefault="00F01271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المداخلة : " التفاؤل والصحة النفسية لدى الشباب "</w:t>
      </w:r>
    </w:p>
    <w:p w:rsidR="007C0ADE" w:rsidRDefault="007C0ADE" w:rsidP="00B47E7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 w:hint="cs"/>
          <w:sz w:val="28"/>
          <w:szCs w:val="28"/>
          <w:lang w:bidi="ar-DZ"/>
        </w:rPr>
      </w:pPr>
    </w:p>
    <w:p w:rsidR="007C0ADE" w:rsidRPr="007C0ADE" w:rsidRDefault="007C0ADE" w:rsidP="007C0ADE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شهادة تقدير بصفة عضو في لجنة الإعلام والإتصال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المؤتمر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دولي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حول 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علم النفس الإيجابي واقع وآفاق،تحت شعار نحو نظرة 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جامعة أبو القاسم سعد الله ، الجزائر2.</w:t>
      </w:r>
    </w:p>
    <w:p w:rsidR="00F01271" w:rsidRDefault="00F01271" w:rsidP="007C0ADE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شهادة المشاركة في المؤتمر الوطني السابع حول:تطوير ضمان جودة التعليم العالي في الجزائر تحت شعار التلعيم العالي أساس ارتقاء المجتمعات وتقدمها المنعقد يوم 10 ديسمبر 2018 بقاعة المحاضرات الكبرى،جامعة الجزائر2.</w:t>
      </w:r>
    </w:p>
    <w:p w:rsidR="00F01271" w:rsidRDefault="00F01271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المداخلة: " التعليم الالكتروني</w:t>
      </w:r>
      <w:r w:rsidR="009F345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التعليم عن بعد "</w:t>
      </w:r>
    </w:p>
    <w:p w:rsidR="00F01271" w:rsidRDefault="00F01271" w:rsidP="00B47E7B">
      <w:pPr>
        <w:pStyle w:val="Paragraphedeliste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="00940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تقدير بصفة </w:t>
      </w:r>
      <w:r w:rsidR="004536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 في اللجنة التنظيمية في المؤتمر الوطني السابع حول:تطوير ضمان جودة التعليم العالي في الجزائر تحت شعار التلعيم العالي أساس ارتقاء المجتمعات وتقدمها المنعقد يوم 10 ديسمبر 2018 بقاعة المحاضرات الكبرى،جامعة الجزائر2.</w:t>
      </w:r>
    </w:p>
    <w:p w:rsidR="0045364F" w:rsidRDefault="0045364F" w:rsidP="00B47E7B">
      <w:pPr>
        <w:pStyle w:val="Paragraphedeliste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شهادة المشاركة في الملتقى الدولي بعنوان:الأنشطة البدنية والرياضية من التكوين الى المواطنة المنعقد يومي 12و13 ديسمبر 2018،معهد التربية البدنية والرياضية دالي ابراهيم،جامعة الجزائر3.</w:t>
      </w:r>
    </w:p>
    <w:p w:rsidR="0045364F" w:rsidRDefault="0045364F" w:rsidP="00B47E7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المداخلة: " الاستجابة الانفعالية في ممارسة الرياضة لدى مرضى القولون العصبي"</w:t>
      </w:r>
    </w:p>
    <w:p w:rsidR="00F613CB" w:rsidRPr="005750D3" w:rsidRDefault="00F613CB" w:rsidP="00F613CB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المؤتمر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العلمي 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الوطني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الثامين 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حول 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الهجرة غير الشرعية لدى الشباب الجزائري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40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 الثلاثاء 12 فيفري2019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– جامعة أبو القاسم سعد الله ، الجزائر2.</w:t>
      </w:r>
    </w:p>
    <w:p w:rsidR="00F613CB" w:rsidRDefault="00F613CB" w:rsidP="00F613CB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عنوان المداخلة : "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موقع التواصل الاجتماعي الفايس بوك وعلاقته بالهجرة غير الشرعية لدى الشباب الجزائري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".</w:t>
      </w:r>
    </w:p>
    <w:p w:rsidR="00CE2FFE" w:rsidRDefault="00CE2FFE" w:rsidP="00CE2FFE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شهادة تقدير بصفة عضو في اللجنة التنظيمية في 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المؤتمر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العلمي 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الوطني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الثامين 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حول 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الهجرة غير الشرعية لدى الشباب الجزائري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 الثلاثاء 12 فيفري2019</w:t>
      </w:r>
      <w:r w:rsidRPr="005750D3">
        <w:rPr>
          <w:rFonts w:ascii="Simplified Arabic" w:hAnsi="Simplified Arabic" w:cs="Simplified Arabic"/>
          <w:sz w:val="28"/>
          <w:szCs w:val="28"/>
          <w:rtl/>
          <w:lang w:bidi="ar-DZ"/>
        </w:rPr>
        <w:t>– جامعة أبو القاسم سعد الله ، الجزائر2.</w:t>
      </w:r>
    </w:p>
    <w:p w:rsidR="00CE2FFE" w:rsidRDefault="00323C50" w:rsidP="00CE2FFE">
      <w:pPr>
        <w:pStyle w:val="Paragraphedeliste"/>
        <w:numPr>
          <w:ilvl w:val="0"/>
          <w:numId w:val="1"/>
        </w:numPr>
        <w:bidi/>
        <w:jc w:val="lowKashida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شهادة المشاركة في الملتقى الدولي حول علوم الرياضة في خدمة التميز الرياضي يومي 26-27نوفمبر2018-جامعة بومرداس.</w:t>
      </w:r>
    </w:p>
    <w:p w:rsidR="00323C50" w:rsidRDefault="00323C50" w:rsidP="00323C50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المداخلة: النشاط الرياضي والأعراض النفس-جسدية لدى الراشد.</w:t>
      </w:r>
    </w:p>
    <w:p w:rsidR="00323C50" w:rsidRDefault="004E75F0" w:rsidP="004E75F0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شهادة المشاركة في الملتقى الدولي حةل الصدمة في الوضعيات الانسانية آليات التدخل والتكفل يوم1-2 ديسمبر2018- جامعة الحاج لخضر باتنة1.</w:t>
      </w:r>
    </w:p>
    <w:p w:rsidR="004E75F0" w:rsidRDefault="004E75F0" w:rsidP="004E75F0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عنوان المداخلة: اضطراب الضغوط التالية للصدمة النفسية الناتجة عن اساءة المعاملة الجنسية لدى الأطفال من خلال دراسة حالة.</w:t>
      </w:r>
    </w:p>
    <w:p w:rsidR="004E75F0" w:rsidRDefault="00611400" w:rsidP="00611400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شهادة المشاركة في الملتقى الوطني حول إشكالية البيئة في المجتمع العربي بين الممارسة والتنظير-البليدة.</w:t>
      </w:r>
    </w:p>
    <w:p w:rsidR="00611400" w:rsidRDefault="00611400" w:rsidP="00611400">
      <w:pPr>
        <w:pStyle w:val="Paragraphedeliste"/>
        <w:numPr>
          <w:ilvl w:val="0"/>
          <w:numId w:val="2"/>
        </w:numPr>
        <w:bidi/>
        <w:jc w:val="lowKashida"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المداخلة: الإعلام والتربية البيئية وعلاقتها بالإشكالية البيئية.</w:t>
      </w:r>
    </w:p>
    <w:p w:rsidR="00611400" w:rsidRPr="00611400" w:rsidRDefault="00611400" w:rsidP="00611400">
      <w:pPr>
        <w:bidi/>
        <w:jc w:val="lowKashida"/>
        <w:rPr>
          <w:rFonts w:ascii="Simplified Arabic" w:hAnsi="Simplified Arabic" w:cs="Simplified Arabic" w:hint="cs"/>
          <w:sz w:val="28"/>
          <w:szCs w:val="28"/>
          <w:lang w:bidi="ar-DZ"/>
        </w:rPr>
      </w:pPr>
    </w:p>
    <w:p w:rsidR="00F613CB" w:rsidRPr="00F613CB" w:rsidRDefault="00F613CB" w:rsidP="00F613CB">
      <w:p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A65BD7" w:rsidRPr="00F613CB" w:rsidRDefault="00A65BD7" w:rsidP="00A65BD7">
      <w:p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45364F" w:rsidRPr="0045364F" w:rsidRDefault="0045364F" w:rsidP="0045364F">
      <w:p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45364F" w:rsidRPr="0045364F" w:rsidSect="007F6ECE">
      <w:pgSz w:w="11906" w:h="16838"/>
      <w:pgMar w:top="1417" w:right="1417" w:bottom="1417" w:left="1417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52A"/>
    <w:multiLevelType w:val="hybridMultilevel"/>
    <w:tmpl w:val="9C12E53A"/>
    <w:lvl w:ilvl="0" w:tplc="C0A4073A">
      <w:start w:val="201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7FA7"/>
    <w:multiLevelType w:val="hybridMultilevel"/>
    <w:tmpl w:val="DBEA2C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3113D"/>
    <w:multiLevelType w:val="hybridMultilevel"/>
    <w:tmpl w:val="E6FAB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AA1"/>
    <w:multiLevelType w:val="hybridMultilevel"/>
    <w:tmpl w:val="02D2A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F6632"/>
    <w:multiLevelType w:val="hybridMultilevel"/>
    <w:tmpl w:val="E892F004"/>
    <w:lvl w:ilvl="0" w:tplc="79E846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21050C"/>
    <w:multiLevelType w:val="hybridMultilevel"/>
    <w:tmpl w:val="E32822D6"/>
    <w:lvl w:ilvl="0" w:tplc="9C5E41AC">
      <w:start w:val="201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126BA"/>
    <w:multiLevelType w:val="hybridMultilevel"/>
    <w:tmpl w:val="477A7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FELayout/>
  </w:compat>
  <w:rsids>
    <w:rsidRoot w:val="00171115"/>
    <w:rsid w:val="000D19D7"/>
    <w:rsid w:val="000E2CFB"/>
    <w:rsid w:val="000F4161"/>
    <w:rsid w:val="00157621"/>
    <w:rsid w:val="00171115"/>
    <w:rsid w:val="0027115E"/>
    <w:rsid w:val="002750CC"/>
    <w:rsid w:val="002D44E8"/>
    <w:rsid w:val="00314D1B"/>
    <w:rsid w:val="00323C50"/>
    <w:rsid w:val="003574EE"/>
    <w:rsid w:val="003D6D70"/>
    <w:rsid w:val="003E7EE6"/>
    <w:rsid w:val="0045364F"/>
    <w:rsid w:val="004E75F0"/>
    <w:rsid w:val="005750D3"/>
    <w:rsid w:val="00611400"/>
    <w:rsid w:val="00634C3E"/>
    <w:rsid w:val="00640336"/>
    <w:rsid w:val="006503ED"/>
    <w:rsid w:val="006B7E43"/>
    <w:rsid w:val="006E6DE5"/>
    <w:rsid w:val="0079184E"/>
    <w:rsid w:val="007C0ADE"/>
    <w:rsid w:val="007D01CC"/>
    <w:rsid w:val="007F6ECE"/>
    <w:rsid w:val="008C3EE4"/>
    <w:rsid w:val="009005E6"/>
    <w:rsid w:val="00902AF5"/>
    <w:rsid w:val="00921130"/>
    <w:rsid w:val="00940A24"/>
    <w:rsid w:val="0094259B"/>
    <w:rsid w:val="00956E13"/>
    <w:rsid w:val="009F3450"/>
    <w:rsid w:val="00A65BD7"/>
    <w:rsid w:val="00A71293"/>
    <w:rsid w:val="00B474E5"/>
    <w:rsid w:val="00B47E7B"/>
    <w:rsid w:val="00B822DC"/>
    <w:rsid w:val="00C04686"/>
    <w:rsid w:val="00C643BF"/>
    <w:rsid w:val="00C85FE5"/>
    <w:rsid w:val="00C93430"/>
    <w:rsid w:val="00C97036"/>
    <w:rsid w:val="00CE2FFE"/>
    <w:rsid w:val="00D058C9"/>
    <w:rsid w:val="00D61E40"/>
    <w:rsid w:val="00D74D47"/>
    <w:rsid w:val="00DA21C9"/>
    <w:rsid w:val="00DA2242"/>
    <w:rsid w:val="00E01DF8"/>
    <w:rsid w:val="00EB5B3F"/>
    <w:rsid w:val="00F01271"/>
    <w:rsid w:val="00F613CB"/>
    <w:rsid w:val="00F6340F"/>
    <w:rsid w:val="00FD4772"/>
    <w:rsid w:val="00FE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1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5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0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1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5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0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2019-01-06T11:47:00Z</cp:lastPrinted>
  <dcterms:created xsi:type="dcterms:W3CDTF">2019-02-23T08:19:00Z</dcterms:created>
  <dcterms:modified xsi:type="dcterms:W3CDTF">2019-02-23T08:19:00Z</dcterms:modified>
</cp:coreProperties>
</file>