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A" w:rsidRPr="00585031" w:rsidRDefault="001D00B0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السيرة الذاتية:</w:t>
      </w:r>
    </w:p>
    <w:p w:rsidR="001D00B0" w:rsidRPr="00585031" w:rsidRDefault="001D00B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اللقب: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ناصري </w:t>
      </w:r>
    </w:p>
    <w:p w:rsidR="001D00B0" w:rsidRPr="00585031" w:rsidRDefault="001D00B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الإسم: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محمد</w:t>
      </w:r>
    </w:p>
    <w:p w:rsidR="001D00B0" w:rsidRPr="00585031" w:rsidRDefault="001D00B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تاريخ ومكان الميلاد: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24 أفريل 1992 بسيدي بلعباس (الجزائر)</w:t>
      </w:r>
    </w:p>
    <w:p w:rsidR="00B8574E" w:rsidRPr="00585031" w:rsidRDefault="00B8574E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البريد الإلكتروني:</w:t>
      </w:r>
      <w:hyperlink r:id="rId4" w:history="1">
        <w:r w:rsidR="00585031" w:rsidRPr="00585031">
          <w:rPr>
            <w:rStyle w:val="Hyperlink"/>
            <w:rFonts w:ascii="Traditional Arabic" w:hAnsi="Traditional Arabic" w:cs="Traditional Arabic"/>
            <w:color w:val="auto"/>
            <w:sz w:val="28"/>
            <w:szCs w:val="28"/>
            <w:u w:val="none"/>
          </w:rPr>
          <w:t>mohammedunivsba@gmail.com</w:t>
        </w:r>
      </w:hyperlink>
    </w:p>
    <w:p w:rsidR="00B8574E" w:rsidRPr="00585031" w:rsidRDefault="00B8574E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رقم الهاتف:</w:t>
      </w:r>
      <w:r w:rsidR="00183480" w:rsidRPr="00585031">
        <w:rPr>
          <w:rFonts w:ascii="Traditional Arabic" w:hAnsi="Traditional Arabic" w:cs="Traditional Arabic"/>
          <w:sz w:val="28"/>
          <w:szCs w:val="28"/>
        </w:rPr>
        <w:t>+213-0668-68-16-50</w:t>
      </w:r>
    </w:p>
    <w:p w:rsidR="00C732FB" w:rsidRPr="00585031" w:rsidRDefault="00C732FB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المستوى: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سنة ثالثة دكتوراه تخصص تاريخ وحضارة الغرب الإسلامي</w:t>
      </w:r>
    </w:p>
    <w:p w:rsidR="00183480" w:rsidRPr="00585031" w:rsidRDefault="00183480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الشهادات:</w:t>
      </w:r>
    </w:p>
    <w:p w:rsidR="00183480" w:rsidRPr="00585031" w:rsidRDefault="0018348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شهادة البكالوريا سنة 2011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83480" w:rsidRPr="00585031" w:rsidRDefault="0018348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شهادة الليسانس تخصص تاريخ عام من جامعة سيدي بلعباس سنة 2014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83480" w:rsidRDefault="00183480" w:rsidP="00585031">
      <w:pPr>
        <w:bidi/>
        <w:spacing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شهادة الماستر تخصص تاريخ وحضارة المغرب الأوسط من جامعة سيدي بلعباس سنة 2016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6C4461" w:rsidRPr="00585031" w:rsidRDefault="006C4461" w:rsidP="006C446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طالب سنة رابعة دكتوراه تخصص تاريخ وحضارة الغرب الإسلامي بجامعة سيدي بلعباس.</w:t>
      </w:r>
    </w:p>
    <w:p w:rsidR="00183480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العضوية:</w:t>
      </w:r>
    </w:p>
    <w:p w:rsidR="00C14107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عضو بمخبر الجزائر والحوض الغربي للبحر المتوسط</w:t>
      </w:r>
      <w:r w:rsidR="00585031">
        <w:rPr>
          <w:rFonts w:ascii="Traditional Arabic" w:hAnsi="Traditional Arabic" w:cs="Traditional Arabic" w:hint="cs"/>
          <w:sz w:val="28"/>
          <w:szCs w:val="28"/>
          <w:rtl/>
        </w:rPr>
        <w:t>(جامعة سيدي بلعباس)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14107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عضو بالمجلس العلمي لمتحف المجاهد</w:t>
      </w:r>
      <w:r w:rsidR="0020084E"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لولاية سيدي بلعباس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14107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الأعمال العلمية:</w:t>
      </w:r>
    </w:p>
    <w:p w:rsidR="00C14107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الكتب:</w:t>
      </w:r>
    </w:p>
    <w:p w:rsidR="00C14107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ورقات من تاريخ الغرب الإسلامي، دار 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آلفا للوثائق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الأردن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20</w:t>
      </w:r>
      <w:r w:rsidR="00860CE2" w:rsidRPr="00585031">
        <w:rPr>
          <w:rFonts w:ascii="Traditional Arabic" w:hAnsi="Traditional Arabic" w:cs="Traditional Arabic" w:hint="cs"/>
          <w:sz w:val="28"/>
          <w:szCs w:val="28"/>
          <w:rtl/>
        </w:rPr>
        <w:t>19</w:t>
      </w:r>
      <w:r w:rsidR="00DE0921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  <w:bookmarkStart w:id="0" w:name="_GoBack"/>
      <w:bookmarkEnd w:id="0"/>
    </w:p>
    <w:p w:rsidR="00C14107" w:rsidRPr="00585031" w:rsidRDefault="00C14107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المقالات:</w:t>
      </w:r>
    </w:p>
    <w:p w:rsidR="00C14107" w:rsidRPr="00585031" w:rsidRDefault="007A0539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الطقوس الجنائزية بالغرب الإسلامي من خلال نوازل الونشريسي- سؤال المباح والمبتدع، مجلة ليكسوس، </w:t>
      </w:r>
      <w:r w:rsidR="00CF4DFF" w:rsidRPr="00585031">
        <w:rPr>
          <w:rFonts w:ascii="Traditional Arabic" w:hAnsi="Traditional Arabic" w:cs="Traditional Arabic" w:hint="cs"/>
          <w:sz w:val="28"/>
          <w:szCs w:val="28"/>
          <w:rtl/>
        </w:rPr>
        <w:t>عدد 27، المغرب، 2018</w:t>
      </w:r>
      <w:r w:rsidR="00DE0921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F4DFF" w:rsidRPr="00585031" w:rsidRDefault="001D4EF2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الحرب والإنسان بالمغرب الأوسط خلال العهد الزياني: الأسر أنموذجا، المجلة الجزائرية للبحوث والدراسات التاريخية المتوسطية، عدد </w:t>
      </w:r>
      <w:r w:rsidR="001253E8" w:rsidRPr="00585031">
        <w:rPr>
          <w:rFonts w:ascii="Traditional Arabic" w:hAnsi="Traditional Arabic" w:cs="Traditional Arabic" w:hint="cs"/>
          <w:sz w:val="28"/>
          <w:szCs w:val="28"/>
          <w:rtl/>
        </w:rPr>
        <w:t>8، جامعة سيدي بلعباس، 2018.</w:t>
      </w:r>
    </w:p>
    <w:p w:rsidR="00194842" w:rsidRDefault="00194842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محمد ناصري، صورة الصليبيين بالشام في ضوء مذكرات أسامة بن منقذ، المجلة الجزائرية للبحوث والدراسات التاريخية المتوسطية، عدد 10، 2019.</w:t>
      </w:r>
    </w:p>
    <w:p w:rsidR="00585031" w:rsidRDefault="00585031" w:rsidP="00585031">
      <w:pPr>
        <w:bidi/>
        <w:spacing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محمد ناصري، النخب العلمية بمدينة شلب خلال العهدين المرابطي والموحدي، ضمن الكتاب الجماعي "المغرب والبرتغال: تاريخ مشترك وذاكرة متقاطعة"، إعداد وتنسيق أنس الفيلالي، منشورات المندوبية السامية لقدماء المقاومين وأعضاء جيش التحرير، مطبعة أصكوم، القنيطرة، 2019.</w:t>
      </w:r>
    </w:p>
    <w:p w:rsidR="006C4461" w:rsidRPr="00585031" w:rsidRDefault="006C4461" w:rsidP="006C4461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محمد ناصري، الحرب والأسرة بالمغرب الأوسط خلال العهد الزياني: رؤية تاريخية أنثروبولوجية، مجلة أنثروبولوجيا الأديان، المجلد 16، العدد2، جوان 2020.</w:t>
      </w:r>
    </w:p>
    <w:p w:rsidR="001253E8" w:rsidRPr="00585031" w:rsidRDefault="00786920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الملتقيات الوطنية:</w:t>
      </w:r>
    </w:p>
    <w:p w:rsidR="00115396" w:rsidRPr="00585031" w:rsidRDefault="00115396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العلوم العقلية بتلمسان في العهد الزياني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الإنتاج المعرفي لعلماء تلمسان في العصر الوسيط، جامعة تلمسان، 31-10-2016.</w:t>
      </w:r>
    </w:p>
    <w:p w:rsidR="00786920" w:rsidRPr="00585031" w:rsidRDefault="0078692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جهود أعلام غليزان في العهد الزياني: المازوني ودرره المكنونة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، الملتقى الوطني </w:t>
      </w:r>
      <w:r w:rsidR="00FF5386"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الموسوم ب"العلم والعلماء بمنطقة غليزان"، جامعة غليزان، </w:t>
      </w:r>
      <w:r w:rsidR="009837A8" w:rsidRPr="00585031">
        <w:rPr>
          <w:rFonts w:ascii="Traditional Arabic" w:hAnsi="Traditional Arabic" w:cs="Traditional Arabic" w:hint="cs"/>
          <w:sz w:val="28"/>
          <w:szCs w:val="28"/>
          <w:rtl/>
        </w:rPr>
        <w:t>16-04-2017</w:t>
      </w:r>
      <w:r w:rsidR="00F45555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45555" w:rsidRPr="00585031" w:rsidRDefault="00F45555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منهج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الدكتور عبد الحميد حاجيات في تحقيق كتاب بغية الرواد في ذكر الملوك من بني عبد الواد ليحيى بن خلدون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واقع تراث الغرب الإسلامي المخطوط في الجزائر"، جامعة سيدي بلعباس، 29-01-2018.</w:t>
      </w:r>
    </w:p>
    <w:p w:rsidR="005E107D" w:rsidRPr="00585031" w:rsidRDefault="005E107D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خطاب الجنس بالأندلس من خلال كتب الأزجال والأمثال: ابن قزمان والزجالي أنموذجين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، الملتقى الوطني الموسوم ب" </w:t>
      </w:r>
      <w:r w:rsidR="00194842" w:rsidRPr="00585031">
        <w:rPr>
          <w:rFonts w:ascii="Traditional Arabic" w:hAnsi="Traditional Arabic" w:cs="Traditional Arabic" w:hint="cs"/>
          <w:sz w:val="28"/>
          <w:szCs w:val="28"/>
          <w:rtl/>
        </w:rPr>
        <w:t>الانحرافات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85031" w:rsidRPr="00585031">
        <w:rPr>
          <w:rFonts w:ascii="Traditional Arabic" w:hAnsi="Traditional Arabic" w:cs="Traditional Arabic" w:hint="cs"/>
          <w:sz w:val="28"/>
          <w:szCs w:val="28"/>
          <w:rtl/>
        </w:rPr>
        <w:t>الاجتماعية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 بالغرب الإسلامي خلال العصر الوسيط، جامعة سيدي بلعباس، 20-02-2018.</w:t>
      </w:r>
    </w:p>
    <w:p w:rsidR="005E107D" w:rsidRPr="00585031" w:rsidRDefault="005E107D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 المرأة في الحركة العلمية بالمغرب الأوسط في العهد الرستمي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صورة المرأة في تاريخ الجزائر بين الإنصاف والإجحاف"، جامعة تلمسان، 08-03-2018.</w:t>
      </w:r>
    </w:p>
    <w:p w:rsidR="00F45555" w:rsidRPr="00585031" w:rsidRDefault="00F45555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>محمد ناصري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التصوف السني الفلسفي بالغرب الإسلامي خلال العهد المرابطي-قراءة في كتاب خلع النعلين ومحاسن المجالس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التصوف والمتصوفة في الغرب الإسلامي في العصر الوسيط والحديث، جامعة سيدي بلعباس، 13-03-2018.</w:t>
      </w:r>
    </w:p>
    <w:p w:rsidR="00F45555" w:rsidRPr="00585031" w:rsidRDefault="00F45555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المكتبات ودورها في تطور الحركة العلمية في الأندلس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المكتبات والكتاب في الحضارة العربية الإسلامية"، جامعة تلمسان، 28-03-2018.</w:t>
      </w:r>
    </w:p>
    <w:p w:rsidR="00BA1D3C" w:rsidRPr="00585031" w:rsidRDefault="00BA1D3C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جهود الشيخ المهدي البوعبدلي في تحقيق التراث الجزائري:الثغر الجماني في ابتسام الثغر الوهراني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التراث الجزائري المخطوط: المنجز والمأمول، جامعة تلمسان، 26-04-2018.</w:t>
      </w:r>
    </w:p>
    <w:p w:rsidR="00F45555" w:rsidRPr="00585031" w:rsidRDefault="00F45555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الجزائر بعيون الرحالة الألماني هابنسترايت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ب"جزائر الرحلة والرحالة في الفترة الحديثة والمعاصرة، جامعة تلمسان، 03-05-2018.</w:t>
      </w:r>
    </w:p>
    <w:p w:rsidR="00BA1D3C" w:rsidRPr="00585031" w:rsidRDefault="00BA1D3C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مظاهرات 17 أكتوبر 1961م خلفيتها التاريخية وتطورها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اليوم الوطني للهجرة 17 أكتوبر 1961م معركة باريس حلقة مشرفة من ثورة التحرير الجزائرية-التاريخ والذاكرة-، جامعة تلمسان، 18-10-2018.</w:t>
      </w:r>
    </w:p>
    <w:p w:rsidR="00FF5386" w:rsidRPr="00585031" w:rsidRDefault="009837A8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="00FF5386"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مساهمة كتاب مدينة سيدي بلعباس في كتابة تاريخ المنطقة الخامسة</w:t>
      </w:r>
      <w:r w:rsidR="00FF5386"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الملتقى الوطني الموسوم ب"أدباء وكتاب مدينة سيدي بلعباس"، كلية الآداب واللغات والفنون-سيدي بلعباس، </w:t>
      </w:r>
      <w:r w:rsidR="00BA5939" w:rsidRPr="00585031">
        <w:rPr>
          <w:rFonts w:ascii="Traditional Arabic" w:hAnsi="Traditional Arabic" w:cs="Traditional Arabic" w:hint="cs"/>
          <w:sz w:val="28"/>
          <w:szCs w:val="28"/>
          <w:rtl/>
        </w:rPr>
        <w:t>08-11-2018.</w:t>
      </w:r>
    </w:p>
    <w:p w:rsidR="00BA1D3C" w:rsidRPr="00585031" w:rsidRDefault="00BA1D3C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أبو العباس المقري سيرة ومسيرة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ب"أعلام تلمسان"، جامعة تلمسان، 11-11-2018.</w:t>
      </w:r>
    </w:p>
    <w:p w:rsidR="00366830" w:rsidRPr="00585031" w:rsidRDefault="0036683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 التعليم في إرساء المعارف الحضارية بالأندلس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الوطني الموسوم ب" المدرسة الجزائرية بين فهم الخطاب وإنتاجه"، جامعة تلمسان، 18-12-2018.</w:t>
      </w:r>
    </w:p>
    <w:p w:rsidR="00C97852" w:rsidRPr="00585031" w:rsidRDefault="00C97852" w:rsidP="005850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الملتقيات الدولية: </w:t>
      </w:r>
    </w:p>
    <w:p w:rsidR="002C4694" w:rsidRPr="00585031" w:rsidRDefault="002C4694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منافع الأدوية من خلال كتاب الكليات في الطب لإبن رشد الحفيد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>، الملتقى الدولي الموسوم ب" الطب والأطباء في ديار الإسلام، جامعة تلمسان، 19-02-2018.</w:t>
      </w:r>
    </w:p>
    <w:p w:rsidR="00DD3D07" w:rsidRPr="00585031" w:rsidRDefault="00C97852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منهج الدكتور شوقي ضيف في تحقيق كتاب المغرب في حلى المغرب لإبن سعيد المغربي</w:t>
      </w:r>
      <w:r w:rsidR="00E95FAD"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، الملتقى 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الدولي الموسوم ب" </w:t>
      </w:r>
      <w:r w:rsidR="00BD4EC0" w:rsidRPr="00585031">
        <w:rPr>
          <w:rFonts w:ascii="Traditional Arabic" w:hAnsi="Traditional Arabic" w:cs="Traditional Arabic" w:hint="cs"/>
          <w:sz w:val="28"/>
          <w:szCs w:val="28"/>
          <w:rtl/>
        </w:rPr>
        <w:t>تجارب البلدان العربية والأجنبية في دراسة تراث الغرب الإسلامي المخطوط، جامعة تلمسان، 10-04-2018.</w:t>
      </w:r>
    </w:p>
    <w:p w:rsidR="00BD4EC0" w:rsidRPr="00585031" w:rsidRDefault="00BD4EC0" w:rsidP="0058503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محمد ناصري، </w:t>
      </w:r>
      <w:r w:rsidRPr="005850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النخبة والحرب بالمغرب الأوسط خلال العهد الزياني</w:t>
      </w:r>
      <w:r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، الملتقى الدولي الموسوم ب" </w:t>
      </w:r>
      <w:r w:rsidR="00660F52" w:rsidRPr="00585031">
        <w:rPr>
          <w:rFonts w:ascii="Traditional Arabic" w:hAnsi="Traditional Arabic" w:cs="Traditional Arabic" w:hint="cs"/>
          <w:sz w:val="28"/>
          <w:szCs w:val="28"/>
          <w:rtl/>
        </w:rPr>
        <w:t xml:space="preserve">النخب في حوض </w:t>
      </w:r>
      <w:r w:rsidR="004D7950" w:rsidRPr="00585031">
        <w:rPr>
          <w:rFonts w:ascii="Traditional Arabic" w:hAnsi="Traditional Arabic" w:cs="Traditional Arabic" w:hint="cs"/>
          <w:sz w:val="28"/>
          <w:szCs w:val="28"/>
          <w:rtl/>
        </w:rPr>
        <w:t>المتوسط عبر الحقب الزمنية والفضاء الجغرافي، جامعة تلمسان-جامعة بواتييه(فرنسا)، 25-26/11-2018</w:t>
      </w:r>
      <w:r w:rsidR="00B33AB9" w:rsidRPr="005850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BD4EC0" w:rsidRPr="00585031" w:rsidSect="0070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00B0"/>
    <w:rsid w:val="000A0E7C"/>
    <w:rsid w:val="000E2EFD"/>
    <w:rsid w:val="000F03C7"/>
    <w:rsid w:val="00115396"/>
    <w:rsid w:val="00122000"/>
    <w:rsid w:val="001253E8"/>
    <w:rsid w:val="00183480"/>
    <w:rsid w:val="00194842"/>
    <w:rsid w:val="001B5DB2"/>
    <w:rsid w:val="001D00B0"/>
    <w:rsid w:val="001D4EF2"/>
    <w:rsid w:val="0020084E"/>
    <w:rsid w:val="00215F6F"/>
    <w:rsid w:val="002C4694"/>
    <w:rsid w:val="002D77B7"/>
    <w:rsid w:val="00366830"/>
    <w:rsid w:val="0040785F"/>
    <w:rsid w:val="004D7950"/>
    <w:rsid w:val="004E0EDC"/>
    <w:rsid w:val="004F1DFA"/>
    <w:rsid w:val="00585031"/>
    <w:rsid w:val="005E107D"/>
    <w:rsid w:val="00660F52"/>
    <w:rsid w:val="006C4461"/>
    <w:rsid w:val="0070134A"/>
    <w:rsid w:val="00730B0E"/>
    <w:rsid w:val="0075105C"/>
    <w:rsid w:val="00763DDB"/>
    <w:rsid w:val="00786920"/>
    <w:rsid w:val="007A0539"/>
    <w:rsid w:val="00845D65"/>
    <w:rsid w:val="00860CE2"/>
    <w:rsid w:val="00877A7D"/>
    <w:rsid w:val="00924D68"/>
    <w:rsid w:val="009837A8"/>
    <w:rsid w:val="009E76E6"/>
    <w:rsid w:val="009F6C51"/>
    <w:rsid w:val="00A31421"/>
    <w:rsid w:val="00AA1D12"/>
    <w:rsid w:val="00B07B7D"/>
    <w:rsid w:val="00B33AB9"/>
    <w:rsid w:val="00B8574E"/>
    <w:rsid w:val="00BA1D3C"/>
    <w:rsid w:val="00BA27E9"/>
    <w:rsid w:val="00BA5939"/>
    <w:rsid w:val="00BD4EC0"/>
    <w:rsid w:val="00BF3D02"/>
    <w:rsid w:val="00C14107"/>
    <w:rsid w:val="00C3734C"/>
    <w:rsid w:val="00C732FB"/>
    <w:rsid w:val="00C97852"/>
    <w:rsid w:val="00CF4DFF"/>
    <w:rsid w:val="00D123CF"/>
    <w:rsid w:val="00D20B40"/>
    <w:rsid w:val="00D823EF"/>
    <w:rsid w:val="00D86A9F"/>
    <w:rsid w:val="00DD3D07"/>
    <w:rsid w:val="00DE0921"/>
    <w:rsid w:val="00E6650F"/>
    <w:rsid w:val="00E770A8"/>
    <w:rsid w:val="00E95FAD"/>
    <w:rsid w:val="00EE751E"/>
    <w:rsid w:val="00F14477"/>
    <w:rsid w:val="00F152B8"/>
    <w:rsid w:val="00F45555"/>
    <w:rsid w:val="00F76848"/>
    <w:rsid w:val="00F86C87"/>
    <w:rsid w:val="00FB2A5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mmedunivsb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monde</dc:creator>
  <cp:keywords/>
  <dc:description/>
  <cp:lastModifiedBy>pop</cp:lastModifiedBy>
  <cp:revision>18</cp:revision>
  <dcterms:created xsi:type="dcterms:W3CDTF">2019-05-28T21:44:00Z</dcterms:created>
  <dcterms:modified xsi:type="dcterms:W3CDTF">2020-07-10T08:49:00Z</dcterms:modified>
</cp:coreProperties>
</file>