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B0" w:rsidRPr="001C6E1F" w:rsidRDefault="00975027" w:rsidP="00BD1F54">
      <w:r w:rsidRPr="00687169">
        <w:rPr>
          <w:noProof/>
          <w:lang w:val="en-GB" w:eastAsia="en-GB"/>
        </w:rPr>
        <w:drawing>
          <wp:anchor distT="0" distB="0" distL="114300" distR="114300" simplePos="0" relativeHeight="251660288" behindDoc="1" locked="0" layoutInCell="1" allowOverlap="1">
            <wp:simplePos x="0" y="0"/>
            <wp:positionH relativeFrom="column">
              <wp:posOffset>5146675</wp:posOffset>
            </wp:positionH>
            <wp:positionV relativeFrom="paragraph">
              <wp:posOffset>-239284</wp:posOffset>
            </wp:positionV>
            <wp:extent cx="1200150" cy="1611630"/>
            <wp:effectExtent l="0" t="0" r="0" b="7620"/>
            <wp:wrapNone/>
            <wp:docPr id="1" name="Picture 1" descr="C:\Users\CGTEC\Downloads\Sc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TEC\Downloads\Scan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05" r="3139"/>
                    <a:stretch/>
                  </pic:blipFill>
                  <pic:spPr bwMode="auto">
                    <a:xfrm>
                      <a:off x="0" y="0"/>
                      <a:ext cx="1200150" cy="161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61B0" w:rsidRPr="001C6E1F" w:rsidRDefault="00EC61B0"/>
    <w:tbl>
      <w:tblPr>
        <w:tblpPr w:leftFromText="180" w:rightFromText="180" w:vertAnchor="text" w:horzAnchor="margin" w:tblpY="-351"/>
        <w:tblW w:w="3603" w:type="pct"/>
        <w:tblCellSpacing w:w="15" w:type="dxa"/>
        <w:tblLayout w:type="fixed"/>
        <w:tblLook w:val="0000" w:firstRow="0" w:lastRow="0" w:firstColumn="0" w:lastColumn="0" w:noHBand="0" w:noVBand="0"/>
      </w:tblPr>
      <w:tblGrid>
        <w:gridCol w:w="3829"/>
        <w:gridCol w:w="3116"/>
      </w:tblGrid>
      <w:tr w:rsidR="00EC61B0" w:rsidRPr="001C6E1F" w:rsidTr="000A096E">
        <w:trPr>
          <w:tblCellSpacing w:w="15" w:type="dxa"/>
        </w:trPr>
        <w:tc>
          <w:tcPr>
            <w:tcW w:w="2724" w:type="pct"/>
            <w:tcMar>
              <w:top w:w="15" w:type="dxa"/>
              <w:left w:w="15" w:type="dxa"/>
              <w:bottom w:w="15" w:type="dxa"/>
              <w:right w:w="15" w:type="dxa"/>
            </w:tcMar>
          </w:tcPr>
          <w:p w:rsidR="00EC61B0" w:rsidRPr="00CC5168" w:rsidRDefault="005F22A9" w:rsidP="005F22A9">
            <w:pPr>
              <w:jc w:val="both"/>
              <w:rPr>
                <w:rFonts w:asciiTheme="minorHAnsi" w:hAnsiTheme="minorHAnsi" w:cstheme="minorHAnsi"/>
                <w:sz w:val="22"/>
                <w:szCs w:val="22"/>
              </w:rPr>
            </w:pPr>
            <w:r w:rsidRPr="00CC5168">
              <w:rPr>
                <w:rFonts w:asciiTheme="minorHAnsi" w:hAnsiTheme="minorHAnsi" w:cstheme="minorHAnsi"/>
                <w:b/>
                <w:bCs/>
                <w:sz w:val="22"/>
                <w:szCs w:val="22"/>
              </w:rPr>
              <w:t xml:space="preserve">Date </w:t>
            </w:r>
            <w:r w:rsidR="0089691F" w:rsidRPr="00CC5168">
              <w:rPr>
                <w:rFonts w:asciiTheme="minorHAnsi" w:hAnsiTheme="minorHAnsi" w:cstheme="minorHAnsi"/>
                <w:b/>
                <w:bCs/>
                <w:sz w:val="22"/>
                <w:szCs w:val="22"/>
              </w:rPr>
              <w:t xml:space="preserve">de </w:t>
            </w:r>
            <w:r w:rsidR="00D8662E" w:rsidRPr="00CC5168">
              <w:rPr>
                <w:rFonts w:asciiTheme="minorHAnsi" w:hAnsiTheme="minorHAnsi" w:cstheme="minorHAnsi"/>
                <w:b/>
                <w:bCs/>
                <w:sz w:val="22"/>
                <w:szCs w:val="22"/>
              </w:rPr>
              <w:t>naissance</w:t>
            </w:r>
            <w:r w:rsidR="009A09D7" w:rsidRPr="00CC5168">
              <w:rPr>
                <w:rFonts w:asciiTheme="minorHAnsi" w:hAnsiTheme="minorHAnsi" w:cstheme="minorHAnsi"/>
                <w:b/>
                <w:bCs/>
                <w:sz w:val="22"/>
                <w:szCs w:val="22"/>
              </w:rPr>
              <w:t xml:space="preserve"> </w:t>
            </w:r>
            <w:r w:rsidR="00D8662E" w:rsidRPr="00CC5168">
              <w:rPr>
                <w:rFonts w:asciiTheme="minorHAnsi" w:hAnsiTheme="minorHAnsi" w:cstheme="minorHAnsi"/>
                <w:b/>
                <w:bCs/>
                <w:sz w:val="22"/>
                <w:szCs w:val="22"/>
              </w:rPr>
              <w:t>:</w:t>
            </w:r>
          </w:p>
        </w:tc>
        <w:tc>
          <w:tcPr>
            <w:tcW w:w="2211" w:type="pct"/>
            <w:tcMar>
              <w:top w:w="15" w:type="dxa"/>
              <w:left w:w="15" w:type="dxa"/>
              <w:bottom w:w="15" w:type="dxa"/>
              <w:right w:w="15" w:type="dxa"/>
            </w:tcMar>
          </w:tcPr>
          <w:p w:rsidR="00EC61B0" w:rsidRPr="00CC5168" w:rsidRDefault="00EC61B0" w:rsidP="005F22A9">
            <w:pPr>
              <w:jc w:val="both"/>
              <w:rPr>
                <w:rFonts w:asciiTheme="minorHAnsi" w:hAnsiTheme="minorHAnsi" w:cstheme="minorHAnsi"/>
                <w:sz w:val="22"/>
                <w:szCs w:val="22"/>
              </w:rPr>
            </w:pPr>
            <w:r w:rsidRPr="00CC5168">
              <w:rPr>
                <w:rFonts w:asciiTheme="minorHAnsi" w:hAnsiTheme="minorHAnsi" w:cstheme="minorHAnsi"/>
                <w:sz w:val="22"/>
                <w:szCs w:val="22"/>
              </w:rPr>
              <w:t xml:space="preserve"> 02/11/1990</w:t>
            </w:r>
          </w:p>
        </w:tc>
      </w:tr>
      <w:tr w:rsidR="00EC61B0" w:rsidRPr="001C6E1F" w:rsidTr="000A096E">
        <w:trPr>
          <w:tblCellSpacing w:w="15" w:type="dxa"/>
        </w:trPr>
        <w:tc>
          <w:tcPr>
            <w:tcW w:w="2724" w:type="pct"/>
            <w:tcMar>
              <w:top w:w="15" w:type="dxa"/>
              <w:left w:w="15" w:type="dxa"/>
              <w:bottom w:w="15" w:type="dxa"/>
              <w:right w:w="15" w:type="dxa"/>
            </w:tcMar>
          </w:tcPr>
          <w:p w:rsidR="00EC61B0" w:rsidRPr="00CC5168" w:rsidRDefault="00E10DCC" w:rsidP="005F22A9">
            <w:pPr>
              <w:jc w:val="both"/>
              <w:rPr>
                <w:rFonts w:asciiTheme="minorHAnsi" w:hAnsiTheme="minorHAnsi" w:cstheme="minorHAnsi"/>
                <w:sz w:val="22"/>
                <w:szCs w:val="22"/>
              </w:rPr>
            </w:pPr>
            <w:r w:rsidRPr="00CC5168">
              <w:rPr>
                <w:rFonts w:asciiTheme="minorHAnsi" w:hAnsiTheme="minorHAnsi" w:cstheme="minorHAnsi"/>
                <w:b/>
                <w:bCs/>
                <w:sz w:val="22"/>
                <w:szCs w:val="22"/>
              </w:rPr>
              <w:t>Nationalité :</w:t>
            </w:r>
          </w:p>
        </w:tc>
        <w:tc>
          <w:tcPr>
            <w:tcW w:w="2211" w:type="pct"/>
            <w:tcMar>
              <w:top w:w="15" w:type="dxa"/>
              <w:left w:w="15" w:type="dxa"/>
              <w:bottom w:w="15" w:type="dxa"/>
              <w:right w:w="15" w:type="dxa"/>
            </w:tcMar>
          </w:tcPr>
          <w:p w:rsidR="00EC61B0" w:rsidRPr="00CC5168" w:rsidRDefault="00EC61B0" w:rsidP="005F22A9">
            <w:pPr>
              <w:jc w:val="both"/>
              <w:rPr>
                <w:rFonts w:asciiTheme="minorHAnsi" w:hAnsiTheme="minorHAnsi" w:cstheme="minorHAnsi"/>
                <w:sz w:val="22"/>
                <w:szCs w:val="22"/>
              </w:rPr>
            </w:pPr>
            <w:r w:rsidRPr="00CC5168">
              <w:rPr>
                <w:rFonts w:asciiTheme="minorHAnsi" w:hAnsiTheme="minorHAnsi" w:cstheme="minorHAnsi"/>
                <w:sz w:val="22"/>
                <w:szCs w:val="22"/>
              </w:rPr>
              <w:t>algérienne</w:t>
            </w:r>
          </w:p>
        </w:tc>
      </w:tr>
      <w:tr w:rsidR="00EC61B0" w:rsidRPr="001C6E1F" w:rsidTr="000A096E">
        <w:trPr>
          <w:tblCellSpacing w:w="15" w:type="dxa"/>
        </w:trPr>
        <w:tc>
          <w:tcPr>
            <w:tcW w:w="2724" w:type="pct"/>
            <w:tcMar>
              <w:top w:w="15" w:type="dxa"/>
              <w:left w:w="15" w:type="dxa"/>
              <w:bottom w:w="15" w:type="dxa"/>
              <w:right w:w="15" w:type="dxa"/>
            </w:tcMar>
          </w:tcPr>
          <w:p w:rsidR="00EC61B0" w:rsidRPr="00CC5168" w:rsidRDefault="00EC61B0" w:rsidP="005F22A9">
            <w:pPr>
              <w:jc w:val="both"/>
              <w:rPr>
                <w:rFonts w:asciiTheme="minorHAnsi" w:hAnsiTheme="minorHAnsi" w:cstheme="minorHAnsi"/>
                <w:sz w:val="22"/>
                <w:szCs w:val="22"/>
              </w:rPr>
            </w:pPr>
            <w:r w:rsidRPr="00CC5168">
              <w:rPr>
                <w:rFonts w:asciiTheme="minorHAnsi" w:hAnsiTheme="minorHAnsi" w:cstheme="minorHAnsi"/>
                <w:b/>
                <w:bCs/>
                <w:sz w:val="22"/>
                <w:szCs w:val="22"/>
              </w:rPr>
              <w:t>État civil :</w:t>
            </w:r>
          </w:p>
        </w:tc>
        <w:tc>
          <w:tcPr>
            <w:tcW w:w="2211" w:type="pct"/>
            <w:tcMar>
              <w:top w:w="15" w:type="dxa"/>
              <w:left w:w="15" w:type="dxa"/>
              <w:bottom w:w="15" w:type="dxa"/>
              <w:right w:w="15" w:type="dxa"/>
            </w:tcMar>
          </w:tcPr>
          <w:p w:rsidR="00EC61B0" w:rsidRPr="00CC5168" w:rsidRDefault="002553E2" w:rsidP="005F22A9">
            <w:pPr>
              <w:tabs>
                <w:tab w:val="center" w:pos="1578"/>
              </w:tabs>
              <w:jc w:val="both"/>
              <w:rPr>
                <w:rFonts w:asciiTheme="minorHAnsi" w:hAnsiTheme="minorHAnsi" w:cstheme="minorHAnsi"/>
                <w:sz w:val="22"/>
                <w:szCs w:val="22"/>
              </w:rPr>
            </w:pPr>
            <w:r>
              <w:rPr>
                <w:rFonts w:asciiTheme="minorHAnsi" w:hAnsiTheme="minorHAnsi" w:cstheme="minorHAnsi"/>
                <w:sz w:val="22"/>
                <w:szCs w:val="22"/>
              </w:rPr>
              <w:t xml:space="preserve">Mariée  </w:t>
            </w:r>
            <w:r w:rsidR="00EC61B0" w:rsidRPr="00CC5168">
              <w:rPr>
                <w:rFonts w:asciiTheme="minorHAnsi" w:hAnsiTheme="minorHAnsi" w:cstheme="minorHAnsi"/>
                <w:sz w:val="22"/>
                <w:szCs w:val="22"/>
              </w:rPr>
              <w:tab/>
            </w:r>
          </w:p>
        </w:tc>
      </w:tr>
      <w:tr w:rsidR="00CC5168" w:rsidRPr="00CC5168" w:rsidTr="000A096E">
        <w:trPr>
          <w:trHeight w:val="311"/>
          <w:tblCellSpacing w:w="15" w:type="dxa"/>
        </w:trPr>
        <w:tc>
          <w:tcPr>
            <w:tcW w:w="2724" w:type="pct"/>
            <w:tcMar>
              <w:top w:w="15" w:type="dxa"/>
              <w:left w:w="15" w:type="dxa"/>
              <w:bottom w:w="15" w:type="dxa"/>
              <w:right w:w="15" w:type="dxa"/>
            </w:tcMar>
          </w:tcPr>
          <w:p w:rsidR="00CC5168" w:rsidRPr="00CC5168" w:rsidRDefault="00CC5168" w:rsidP="00CC5168">
            <w:pPr>
              <w:jc w:val="both"/>
              <w:rPr>
                <w:rFonts w:asciiTheme="minorHAnsi" w:hAnsiTheme="minorHAnsi" w:cstheme="minorHAnsi"/>
                <w:b/>
                <w:bCs/>
                <w:sz w:val="22"/>
                <w:szCs w:val="22"/>
              </w:rPr>
            </w:pPr>
            <w:r w:rsidRPr="00CC5168">
              <w:rPr>
                <w:rFonts w:asciiTheme="minorHAnsi" w:hAnsiTheme="minorHAnsi" w:cstheme="minorHAnsi"/>
                <w:b/>
                <w:bCs/>
                <w:sz w:val="22"/>
                <w:szCs w:val="22"/>
                <w:lang w:eastAsia="fr-FR"/>
              </w:rPr>
              <w:t>Situation vis-à-vis le service national :</w:t>
            </w:r>
          </w:p>
        </w:tc>
        <w:tc>
          <w:tcPr>
            <w:tcW w:w="2211" w:type="pct"/>
            <w:tcMar>
              <w:top w:w="15" w:type="dxa"/>
              <w:left w:w="15" w:type="dxa"/>
              <w:bottom w:w="15" w:type="dxa"/>
              <w:right w:w="15" w:type="dxa"/>
            </w:tcMar>
          </w:tcPr>
          <w:p w:rsidR="00CC5168" w:rsidRPr="00CC5168" w:rsidRDefault="00CC5168" w:rsidP="00CC5168">
            <w:pPr>
              <w:jc w:val="both"/>
              <w:rPr>
                <w:rFonts w:asciiTheme="minorHAnsi" w:hAnsiTheme="minorHAnsi" w:cstheme="minorHAnsi"/>
                <w:sz w:val="22"/>
                <w:szCs w:val="22"/>
                <w:lang w:eastAsia="fr-FR"/>
              </w:rPr>
            </w:pPr>
            <w:r w:rsidRPr="00CC5168">
              <w:rPr>
                <w:rFonts w:asciiTheme="minorHAnsi" w:hAnsiTheme="minorHAnsi" w:cstheme="minorHAnsi"/>
                <w:sz w:val="22"/>
                <w:szCs w:val="22"/>
                <w:lang w:eastAsia="fr-FR"/>
              </w:rPr>
              <w:t>n'est pas concerné</w:t>
            </w:r>
          </w:p>
        </w:tc>
      </w:tr>
      <w:tr w:rsidR="00CC5168" w:rsidRPr="00CC5168" w:rsidTr="000A096E">
        <w:trPr>
          <w:tblCellSpacing w:w="15" w:type="dxa"/>
        </w:trPr>
        <w:tc>
          <w:tcPr>
            <w:tcW w:w="2724" w:type="pct"/>
            <w:tcMar>
              <w:top w:w="15" w:type="dxa"/>
              <w:left w:w="15" w:type="dxa"/>
              <w:bottom w:w="15" w:type="dxa"/>
              <w:right w:w="15" w:type="dxa"/>
            </w:tcMar>
          </w:tcPr>
          <w:p w:rsidR="00CC5168" w:rsidRPr="00CC5168" w:rsidRDefault="00CC5168" w:rsidP="005F22A9">
            <w:pPr>
              <w:jc w:val="both"/>
              <w:rPr>
                <w:rFonts w:asciiTheme="minorHAnsi" w:hAnsiTheme="minorHAnsi" w:cstheme="minorHAnsi"/>
                <w:b/>
                <w:bCs/>
                <w:sz w:val="22"/>
                <w:szCs w:val="22"/>
              </w:rPr>
            </w:pPr>
            <w:r w:rsidRPr="00CC5168">
              <w:rPr>
                <w:rFonts w:asciiTheme="minorHAnsi" w:hAnsiTheme="minorHAnsi" w:cstheme="minorHAnsi"/>
                <w:b/>
                <w:bCs/>
                <w:sz w:val="22"/>
                <w:szCs w:val="22"/>
                <w:lang w:eastAsia="fr-FR"/>
              </w:rPr>
              <w:t>Permis de conduire :</w:t>
            </w:r>
          </w:p>
        </w:tc>
        <w:tc>
          <w:tcPr>
            <w:tcW w:w="2211" w:type="pct"/>
            <w:tcMar>
              <w:top w:w="15" w:type="dxa"/>
              <w:left w:w="15" w:type="dxa"/>
              <w:bottom w:w="15" w:type="dxa"/>
              <w:right w:w="15" w:type="dxa"/>
            </w:tcMar>
          </w:tcPr>
          <w:p w:rsidR="00CC5168" w:rsidRPr="00CC5168" w:rsidRDefault="00CC5168" w:rsidP="005F22A9">
            <w:pPr>
              <w:tabs>
                <w:tab w:val="center" w:pos="1578"/>
              </w:tabs>
              <w:jc w:val="both"/>
              <w:rPr>
                <w:rFonts w:asciiTheme="minorHAnsi" w:hAnsiTheme="minorHAnsi" w:cstheme="minorHAnsi"/>
                <w:sz w:val="22"/>
                <w:szCs w:val="22"/>
              </w:rPr>
            </w:pPr>
            <w:bookmarkStart w:id="0" w:name="_GoBack"/>
            <w:bookmarkEnd w:id="0"/>
            <w:r w:rsidRPr="00CC5168">
              <w:rPr>
                <w:rFonts w:asciiTheme="minorHAnsi" w:hAnsiTheme="minorHAnsi" w:cstheme="minorHAnsi"/>
                <w:sz w:val="22"/>
                <w:szCs w:val="22"/>
              </w:rPr>
              <w:t>Catégorie B</w:t>
            </w:r>
          </w:p>
        </w:tc>
      </w:tr>
      <w:tr w:rsidR="00CC5168" w:rsidRPr="005A470D" w:rsidTr="000A096E">
        <w:trPr>
          <w:tblCellSpacing w:w="15" w:type="dxa"/>
        </w:trPr>
        <w:tc>
          <w:tcPr>
            <w:tcW w:w="2724" w:type="pct"/>
            <w:tcMar>
              <w:top w:w="15" w:type="dxa"/>
              <w:left w:w="15" w:type="dxa"/>
              <w:bottom w:w="15" w:type="dxa"/>
              <w:right w:w="15" w:type="dxa"/>
            </w:tcMar>
          </w:tcPr>
          <w:p w:rsidR="00CC5168" w:rsidRPr="00CC5168" w:rsidRDefault="00CC5168" w:rsidP="005F22A9">
            <w:pPr>
              <w:jc w:val="both"/>
              <w:rPr>
                <w:rFonts w:asciiTheme="minorHAnsi" w:hAnsiTheme="minorHAnsi" w:cstheme="minorHAnsi"/>
                <w:b/>
                <w:bCs/>
                <w:sz w:val="22"/>
                <w:szCs w:val="22"/>
              </w:rPr>
            </w:pPr>
            <w:r w:rsidRPr="00CC5168">
              <w:rPr>
                <w:rFonts w:asciiTheme="minorHAnsi" w:hAnsiTheme="minorHAnsi" w:cstheme="minorHAnsi"/>
                <w:b/>
                <w:bCs/>
                <w:sz w:val="22"/>
                <w:szCs w:val="22"/>
              </w:rPr>
              <w:t>Adresse :</w:t>
            </w:r>
          </w:p>
        </w:tc>
        <w:tc>
          <w:tcPr>
            <w:tcW w:w="2211" w:type="pct"/>
            <w:tcMar>
              <w:top w:w="15" w:type="dxa"/>
              <w:left w:w="15" w:type="dxa"/>
              <w:bottom w:w="15" w:type="dxa"/>
              <w:right w:w="15" w:type="dxa"/>
            </w:tcMar>
          </w:tcPr>
          <w:p w:rsidR="00CC5168" w:rsidRPr="00CC5168" w:rsidRDefault="00CC5168" w:rsidP="00AB059F">
            <w:pPr>
              <w:tabs>
                <w:tab w:val="center" w:pos="1578"/>
              </w:tabs>
              <w:jc w:val="both"/>
              <w:rPr>
                <w:rFonts w:asciiTheme="minorHAnsi" w:hAnsiTheme="minorHAnsi" w:cstheme="minorHAnsi"/>
                <w:sz w:val="22"/>
                <w:szCs w:val="22"/>
              </w:rPr>
            </w:pPr>
            <w:r w:rsidRPr="00CC5168">
              <w:rPr>
                <w:rFonts w:asciiTheme="minorHAnsi" w:hAnsiTheme="minorHAnsi" w:cstheme="minorHAnsi"/>
                <w:sz w:val="22"/>
                <w:szCs w:val="22"/>
              </w:rPr>
              <w:t xml:space="preserve">Cité de </w:t>
            </w:r>
            <w:r w:rsidR="00AB059F">
              <w:rPr>
                <w:rFonts w:asciiTheme="minorHAnsi" w:hAnsiTheme="minorHAnsi" w:cstheme="minorHAnsi"/>
                <w:sz w:val="22"/>
                <w:szCs w:val="22"/>
              </w:rPr>
              <w:t>40</w:t>
            </w:r>
            <w:r w:rsidR="000A096E">
              <w:rPr>
                <w:rFonts w:asciiTheme="minorHAnsi" w:hAnsiTheme="minorHAnsi" w:cstheme="minorHAnsi"/>
                <w:sz w:val="22"/>
                <w:szCs w:val="22"/>
              </w:rPr>
              <w:t xml:space="preserve"> logts,</w:t>
            </w:r>
            <w:r w:rsidR="00AB059F">
              <w:rPr>
                <w:rFonts w:asciiTheme="minorHAnsi" w:hAnsiTheme="minorHAnsi" w:cstheme="minorHAnsi"/>
                <w:b/>
                <w:bCs/>
                <w:sz w:val="22"/>
                <w:szCs w:val="22"/>
              </w:rPr>
              <w:t xml:space="preserve"> </w:t>
            </w:r>
            <w:r w:rsidR="00AB059F" w:rsidRPr="00AB059F">
              <w:rPr>
                <w:rFonts w:asciiTheme="minorHAnsi" w:hAnsiTheme="minorHAnsi" w:cstheme="minorHAnsi"/>
                <w:sz w:val="22"/>
                <w:szCs w:val="22"/>
              </w:rPr>
              <w:t xml:space="preserve">bloc 1, n°04, Ain </w:t>
            </w:r>
            <w:proofErr w:type="spellStart"/>
            <w:r w:rsidR="00AB059F" w:rsidRPr="00AB059F">
              <w:rPr>
                <w:rFonts w:asciiTheme="minorHAnsi" w:hAnsiTheme="minorHAnsi" w:cstheme="minorHAnsi"/>
                <w:sz w:val="22"/>
                <w:szCs w:val="22"/>
              </w:rPr>
              <w:t>azel</w:t>
            </w:r>
            <w:proofErr w:type="spellEnd"/>
            <w:r w:rsidR="00AB059F" w:rsidRPr="00AB059F">
              <w:rPr>
                <w:rFonts w:asciiTheme="minorHAnsi" w:hAnsiTheme="minorHAnsi" w:cstheme="minorHAnsi"/>
                <w:sz w:val="22"/>
                <w:szCs w:val="22"/>
              </w:rPr>
              <w:t>, Sétif, Algérie</w:t>
            </w:r>
          </w:p>
        </w:tc>
      </w:tr>
      <w:tr w:rsidR="00CC5168" w:rsidRPr="005A470D" w:rsidTr="000A096E">
        <w:trPr>
          <w:tblCellSpacing w:w="15" w:type="dxa"/>
        </w:trPr>
        <w:tc>
          <w:tcPr>
            <w:tcW w:w="2724" w:type="pct"/>
            <w:tcMar>
              <w:top w:w="15" w:type="dxa"/>
              <w:left w:w="15" w:type="dxa"/>
              <w:bottom w:w="15" w:type="dxa"/>
              <w:right w:w="15" w:type="dxa"/>
            </w:tcMar>
          </w:tcPr>
          <w:p w:rsidR="00CC5168" w:rsidRPr="00CC5168" w:rsidRDefault="00CC5168" w:rsidP="00CC5168">
            <w:pPr>
              <w:jc w:val="both"/>
              <w:rPr>
                <w:rFonts w:asciiTheme="minorHAnsi" w:hAnsiTheme="minorHAnsi" w:cstheme="minorHAnsi"/>
                <w:b/>
                <w:bCs/>
                <w:sz w:val="22"/>
                <w:szCs w:val="22"/>
              </w:rPr>
            </w:pPr>
            <w:r w:rsidRPr="00AB059F">
              <w:rPr>
                <w:rFonts w:asciiTheme="minorHAnsi" w:hAnsiTheme="minorHAnsi" w:cstheme="minorHAnsi"/>
                <w:b/>
                <w:bCs/>
                <w:sz w:val="22"/>
                <w:szCs w:val="22"/>
              </w:rPr>
              <w:t>Adresse e-mail :</w:t>
            </w:r>
          </w:p>
        </w:tc>
        <w:tc>
          <w:tcPr>
            <w:tcW w:w="2211" w:type="pct"/>
            <w:tcMar>
              <w:top w:w="15" w:type="dxa"/>
              <w:left w:w="15" w:type="dxa"/>
              <w:bottom w:w="15" w:type="dxa"/>
              <w:right w:w="15" w:type="dxa"/>
            </w:tcMar>
          </w:tcPr>
          <w:p w:rsidR="00CC5168" w:rsidRDefault="00AC40AF" w:rsidP="005F22A9">
            <w:pPr>
              <w:tabs>
                <w:tab w:val="center" w:pos="1578"/>
              </w:tabs>
              <w:jc w:val="both"/>
              <w:rPr>
                <w:rStyle w:val="Hyperlink"/>
                <w:rFonts w:asciiTheme="minorHAnsi" w:hAnsiTheme="minorHAnsi" w:cstheme="minorHAnsi"/>
                <w:sz w:val="22"/>
                <w:szCs w:val="22"/>
                <w:u w:val="none"/>
              </w:rPr>
            </w:pPr>
            <w:hyperlink r:id="rId9" w:history="1">
              <w:r w:rsidR="00CC5168" w:rsidRPr="007B6299">
                <w:rPr>
                  <w:rStyle w:val="Hyperlink"/>
                  <w:rFonts w:asciiTheme="minorHAnsi" w:hAnsiTheme="minorHAnsi" w:cstheme="minorHAnsi"/>
                  <w:sz w:val="22"/>
                  <w:szCs w:val="22"/>
                  <w:u w:val="none"/>
                </w:rPr>
                <w:t>badro.drissi_imc08@yahoo.fr</w:t>
              </w:r>
            </w:hyperlink>
          </w:p>
          <w:p w:rsidR="00996994" w:rsidRPr="00CC5168" w:rsidRDefault="00996994" w:rsidP="005F22A9">
            <w:pPr>
              <w:tabs>
                <w:tab w:val="center" w:pos="1578"/>
              </w:tabs>
              <w:jc w:val="both"/>
              <w:rPr>
                <w:rFonts w:asciiTheme="minorHAnsi" w:hAnsiTheme="minorHAnsi" w:cstheme="minorHAnsi"/>
                <w:b/>
                <w:bCs/>
                <w:sz w:val="22"/>
                <w:szCs w:val="22"/>
              </w:rPr>
            </w:pPr>
            <w:r>
              <w:rPr>
                <w:rStyle w:val="Hyperlink"/>
                <w:rFonts w:asciiTheme="minorHAnsi" w:hAnsiTheme="minorHAnsi" w:cstheme="minorHAnsi"/>
                <w:sz w:val="22"/>
                <w:szCs w:val="22"/>
                <w:u w:val="none"/>
              </w:rPr>
              <w:t>badreddine.drissi@univ-setif.dz</w:t>
            </w:r>
          </w:p>
        </w:tc>
      </w:tr>
      <w:tr w:rsidR="00CC5168" w:rsidRPr="00CC5168" w:rsidTr="000A096E">
        <w:trPr>
          <w:tblCellSpacing w:w="15" w:type="dxa"/>
        </w:trPr>
        <w:tc>
          <w:tcPr>
            <w:tcW w:w="2724" w:type="pct"/>
            <w:tcMar>
              <w:top w:w="15" w:type="dxa"/>
              <w:left w:w="15" w:type="dxa"/>
              <w:bottom w:w="15" w:type="dxa"/>
              <w:right w:w="15" w:type="dxa"/>
            </w:tcMar>
          </w:tcPr>
          <w:p w:rsidR="00CC5168" w:rsidRPr="00CC5168" w:rsidRDefault="00CC5168" w:rsidP="005F22A9">
            <w:pPr>
              <w:jc w:val="both"/>
              <w:rPr>
                <w:rFonts w:asciiTheme="minorHAnsi" w:hAnsiTheme="minorHAnsi" w:cstheme="minorHAnsi"/>
                <w:b/>
                <w:bCs/>
                <w:sz w:val="22"/>
                <w:szCs w:val="22"/>
              </w:rPr>
            </w:pPr>
            <w:r w:rsidRPr="00CC5168">
              <w:rPr>
                <w:rFonts w:asciiTheme="minorHAnsi" w:hAnsiTheme="minorHAnsi" w:cstheme="minorHAnsi"/>
                <w:b/>
                <w:bCs/>
                <w:sz w:val="22"/>
                <w:szCs w:val="22"/>
              </w:rPr>
              <w:t>Numéro de téléphone :</w:t>
            </w:r>
            <w:r w:rsidRPr="00CC5168">
              <w:rPr>
                <w:rFonts w:asciiTheme="minorHAnsi" w:hAnsiTheme="minorHAnsi" w:cstheme="minorHAnsi"/>
                <w:sz w:val="22"/>
                <w:szCs w:val="22"/>
              </w:rPr>
              <w:t> </w:t>
            </w:r>
          </w:p>
        </w:tc>
        <w:tc>
          <w:tcPr>
            <w:tcW w:w="2211" w:type="pct"/>
            <w:tcMar>
              <w:top w:w="15" w:type="dxa"/>
              <w:left w:w="15" w:type="dxa"/>
              <w:bottom w:w="15" w:type="dxa"/>
              <w:right w:w="15" w:type="dxa"/>
            </w:tcMar>
          </w:tcPr>
          <w:p w:rsidR="00CC5168" w:rsidRPr="00CC5168" w:rsidRDefault="00CC5168" w:rsidP="002553E2">
            <w:pPr>
              <w:tabs>
                <w:tab w:val="center" w:pos="1578"/>
              </w:tabs>
              <w:jc w:val="both"/>
              <w:rPr>
                <w:rFonts w:asciiTheme="minorHAnsi" w:hAnsiTheme="minorHAnsi" w:cstheme="minorHAnsi"/>
                <w:b/>
                <w:bCs/>
                <w:sz w:val="22"/>
                <w:szCs w:val="22"/>
              </w:rPr>
            </w:pPr>
            <w:r w:rsidRPr="00CC5168">
              <w:rPr>
                <w:rFonts w:asciiTheme="minorHAnsi" w:hAnsiTheme="minorHAnsi" w:cstheme="minorHAnsi"/>
                <w:sz w:val="22"/>
                <w:szCs w:val="22"/>
              </w:rPr>
              <w:t>+213 </w:t>
            </w:r>
            <w:r w:rsidR="002553E2">
              <w:rPr>
                <w:rFonts w:asciiTheme="minorHAnsi" w:hAnsiTheme="minorHAnsi" w:cstheme="minorHAnsi"/>
                <w:sz w:val="22"/>
                <w:szCs w:val="22"/>
              </w:rPr>
              <w:t>670414482</w:t>
            </w:r>
            <w:r w:rsidRPr="00CC5168">
              <w:rPr>
                <w:rFonts w:asciiTheme="minorHAnsi" w:hAnsiTheme="minorHAnsi" w:cstheme="minorHAnsi"/>
                <w:sz w:val="22"/>
                <w:szCs w:val="22"/>
              </w:rPr>
              <w:t xml:space="preserve">   </w:t>
            </w:r>
          </w:p>
        </w:tc>
      </w:tr>
    </w:tbl>
    <w:p w:rsidR="00D8662E" w:rsidRPr="00CC5168" w:rsidRDefault="00D8662E" w:rsidP="00975027">
      <w:pPr>
        <w:pStyle w:val="NormalWeb"/>
        <w:tabs>
          <w:tab w:val="left" w:pos="8460"/>
        </w:tabs>
        <w:spacing w:before="0" w:beforeAutospacing="0" w:after="0" w:afterAutospacing="0"/>
        <w:jc w:val="right"/>
        <w:rPr>
          <w:rStyle w:val="objectname"/>
          <w:rFonts w:asciiTheme="minorHAnsi" w:hAnsiTheme="minorHAnsi" w:cstheme="minorHAnsi"/>
          <w:b/>
          <w:bCs/>
        </w:rPr>
      </w:pPr>
    </w:p>
    <w:p w:rsidR="00D8662E" w:rsidRPr="00CC5168" w:rsidRDefault="00D8662E" w:rsidP="00E14006">
      <w:pPr>
        <w:pStyle w:val="NormalWeb"/>
        <w:tabs>
          <w:tab w:val="left" w:pos="8460"/>
        </w:tabs>
        <w:spacing w:before="0" w:beforeAutospacing="0" w:after="0" w:afterAutospacing="0"/>
        <w:jc w:val="both"/>
        <w:rPr>
          <w:rStyle w:val="objectname"/>
          <w:rFonts w:asciiTheme="minorHAnsi" w:hAnsiTheme="minorHAnsi" w:cstheme="minorHAnsi"/>
          <w:b/>
          <w:bCs/>
        </w:rPr>
      </w:pPr>
    </w:p>
    <w:p w:rsidR="001C6E1F" w:rsidRPr="00CC5168" w:rsidRDefault="001C6E1F" w:rsidP="00BD483B">
      <w:pPr>
        <w:jc w:val="both"/>
        <w:rPr>
          <w:rFonts w:asciiTheme="minorHAnsi" w:hAnsiTheme="minorHAnsi" w:cstheme="minorHAnsi"/>
          <w:b/>
          <w:bCs/>
          <w:lang w:eastAsia="fr-FR"/>
        </w:rPr>
      </w:pPr>
    </w:p>
    <w:p w:rsidR="00305260" w:rsidRPr="00CC5168" w:rsidRDefault="00305260" w:rsidP="00CC5168">
      <w:pPr>
        <w:rPr>
          <w:rFonts w:asciiTheme="minorHAnsi" w:hAnsiTheme="minorHAnsi" w:cstheme="minorHAnsi"/>
        </w:rPr>
        <w:sectPr w:rsidR="00305260" w:rsidRPr="00CC5168" w:rsidSect="00AB4269">
          <w:headerReference w:type="default" r:id="rId10"/>
          <w:footerReference w:type="default" r:id="rId11"/>
          <w:type w:val="continuous"/>
          <w:pgSz w:w="11906" w:h="16838" w:code="9"/>
          <w:pgMar w:top="1247" w:right="1134" w:bottom="1247" w:left="1134" w:header="709" w:footer="709" w:gutter="0"/>
          <w:cols w:space="1558" w:equalWidth="0">
            <w:col w:w="9638" w:space="70"/>
          </w:cols>
          <w:docGrid w:linePitch="360"/>
        </w:sectPr>
      </w:pPr>
    </w:p>
    <w:tbl>
      <w:tblPr>
        <w:tblW w:w="10391" w:type="dxa"/>
        <w:jc w:val="center"/>
        <w:tblLook w:val="0000" w:firstRow="0" w:lastRow="0" w:firstColumn="0" w:lastColumn="0" w:noHBand="0" w:noVBand="0"/>
      </w:tblPr>
      <w:tblGrid>
        <w:gridCol w:w="10391"/>
      </w:tblGrid>
      <w:tr w:rsidR="00305260" w:rsidRPr="005A470D" w:rsidTr="00B80B96">
        <w:trPr>
          <w:trHeight w:val="1347"/>
          <w:jc w:val="center"/>
        </w:trPr>
        <w:tc>
          <w:tcPr>
            <w:tcW w:w="10391" w:type="dxa"/>
            <w:vAlign w:val="center"/>
          </w:tcPr>
          <w:p w:rsidR="00FF4ED7" w:rsidRDefault="00CC5168" w:rsidP="00AB059F">
            <w:pPr>
              <w:pStyle w:val="BodyText"/>
              <w:framePr w:hSpace="0" w:wrap="auto" w:vAnchor="margin" w:hAnchor="text" w:yAlign="inline"/>
              <w:rPr>
                <w:rFonts w:asciiTheme="minorHAnsi" w:hAnsiTheme="minorHAnsi" w:cstheme="minorHAnsi"/>
                <w:b/>
                <w:bCs/>
                <w:sz w:val="24"/>
                <w:szCs w:val="24"/>
              </w:rPr>
            </w:pPr>
            <w:r w:rsidRPr="001C6E1F">
              <w:rPr>
                <w:rFonts w:asciiTheme="minorHAnsi" w:hAnsiTheme="minorHAnsi" w:cstheme="minorHAnsi"/>
                <w:b/>
                <w:bCs/>
                <w:noProof/>
                <w:lang w:val="en-GB" w:eastAsia="en-GB"/>
              </w:rPr>
              <mc:AlternateContent>
                <mc:Choice Requires="wps">
                  <w:drawing>
                    <wp:anchor distT="4294967295" distB="4294967295" distL="114300" distR="114300" simplePos="0" relativeHeight="251659264" behindDoc="0" locked="0" layoutInCell="1" allowOverlap="1" wp14:anchorId="5EABF6B9" wp14:editId="06250102">
                      <wp:simplePos x="0" y="0"/>
                      <wp:positionH relativeFrom="column">
                        <wp:posOffset>122555</wp:posOffset>
                      </wp:positionH>
                      <wp:positionV relativeFrom="paragraph">
                        <wp:posOffset>193040</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8E4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15.2pt" to="46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"/>
                  </w:pict>
                </mc:Fallback>
              </mc:AlternateContent>
            </w:r>
            <w:r w:rsidR="00AB4269" w:rsidRPr="001C6E1F">
              <w:rPr>
                <w:rFonts w:asciiTheme="minorHAnsi" w:hAnsiTheme="minorHAnsi" w:cstheme="minorHAnsi"/>
                <w:b/>
                <w:bCs/>
                <w:sz w:val="24"/>
                <w:szCs w:val="24"/>
              </w:rPr>
              <w:t xml:space="preserve">     </w:t>
            </w:r>
            <w:r w:rsidR="00AB4269" w:rsidRPr="001C6E1F">
              <w:rPr>
                <w:rFonts w:asciiTheme="minorHAnsi" w:hAnsiTheme="minorHAnsi" w:cstheme="minorHAnsi"/>
                <w:sz w:val="24"/>
                <w:szCs w:val="24"/>
              </w:rPr>
              <w:t xml:space="preserve">     </w:t>
            </w:r>
          </w:p>
          <w:p w:rsidR="00AB059F" w:rsidRPr="00AB059F" w:rsidRDefault="00AB059F" w:rsidP="00AB059F">
            <w:pPr>
              <w:pStyle w:val="BodyText"/>
              <w:framePr w:hSpace="0" w:wrap="auto" w:vAnchor="margin" w:hAnchor="text" w:yAlign="inline"/>
              <w:rPr>
                <w:rFonts w:asciiTheme="minorHAnsi" w:hAnsiTheme="minorHAnsi" w:cstheme="minorHAnsi"/>
                <w:b/>
                <w:bCs/>
                <w:sz w:val="24"/>
                <w:szCs w:val="24"/>
              </w:rPr>
            </w:pP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EC61B0" w:rsidRPr="001C6E1F" w:rsidTr="00BD1F54">
              <w:trPr>
                <w:trHeight w:val="291"/>
                <w:tblCellSpacing w:w="22" w:type="dxa"/>
              </w:trPr>
              <w:tc>
                <w:tcPr>
                  <w:tcW w:w="9151" w:type="dxa"/>
                  <w:shd w:val="pct5" w:color="auto" w:fill="auto"/>
                  <w:vAlign w:val="center"/>
                </w:tcPr>
                <w:p w:rsidR="00EC61B0" w:rsidRPr="001C6E1F" w:rsidRDefault="00B8234B" w:rsidP="001D4E94">
                  <w:pPr>
                    <w:pStyle w:val="Heading2"/>
                    <w:framePr w:hSpace="0" w:wrap="auto" w:vAnchor="margin" w:hAnchor="text" w:yAlign="inline"/>
                    <w:suppressOverlap w:val="0"/>
                    <w:rPr>
                      <w:rStyle w:val="Strong"/>
                      <w:rFonts w:asciiTheme="minorHAnsi" w:hAnsiTheme="minorHAnsi" w:cstheme="minorHAnsi"/>
                      <w:b/>
                      <w:bCs/>
                      <w:color w:val="003366"/>
                      <w:sz w:val="24"/>
                      <w:szCs w:val="24"/>
                      <w:lang w:eastAsia="en-US"/>
                    </w:rPr>
                  </w:pPr>
                  <w:r>
                    <w:rPr>
                      <w:rStyle w:val="Strong"/>
                      <w:rFonts w:asciiTheme="minorHAnsi" w:hAnsiTheme="minorHAnsi" w:cstheme="minorHAnsi"/>
                      <w:b/>
                      <w:bCs/>
                      <w:sz w:val="24"/>
                      <w:szCs w:val="24"/>
                      <w:lang w:eastAsia="en-US"/>
                    </w:rPr>
                    <w:t>Parcours</w:t>
                  </w:r>
                  <w:r w:rsidR="001D4E94">
                    <w:rPr>
                      <w:rStyle w:val="Strong"/>
                      <w:rFonts w:asciiTheme="minorHAnsi" w:hAnsiTheme="minorHAnsi" w:cstheme="minorHAnsi"/>
                      <w:b/>
                      <w:bCs/>
                      <w:sz w:val="24"/>
                      <w:szCs w:val="24"/>
                      <w:lang w:eastAsia="en-US"/>
                    </w:rPr>
                    <w:t xml:space="preserve"> Universitaire </w:t>
                  </w:r>
                </w:p>
              </w:tc>
            </w:tr>
          </w:tbl>
          <w:p w:rsidR="00EC61B0" w:rsidRPr="001C6E1F" w:rsidRDefault="00EC61B0" w:rsidP="00EC61B0">
            <w:pPr>
              <w:ind w:left="710" w:right="267"/>
              <w:rPr>
                <w:rFonts w:asciiTheme="minorHAnsi" w:hAnsiTheme="minorHAnsi" w:cstheme="minorHAnsi"/>
                <w:b/>
                <w:bCs/>
              </w:rPr>
            </w:pPr>
          </w:p>
          <w:p w:rsidR="00EC61B0" w:rsidRPr="001C6E1F" w:rsidRDefault="00EC61B0" w:rsidP="00EC61B0">
            <w:pPr>
              <w:ind w:left="710" w:right="267"/>
              <w:rPr>
                <w:rFonts w:asciiTheme="minorHAnsi" w:hAnsiTheme="minorHAnsi" w:cstheme="minorHAnsi"/>
                <w:b/>
                <w:bCs/>
              </w:rPr>
            </w:pPr>
            <w:r w:rsidRPr="001C6E1F">
              <w:rPr>
                <w:rFonts w:asciiTheme="minorHAnsi" w:hAnsiTheme="minorHAnsi" w:cstheme="minorHAnsi"/>
                <w:b/>
                <w:bCs/>
              </w:rPr>
              <w:t xml:space="preserve"> </w:t>
            </w:r>
          </w:p>
          <w:p w:rsidR="00BD1F54" w:rsidRPr="001C6E1F" w:rsidRDefault="00BD1F54" w:rsidP="00937DF1">
            <w:pPr>
              <w:numPr>
                <w:ilvl w:val="0"/>
                <w:numId w:val="3"/>
              </w:numPr>
              <w:jc w:val="both"/>
              <w:rPr>
                <w:rFonts w:asciiTheme="minorHAnsi" w:hAnsiTheme="minorHAnsi" w:cstheme="minorHAnsi"/>
              </w:rPr>
            </w:pPr>
            <w:r w:rsidRPr="001C6E1F">
              <w:rPr>
                <w:rFonts w:asciiTheme="minorHAnsi" w:hAnsiTheme="minorHAnsi" w:cstheme="minorHAnsi"/>
                <w:b/>
                <w:bCs/>
              </w:rPr>
              <w:t>BAC 2007-2008</w:t>
            </w:r>
            <w:r w:rsidR="0053723F">
              <w:rPr>
                <w:rFonts w:asciiTheme="minorHAnsi" w:hAnsiTheme="minorHAnsi" w:cstheme="minorHAnsi"/>
                <w:b/>
                <w:bCs/>
              </w:rPr>
              <w:t> :</w:t>
            </w:r>
            <w:r w:rsidRPr="001C6E1F">
              <w:rPr>
                <w:rFonts w:asciiTheme="minorHAnsi" w:hAnsiTheme="minorHAnsi" w:cstheme="minorHAnsi"/>
                <w:b/>
                <w:bCs/>
              </w:rPr>
              <w:t xml:space="preserve"> </w:t>
            </w:r>
            <w:r w:rsidRPr="001C6E1F">
              <w:rPr>
                <w:rFonts w:asciiTheme="minorHAnsi" w:hAnsiTheme="minorHAnsi" w:cstheme="minorHAnsi"/>
              </w:rPr>
              <w:t>série</w:t>
            </w:r>
            <w:r w:rsidRPr="001C6E1F">
              <w:rPr>
                <w:rFonts w:asciiTheme="minorHAnsi" w:hAnsiTheme="minorHAnsi" w:cstheme="minorHAnsi"/>
                <w:b/>
                <w:bCs/>
              </w:rPr>
              <w:t xml:space="preserve"> </w:t>
            </w:r>
            <w:r w:rsidRPr="001C6E1F">
              <w:rPr>
                <w:rFonts w:asciiTheme="minorHAnsi" w:hAnsiTheme="minorHAnsi" w:cstheme="minorHAnsi"/>
              </w:rPr>
              <w:t>sciences expérimentale.</w:t>
            </w:r>
          </w:p>
          <w:p w:rsidR="00EC61B0" w:rsidRPr="004933CC" w:rsidRDefault="00EC61B0" w:rsidP="00937DF1">
            <w:pPr>
              <w:numPr>
                <w:ilvl w:val="0"/>
                <w:numId w:val="3"/>
              </w:numPr>
              <w:jc w:val="both"/>
              <w:rPr>
                <w:rFonts w:asciiTheme="minorHAnsi" w:hAnsiTheme="minorHAnsi" w:cstheme="minorHAnsi"/>
              </w:rPr>
            </w:pPr>
            <w:r w:rsidRPr="001C6E1F">
              <w:rPr>
                <w:rFonts w:asciiTheme="minorHAnsi" w:hAnsiTheme="minorHAnsi" w:cstheme="minorHAnsi"/>
                <w:b/>
                <w:bCs/>
              </w:rPr>
              <w:t>2008- 2013</w:t>
            </w:r>
            <w:r w:rsidR="0053723F">
              <w:rPr>
                <w:rFonts w:asciiTheme="minorHAnsi" w:hAnsiTheme="minorHAnsi" w:cstheme="minorHAnsi"/>
                <w:b/>
                <w:bCs/>
              </w:rPr>
              <w:t xml:space="preserve"> :</w:t>
            </w:r>
            <w:r w:rsidRPr="001C6E1F">
              <w:rPr>
                <w:rFonts w:asciiTheme="minorHAnsi" w:hAnsiTheme="minorHAnsi" w:cstheme="minorHAnsi"/>
                <w:b/>
                <w:bCs/>
              </w:rPr>
              <w:t> </w:t>
            </w:r>
            <w:r w:rsidRPr="004933CC">
              <w:rPr>
                <w:rFonts w:asciiTheme="minorHAnsi" w:hAnsiTheme="minorHAnsi" w:cstheme="minorHAnsi"/>
              </w:rPr>
              <w:t xml:space="preserve">Université de </w:t>
            </w:r>
            <w:proofErr w:type="spellStart"/>
            <w:r w:rsidRPr="004933CC">
              <w:rPr>
                <w:rFonts w:asciiTheme="minorHAnsi" w:hAnsiTheme="minorHAnsi" w:cstheme="minorHAnsi"/>
              </w:rPr>
              <w:t>Boumerdes</w:t>
            </w:r>
            <w:proofErr w:type="spellEnd"/>
            <w:r w:rsidR="004933CC" w:rsidRPr="004933CC">
              <w:rPr>
                <w:rFonts w:asciiTheme="minorHAnsi" w:hAnsiTheme="minorHAnsi" w:cstheme="minorHAnsi"/>
              </w:rPr>
              <w:t xml:space="preserve">, </w:t>
            </w:r>
            <w:r w:rsidRPr="004933CC">
              <w:rPr>
                <w:rFonts w:asciiTheme="minorHAnsi" w:hAnsiTheme="minorHAnsi" w:cstheme="minorHAnsi"/>
              </w:rPr>
              <w:t>Faculté des hydrocarbures et chimie (Ex : INH)</w:t>
            </w:r>
          </w:p>
          <w:p w:rsidR="0053723F" w:rsidRPr="004933CC" w:rsidRDefault="0053723F" w:rsidP="00B41132">
            <w:pPr>
              <w:jc w:val="center"/>
              <w:rPr>
                <w:rFonts w:asciiTheme="minorHAnsi" w:hAnsiTheme="minorHAnsi" w:cstheme="minorHAnsi"/>
              </w:rPr>
            </w:pPr>
            <w:r w:rsidRPr="004933CC">
              <w:rPr>
                <w:rFonts w:asciiTheme="minorHAnsi" w:hAnsiTheme="minorHAnsi" w:cstheme="minorHAnsi"/>
              </w:rPr>
              <w:t xml:space="preserve">   </w:t>
            </w:r>
            <w:r w:rsidR="00C2536A" w:rsidRPr="004933CC">
              <w:rPr>
                <w:rStyle w:val="Strong"/>
                <w:rFonts w:asciiTheme="minorHAnsi" w:hAnsiTheme="minorHAnsi" w:cstheme="minorHAnsi"/>
              </w:rPr>
              <w:t>Diplôme</w:t>
            </w:r>
            <w:r w:rsidRPr="004933CC">
              <w:rPr>
                <w:rFonts w:asciiTheme="minorHAnsi" w:hAnsiTheme="minorHAnsi" w:cstheme="minorHAnsi"/>
              </w:rPr>
              <w:t xml:space="preserve"> </w:t>
            </w:r>
            <w:r w:rsidR="00464C42" w:rsidRPr="004933CC">
              <w:rPr>
                <w:rFonts w:asciiTheme="minorHAnsi" w:hAnsiTheme="minorHAnsi" w:cstheme="minorHAnsi"/>
              </w:rPr>
              <w:t xml:space="preserve">Ingénieur </w:t>
            </w:r>
            <w:r w:rsidR="00565170" w:rsidRPr="004933CC">
              <w:rPr>
                <w:rFonts w:asciiTheme="minorHAnsi" w:hAnsiTheme="minorHAnsi" w:cstheme="minorHAnsi"/>
              </w:rPr>
              <w:t xml:space="preserve">d'état </w:t>
            </w:r>
            <w:r w:rsidR="00464C42" w:rsidRPr="004933CC">
              <w:rPr>
                <w:rFonts w:asciiTheme="minorHAnsi" w:hAnsiTheme="minorHAnsi" w:cstheme="minorHAnsi"/>
              </w:rPr>
              <w:t xml:space="preserve">en </w:t>
            </w:r>
            <w:r w:rsidR="00B32D51" w:rsidRPr="004933CC">
              <w:rPr>
                <w:rFonts w:asciiTheme="minorHAnsi" w:hAnsiTheme="minorHAnsi" w:cstheme="minorHAnsi"/>
              </w:rPr>
              <w:t xml:space="preserve">Génie </w:t>
            </w:r>
            <w:r w:rsidRPr="004933CC">
              <w:rPr>
                <w:rFonts w:asciiTheme="minorHAnsi" w:hAnsiTheme="minorHAnsi" w:cstheme="minorHAnsi"/>
              </w:rPr>
              <w:t>mécanique, Option</w:t>
            </w:r>
            <w:r w:rsidR="00EC61B0" w:rsidRPr="004933CC">
              <w:rPr>
                <w:rFonts w:asciiTheme="minorHAnsi" w:hAnsiTheme="minorHAnsi" w:cstheme="minorHAnsi"/>
              </w:rPr>
              <w:t> méc</w:t>
            </w:r>
            <w:r w:rsidR="00B32D51" w:rsidRPr="004933CC">
              <w:rPr>
                <w:rFonts w:asciiTheme="minorHAnsi" w:hAnsiTheme="minorHAnsi" w:cstheme="minorHAnsi"/>
              </w:rPr>
              <w:t xml:space="preserve">anique des chantiers pétroliers  </w:t>
            </w:r>
          </w:p>
          <w:p w:rsidR="00BE0B8D" w:rsidRPr="004933CC" w:rsidRDefault="00BE0B8D" w:rsidP="004933CC">
            <w:pPr>
              <w:numPr>
                <w:ilvl w:val="0"/>
                <w:numId w:val="3"/>
              </w:numPr>
              <w:jc w:val="both"/>
              <w:rPr>
                <w:rFonts w:asciiTheme="minorHAnsi" w:hAnsiTheme="minorHAnsi" w:cstheme="minorHAnsi"/>
              </w:rPr>
            </w:pPr>
            <w:r w:rsidRPr="00BE0B8D">
              <w:rPr>
                <w:rFonts w:asciiTheme="minorHAnsi" w:hAnsiTheme="minorHAnsi" w:cstheme="minorHAnsi"/>
                <w:b/>
                <w:bCs/>
              </w:rPr>
              <w:t>2014-2015</w:t>
            </w:r>
            <w:r>
              <w:rPr>
                <w:rFonts w:asciiTheme="minorHAnsi" w:hAnsiTheme="minorHAnsi" w:cstheme="minorHAnsi"/>
                <w:b/>
                <w:bCs/>
              </w:rPr>
              <w:t xml:space="preserve"> : </w:t>
            </w:r>
            <w:r w:rsidR="00262A3F">
              <w:rPr>
                <w:rFonts w:asciiTheme="minorHAnsi" w:hAnsiTheme="minorHAnsi" w:cstheme="minorHAnsi"/>
                <w:b/>
                <w:bCs/>
              </w:rPr>
              <w:t xml:space="preserve"> </w:t>
            </w:r>
            <w:r w:rsidR="004933CC" w:rsidRPr="004933CC">
              <w:rPr>
                <w:rFonts w:asciiTheme="minorHAnsi" w:hAnsiTheme="minorHAnsi" w:cstheme="minorHAnsi"/>
              </w:rPr>
              <w:t xml:space="preserve">Université de </w:t>
            </w:r>
            <w:proofErr w:type="spellStart"/>
            <w:r w:rsidR="004933CC" w:rsidRPr="004933CC">
              <w:rPr>
                <w:rFonts w:asciiTheme="minorHAnsi" w:hAnsiTheme="minorHAnsi" w:cstheme="minorHAnsi"/>
              </w:rPr>
              <w:t>Boumerdes</w:t>
            </w:r>
            <w:proofErr w:type="spellEnd"/>
            <w:r w:rsidR="004933CC" w:rsidRPr="004933CC">
              <w:rPr>
                <w:rFonts w:asciiTheme="minorHAnsi" w:hAnsiTheme="minorHAnsi" w:cstheme="minorHAnsi"/>
              </w:rPr>
              <w:t xml:space="preserve">, </w:t>
            </w:r>
            <w:r w:rsidRPr="004933CC">
              <w:rPr>
                <w:rFonts w:asciiTheme="minorHAnsi" w:hAnsiTheme="minorHAnsi" w:cstheme="minorHAnsi"/>
              </w:rPr>
              <w:t>Faculté des hydrocarbures et chimie (Ex : INH)</w:t>
            </w:r>
          </w:p>
          <w:p w:rsidR="0053723F" w:rsidRPr="004933CC" w:rsidRDefault="00BE0B8D" w:rsidP="00BE0B8D">
            <w:pPr>
              <w:rPr>
                <w:rFonts w:asciiTheme="minorHAnsi" w:hAnsiTheme="minorHAnsi" w:cstheme="minorHAnsi"/>
              </w:rPr>
            </w:pPr>
            <w:r w:rsidRPr="004933CC">
              <w:rPr>
                <w:rFonts w:asciiTheme="minorHAnsi" w:hAnsiTheme="minorHAnsi" w:cstheme="minorHAnsi"/>
              </w:rPr>
              <w:t xml:space="preserve">             </w:t>
            </w:r>
            <w:r w:rsidR="00C2536A" w:rsidRPr="004933CC">
              <w:rPr>
                <w:rStyle w:val="Strong"/>
                <w:rFonts w:asciiTheme="minorHAnsi" w:hAnsiTheme="minorHAnsi" w:cstheme="minorHAnsi"/>
              </w:rPr>
              <w:t>Diplôme</w:t>
            </w:r>
            <w:r w:rsidRPr="004933CC">
              <w:rPr>
                <w:rFonts w:asciiTheme="minorHAnsi" w:hAnsiTheme="minorHAnsi" w:cstheme="minorHAnsi"/>
              </w:rPr>
              <w:t xml:space="preserve"> MASTER en Génie mécanique : mécanique des chantiers pétroliers  </w:t>
            </w:r>
          </w:p>
          <w:p w:rsidR="00262A3F" w:rsidRPr="00BE0B8D" w:rsidRDefault="00262A3F" w:rsidP="00E36407">
            <w:pPr>
              <w:numPr>
                <w:ilvl w:val="0"/>
                <w:numId w:val="3"/>
              </w:numPr>
              <w:jc w:val="both"/>
              <w:rPr>
                <w:rFonts w:asciiTheme="minorHAnsi" w:hAnsiTheme="minorHAnsi" w:cstheme="minorHAnsi"/>
                <w:b/>
                <w:bCs/>
              </w:rPr>
            </w:pPr>
            <w:r>
              <w:rPr>
                <w:rFonts w:asciiTheme="minorHAnsi" w:hAnsiTheme="minorHAnsi" w:cstheme="minorHAnsi"/>
                <w:b/>
                <w:bCs/>
              </w:rPr>
              <w:t xml:space="preserve">2014-2016 : </w:t>
            </w:r>
            <w:r w:rsidRPr="004933CC">
              <w:rPr>
                <w:rFonts w:asciiTheme="minorHAnsi" w:hAnsiTheme="minorHAnsi" w:cstheme="minorHAnsi"/>
              </w:rPr>
              <w:t xml:space="preserve">Institut Algérien de Pétrole (IAP), </w:t>
            </w:r>
            <w:r w:rsidR="00C2536A" w:rsidRPr="004933CC">
              <w:rPr>
                <w:rStyle w:val="Strong"/>
                <w:rFonts w:asciiTheme="minorHAnsi" w:hAnsiTheme="minorHAnsi" w:cstheme="minorHAnsi"/>
              </w:rPr>
              <w:t>diplôme</w:t>
            </w:r>
            <w:r w:rsidRPr="004933CC">
              <w:rPr>
                <w:rFonts w:asciiTheme="minorHAnsi" w:hAnsiTheme="minorHAnsi" w:cstheme="minorHAnsi"/>
              </w:rPr>
              <w:t xml:space="preserve"> d’Ingénieur Spécialisé, spécialité :</w:t>
            </w:r>
            <w:r>
              <w:rPr>
                <w:rFonts w:asciiTheme="minorHAnsi" w:hAnsiTheme="minorHAnsi" w:cstheme="minorHAnsi"/>
                <w:b/>
                <w:bCs/>
              </w:rPr>
              <w:t xml:space="preserve">          </w:t>
            </w:r>
            <w:r w:rsidRPr="004933CC">
              <w:rPr>
                <w:rFonts w:asciiTheme="minorHAnsi" w:hAnsiTheme="minorHAnsi" w:cstheme="minorHAnsi"/>
              </w:rPr>
              <w:t>Mécanique Pétrolière</w:t>
            </w:r>
          </w:p>
          <w:p w:rsidR="009560EE" w:rsidRPr="004933CC" w:rsidRDefault="00E36407" w:rsidP="004933CC">
            <w:pPr>
              <w:pStyle w:val="ListParagraph"/>
              <w:numPr>
                <w:ilvl w:val="0"/>
                <w:numId w:val="3"/>
              </w:numPr>
              <w:tabs>
                <w:tab w:val="clear" w:pos="786"/>
              </w:tabs>
              <w:rPr>
                <w:rFonts w:asciiTheme="minorHAnsi" w:hAnsiTheme="minorHAnsi" w:cstheme="minorHAnsi"/>
              </w:rPr>
            </w:pPr>
            <w:r>
              <w:rPr>
                <w:rFonts w:asciiTheme="minorHAnsi" w:hAnsiTheme="minorHAnsi" w:cstheme="minorHAnsi"/>
                <w:b/>
                <w:bCs/>
              </w:rPr>
              <w:t xml:space="preserve">2016 </w:t>
            </w:r>
            <w:r w:rsidR="005A470D" w:rsidRPr="00B80B96">
              <w:rPr>
                <w:rFonts w:asciiTheme="minorHAnsi" w:hAnsiTheme="minorHAnsi" w:cstheme="minorHAnsi"/>
                <w:b/>
                <w:bCs/>
              </w:rPr>
              <w:t>à ce</w:t>
            </w:r>
            <w:r>
              <w:rPr>
                <w:rFonts w:asciiTheme="minorHAnsi" w:hAnsiTheme="minorHAnsi" w:cstheme="minorHAnsi"/>
                <w:b/>
                <w:bCs/>
              </w:rPr>
              <w:t>s</w:t>
            </w:r>
            <w:r w:rsidR="005A470D" w:rsidRPr="00B80B96">
              <w:rPr>
                <w:rFonts w:asciiTheme="minorHAnsi" w:hAnsiTheme="minorHAnsi" w:cstheme="minorHAnsi"/>
                <w:b/>
                <w:bCs/>
              </w:rPr>
              <w:t xml:space="preserve"> jour</w:t>
            </w:r>
            <w:r>
              <w:rPr>
                <w:rFonts w:asciiTheme="minorHAnsi" w:hAnsiTheme="minorHAnsi" w:cstheme="minorHAnsi"/>
                <w:b/>
                <w:bCs/>
              </w:rPr>
              <w:t>s</w:t>
            </w:r>
            <w:r w:rsidR="005A470D" w:rsidRPr="00B80B96">
              <w:rPr>
                <w:rFonts w:asciiTheme="minorHAnsi" w:hAnsiTheme="minorHAnsi" w:cstheme="minorHAnsi"/>
                <w:b/>
                <w:bCs/>
              </w:rPr>
              <w:t xml:space="preserve"> : </w:t>
            </w:r>
            <w:r w:rsidR="005A470D" w:rsidRPr="004933CC">
              <w:rPr>
                <w:rFonts w:asciiTheme="minorHAnsi" w:hAnsiTheme="minorHAnsi" w:cstheme="minorHAnsi"/>
              </w:rPr>
              <w:t>Doctorant à l’Institut de l’Optique et mécanique de précision (IOMP)</w:t>
            </w:r>
            <w:r w:rsidR="009560EE" w:rsidRPr="004933CC">
              <w:rPr>
                <w:rFonts w:asciiTheme="minorHAnsi" w:hAnsiTheme="minorHAnsi" w:cstheme="minorHAnsi"/>
              </w:rPr>
              <w:t xml:space="preserve">. </w:t>
            </w:r>
            <w:r w:rsidR="00B80B96" w:rsidRPr="004933CC">
              <w:rPr>
                <w:rFonts w:asciiTheme="minorHAnsi" w:hAnsiTheme="minorHAnsi" w:cstheme="minorHAnsi"/>
              </w:rPr>
              <w:t xml:space="preserve">     </w:t>
            </w:r>
            <w:r w:rsidR="004933CC">
              <w:rPr>
                <w:rFonts w:asciiTheme="minorHAnsi" w:hAnsiTheme="minorHAnsi" w:cstheme="minorHAnsi"/>
              </w:rPr>
              <w:t xml:space="preserve">       </w:t>
            </w:r>
            <w:r w:rsidR="009560EE" w:rsidRPr="004933CC">
              <w:rPr>
                <w:rFonts w:asciiTheme="minorHAnsi" w:hAnsiTheme="minorHAnsi" w:cstheme="minorHAnsi"/>
                <w:b/>
                <w:bCs/>
              </w:rPr>
              <w:t>Spécialité</w:t>
            </w:r>
            <w:r w:rsidR="009560EE" w:rsidRPr="004933CC">
              <w:rPr>
                <w:rFonts w:asciiTheme="minorHAnsi" w:hAnsiTheme="minorHAnsi" w:cstheme="minorHAnsi"/>
              </w:rPr>
              <w:t> :</w:t>
            </w:r>
            <w:r w:rsidR="00B80B96" w:rsidRPr="004933CC">
              <w:rPr>
                <w:rFonts w:asciiTheme="minorHAnsi" w:hAnsiTheme="minorHAnsi" w:cstheme="minorHAnsi"/>
              </w:rPr>
              <w:t xml:space="preserve"> </w:t>
            </w:r>
            <w:r w:rsidR="009560EE" w:rsidRPr="004933CC">
              <w:rPr>
                <w:rFonts w:asciiTheme="minorHAnsi" w:hAnsiTheme="minorHAnsi" w:cstheme="minorHAnsi"/>
              </w:rPr>
              <w:t>mécanique appliquée.</w:t>
            </w:r>
          </w:p>
          <w:p w:rsidR="009560EE" w:rsidRPr="009560EE" w:rsidRDefault="004933CC" w:rsidP="00E36407">
            <w:pPr>
              <w:ind w:left="36"/>
              <w:jc w:val="center"/>
              <w:rPr>
                <w:rFonts w:asciiTheme="minorHAnsi" w:hAnsiTheme="minorHAnsi" w:cstheme="minorHAnsi"/>
                <w:b/>
                <w:bCs/>
              </w:rPr>
            </w:pPr>
            <w:r>
              <w:rPr>
                <w:rFonts w:asciiTheme="minorHAnsi" w:hAnsiTheme="minorHAnsi" w:cstheme="minorHAnsi"/>
                <w:b/>
                <w:bCs/>
              </w:rPr>
              <w:t xml:space="preserve">        </w:t>
            </w:r>
            <w:r w:rsidR="009560EE" w:rsidRPr="009560EE">
              <w:rPr>
                <w:rFonts w:asciiTheme="minorHAnsi" w:hAnsiTheme="minorHAnsi" w:cstheme="minorHAnsi"/>
                <w:b/>
                <w:bCs/>
              </w:rPr>
              <w:t xml:space="preserve">Sujet de thèse: </w:t>
            </w:r>
            <w:r w:rsidR="009560EE" w:rsidRPr="004933CC">
              <w:rPr>
                <w:rFonts w:asciiTheme="minorHAnsi" w:hAnsiTheme="minorHAnsi" w:cstheme="minorHAnsi"/>
              </w:rPr>
              <w:t>Contribution à l’analyse des vibrations des machines tournantes dans</w:t>
            </w:r>
            <w:r w:rsidR="00B80B96" w:rsidRPr="004933CC">
              <w:rPr>
                <w:rFonts w:asciiTheme="minorHAnsi" w:hAnsiTheme="minorHAnsi" w:cstheme="minorHAnsi"/>
              </w:rPr>
              <w:t xml:space="preserve"> le </w:t>
            </w:r>
            <w:r w:rsidR="009560EE" w:rsidRPr="004933CC">
              <w:rPr>
                <w:rFonts w:asciiTheme="minorHAnsi" w:hAnsiTheme="minorHAnsi" w:cstheme="minorHAnsi"/>
              </w:rPr>
              <w:t xml:space="preserve">régime </w:t>
            </w:r>
            <w:r w:rsidR="00E36407" w:rsidRPr="004933CC">
              <w:rPr>
                <w:rFonts w:asciiTheme="minorHAnsi" w:hAnsiTheme="minorHAnsi" w:cstheme="minorHAnsi"/>
              </w:rPr>
              <w:t xml:space="preserve">    </w:t>
            </w:r>
            <w:r w:rsidR="009560EE" w:rsidRPr="004933CC">
              <w:rPr>
                <w:rFonts w:asciiTheme="minorHAnsi" w:hAnsiTheme="minorHAnsi" w:cstheme="minorHAnsi"/>
              </w:rPr>
              <w:t>variable.</w:t>
            </w:r>
          </w:p>
          <w:p w:rsidR="00EC61B0" w:rsidRDefault="004933CC" w:rsidP="00B80B96">
            <w:pPr>
              <w:ind w:left="36"/>
              <w:jc w:val="center"/>
              <w:rPr>
                <w:rFonts w:asciiTheme="minorHAnsi" w:hAnsiTheme="minorHAnsi" w:cstheme="minorHAnsi"/>
                <w:b/>
                <w:bCs/>
              </w:rPr>
            </w:pPr>
            <w:r>
              <w:rPr>
                <w:rFonts w:asciiTheme="minorHAnsi" w:hAnsiTheme="minorHAnsi" w:cstheme="minorHAnsi"/>
                <w:b/>
                <w:bCs/>
              </w:rPr>
              <w:t xml:space="preserve">      </w:t>
            </w:r>
            <w:r w:rsidR="009560EE" w:rsidRPr="009560EE">
              <w:rPr>
                <w:rFonts w:asciiTheme="minorHAnsi" w:hAnsiTheme="minorHAnsi" w:cstheme="minorHAnsi"/>
                <w:b/>
                <w:bCs/>
              </w:rPr>
              <w:t xml:space="preserve">Axe de recherche : </w:t>
            </w:r>
            <w:r w:rsidR="009560EE" w:rsidRPr="004933CC">
              <w:rPr>
                <w:rFonts w:asciiTheme="minorHAnsi" w:hAnsiTheme="minorHAnsi" w:cstheme="minorHAnsi"/>
              </w:rPr>
              <w:t>Surveillance et diagnostique des défauts des machines tournantes dans le régime variable.</w:t>
            </w: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392767" w:rsidRPr="001C6E1F" w:rsidTr="00E7738D">
              <w:trPr>
                <w:trHeight w:val="291"/>
                <w:tblCellSpacing w:w="22" w:type="dxa"/>
              </w:trPr>
              <w:tc>
                <w:tcPr>
                  <w:tcW w:w="9151" w:type="dxa"/>
                  <w:shd w:val="pct5" w:color="auto" w:fill="auto"/>
                  <w:vAlign w:val="center"/>
                </w:tcPr>
                <w:p w:rsidR="00392767" w:rsidRPr="001C6E1F" w:rsidRDefault="00392767" w:rsidP="00392767">
                  <w:pPr>
                    <w:pStyle w:val="Heading2"/>
                    <w:framePr w:hSpace="0" w:wrap="auto" w:vAnchor="margin" w:hAnchor="text" w:yAlign="inline"/>
                    <w:suppressOverlap w:val="0"/>
                    <w:rPr>
                      <w:rStyle w:val="Strong"/>
                      <w:rFonts w:asciiTheme="minorHAnsi" w:hAnsiTheme="minorHAnsi" w:cstheme="minorHAnsi"/>
                      <w:b/>
                      <w:bCs/>
                      <w:color w:val="003366"/>
                      <w:sz w:val="24"/>
                      <w:szCs w:val="24"/>
                      <w:lang w:val="en-US" w:eastAsia="en-US"/>
                    </w:rPr>
                  </w:pPr>
                  <w:r>
                    <w:rPr>
                      <w:rStyle w:val="Strong"/>
                      <w:rFonts w:asciiTheme="minorHAnsi" w:hAnsiTheme="minorHAnsi" w:cstheme="minorHAnsi"/>
                      <w:b/>
                      <w:bCs/>
                      <w:sz w:val="24"/>
                      <w:szCs w:val="24"/>
                      <w:lang w:val="en-US" w:eastAsia="en-US"/>
                    </w:rPr>
                    <w:t xml:space="preserve">Certificates </w:t>
                  </w:r>
                  <w:proofErr w:type="gramStart"/>
                  <w:r>
                    <w:rPr>
                      <w:rStyle w:val="Strong"/>
                      <w:rFonts w:asciiTheme="minorHAnsi" w:hAnsiTheme="minorHAnsi" w:cstheme="minorHAnsi"/>
                      <w:b/>
                      <w:bCs/>
                      <w:sz w:val="24"/>
                      <w:szCs w:val="24"/>
                      <w:lang w:val="en-US" w:eastAsia="en-US"/>
                    </w:rPr>
                    <w:t>et</w:t>
                  </w:r>
                  <w:proofErr w:type="gramEnd"/>
                  <w:r>
                    <w:rPr>
                      <w:rStyle w:val="Strong"/>
                      <w:rFonts w:asciiTheme="minorHAnsi" w:hAnsiTheme="minorHAnsi" w:cstheme="minorHAnsi"/>
                      <w:b/>
                      <w:bCs/>
                      <w:sz w:val="24"/>
                      <w:szCs w:val="24"/>
                      <w:lang w:val="en-US" w:eastAsia="en-US"/>
                    </w:rPr>
                    <w:t xml:space="preserve"> Attestations  </w:t>
                  </w:r>
                </w:p>
              </w:tc>
            </w:tr>
          </w:tbl>
          <w:p w:rsidR="00392767" w:rsidRPr="00392767" w:rsidRDefault="00392767" w:rsidP="00392767">
            <w:pPr>
              <w:ind w:left="690"/>
              <w:jc w:val="both"/>
              <w:rPr>
                <w:rFonts w:asciiTheme="minorHAnsi" w:hAnsiTheme="minorHAnsi" w:cstheme="minorHAnsi"/>
                <w:b/>
                <w:bCs/>
              </w:rPr>
            </w:pPr>
          </w:p>
          <w:p w:rsidR="00EC61B0" w:rsidRDefault="00EC61B0" w:rsidP="00937DF1">
            <w:pPr>
              <w:numPr>
                <w:ilvl w:val="0"/>
                <w:numId w:val="3"/>
              </w:numPr>
              <w:jc w:val="both"/>
              <w:rPr>
                <w:rFonts w:asciiTheme="minorHAnsi" w:hAnsiTheme="minorHAnsi" w:cstheme="minorHAnsi"/>
                <w:b/>
                <w:bCs/>
              </w:rPr>
            </w:pPr>
            <w:r w:rsidRPr="001C6E1F">
              <w:rPr>
                <w:rFonts w:asciiTheme="minorHAnsi" w:hAnsiTheme="minorHAnsi" w:cstheme="minorHAnsi"/>
                <w:b/>
                <w:bCs/>
              </w:rPr>
              <w:t xml:space="preserve">Du 10-10-2010 au 09-02-2011 : </w:t>
            </w:r>
            <w:r w:rsidRPr="001C6E1F">
              <w:rPr>
                <w:rFonts w:asciiTheme="minorHAnsi" w:hAnsiTheme="minorHAnsi" w:cstheme="minorHAnsi"/>
              </w:rPr>
              <w:t xml:space="preserve">Formation d'anglais au sien de l'école de formation et de perfectionnement aux Métiers </w:t>
            </w:r>
            <w:r w:rsidRPr="00E00625">
              <w:rPr>
                <w:rFonts w:asciiTheme="minorHAnsi" w:hAnsiTheme="minorHAnsi" w:cstheme="minorHAnsi"/>
                <w:b/>
                <w:bCs/>
              </w:rPr>
              <w:t>(EFPM)</w:t>
            </w:r>
            <w:r w:rsidRPr="001C6E1F">
              <w:rPr>
                <w:rFonts w:asciiTheme="minorHAnsi" w:hAnsiTheme="minorHAnsi" w:cstheme="minorHAnsi"/>
              </w:rPr>
              <w:t xml:space="preserve"> Formation A1</w:t>
            </w:r>
            <w:r w:rsidRPr="001C6E1F">
              <w:rPr>
                <w:rFonts w:asciiTheme="minorHAnsi" w:hAnsiTheme="minorHAnsi" w:cstheme="minorHAnsi"/>
                <w:b/>
                <w:bCs/>
              </w:rPr>
              <w:t>.</w:t>
            </w:r>
          </w:p>
          <w:p w:rsidR="00BE0B8D" w:rsidRPr="00B8234B" w:rsidRDefault="00262A3F" w:rsidP="00937DF1">
            <w:pPr>
              <w:numPr>
                <w:ilvl w:val="0"/>
                <w:numId w:val="3"/>
              </w:numPr>
              <w:jc w:val="both"/>
              <w:rPr>
                <w:rFonts w:asciiTheme="minorHAnsi" w:hAnsiTheme="minorHAnsi" w:cstheme="minorHAnsi"/>
                <w:b/>
                <w:bCs/>
                <w:lang w:val="en-GB"/>
              </w:rPr>
            </w:pPr>
            <w:r w:rsidRPr="00E00625">
              <w:rPr>
                <w:rFonts w:asciiTheme="minorHAnsi" w:hAnsiTheme="minorHAnsi" w:cstheme="minorHAnsi"/>
                <w:b/>
                <w:bCs/>
                <w:lang w:val="en-GB"/>
              </w:rPr>
              <w:t>Du 04-05-2016 au 22-07-</w:t>
            </w:r>
            <w:r w:rsidR="00E00625" w:rsidRPr="00E00625">
              <w:rPr>
                <w:rFonts w:asciiTheme="minorHAnsi" w:hAnsiTheme="minorHAnsi" w:cstheme="minorHAnsi"/>
                <w:b/>
                <w:bCs/>
                <w:lang w:val="en-GB"/>
              </w:rPr>
              <w:t>2014:</w:t>
            </w:r>
            <w:r w:rsidRPr="00E00625">
              <w:rPr>
                <w:rFonts w:asciiTheme="minorHAnsi" w:hAnsiTheme="minorHAnsi" w:cstheme="minorHAnsi"/>
                <w:b/>
                <w:bCs/>
                <w:lang w:val="en-GB"/>
              </w:rPr>
              <w:t xml:space="preserve"> </w:t>
            </w:r>
            <w:r w:rsidR="00E00625" w:rsidRPr="00E00625">
              <w:rPr>
                <w:rFonts w:asciiTheme="minorHAnsi" w:hAnsiTheme="minorHAnsi" w:cstheme="minorHAnsi"/>
                <w:lang w:val="en-GB"/>
              </w:rPr>
              <w:t>Certificate</w:t>
            </w:r>
            <w:r w:rsidR="00495DD4" w:rsidRPr="00E00625">
              <w:rPr>
                <w:rFonts w:asciiTheme="minorHAnsi" w:hAnsiTheme="minorHAnsi" w:cstheme="minorHAnsi"/>
                <w:lang w:val="en-GB"/>
              </w:rPr>
              <w:t xml:space="preserve"> of </w:t>
            </w:r>
            <w:r w:rsidR="00E00625" w:rsidRPr="00E00625">
              <w:rPr>
                <w:rFonts w:asciiTheme="minorHAnsi" w:hAnsiTheme="minorHAnsi" w:cstheme="minorHAnsi"/>
                <w:b/>
                <w:bCs/>
                <w:lang w:val="en-GB"/>
              </w:rPr>
              <w:t>INTENSIVE ENGLISH</w:t>
            </w:r>
            <w:r w:rsidR="005A470D" w:rsidRPr="00E00625">
              <w:rPr>
                <w:rFonts w:asciiTheme="minorHAnsi" w:hAnsiTheme="minorHAnsi" w:cstheme="minorHAnsi"/>
                <w:b/>
                <w:bCs/>
                <w:lang w:val="en-GB"/>
              </w:rPr>
              <w:t xml:space="preserve"> COURSE</w:t>
            </w:r>
            <w:r w:rsidR="00E00625" w:rsidRPr="00E00625">
              <w:rPr>
                <w:rFonts w:asciiTheme="minorHAnsi" w:hAnsiTheme="minorHAnsi" w:cstheme="minorHAnsi"/>
                <w:lang w:val="en-GB"/>
              </w:rPr>
              <w:t xml:space="preserve">, deliverer par “the Head of the Common Training Unit”, IAP </w:t>
            </w:r>
            <w:proofErr w:type="spellStart"/>
            <w:r w:rsidR="00E00625" w:rsidRPr="00E00625">
              <w:rPr>
                <w:rFonts w:asciiTheme="minorHAnsi" w:hAnsiTheme="minorHAnsi" w:cstheme="minorHAnsi"/>
                <w:lang w:val="en-GB"/>
              </w:rPr>
              <w:t>Ecole</w:t>
            </w:r>
            <w:proofErr w:type="spellEnd"/>
            <w:r w:rsidR="00E00625" w:rsidRPr="00E00625">
              <w:rPr>
                <w:rFonts w:asciiTheme="minorHAnsi" w:hAnsiTheme="minorHAnsi" w:cstheme="minorHAnsi"/>
                <w:lang w:val="en-GB"/>
              </w:rPr>
              <w:t xml:space="preserve"> de </w:t>
            </w:r>
            <w:proofErr w:type="spellStart"/>
            <w:r w:rsidR="00E00625" w:rsidRPr="00E00625">
              <w:rPr>
                <w:rFonts w:asciiTheme="minorHAnsi" w:hAnsiTheme="minorHAnsi" w:cstheme="minorHAnsi"/>
                <w:lang w:val="en-GB"/>
              </w:rPr>
              <w:t>Boumerdes</w:t>
            </w:r>
            <w:proofErr w:type="spellEnd"/>
            <w:r w:rsidR="00E00625" w:rsidRPr="00E00625">
              <w:rPr>
                <w:rFonts w:asciiTheme="minorHAnsi" w:hAnsiTheme="minorHAnsi" w:cstheme="minorHAnsi"/>
                <w:lang w:val="en-GB"/>
              </w:rPr>
              <w:t>.</w:t>
            </w:r>
          </w:p>
          <w:p w:rsidR="00B8234B" w:rsidRPr="002A1AD2" w:rsidRDefault="002A1AD2" w:rsidP="00937DF1">
            <w:pPr>
              <w:numPr>
                <w:ilvl w:val="0"/>
                <w:numId w:val="3"/>
              </w:numPr>
              <w:jc w:val="both"/>
              <w:rPr>
                <w:rFonts w:asciiTheme="minorHAnsi" w:hAnsiTheme="minorHAnsi" w:cstheme="minorHAnsi"/>
                <w:b/>
                <w:bCs/>
              </w:rPr>
            </w:pPr>
            <w:r>
              <w:rPr>
                <w:rFonts w:asciiTheme="minorHAnsi" w:hAnsiTheme="minorHAnsi" w:cstheme="minorHAnsi"/>
                <w:b/>
                <w:bCs/>
              </w:rPr>
              <w:t xml:space="preserve">Le 01 et 02 Octobre 2018 : </w:t>
            </w:r>
            <w:r w:rsidRPr="003D07C3">
              <w:rPr>
                <w:rFonts w:asciiTheme="minorHAnsi" w:hAnsiTheme="minorHAnsi" w:cstheme="minorHAnsi"/>
              </w:rPr>
              <w:t>Participation au Journée d’accompagnement pour l’aide des doctorants sur</w:t>
            </w:r>
            <w:r>
              <w:rPr>
                <w:rFonts w:asciiTheme="minorHAnsi" w:hAnsiTheme="minorHAnsi" w:cstheme="minorHAnsi"/>
                <w:b/>
                <w:bCs/>
              </w:rPr>
              <w:t xml:space="preserve"> « La méthodologie d’élaboration d’une thèse et d’une publication scientifique »</w:t>
            </w: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EC61B0" w:rsidRPr="00996994" w:rsidTr="00BD1F54">
              <w:trPr>
                <w:trHeight w:val="291"/>
                <w:tblCellSpacing w:w="22" w:type="dxa"/>
              </w:trPr>
              <w:tc>
                <w:tcPr>
                  <w:tcW w:w="9151" w:type="dxa"/>
                  <w:shd w:val="pct5" w:color="auto" w:fill="auto"/>
                  <w:vAlign w:val="center"/>
                </w:tcPr>
                <w:p w:rsidR="00EC61B0" w:rsidRPr="00996994" w:rsidRDefault="005A470D" w:rsidP="00996994">
                  <w:pPr>
                    <w:pStyle w:val="Heading2"/>
                    <w:framePr w:hSpace="0" w:wrap="auto" w:vAnchor="margin" w:hAnchor="text" w:yAlign="inline"/>
                    <w:suppressOverlap w:val="0"/>
                    <w:rPr>
                      <w:rStyle w:val="Strong"/>
                      <w:rFonts w:asciiTheme="minorHAnsi" w:hAnsiTheme="minorHAnsi" w:cstheme="minorHAnsi"/>
                      <w:b/>
                      <w:bCs/>
                      <w:color w:val="003366"/>
                      <w:sz w:val="24"/>
                      <w:szCs w:val="24"/>
                      <w:lang w:eastAsia="en-US"/>
                    </w:rPr>
                  </w:pPr>
                  <w:r w:rsidRPr="00996994">
                    <w:rPr>
                      <w:rStyle w:val="Strong"/>
                      <w:rFonts w:asciiTheme="minorHAnsi" w:hAnsiTheme="minorHAnsi" w:cstheme="minorHAnsi"/>
                      <w:b/>
                      <w:bCs/>
                      <w:sz w:val="24"/>
                      <w:szCs w:val="24"/>
                      <w:lang w:eastAsia="en-US"/>
                    </w:rPr>
                    <w:t xml:space="preserve">Travaux </w:t>
                  </w:r>
                  <w:r w:rsidR="00996994" w:rsidRPr="00996994">
                    <w:rPr>
                      <w:rStyle w:val="Strong"/>
                      <w:rFonts w:asciiTheme="minorHAnsi" w:hAnsiTheme="minorHAnsi" w:cstheme="minorHAnsi"/>
                      <w:b/>
                      <w:bCs/>
                      <w:sz w:val="24"/>
                      <w:szCs w:val="24"/>
                      <w:lang w:eastAsia="en-US"/>
                    </w:rPr>
                    <w:t xml:space="preserve">scientifiques </w:t>
                  </w:r>
                  <w:r w:rsidRPr="00996994">
                    <w:rPr>
                      <w:rStyle w:val="Strong"/>
                      <w:rFonts w:asciiTheme="minorHAnsi" w:hAnsiTheme="minorHAnsi" w:cstheme="minorHAnsi"/>
                      <w:b/>
                      <w:bCs/>
                      <w:sz w:val="24"/>
                      <w:szCs w:val="24"/>
                      <w:lang w:eastAsia="en-US"/>
                    </w:rPr>
                    <w:t xml:space="preserve">réalisées </w:t>
                  </w:r>
                </w:p>
              </w:tc>
            </w:tr>
          </w:tbl>
          <w:p w:rsidR="00EC61B0" w:rsidRPr="001C6E1F" w:rsidRDefault="00EC61B0" w:rsidP="00464C42">
            <w:pPr>
              <w:ind w:left="710"/>
              <w:rPr>
                <w:rStyle w:val="Strong"/>
                <w:rFonts w:asciiTheme="minorHAnsi" w:hAnsiTheme="minorHAnsi" w:cstheme="minorHAnsi"/>
                <w:b w:val="0"/>
                <w:bCs w:val="0"/>
              </w:rPr>
            </w:pPr>
          </w:p>
          <w:p w:rsidR="00EC61B0" w:rsidRPr="001C6E1F" w:rsidRDefault="00EC61B0" w:rsidP="00464C42">
            <w:pPr>
              <w:ind w:left="709"/>
              <w:rPr>
                <w:rStyle w:val="Strong"/>
                <w:rFonts w:asciiTheme="minorHAnsi" w:hAnsiTheme="minorHAnsi" w:cstheme="minorHAnsi"/>
                <w:b w:val="0"/>
                <w:bCs w:val="0"/>
              </w:rPr>
            </w:pPr>
          </w:p>
          <w:p w:rsidR="00EC61B0" w:rsidRPr="001C6E1F" w:rsidRDefault="00825155" w:rsidP="00937DF1">
            <w:pPr>
              <w:numPr>
                <w:ilvl w:val="0"/>
                <w:numId w:val="3"/>
              </w:numPr>
              <w:tabs>
                <w:tab w:val="num" w:pos="1120"/>
              </w:tabs>
              <w:jc w:val="both"/>
              <w:rPr>
                <w:rStyle w:val="Strong"/>
                <w:rFonts w:asciiTheme="minorHAnsi" w:hAnsiTheme="minorHAnsi" w:cstheme="minorHAnsi"/>
                <w:b w:val="0"/>
                <w:bCs w:val="0"/>
              </w:rPr>
            </w:pPr>
            <w:r w:rsidRPr="001C6E1F">
              <w:rPr>
                <w:rStyle w:val="Strong"/>
                <w:rFonts w:asciiTheme="minorHAnsi" w:hAnsiTheme="minorHAnsi" w:cstheme="minorHAnsi"/>
              </w:rPr>
              <w:t xml:space="preserve">   Dissertation</w:t>
            </w:r>
            <w:r w:rsidR="00C2536A">
              <w:rPr>
                <w:rStyle w:val="Strong"/>
                <w:rFonts w:asciiTheme="minorHAnsi" w:hAnsiTheme="minorHAnsi" w:cstheme="minorHAnsi"/>
              </w:rPr>
              <w:t xml:space="preserve"> d’</w:t>
            </w:r>
            <w:r w:rsidRPr="001C6E1F">
              <w:rPr>
                <w:rStyle w:val="Strong"/>
                <w:rFonts w:asciiTheme="minorHAnsi" w:hAnsiTheme="minorHAnsi" w:cstheme="minorHAnsi"/>
              </w:rPr>
              <w:t>étude de diplôme</w:t>
            </w:r>
            <w:r w:rsidR="00EC61B0" w:rsidRPr="001C6E1F">
              <w:rPr>
                <w:rStyle w:val="Strong"/>
                <w:rFonts w:asciiTheme="minorHAnsi" w:hAnsiTheme="minorHAnsi" w:cstheme="minorHAnsi"/>
                <w:b w:val="0"/>
                <w:bCs w:val="0"/>
              </w:rPr>
              <w:t xml:space="preserve"> </w:t>
            </w:r>
            <w:r w:rsidR="00EC61B0" w:rsidRPr="001C6E1F">
              <w:rPr>
                <w:rStyle w:val="Strong"/>
                <w:rFonts w:asciiTheme="minorHAnsi" w:hAnsiTheme="minorHAnsi" w:cstheme="minorHAnsi"/>
              </w:rPr>
              <w:t>ingénieur</w:t>
            </w:r>
            <w:r w:rsidR="004354BB" w:rsidRPr="001C6E1F">
              <w:rPr>
                <w:rStyle w:val="Strong"/>
                <w:rFonts w:asciiTheme="minorHAnsi" w:hAnsiTheme="minorHAnsi" w:cstheme="minorHAnsi"/>
              </w:rPr>
              <w:t xml:space="preserve"> d'état</w:t>
            </w:r>
            <w:r w:rsidR="00EC61B0" w:rsidRPr="001C6E1F">
              <w:rPr>
                <w:rStyle w:val="Strong"/>
                <w:rFonts w:asciiTheme="minorHAnsi" w:hAnsiTheme="minorHAnsi" w:cstheme="minorHAnsi"/>
                <w:b w:val="0"/>
                <w:bCs w:val="0"/>
              </w:rPr>
              <w:t xml:space="preserve"> " diagnostique des anomalies par analyse vibratoire et </w:t>
            </w:r>
            <w:r w:rsidR="00464C42" w:rsidRPr="001C6E1F">
              <w:rPr>
                <w:rStyle w:val="Strong"/>
                <w:rFonts w:asciiTheme="minorHAnsi" w:hAnsiTheme="minorHAnsi" w:cstheme="minorHAnsi"/>
                <w:b w:val="0"/>
                <w:bCs w:val="0"/>
              </w:rPr>
              <w:t xml:space="preserve">   </w:t>
            </w:r>
            <w:r w:rsidR="00EC61B0" w:rsidRPr="001C6E1F">
              <w:rPr>
                <w:rStyle w:val="Strong"/>
                <w:rFonts w:asciiTheme="minorHAnsi" w:hAnsiTheme="minorHAnsi" w:cstheme="minorHAnsi"/>
                <w:b w:val="0"/>
                <w:bCs w:val="0"/>
              </w:rPr>
              <w:t xml:space="preserve">équilibrage sur site, (étude du cas réelle a eu lieu le 01-04-2013 en </w:t>
            </w:r>
            <w:proofErr w:type="spellStart"/>
            <w:r w:rsidR="00EC61B0" w:rsidRPr="001C6E1F">
              <w:rPr>
                <w:rFonts w:asciiTheme="minorHAnsi" w:hAnsiTheme="minorHAnsi" w:cstheme="minorHAnsi"/>
                <w:bCs/>
              </w:rPr>
              <w:t>Rhourde</w:t>
            </w:r>
            <w:proofErr w:type="spellEnd"/>
            <w:r w:rsidR="00EC61B0" w:rsidRPr="001C6E1F">
              <w:rPr>
                <w:rFonts w:asciiTheme="minorHAnsi" w:hAnsiTheme="minorHAnsi" w:cstheme="minorHAnsi"/>
                <w:bCs/>
              </w:rPr>
              <w:t xml:space="preserve"> El bagel</w:t>
            </w:r>
            <w:r w:rsidR="00EC61B0" w:rsidRPr="001C6E1F">
              <w:rPr>
                <w:rStyle w:val="Strong"/>
                <w:rFonts w:asciiTheme="minorHAnsi" w:hAnsiTheme="minorHAnsi" w:cstheme="minorHAnsi"/>
                <w:b w:val="0"/>
                <w:bCs w:val="0"/>
              </w:rPr>
              <w:t>)</w:t>
            </w:r>
          </w:p>
          <w:p w:rsidR="00EC61B0" w:rsidRDefault="00464C42" w:rsidP="0053723F">
            <w:pPr>
              <w:numPr>
                <w:ilvl w:val="0"/>
                <w:numId w:val="3"/>
              </w:numPr>
              <w:spacing w:line="276" w:lineRule="auto"/>
              <w:jc w:val="both"/>
              <w:rPr>
                <w:rFonts w:asciiTheme="minorHAnsi" w:hAnsiTheme="minorHAnsi" w:cstheme="minorHAnsi"/>
              </w:rPr>
            </w:pPr>
            <w:r w:rsidRPr="001C6E1F">
              <w:rPr>
                <w:rStyle w:val="Strong"/>
                <w:rFonts w:asciiTheme="minorHAnsi" w:hAnsiTheme="minorHAnsi" w:cstheme="minorHAnsi"/>
              </w:rPr>
              <w:t xml:space="preserve">  </w:t>
            </w:r>
            <w:r w:rsidR="00EC61B0" w:rsidRPr="001C6E1F">
              <w:rPr>
                <w:rStyle w:val="Strong"/>
                <w:rFonts w:asciiTheme="minorHAnsi" w:hAnsiTheme="minorHAnsi" w:cstheme="minorHAnsi"/>
              </w:rPr>
              <w:t xml:space="preserve">Dissertation </w:t>
            </w:r>
            <w:r w:rsidR="00C2536A">
              <w:rPr>
                <w:rStyle w:val="Strong"/>
                <w:rFonts w:asciiTheme="minorHAnsi" w:hAnsiTheme="minorHAnsi" w:cstheme="minorHAnsi"/>
              </w:rPr>
              <w:t>d’</w:t>
            </w:r>
            <w:r w:rsidR="00EC61B0" w:rsidRPr="001C6E1F">
              <w:rPr>
                <w:rStyle w:val="Strong"/>
                <w:rFonts w:asciiTheme="minorHAnsi" w:hAnsiTheme="minorHAnsi" w:cstheme="minorHAnsi"/>
              </w:rPr>
              <w:t xml:space="preserve">étude de MASTER " </w:t>
            </w:r>
            <w:r w:rsidR="00EC61B0" w:rsidRPr="001C6E1F">
              <w:rPr>
                <w:rStyle w:val="Strong"/>
                <w:rFonts w:asciiTheme="minorHAnsi" w:hAnsiTheme="minorHAnsi" w:cstheme="minorHAnsi"/>
                <w:b w:val="0"/>
                <w:bCs w:val="0"/>
              </w:rPr>
              <w:t xml:space="preserve">étude </w:t>
            </w:r>
            <w:r w:rsidR="0053723F">
              <w:rPr>
                <w:rStyle w:val="Strong"/>
                <w:rFonts w:asciiTheme="minorHAnsi" w:hAnsiTheme="minorHAnsi" w:cstheme="minorHAnsi"/>
                <w:b w:val="0"/>
                <w:bCs w:val="0"/>
              </w:rPr>
              <w:t xml:space="preserve">et simulation </w:t>
            </w:r>
            <w:r w:rsidR="00EC61B0" w:rsidRPr="001C6E1F">
              <w:rPr>
                <w:rStyle w:val="Strong"/>
                <w:rFonts w:asciiTheme="minorHAnsi" w:hAnsiTheme="minorHAnsi" w:cstheme="minorHAnsi"/>
                <w:b w:val="0"/>
                <w:bCs w:val="0"/>
              </w:rPr>
              <w:t>du comportement vibratoire d'un rotor LP de la turbine à gaz MS</w:t>
            </w:r>
            <w:r w:rsidR="00BA2975" w:rsidRPr="001C6E1F">
              <w:rPr>
                <w:rStyle w:val="Strong"/>
                <w:rFonts w:asciiTheme="minorHAnsi" w:hAnsiTheme="minorHAnsi" w:cstheme="minorHAnsi"/>
                <w:b w:val="0"/>
                <w:bCs w:val="0"/>
              </w:rPr>
              <w:t xml:space="preserve"> </w:t>
            </w:r>
            <w:r w:rsidR="00EC61B0" w:rsidRPr="001C6E1F">
              <w:rPr>
                <w:rStyle w:val="Strong"/>
                <w:rFonts w:asciiTheme="minorHAnsi" w:hAnsiTheme="minorHAnsi" w:cstheme="minorHAnsi"/>
                <w:b w:val="0"/>
                <w:bCs w:val="0"/>
              </w:rPr>
              <w:t xml:space="preserve">5002c </w:t>
            </w:r>
            <w:r w:rsidR="0053723F">
              <w:rPr>
                <w:rStyle w:val="Strong"/>
                <w:rFonts w:asciiTheme="minorHAnsi" w:hAnsiTheme="minorHAnsi" w:cstheme="minorHAnsi"/>
                <w:b w:val="0"/>
                <w:bCs w:val="0"/>
              </w:rPr>
              <w:t>par ANSYS v13</w:t>
            </w:r>
            <w:r w:rsidR="00EC61B0" w:rsidRPr="001C6E1F">
              <w:rPr>
                <w:rStyle w:val="Strong"/>
                <w:rFonts w:asciiTheme="minorHAnsi" w:hAnsiTheme="minorHAnsi" w:cstheme="minorHAnsi"/>
                <w:b w:val="0"/>
                <w:bCs w:val="0"/>
              </w:rPr>
              <w:t>"</w:t>
            </w:r>
            <w:r w:rsidR="00EC61B0" w:rsidRPr="001C6E1F">
              <w:rPr>
                <w:rFonts w:asciiTheme="minorHAnsi" w:hAnsiTheme="minorHAnsi" w:cstheme="minorHAnsi"/>
              </w:rPr>
              <w:t>.</w:t>
            </w:r>
          </w:p>
          <w:p w:rsidR="00996994" w:rsidRPr="00E36407" w:rsidRDefault="00C2536A" w:rsidP="00E36407">
            <w:pPr>
              <w:numPr>
                <w:ilvl w:val="0"/>
                <w:numId w:val="3"/>
              </w:numPr>
              <w:spacing w:line="276" w:lineRule="auto"/>
              <w:jc w:val="both"/>
              <w:rPr>
                <w:rStyle w:val="Strong"/>
                <w:rFonts w:asciiTheme="minorHAnsi" w:cstheme="minorHAnsi"/>
              </w:rPr>
            </w:pPr>
            <w:r>
              <w:rPr>
                <w:rStyle w:val="Strong"/>
                <w:rFonts w:asciiTheme="minorHAnsi" w:hAnsiTheme="minorHAnsi" w:cstheme="minorHAnsi"/>
              </w:rPr>
              <w:t xml:space="preserve">  </w:t>
            </w:r>
            <w:r w:rsidRPr="001C6E1F">
              <w:rPr>
                <w:rStyle w:val="Strong"/>
                <w:rFonts w:asciiTheme="minorHAnsi" w:hAnsiTheme="minorHAnsi" w:cstheme="minorHAnsi"/>
              </w:rPr>
              <w:t>Dissertation</w:t>
            </w:r>
            <w:r>
              <w:rPr>
                <w:rStyle w:val="Strong"/>
                <w:rFonts w:asciiTheme="minorHAnsi" w:hAnsiTheme="minorHAnsi" w:cstheme="minorHAnsi"/>
              </w:rPr>
              <w:t xml:space="preserve"> d’</w:t>
            </w:r>
            <w:r w:rsidRPr="001C6E1F">
              <w:rPr>
                <w:rStyle w:val="Strong"/>
                <w:rFonts w:asciiTheme="minorHAnsi" w:hAnsiTheme="minorHAnsi" w:cstheme="minorHAnsi"/>
              </w:rPr>
              <w:t>étude</w:t>
            </w:r>
            <w:r>
              <w:rPr>
                <w:rStyle w:val="Strong"/>
                <w:rFonts w:asciiTheme="minorHAnsi" w:hAnsiTheme="minorHAnsi" w:cstheme="minorHAnsi"/>
              </w:rPr>
              <w:t xml:space="preserve"> de </w:t>
            </w:r>
            <w:r w:rsidRPr="001C6E1F">
              <w:rPr>
                <w:rStyle w:val="Strong"/>
                <w:rFonts w:asciiTheme="minorHAnsi" w:hAnsiTheme="minorHAnsi" w:cstheme="minorHAnsi"/>
              </w:rPr>
              <w:t>diplôme</w:t>
            </w:r>
            <w:r>
              <w:rPr>
                <w:rStyle w:val="Strong"/>
                <w:rFonts w:asciiTheme="minorHAnsi" w:hAnsiTheme="minorHAnsi" w:cstheme="minorHAnsi"/>
              </w:rPr>
              <w:t xml:space="preserve"> </w:t>
            </w:r>
            <w:r>
              <w:rPr>
                <w:rFonts w:asciiTheme="minorHAnsi" w:hAnsiTheme="minorHAnsi" w:cstheme="minorHAnsi"/>
                <w:b/>
                <w:bCs/>
              </w:rPr>
              <w:t xml:space="preserve">Ingénieur Spécialisé en Mécanique Pétrolière </w:t>
            </w:r>
            <w:r>
              <w:rPr>
                <w:rFonts w:asciiTheme="minorHAnsi" w:hAnsiTheme="minorHAnsi" w:cstheme="minorHAnsi"/>
              </w:rPr>
              <w:t>« </w:t>
            </w:r>
            <w:r w:rsidR="00E36407" w:rsidRPr="00E36407">
              <w:rPr>
                <w:rStyle w:val="Strong"/>
                <w:rFonts w:asciiTheme="minorHAnsi" w:hAnsiTheme="minorHAnsi" w:cstheme="minorHAnsi"/>
                <w:b w:val="0"/>
                <w:bCs w:val="0"/>
              </w:rPr>
              <w:t>Diagnostic des d</w:t>
            </w:r>
            <w:r w:rsidR="00E36407" w:rsidRPr="00E36407">
              <w:rPr>
                <w:rStyle w:val="Strong"/>
                <w:rFonts w:asciiTheme="minorHAnsi" w:hAnsiTheme="minorHAnsi" w:cstheme="minorHAnsi" w:hint="cs"/>
                <w:b w:val="0"/>
                <w:bCs w:val="0"/>
              </w:rPr>
              <w:t>é</w:t>
            </w:r>
            <w:r w:rsidR="00E36407" w:rsidRPr="00E36407">
              <w:rPr>
                <w:rStyle w:val="Strong"/>
                <w:rFonts w:asciiTheme="minorHAnsi" w:hAnsiTheme="minorHAnsi" w:cstheme="minorHAnsi"/>
                <w:b w:val="0"/>
                <w:bCs w:val="0"/>
              </w:rPr>
              <w:t>fauts par analyse vibratoire : Mise en marche du banc didactique BV12 »</w:t>
            </w:r>
          </w:p>
          <w:p w:rsidR="00C2536A" w:rsidRPr="006505FC" w:rsidRDefault="006505FC" w:rsidP="0053723F">
            <w:pPr>
              <w:numPr>
                <w:ilvl w:val="0"/>
                <w:numId w:val="3"/>
              </w:numPr>
              <w:spacing w:line="276" w:lineRule="auto"/>
              <w:jc w:val="both"/>
              <w:rPr>
                <w:rFonts w:asciiTheme="minorHAnsi" w:hAnsiTheme="minorHAnsi" w:cstheme="minorHAnsi"/>
              </w:rPr>
            </w:pPr>
            <w:r>
              <w:rPr>
                <w:rFonts w:asciiTheme="minorHAnsi" w:hAnsiTheme="minorHAnsi" w:cstheme="minorHAnsi"/>
                <w:b/>
                <w:bCs/>
              </w:rPr>
              <w:t xml:space="preserve">  </w:t>
            </w:r>
            <w:r w:rsidR="00C2536A">
              <w:rPr>
                <w:rFonts w:asciiTheme="minorHAnsi" w:hAnsiTheme="minorHAnsi" w:cstheme="minorHAnsi"/>
                <w:b/>
                <w:bCs/>
              </w:rPr>
              <w:t xml:space="preserve">Participation au journée des doctorants JDD’2018 </w:t>
            </w:r>
            <w:r>
              <w:rPr>
                <w:rFonts w:asciiTheme="minorHAnsi" w:hAnsiTheme="minorHAnsi" w:cstheme="minorHAnsi"/>
              </w:rPr>
              <w:t xml:space="preserve">avec une présentation orale intitulée : </w:t>
            </w:r>
            <w:r w:rsidR="00A45806">
              <w:rPr>
                <w:rFonts w:asciiTheme="minorHAnsi" w:hAnsiTheme="minorHAnsi" w:cstheme="minorHAnsi"/>
              </w:rPr>
              <w:t xml:space="preserve">   </w:t>
            </w:r>
            <w:r>
              <w:rPr>
                <w:rFonts w:asciiTheme="minorHAnsi" w:hAnsiTheme="minorHAnsi" w:cstheme="minorHAnsi"/>
                <w:b/>
                <w:bCs/>
              </w:rPr>
              <w:t>Contribution à l’analyse vibratoire des machines tournantes dans le régime variable.</w:t>
            </w:r>
          </w:p>
          <w:p w:rsidR="006505FC" w:rsidRPr="00E47C0D" w:rsidRDefault="006505FC" w:rsidP="0053723F">
            <w:pPr>
              <w:numPr>
                <w:ilvl w:val="0"/>
                <w:numId w:val="3"/>
              </w:numPr>
              <w:spacing w:line="276" w:lineRule="auto"/>
              <w:jc w:val="both"/>
              <w:rPr>
                <w:rFonts w:asciiTheme="minorHAnsi" w:hAnsiTheme="minorHAnsi" w:cstheme="minorHAnsi"/>
              </w:rPr>
            </w:pPr>
            <w:r>
              <w:rPr>
                <w:rFonts w:asciiTheme="minorHAnsi" w:hAnsiTheme="minorHAnsi" w:cstheme="minorHAnsi"/>
              </w:rPr>
              <w:lastRenderedPageBreak/>
              <w:t xml:space="preserve">  Participation à </w:t>
            </w:r>
            <w:hyperlink r:id="rId12" w:history="1">
              <w:r w:rsidRPr="00E47C0D">
                <w:rPr>
                  <w:rFonts w:asciiTheme="minorHAnsi" w:hAnsiTheme="minorHAnsi" w:cstheme="minorHAnsi"/>
                  <w:b/>
                  <w:bCs/>
                </w:rPr>
                <w:t xml:space="preserve">The 2018 International </w:t>
              </w:r>
              <w:proofErr w:type="spellStart"/>
              <w:r w:rsidRPr="00E47C0D">
                <w:rPr>
                  <w:rFonts w:asciiTheme="minorHAnsi" w:hAnsiTheme="minorHAnsi" w:cstheme="minorHAnsi"/>
                  <w:b/>
                  <w:bCs/>
                </w:rPr>
                <w:t>Conference</w:t>
              </w:r>
              <w:proofErr w:type="spellEnd"/>
              <w:r w:rsidRPr="00E47C0D">
                <w:rPr>
                  <w:rFonts w:asciiTheme="minorHAnsi" w:hAnsiTheme="minorHAnsi" w:cstheme="minorHAnsi"/>
                  <w:b/>
                  <w:bCs/>
                </w:rPr>
                <w:t xml:space="preserve"> on </w:t>
              </w:r>
              <w:proofErr w:type="spellStart"/>
              <w:r w:rsidRPr="00E47C0D">
                <w:rPr>
                  <w:rFonts w:asciiTheme="minorHAnsi" w:hAnsiTheme="minorHAnsi" w:cstheme="minorHAnsi"/>
                  <w:b/>
                  <w:bCs/>
                </w:rPr>
                <w:t>industrials</w:t>
              </w:r>
              <w:proofErr w:type="spellEnd"/>
              <w:r w:rsidRPr="00E47C0D">
                <w:rPr>
                  <w:rFonts w:asciiTheme="minorHAnsi" w:hAnsiTheme="minorHAnsi" w:cstheme="minorHAnsi"/>
                  <w:b/>
                  <w:bCs/>
                </w:rPr>
                <w:t xml:space="preserve"> </w:t>
              </w:r>
              <w:proofErr w:type="spellStart"/>
              <w:r w:rsidRPr="00E47C0D">
                <w:rPr>
                  <w:rFonts w:asciiTheme="minorHAnsi" w:hAnsiTheme="minorHAnsi" w:cstheme="minorHAnsi"/>
                  <w:b/>
                  <w:bCs/>
                </w:rPr>
                <w:t>Metrology</w:t>
              </w:r>
              <w:proofErr w:type="spellEnd"/>
              <w:r w:rsidRPr="00E47C0D">
                <w:rPr>
                  <w:rFonts w:asciiTheme="minorHAnsi" w:hAnsiTheme="minorHAnsi" w:cstheme="minorHAnsi"/>
                  <w:b/>
                  <w:bCs/>
                </w:rPr>
                <w:t xml:space="preserve"> &amp; Maintenance (ICIMM’2018)</w:t>
              </w:r>
            </w:hyperlink>
            <w:r w:rsidR="00E47C0D">
              <w:rPr>
                <w:rFonts w:asciiTheme="minorHAnsi" w:hAnsiTheme="minorHAnsi" w:cstheme="minorHAnsi"/>
                <w:b/>
                <w:bCs/>
              </w:rPr>
              <w:t xml:space="preserve">, </w:t>
            </w:r>
            <w:r w:rsidR="00E47C0D">
              <w:rPr>
                <w:rFonts w:asciiTheme="minorHAnsi" w:hAnsiTheme="minorHAnsi" w:cstheme="minorHAnsi"/>
              </w:rPr>
              <w:t xml:space="preserve">avec une présentation POSTER intitulée : </w:t>
            </w:r>
            <w:r w:rsidR="00E47C0D" w:rsidRPr="00E47C0D">
              <w:rPr>
                <w:rFonts w:asciiTheme="minorHAnsi" w:hAnsiTheme="minorHAnsi" w:cstheme="minorHAnsi"/>
              </w:rPr>
              <w:t>« Non-</w:t>
            </w:r>
            <w:proofErr w:type="spellStart"/>
            <w:r w:rsidR="00E47C0D" w:rsidRPr="00E47C0D">
              <w:rPr>
                <w:rFonts w:asciiTheme="minorHAnsi" w:hAnsiTheme="minorHAnsi" w:cstheme="minorHAnsi"/>
              </w:rPr>
              <w:t>linear</w:t>
            </w:r>
            <w:proofErr w:type="spellEnd"/>
            <w:r w:rsidR="00E47C0D" w:rsidRPr="00E47C0D">
              <w:rPr>
                <w:rFonts w:asciiTheme="minorHAnsi" w:hAnsiTheme="minorHAnsi" w:cstheme="minorHAnsi"/>
              </w:rPr>
              <w:t xml:space="preserve"> </w:t>
            </w:r>
            <w:proofErr w:type="spellStart"/>
            <w:r w:rsidR="00E47C0D" w:rsidRPr="00E47C0D">
              <w:rPr>
                <w:rFonts w:asciiTheme="minorHAnsi" w:hAnsiTheme="minorHAnsi" w:cstheme="minorHAnsi"/>
              </w:rPr>
              <w:t>dynamic</w:t>
            </w:r>
            <w:proofErr w:type="spellEnd"/>
            <w:r w:rsidR="00E47C0D" w:rsidRPr="00E47C0D">
              <w:rPr>
                <w:rFonts w:asciiTheme="minorHAnsi" w:hAnsiTheme="minorHAnsi" w:cstheme="minorHAnsi"/>
              </w:rPr>
              <w:t xml:space="preserve"> model of waviness </w:t>
            </w:r>
            <w:proofErr w:type="spellStart"/>
            <w:r w:rsidR="00E47C0D" w:rsidRPr="00E47C0D">
              <w:rPr>
                <w:rFonts w:asciiTheme="minorHAnsi" w:hAnsiTheme="minorHAnsi" w:cstheme="minorHAnsi"/>
              </w:rPr>
              <w:t>fault</w:t>
            </w:r>
            <w:proofErr w:type="spellEnd"/>
            <w:r w:rsidR="00E47C0D" w:rsidRPr="00E47C0D">
              <w:rPr>
                <w:rFonts w:asciiTheme="minorHAnsi" w:hAnsiTheme="minorHAnsi" w:cstheme="minorHAnsi"/>
              </w:rPr>
              <w:t xml:space="preserve"> </w:t>
            </w:r>
            <w:proofErr w:type="spellStart"/>
            <w:r w:rsidR="00E47C0D" w:rsidRPr="00E47C0D">
              <w:rPr>
                <w:rFonts w:asciiTheme="minorHAnsi" w:hAnsiTheme="minorHAnsi" w:cstheme="minorHAnsi"/>
              </w:rPr>
              <w:t>Shaft</w:t>
            </w:r>
            <w:proofErr w:type="spellEnd"/>
            <w:r w:rsidR="00E47C0D" w:rsidRPr="00E47C0D">
              <w:rPr>
                <w:rFonts w:asciiTheme="minorHAnsi" w:hAnsiTheme="minorHAnsi" w:cstheme="minorHAnsi"/>
              </w:rPr>
              <w:t xml:space="preserve">-Rolling </w:t>
            </w:r>
            <w:proofErr w:type="spellStart"/>
            <w:r w:rsidR="00E47C0D" w:rsidRPr="00E47C0D">
              <w:rPr>
                <w:rFonts w:asciiTheme="minorHAnsi" w:hAnsiTheme="minorHAnsi" w:cstheme="minorHAnsi"/>
              </w:rPr>
              <w:t>Element</w:t>
            </w:r>
            <w:proofErr w:type="spellEnd"/>
            <w:r w:rsidR="00E47C0D" w:rsidRPr="00E47C0D">
              <w:rPr>
                <w:rFonts w:asciiTheme="minorHAnsi" w:hAnsiTheme="minorHAnsi" w:cstheme="minorHAnsi"/>
              </w:rPr>
              <w:t xml:space="preserve"> </w:t>
            </w:r>
            <w:proofErr w:type="spellStart"/>
            <w:r w:rsidR="00E47C0D" w:rsidRPr="00E47C0D">
              <w:rPr>
                <w:rFonts w:asciiTheme="minorHAnsi" w:hAnsiTheme="minorHAnsi" w:cstheme="minorHAnsi"/>
              </w:rPr>
              <w:t>Bearing</w:t>
            </w:r>
            <w:proofErr w:type="spellEnd"/>
            <w:r w:rsidR="00E47C0D" w:rsidRPr="00E47C0D">
              <w:rPr>
                <w:rFonts w:asciiTheme="minorHAnsi" w:hAnsiTheme="minorHAnsi" w:cstheme="minorHAnsi"/>
              </w:rPr>
              <w:t xml:space="preserve"> system », citer comme suis : </w:t>
            </w:r>
          </w:p>
          <w:tbl>
            <w:tblPr>
              <w:tblpPr w:leftFromText="142" w:rightFromText="142" w:vertAnchor="text" w:horzAnchor="margin" w:tblpY="1278"/>
              <w:tblOverlap w:val="never"/>
              <w:tblW w:w="9239" w:type="dxa"/>
              <w:tblCellSpacing w:w="22" w:type="dxa"/>
              <w:tblCellMar>
                <w:left w:w="0" w:type="dxa"/>
                <w:right w:w="0" w:type="dxa"/>
              </w:tblCellMar>
              <w:tblLook w:val="0000" w:firstRow="0" w:lastRow="0" w:firstColumn="0" w:lastColumn="0" w:noHBand="0" w:noVBand="0"/>
            </w:tblPr>
            <w:tblGrid>
              <w:gridCol w:w="9239"/>
            </w:tblGrid>
            <w:tr w:rsidR="00F458BB" w:rsidRPr="004933CC" w:rsidTr="00F458BB">
              <w:trPr>
                <w:trHeight w:val="291"/>
                <w:tblCellSpacing w:w="22" w:type="dxa"/>
              </w:trPr>
              <w:tc>
                <w:tcPr>
                  <w:tcW w:w="9151" w:type="dxa"/>
                  <w:shd w:val="pct5" w:color="auto" w:fill="auto"/>
                  <w:vAlign w:val="center"/>
                </w:tcPr>
                <w:p w:rsidR="00F458BB" w:rsidRPr="0002320D" w:rsidRDefault="00F458BB" w:rsidP="00F458BB">
                  <w:pPr>
                    <w:pStyle w:val="Heading2"/>
                    <w:framePr w:hSpace="0" w:wrap="auto" w:vAnchor="margin" w:hAnchor="text" w:yAlign="inline"/>
                    <w:suppressOverlap w:val="0"/>
                    <w:rPr>
                      <w:rStyle w:val="Strong"/>
                      <w:rFonts w:asciiTheme="minorHAnsi" w:hAnsiTheme="minorHAnsi" w:cstheme="minorHAnsi"/>
                      <w:b/>
                      <w:bCs/>
                      <w:color w:val="003366"/>
                      <w:sz w:val="24"/>
                      <w:szCs w:val="24"/>
                      <w:lang w:val="en-GB" w:eastAsia="en-US"/>
                    </w:rPr>
                  </w:pPr>
                  <w:proofErr w:type="spellStart"/>
                  <w:r w:rsidRPr="0002320D">
                    <w:rPr>
                      <w:rStyle w:val="Strong"/>
                      <w:rFonts w:asciiTheme="minorHAnsi" w:hAnsiTheme="minorHAnsi" w:cstheme="minorHAnsi"/>
                      <w:b/>
                      <w:bCs/>
                      <w:sz w:val="24"/>
                      <w:szCs w:val="24"/>
                      <w:lang w:val="en-GB" w:eastAsia="en-US"/>
                    </w:rPr>
                    <w:t>Contrat</w:t>
                  </w:r>
                  <w:proofErr w:type="spellEnd"/>
                  <w:r w:rsidRPr="0002320D">
                    <w:rPr>
                      <w:rStyle w:val="Strong"/>
                      <w:rFonts w:asciiTheme="minorHAnsi" w:hAnsiTheme="minorHAnsi" w:cstheme="minorHAnsi"/>
                      <w:b/>
                      <w:bCs/>
                      <w:sz w:val="24"/>
                      <w:szCs w:val="24"/>
                      <w:lang w:val="en-GB" w:eastAsia="en-US"/>
                    </w:rPr>
                    <w:t xml:space="preserve"> de collaboration </w:t>
                  </w:r>
                  <w:proofErr w:type="spellStart"/>
                  <w:r w:rsidRPr="0002320D">
                    <w:rPr>
                      <w:rStyle w:val="Strong"/>
                      <w:rFonts w:asciiTheme="minorHAnsi" w:hAnsiTheme="minorHAnsi" w:cstheme="minorHAnsi"/>
                      <w:b/>
                      <w:bCs/>
                      <w:sz w:val="24"/>
                      <w:szCs w:val="24"/>
                      <w:lang w:val="en-GB" w:eastAsia="en-US"/>
                    </w:rPr>
                    <w:t>réalisé</w:t>
                  </w:r>
                  <w:proofErr w:type="spellEnd"/>
                  <w:r w:rsidRPr="0002320D">
                    <w:rPr>
                      <w:rStyle w:val="Strong"/>
                      <w:rFonts w:asciiTheme="minorHAnsi" w:hAnsiTheme="minorHAnsi" w:cstheme="minorHAnsi"/>
                      <w:b/>
                      <w:bCs/>
                      <w:sz w:val="24"/>
                      <w:szCs w:val="24"/>
                      <w:lang w:val="en-GB" w:eastAsia="en-US"/>
                    </w:rPr>
                    <w:t xml:space="preserve"> </w:t>
                  </w:r>
                </w:p>
              </w:tc>
            </w:tr>
          </w:tbl>
          <w:p w:rsidR="00E47C0D" w:rsidRDefault="00E47C0D" w:rsidP="00E47C0D">
            <w:pPr>
              <w:spacing w:line="276" w:lineRule="auto"/>
              <w:ind w:left="690"/>
              <w:jc w:val="both"/>
              <w:rPr>
                <w:rFonts w:asciiTheme="minorHAnsi" w:hAnsiTheme="minorHAnsi" w:cstheme="minorHAnsi"/>
                <w:lang w:val="en-GB"/>
              </w:rPr>
            </w:pPr>
            <w:r w:rsidRPr="00687169">
              <w:rPr>
                <w:rFonts w:asciiTheme="minorHAnsi" w:hAnsiTheme="minorHAnsi" w:cstheme="minorHAnsi"/>
                <w:lang w:val="en-GB"/>
              </w:rPr>
              <w:t xml:space="preserve">« B. </w:t>
            </w:r>
            <w:proofErr w:type="spellStart"/>
            <w:r w:rsidRPr="00687169">
              <w:rPr>
                <w:rFonts w:asciiTheme="minorHAnsi" w:hAnsiTheme="minorHAnsi" w:cstheme="minorHAnsi"/>
                <w:lang w:val="en-GB"/>
              </w:rPr>
              <w:t>Drissi</w:t>
            </w:r>
            <w:proofErr w:type="spellEnd"/>
            <w:r w:rsidRPr="00687169">
              <w:rPr>
                <w:rFonts w:asciiTheme="minorHAnsi" w:hAnsiTheme="minorHAnsi" w:cstheme="minorHAnsi"/>
                <w:lang w:val="en-GB"/>
              </w:rPr>
              <w:t xml:space="preserve"> and A. Felkaoui, "Non-linear dynamic model of waviness fault Shaft-Rolling Element Bearing system," presented at the International Conference on </w:t>
            </w:r>
            <w:proofErr w:type="spellStart"/>
            <w:r w:rsidRPr="00687169">
              <w:rPr>
                <w:rFonts w:asciiTheme="minorHAnsi" w:hAnsiTheme="minorHAnsi" w:cstheme="minorHAnsi"/>
                <w:lang w:val="en-GB"/>
              </w:rPr>
              <w:t>Industriel</w:t>
            </w:r>
            <w:proofErr w:type="spellEnd"/>
            <w:r w:rsidRPr="00687169">
              <w:rPr>
                <w:rFonts w:asciiTheme="minorHAnsi" w:hAnsiTheme="minorHAnsi" w:cstheme="minorHAnsi"/>
                <w:lang w:val="en-GB"/>
              </w:rPr>
              <w:t xml:space="preserve"> Maintenance and Metrology (ICIMM'2018), </w:t>
            </w:r>
            <w:proofErr w:type="spellStart"/>
            <w:r w:rsidRPr="00687169">
              <w:rPr>
                <w:rFonts w:asciiTheme="minorHAnsi" w:hAnsiTheme="minorHAnsi" w:cstheme="minorHAnsi"/>
                <w:lang w:val="en-GB"/>
              </w:rPr>
              <w:t>Sétif</w:t>
            </w:r>
            <w:proofErr w:type="spellEnd"/>
            <w:r w:rsidRPr="00687169">
              <w:rPr>
                <w:rFonts w:asciiTheme="minorHAnsi" w:hAnsiTheme="minorHAnsi" w:cstheme="minorHAnsi"/>
                <w:lang w:val="en-GB"/>
              </w:rPr>
              <w:t>, 28-29 October 2018, 2018</w:t>
            </w:r>
            <w:r w:rsidR="00687169" w:rsidRPr="00687169">
              <w:rPr>
                <w:rFonts w:asciiTheme="minorHAnsi" w:hAnsiTheme="minorHAnsi" w:cstheme="minorHAnsi"/>
                <w:lang w:val="en-GB"/>
              </w:rPr>
              <w:t> »</w:t>
            </w:r>
          </w:p>
          <w:p w:rsidR="001F7D13" w:rsidRPr="00F458BB" w:rsidRDefault="001F7D13" w:rsidP="00E47C0D">
            <w:pPr>
              <w:spacing w:line="276" w:lineRule="auto"/>
              <w:ind w:left="690"/>
              <w:jc w:val="both"/>
              <w:rPr>
                <w:rFonts w:asciiTheme="minorHAnsi" w:hAnsiTheme="minorHAnsi" w:cstheme="minorHAnsi"/>
                <w:lang w:val="en-GB"/>
              </w:rPr>
            </w:pPr>
          </w:p>
          <w:p w:rsidR="001F7D13" w:rsidRPr="00F458BB" w:rsidRDefault="001F7D13" w:rsidP="00E47C0D">
            <w:pPr>
              <w:spacing w:line="276" w:lineRule="auto"/>
              <w:ind w:left="690"/>
              <w:jc w:val="both"/>
              <w:rPr>
                <w:rFonts w:asciiTheme="minorHAnsi" w:hAnsiTheme="minorHAnsi" w:cstheme="minorHAnsi"/>
                <w:lang w:val="en-GB"/>
              </w:rPr>
            </w:pPr>
          </w:p>
          <w:p w:rsidR="00367559" w:rsidRPr="00491C1F" w:rsidRDefault="00491C1F" w:rsidP="00F458BB">
            <w:pPr>
              <w:numPr>
                <w:ilvl w:val="0"/>
                <w:numId w:val="3"/>
              </w:numPr>
              <w:spacing w:line="276" w:lineRule="auto"/>
              <w:jc w:val="both"/>
              <w:rPr>
                <w:rFonts w:asciiTheme="minorHAnsi" w:hAnsiTheme="minorHAnsi" w:cstheme="minorHAnsi"/>
              </w:rPr>
            </w:pPr>
            <w:r w:rsidRPr="00491C1F">
              <w:rPr>
                <w:rFonts w:asciiTheme="minorHAnsi" w:hAnsiTheme="minorHAnsi" w:cstheme="minorHAnsi"/>
              </w:rPr>
              <w:t>Dans le ca</w:t>
            </w:r>
            <w:r>
              <w:rPr>
                <w:rFonts w:asciiTheme="minorHAnsi" w:hAnsiTheme="minorHAnsi" w:cstheme="minorHAnsi"/>
              </w:rPr>
              <w:t xml:space="preserve">dre de projet de recherche, on a signé un contrat de collaboration entre le </w:t>
            </w:r>
            <w:r w:rsidR="00F458BB">
              <w:rPr>
                <w:rFonts w:asciiTheme="minorHAnsi" w:hAnsiTheme="minorHAnsi" w:cstheme="minorHAnsi"/>
              </w:rPr>
              <w:t>L</w:t>
            </w:r>
            <w:r>
              <w:rPr>
                <w:rFonts w:asciiTheme="minorHAnsi" w:hAnsiTheme="minorHAnsi" w:cstheme="minorHAnsi"/>
              </w:rPr>
              <w:t xml:space="preserve">aboratoire Mécanique </w:t>
            </w:r>
            <w:r w:rsidR="00F458BB">
              <w:rPr>
                <w:rFonts w:asciiTheme="minorHAnsi" w:hAnsiTheme="minorHAnsi" w:cstheme="minorHAnsi"/>
              </w:rPr>
              <w:t xml:space="preserve">de Précision Appliquée (LMPA), et l’Institut Algérien du Pétrole (IAP) pour la période de 2017 au 2021, </w:t>
            </w:r>
            <w:r w:rsidR="0002320D" w:rsidRPr="00F458BB">
              <w:rPr>
                <w:rFonts w:asciiTheme="minorHAnsi" w:hAnsiTheme="minorHAnsi" w:cstheme="minorHAnsi"/>
              </w:rPr>
              <w:t>Extensible</w:t>
            </w:r>
            <w:r w:rsidR="0002320D">
              <w:rPr>
                <w:rFonts w:asciiTheme="minorHAnsi" w:hAnsiTheme="minorHAnsi" w:cstheme="minorHAnsi" w:hint="cs"/>
                <w:rtl/>
              </w:rPr>
              <w:t>.</w:t>
            </w:r>
          </w:p>
          <w:tbl>
            <w:tblPr>
              <w:tblpPr w:leftFromText="142" w:rightFromText="142" w:vertAnchor="text" w:horzAnchor="margin" w:tblpY="231"/>
              <w:tblOverlap w:val="never"/>
              <w:tblW w:w="9239" w:type="dxa"/>
              <w:tblCellSpacing w:w="22" w:type="dxa"/>
              <w:tblCellMar>
                <w:left w:w="0" w:type="dxa"/>
                <w:right w:w="0" w:type="dxa"/>
              </w:tblCellMar>
              <w:tblLook w:val="0000" w:firstRow="0" w:lastRow="0" w:firstColumn="0" w:lastColumn="0" w:noHBand="0" w:noVBand="0"/>
            </w:tblPr>
            <w:tblGrid>
              <w:gridCol w:w="9239"/>
            </w:tblGrid>
            <w:tr w:rsidR="00367559" w:rsidRPr="001C6E1F" w:rsidTr="00367559">
              <w:trPr>
                <w:trHeight w:val="291"/>
                <w:tblCellSpacing w:w="22" w:type="dxa"/>
              </w:trPr>
              <w:tc>
                <w:tcPr>
                  <w:tcW w:w="9151" w:type="dxa"/>
                  <w:shd w:val="pct5" w:color="auto" w:fill="auto"/>
                  <w:vAlign w:val="center"/>
                </w:tcPr>
                <w:p w:rsidR="00367559" w:rsidRPr="00367559" w:rsidRDefault="00367559" w:rsidP="00367559">
                  <w:pPr>
                    <w:pStyle w:val="Heading2"/>
                    <w:framePr w:hSpace="0" w:wrap="auto" w:vAnchor="margin" w:hAnchor="text" w:yAlign="inline"/>
                    <w:suppressOverlap w:val="0"/>
                    <w:rPr>
                      <w:rStyle w:val="Strong"/>
                      <w:rFonts w:asciiTheme="minorHAnsi" w:hAnsiTheme="minorHAnsi" w:cstheme="minorHAnsi"/>
                      <w:b/>
                      <w:bCs/>
                      <w:color w:val="003366"/>
                      <w:sz w:val="24"/>
                      <w:szCs w:val="24"/>
                      <w:lang w:eastAsia="en-US"/>
                    </w:rPr>
                  </w:pPr>
                  <w:r w:rsidRPr="00367559">
                    <w:rPr>
                      <w:rStyle w:val="Strong"/>
                      <w:rFonts w:asciiTheme="minorHAnsi" w:hAnsiTheme="minorHAnsi" w:cstheme="minorHAnsi"/>
                      <w:b/>
                      <w:bCs/>
                      <w:sz w:val="24"/>
                      <w:szCs w:val="24"/>
                      <w:lang w:eastAsia="en-US"/>
                    </w:rPr>
                    <w:t xml:space="preserve">Stages de recherche </w:t>
                  </w:r>
                </w:p>
              </w:tc>
            </w:tr>
          </w:tbl>
          <w:p w:rsidR="00367559" w:rsidRPr="00367559" w:rsidRDefault="00367559" w:rsidP="00367559">
            <w:pPr>
              <w:spacing w:line="276" w:lineRule="auto"/>
              <w:jc w:val="both"/>
              <w:rPr>
                <w:rFonts w:asciiTheme="minorHAnsi" w:hAnsiTheme="minorHAnsi" w:cstheme="minorHAnsi"/>
              </w:rPr>
            </w:pPr>
          </w:p>
          <w:p w:rsidR="001F7D13" w:rsidRPr="00367559" w:rsidRDefault="001F7D13" w:rsidP="00E47C0D">
            <w:pPr>
              <w:spacing w:line="276" w:lineRule="auto"/>
              <w:ind w:left="690"/>
              <w:jc w:val="both"/>
              <w:rPr>
                <w:rFonts w:asciiTheme="minorHAnsi" w:hAnsiTheme="minorHAnsi" w:cstheme="minorHAnsi"/>
              </w:rPr>
            </w:pPr>
          </w:p>
          <w:p w:rsidR="00367559" w:rsidRPr="00491C1F" w:rsidRDefault="00367559" w:rsidP="00491C1F">
            <w:pPr>
              <w:numPr>
                <w:ilvl w:val="0"/>
                <w:numId w:val="3"/>
              </w:numPr>
              <w:jc w:val="both"/>
              <w:rPr>
                <w:rFonts w:asciiTheme="minorHAnsi" w:hAnsiTheme="minorHAnsi" w:cstheme="minorHAnsi"/>
              </w:rPr>
            </w:pPr>
            <w:r w:rsidRPr="00491C1F">
              <w:rPr>
                <w:rFonts w:asciiTheme="minorHAnsi" w:hAnsiTheme="minorHAnsi" w:cstheme="minorHAnsi"/>
                <w:b/>
                <w:bCs/>
              </w:rPr>
              <w:t>D</w:t>
            </w:r>
            <w:r w:rsidR="00491C1F">
              <w:rPr>
                <w:rFonts w:asciiTheme="minorHAnsi" w:hAnsiTheme="minorHAnsi" w:cstheme="minorHAnsi"/>
                <w:b/>
                <w:bCs/>
              </w:rPr>
              <w:t>u</w:t>
            </w:r>
            <w:r w:rsidRPr="00491C1F">
              <w:rPr>
                <w:rFonts w:asciiTheme="minorHAnsi" w:hAnsiTheme="minorHAnsi" w:cstheme="minorHAnsi"/>
                <w:b/>
                <w:bCs/>
              </w:rPr>
              <w:t xml:space="preserve"> 08/02/2018 au 06/03/2018</w:t>
            </w:r>
            <w:r>
              <w:rPr>
                <w:rFonts w:asciiTheme="minorHAnsi" w:hAnsiTheme="minorHAnsi" w:cstheme="minorHAnsi"/>
              </w:rPr>
              <w:t> :</w:t>
            </w:r>
            <w:r w:rsidR="00491C1F">
              <w:rPr>
                <w:rFonts w:asciiTheme="minorHAnsi" w:hAnsiTheme="minorHAnsi" w:cstheme="minorHAnsi"/>
              </w:rPr>
              <w:t xml:space="preserve"> </w:t>
            </w:r>
            <w:r w:rsidRPr="00491C1F">
              <w:rPr>
                <w:rFonts w:asciiTheme="minorHAnsi" w:hAnsiTheme="minorHAnsi" w:cstheme="minorHAnsi"/>
              </w:rPr>
              <w:t>Dans le cadre de la coopération entamée depuis 2012 entre l’Ecole Nationale d’Ingénieur de Sfax (ENIS) et l’Institut d’Optique et Mécanique de Précision (IOMP) de Sétif, Un stage effectuée au Laboratoire de Mécanique, Modélisation et Production (LA2MP)</w:t>
            </w:r>
            <w:r w:rsidR="00491C1F" w:rsidRPr="00491C1F">
              <w:rPr>
                <w:rFonts w:asciiTheme="minorHAnsi" w:hAnsiTheme="minorHAnsi" w:cstheme="minorHAnsi"/>
              </w:rPr>
              <w:t>.</w:t>
            </w: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464C42" w:rsidRPr="001C6E1F" w:rsidTr="00BD1F54">
              <w:trPr>
                <w:trHeight w:val="291"/>
                <w:tblCellSpacing w:w="22" w:type="dxa"/>
              </w:trPr>
              <w:tc>
                <w:tcPr>
                  <w:tcW w:w="9151" w:type="dxa"/>
                  <w:shd w:val="pct5" w:color="auto" w:fill="auto"/>
                  <w:vAlign w:val="center"/>
                </w:tcPr>
                <w:p w:rsidR="00464C42" w:rsidRPr="001C6E1F" w:rsidRDefault="00B32D51" w:rsidP="00464C42">
                  <w:pPr>
                    <w:pStyle w:val="Heading2"/>
                    <w:framePr w:hSpace="0" w:wrap="auto" w:vAnchor="margin" w:hAnchor="text" w:yAlign="inline"/>
                    <w:suppressOverlap w:val="0"/>
                    <w:rPr>
                      <w:rStyle w:val="Strong"/>
                      <w:rFonts w:asciiTheme="minorHAnsi" w:hAnsiTheme="minorHAnsi" w:cstheme="minorHAnsi"/>
                      <w:b/>
                      <w:bCs/>
                      <w:color w:val="003366"/>
                      <w:sz w:val="24"/>
                      <w:szCs w:val="24"/>
                      <w:lang w:val="en-US" w:eastAsia="en-US"/>
                    </w:rPr>
                  </w:pPr>
                  <w:r w:rsidRPr="001C6E1F">
                    <w:rPr>
                      <w:rStyle w:val="Strong"/>
                      <w:rFonts w:asciiTheme="minorHAnsi" w:hAnsiTheme="minorHAnsi" w:cstheme="minorHAnsi"/>
                      <w:b/>
                      <w:bCs/>
                      <w:sz w:val="24"/>
                      <w:szCs w:val="24"/>
                      <w:lang w:val="en-US" w:eastAsia="en-US"/>
                    </w:rPr>
                    <w:t>Experience de travail</w:t>
                  </w:r>
                </w:p>
              </w:tc>
            </w:tr>
          </w:tbl>
          <w:p w:rsidR="00EC61B0" w:rsidRPr="00E47C0D" w:rsidRDefault="00EC61B0" w:rsidP="00EC61B0">
            <w:pPr>
              <w:pStyle w:val="BodyText"/>
              <w:framePr w:hSpace="0" w:wrap="auto" w:vAnchor="margin" w:hAnchor="text" w:yAlign="inline"/>
              <w:spacing w:line="276" w:lineRule="auto"/>
              <w:rPr>
                <w:rFonts w:asciiTheme="minorHAnsi" w:hAnsiTheme="minorHAnsi" w:cstheme="minorHAnsi"/>
                <w:sz w:val="24"/>
                <w:szCs w:val="24"/>
                <w:lang w:val="en-GB"/>
              </w:rPr>
            </w:pPr>
          </w:p>
          <w:p w:rsidR="00464C42" w:rsidRPr="001C6E1F" w:rsidRDefault="00464C42" w:rsidP="00464C42">
            <w:pPr>
              <w:pStyle w:val="BodyText"/>
              <w:framePr w:hSpace="0" w:wrap="auto" w:vAnchor="margin" w:hAnchor="text" w:yAlign="inline"/>
              <w:rPr>
                <w:rFonts w:asciiTheme="minorHAnsi" w:hAnsiTheme="minorHAnsi" w:cstheme="minorHAnsi"/>
                <w:b/>
                <w:bCs/>
                <w:sz w:val="24"/>
                <w:szCs w:val="24"/>
                <w:lang w:val="en-US"/>
              </w:rPr>
            </w:pPr>
          </w:p>
          <w:p w:rsidR="00464C42" w:rsidRPr="00E47C0D" w:rsidRDefault="00055E7F" w:rsidP="00234B14">
            <w:pPr>
              <w:pStyle w:val="BodyText"/>
              <w:framePr w:hSpace="0" w:wrap="auto" w:vAnchor="margin" w:hAnchor="text" w:yAlign="inline"/>
              <w:ind w:left="269"/>
              <w:rPr>
                <w:rFonts w:asciiTheme="minorHAnsi" w:hAnsiTheme="minorHAnsi" w:cstheme="minorHAnsi"/>
                <w:b/>
                <w:bCs/>
                <w:sz w:val="24"/>
                <w:szCs w:val="24"/>
                <w:lang w:val="en-GB"/>
              </w:rPr>
            </w:pPr>
            <w:r w:rsidRPr="00E47C0D">
              <w:rPr>
                <w:rFonts w:asciiTheme="minorHAnsi" w:hAnsiTheme="minorHAnsi" w:cstheme="minorHAnsi"/>
                <w:b/>
                <w:bCs/>
                <w:sz w:val="24"/>
                <w:szCs w:val="24"/>
                <w:lang w:val="en-GB"/>
              </w:rPr>
              <w:t>(</w:t>
            </w:r>
            <w:proofErr w:type="spellStart"/>
            <w:r w:rsidR="00464C42" w:rsidRPr="00E47C0D">
              <w:rPr>
                <w:rFonts w:asciiTheme="minorHAnsi" w:hAnsiTheme="minorHAnsi" w:cstheme="minorHAnsi"/>
                <w:b/>
                <w:bCs/>
                <w:sz w:val="24"/>
                <w:szCs w:val="24"/>
                <w:lang w:val="en-GB"/>
              </w:rPr>
              <w:t>Juillet</w:t>
            </w:r>
            <w:proofErr w:type="spellEnd"/>
            <w:r w:rsidRPr="00E47C0D">
              <w:rPr>
                <w:rFonts w:asciiTheme="minorHAnsi" w:hAnsiTheme="minorHAnsi" w:cstheme="minorHAnsi"/>
                <w:b/>
                <w:bCs/>
                <w:sz w:val="24"/>
                <w:szCs w:val="24"/>
                <w:lang w:val="en-GB"/>
              </w:rPr>
              <w:t>...)</w:t>
            </w:r>
            <w:r w:rsidR="00464C42" w:rsidRPr="00E47C0D">
              <w:rPr>
                <w:rFonts w:asciiTheme="minorHAnsi" w:hAnsiTheme="minorHAnsi" w:cstheme="minorHAnsi"/>
                <w:b/>
                <w:bCs/>
                <w:sz w:val="24"/>
                <w:szCs w:val="24"/>
                <w:lang w:val="en-GB"/>
              </w:rPr>
              <w:t xml:space="preserve"> 2012</w:t>
            </w:r>
          </w:p>
          <w:p w:rsidR="00464C42" w:rsidRPr="00055E7F" w:rsidRDefault="009B3FB1" w:rsidP="00FF4ED7">
            <w:pPr>
              <w:numPr>
                <w:ilvl w:val="0"/>
                <w:numId w:val="2"/>
              </w:numPr>
              <w:rPr>
                <w:rFonts w:asciiTheme="minorHAnsi" w:hAnsiTheme="minorHAnsi" w:cstheme="minorHAnsi"/>
                <w:b/>
                <w:u w:val="single"/>
              </w:rPr>
            </w:pPr>
            <w:r>
              <w:rPr>
                <w:rFonts w:asciiTheme="minorHAnsi" w:hAnsiTheme="minorHAnsi" w:cstheme="minorHAnsi"/>
                <w:b/>
                <w:u w:val="single"/>
              </w:rPr>
              <w:t>Stage chez l</w:t>
            </w:r>
            <w:r w:rsidR="00867DF8" w:rsidRPr="00055E7F">
              <w:rPr>
                <w:rFonts w:asciiTheme="minorHAnsi" w:hAnsiTheme="minorHAnsi" w:cstheme="minorHAnsi"/>
                <w:b/>
                <w:u w:val="single"/>
              </w:rPr>
              <w:t>’entreprise</w:t>
            </w:r>
            <w:r w:rsidR="00464C42" w:rsidRPr="00055E7F">
              <w:rPr>
                <w:rFonts w:asciiTheme="minorHAnsi" w:hAnsiTheme="minorHAnsi" w:cstheme="minorHAnsi"/>
                <w:b/>
                <w:u w:val="single"/>
              </w:rPr>
              <w:t xml:space="preserve"> nationale des travaux au puits (ENTP)</w:t>
            </w:r>
            <w:r w:rsidR="00055E7F" w:rsidRPr="00055E7F">
              <w:rPr>
                <w:rFonts w:asciiTheme="minorHAnsi" w:hAnsiTheme="minorHAnsi" w:cstheme="minorHAnsi"/>
                <w:b/>
                <w:u w:val="single"/>
              </w:rPr>
              <w:t> :</w:t>
            </w:r>
          </w:p>
          <w:p w:rsidR="00055E7F" w:rsidRPr="00055E7F" w:rsidRDefault="00055E7F" w:rsidP="00055E7F">
            <w:pPr>
              <w:jc w:val="both"/>
              <w:rPr>
                <w:rFonts w:ascii="Calibri" w:hAnsi="Calibri" w:cs="Calibri"/>
                <w:u w:val="single"/>
              </w:rPr>
            </w:pPr>
            <w:r>
              <w:rPr>
                <w:rFonts w:ascii="Calibri" w:hAnsi="Calibri" w:cs="Calibri"/>
                <w:b/>
              </w:rPr>
              <w:t xml:space="preserve">         </w:t>
            </w:r>
            <w:r w:rsidRPr="00055E7F">
              <w:rPr>
                <w:rFonts w:ascii="Calibri" w:hAnsi="Calibri" w:cs="Calibri"/>
                <w:b/>
                <w:u w:val="single"/>
              </w:rPr>
              <w:t>Expérience acquise :</w:t>
            </w:r>
            <w:r w:rsidRPr="00055E7F">
              <w:rPr>
                <w:rFonts w:ascii="Calibri" w:hAnsi="Calibri" w:cs="Calibri"/>
                <w:bCs/>
                <w:u w:val="single"/>
              </w:rPr>
              <w:t> </w:t>
            </w:r>
          </w:p>
          <w:p w:rsidR="00464C42" w:rsidRPr="001C6E1F" w:rsidRDefault="00464C42" w:rsidP="00E14006">
            <w:pPr>
              <w:pStyle w:val="ListParagraph"/>
              <w:numPr>
                <w:ilvl w:val="0"/>
                <w:numId w:val="6"/>
              </w:numPr>
              <w:spacing w:line="276" w:lineRule="auto"/>
              <w:ind w:left="1593"/>
              <w:jc w:val="both"/>
              <w:rPr>
                <w:rFonts w:asciiTheme="minorHAnsi" w:hAnsiTheme="minorHAnsi" w:cstheme="minorHAnsi"/>
              </w:rPr>
            </w:pPr>
            <w:r w:rsidRPr="001C6E1F">
              <w:rPr>
                <w:rFonts w:asciiTheme="minorHAnsi" w:hAnsiTheme="minorHAnsi" w:cstheme="minorHAnsi"/>
              </w:rPr>
              <w:t>Maintenance préventive systématique des équipements de forage : Pompe à boue, moteurs CAT (changement des filtres à huile, à air</w:t>
            </w:r>
            <w:r w:rsidR="00BD1F54" w:rsidRPr="001C6E1F">
              <w:rPr>
                <w:rFonts w:asciiTheme="minorHAnsi" w:hAnsiTheme="minorHAnsi" w:cstheme="minorHAnsi"/>
              </w:rPr>
              <w:t>, vidange</w:t>
            </w:r>
            <w:r w:rsidRPr="001C6E1F">
              <w:rPr>
                <w:rFonts w:asciiTheme="minorHAnsi" w:hAnsiTheme="minorHAnsi" w:cstheme="minorHAnsi"/>
              </w:rPr>
              <w:t>), treuils, Top drive …etc. </w:t>
            </w:r>
          </w:p>
          <w:p w:rsidR="00867DF8" w:rsidRPr="001C6E1F" w:rsidRDefault="00867DF8" w:rsidP="00867DF8">
            <w:pPr>
              <w:pStyle w:val="BodyText"/>
              <w:framePr w:hSpace="0" w:wrap="auto" w:vAnchor="margin" w:hAnchor="text" w:yAlign="inline"/>
              <w:rPr>
                <w:rFonts w:ascii="Calibri" w:hAnsi="Calibri" w:cs="Calibri"/>
                <w:b/>
                <w:bCs/>
                <w:sz w:val="24"/>
                <w:szCs w:val="24"/>
              </w:rPr>
            </w:pPr>
            <w:r>
              <w:rPr>
                <w:rFonts w:asciiTheme="minorHAnsi" w:hAnsiTheme="minorHAnsi" w:cstheme="minorHAnsi"/>
              </w:rPr>
              <w:t xml:space="preserve">    </w:t>
            </w:r>
            <w:r w:rsidRPr="001C6E1F">
              <w:rPr>
                <w:rFonts w:ascii="Calibri" w:hAnsi="Calibri" w:cs="Calibri"/>
                <w:b/>
                <w:bCs/>
                <w:sz w:val="24"/>
                <w:szCs w:val="24"/>
              </w:rPr>
              <w:t>(Février, Mars, Avril, Mai...) 2013</w:t>
            </w:r>
          </w:p>
          <w:p w:rsidR="00867DF8" w:rsidRPr="001C6E1F" w:rsidRDefault="00867DF8" w:rsidP="00867DF8">
            <w:pPr>
              <w:numPr>
                <w:ilvl w:val="0"/>
                <w:numId w:val="2"/>
              </w:numPr>
              <w:rPr>
                <w:rFonts w:ascii="Calibri" w:hAnsi="Calibri" w:cs="Calibri"/>
                <w:b/>
              </w:rPr>
            </w:pPr>
            <w:r w:rsidRPr="001C6E1F">
              <w:rPr>
                <w:rFonts w:ascii="Calibri" w:hAnsi="Calibri" w:cs="Calibri"/>
                <w:b/>
                <w:u w:val="single"/>
              </w:rPr>
              <w:t xml:space="preserve">Stage chez </w:t>
            </w:r>
            <w:proofErr w:type="spellStart"/>
            <w:r w:rsidRPr="001C6E1F">
              <w:rPr>
                <w:rFonts w:ascii="Calibri" w:hAnsi="Calibri" w:cs="Calibri"/>
                <w:b/>
                <w:u w:val="single"/>
              </w:rPr>
              <w:t>Sonatrach</w:t>
            </w:r>
            <w:proofErr w:type="spellEnd"/>
            <w:r w:rsidRPr="001C6E1F">
              <w:rPr>
                <w:rFonts w:ascii="Calibri" w:hAnsi="Calibri" w:cs="Calibri"/>
                <w:b/>
                <w:u w:val="single"/>
              </w:rPr>
              <w:t xml:space="preserve"> </w:t>
            </w:r>
            <w:proofErr w:type="spellStart"/>
            <w:r w:rsidRPr="001C6E1F">
              <w:rPr>
                <w:rFonts w:ascii="Calibri" w:hAnsi="Calibri" w:cs="Calibri"/>
                <w:b/>
                <w:u w:val="single"/>
              </w:rPr>
              <w:t>Rhourde</w:t>
            </w:r>
            <w:proofErr w:type="spellEnd"/>
            <w:r w:rsidRPr="001C6E1F">
              <w:rPr>
                <w:rFonts w:ascii="Calibri" w:hAnsi="Calibri" w:cs="Calibri"/>
                <w:b/>
                <w:u w:val="single"/>
              </w:rPr>
              <w:t xml:space="preserve"> El bagels</w:t>
            </w:r>
            <w:r w:rsidRPr="001C6E1F">
              <w:rPr>
                <w:rFonts w:ascii="Calibri" w:hAnsi="Calibri" w:cs="Calibri"/>
                <w:b/>
              </w:rPr>
              <w:t xml:space="preserve"> : (CPF/TCF) Algérie /Huile &amp;champ de gaz (stage de fin d'étude)</w:t>
            </w:r>
          </w:p>
          <w:p w:rsidR="00867DF8" w:rsidRPr="00867DF8" w:rsidRDefault="00867DF8" w:rsidP="00867DF8">
            <w:pPr>
              <w:jc w:val="both"/>
              <w:rPr>
                <w:rFonts w:ascii="Calibri" w:hAnsi="Calibri" w:cs="Calibri"/>
                <w:u w:val="single"/>
              </w:rPr>
            </w:pPr>
            <w:r>
              <w:rPr>
                <w:rFonts w:ascii="Calibri" w:hAnsi="Calibri" w:cs="Calibri"/>
                <w:b/>
              </w:rPr>
              <w:t xml:space="preserve">        </w:t>
            </w:r>
            <w:r w:rsidRPr="00867DF8">
              <w:rPr>
                <w:rFonts w:ascii="Calibri" w:hAnsi="Calibri" w:cs="Calibri"/>
                <w:b/>
                <w:u w:val="single"/>
              </w:rPr>
              <w:t>Expérience acquise :</w:t>
            </w:r>
            <w:r w:rsidRPr="00867DF8">
              <w:rPr>
                <w:rFonts w:ascii="Calibri" w:hAnsi="Calibri" w:cs="Calibri"/>
                <w:bCs/>
                <w:u w:val="single"/>
              </w:rPr>
              <w:t> </w:t>
            </w:r>
          </w:p>
          <w:p w:rsidR="00867DF8" w:rsidRDefault="00867DF8" w:rsidP="00867DF8">
            <w:pPr>
              <w:pStyle w:val="ListParagraph"/>
              <w:numPr>
                <w:ilvl w:val="0"/>
                <w:numId w:val="6"/>
              </w:numPr>
              <w:spacing w:line="276" w:lineRule="auto"/>
              <w:ind w:left="1276"/>
              <w:jc w:val="both"/>
              <w:rPr>
                <w:rFonts w:ascii="Calibri" w:hAnsi="Calibri" w:cs="Calibri"/>
                <w:b/>
                <w:bCs/>
              </w:rPr>
            </w:pPr>
            <w:r w:rsidRPr="001C6E1F">
              <w:rPr>
                <w:rFonts w:ascii="Calibri" w:hAnsi="Calibri" w:cs="Calibri"/>
              </w:rPr>
              <w:t>Assistance à la </w:t>
            </w:r>
            <w:r w:rsidRPr="001C6E1F">
              <w:rPr>
                <w:rFonts w:ascii="Calibri" w:hAnsi="Calibri" w:cs="Calibri"/>
                <w:b/>
                <w:bCs/>
              </w:rPr>
              <w:t xml:space="preserve">révision générale de la turbine MS5002c </w:t>
            </w:r>
            <w:r w:rsidR="00416340">
              <w:rPr>
                <w:rFonts w:ascii="Calibri" w:hAnsi="Calibri" w:cs="Calibri"/>
              </w:rPr>
              <w:t xml:space="preserve">avec la </w:t>
            </w:r>
            <w:r w:rsidRPr="001C6E1F">
              <w:rPr>
                <w:rFonts w:ascii="Calibri" w:hAnsi="Calibri" w:cs="Calibri"/>
              </w:rPr>
              <w:t>société multinationale </w:t>
            </w:r>
            <w:r w:rsidRPr="001C6E1F">
              <w:rPr>
                <w:rFonts w:ascii="Calibri" w:hAnsi="Calibri" w:cs="Calibri"/>
                <w:b/>
              </w:rPr>
              <w:t>GE</w:t>
            </w:r>
            <w:r w:rsidRPr="001C6E1F">
              <w:rPr>
                <w:rFonts w:ascii="Calibri" w:hAnsi="Calibri" w:cs="Calibri"/>
                <w:b/>
                <w:bCs/>
              </w:rPr>
              <w:t> pétrole et gaz (GE-</w:t>
            </w:r>
            <w:proofErr w:type="spellStart"/>
            <w:r w:rsidRPr="001C6E1F">
              <w:rPr>
                <w:rFonts w:ascii="Calibri" w:hAnsi="Calibri" w:cs="Calibri"/>
                <w:b/>
                <w:bCs/>
              </w:rPr>
              <w:t>Algesco</w:t>
            </w:r>
            <w:proofErr w:type="spellEnd"/>
            <w:r w:rsidRPr="001C6E1F">
              <w:rPr>
                <w:rFonts w:ascii="Calibri" w:hAnsi="Calibri" w:cs="Calibri"/>
                <w:b/>
                <w:bCs/>
              </w:rPr>
              <w:t>)</w:t>
            </w:r>
            <w:r w:rsidRPr="001C6E1F">
              <w:rPr>
                <w:rFonts w:ascii="Calibri" w:hAnsi="Calibri" w:cs="Calibri"/>
              </w:rPr>
              <w:t xml:space="preserve"> (démontage, inspection, rapport de</w:t>
            </w:r>
            <w:r>
              <w:rPr>
                <w:rFonts w:ascii="Calibri" w:hAnsi="Calibri" w:cs="Calibri"/>
              </w:rPr>
              <w:t xml:space="preserve"> </w:t>
            </w:r>
            <w:r w:rsidRPr="001C6E1F">
              <w:rPr>
                <w:rFonts w:ascii="Calibri" w:hAnsi="Calibri" w:cs="Calibri"/>
              </w:rPr>
              <w:t xml:space="preserve">superviseur, remontage) ; et </w:t>
            </w:r>
            <w:r w:rsidRPr="001C6E1F">
              <w:rPr>
                <w:rFonts w:ascii="Calibri" w:hAnsi="Calibri" w:cs="Calibri"/>
                <w:b/>
                <w:bCs/>
              </w:rPr>
              <w:t xml:space="preserve">l'opération d'équilibrage sur site </w:t>
            </w:r>
            <w:r w:rsidRPr="001C6E1F">
              <w:rPr>
                <w:rFonts w:ascii="Calibri" w:hAnsi="Calibri" w:cs="Calibri"/>
              </w:rPr>
              <w:t xml:space="preserve">pour la turbine MS3002j (GBT4501) avec le </w:t>
            </w:r>
            <w:r w:rsidRPr="001C6E1F">
              <w:rPr>
                <w:rFonts w:ascii="Calibri" w:hAnsi="Calibri" w:cs="Calibri"/>
                <w:b/>
                <w:bCs/>
              </w:rPr>
              <w:t xml:space="preserve">groupe GE-Nuovo Pignone </w:t>
            </w:r>
            <w:r w:rsidRPr="001C6E1F">
              <w:rPr>
                <w:rFonts w:ascii="Calibri" w:hAnsi="Calibri" w:cs="Calibri"/>
              </w:rPr>
              <w:t>(du 06-05-2013 au 13-05-2013)</w:t>
            </w:r>
            <w:r w:rsidRPr="001C6E1F">
              <w:rPr>
                <w:rFonts w:ascii="Calibri" w:hAnsi="Calibri" w:cs="Calibri"/>
                <w:b/>
                <w:bCs/>
              </w:rPr>
              <w:t>.</w:t>
            </w:r>
          </w:p>
          <w:p w:rsidR="00416340" w:rsidRPr="001C6E1F" w:rsidRDefault="00416340" w:rsidP="00416340">
            <w:pPr>
              <w:pStyle w:val="ListParagraph"/>
              <w:numPr>
                <w:ilvl w:val="0"/>
                <w:numId w:val="6"/>
              </w:numPr>
              <w:spacing w:line="276" w:lineRule="auto"/>
              <w:ind w:left="1276"/>
              <w:jc w:val="both"/>
              <w:rPr>
                <w:rFonts w:ascii="Calibri" w:hAnsi="Calibri" w:cs="Calibri"/>
              </w:rPr>
            </w:pPr>
            <w:r w:rsidRPr="001C6E1F">
              <w:rPr>
                <w:rFonts w:ascii="Calibri" w:hAnsi="Calibri" w:cs="Calibri"/>
              </w:rPr>
              <w:t xml:space="preserve">Une bonne connaissance de la gestion de maintenance par le logiciel </w:t>
            </w:r>
            <w:r w:rsidRPr="000A096E">
              <w:rPr>
                <w:rFonts w:ascii="Calibri" w:hAnsi="Calibri" w:cs="Calibri"/>
                <w:b/>
                <w:bCs/>
              </w:rPr>
              <w:t>MAXIMO</w:t>
            </w:r>
            <w:r w:rsidRPr="001C6E1F">
              <w:rPr>
                <w:rFonts w:ascii="Calibri" w:hAnsi="Calibri" w:cs="Calibri"/>
              </w:rPr>
              <w:t>.</w:t>
            </w:r>
          </w:p>
          <w:p w:rsidR="00416340" w:rsidRPr="001C6E1F" w:rsidRDefault="003D07C3" w:rsidP="00416340">
            <w:pPr>
              <w:pStyle w:val="ListParagraph"/>
              <w:numPr>
                <w:ilvl w:val="0"/>
                <w:numId w:val="6"/>
              </w:numPr>
              <w:spacing w:line="276" w:lineRule="auto"/>
              <w:ind w:left="1276"/>
              <w:jc w:val="both"/>
              <w:rPr>
                <w:rFonts w:ascii="Calibri" w:hAnsi="Calibri" w:cs="Calibri"/>
              </w:rPr>
            </w:pPr>
            <w:r w:rsidRPr="001C6E1F">
              <w:rPr>
                <w:rFonts w:ascii="Calibri" w:hAnsi="Calibri" w:cs="Calibri"/>
              </w:rPr>
              <w:t>Maitrise</w:t>
            </w:r>
            <w:r w:rsidR="00416340" w:rsidRPr="001C6E1F">
              <w:rPr>
                <w:rFonts w:ascii="Calibri" w:hAnsi="Calibri" w:cs="Calibri"/>
              </w:rPr>
              <w:t xml:space="preserve"> des normes internationales :</w:t>
            </w:r>
          </w:p>
          <w:p w:rsidR="00416340" w:rsidRPr="001C6E1F" w:rsidRDefault="00416340" w:rsidP="00416340">
            <w:pPr>
              <w:pStyle w:val="ListParagraph"/>
              <w:numPr>
                <w:ilvl w:val="1"/>
                <w:numId w:val="6"/>
              </w:numPr>
              <w:spacing w:line="276" w:lineRule="auto"/>
              <w:jc w:val="both"/>
              <w:rPr>
                <w:rFonts w:ascii="Calibri" w:hAnsi="Calibri" w:cs="Calibri"/>
              </w:rPr>
            </w:pPr>
            <w:r w:rsidRPr="001C6E1F">
              <w:rPr>
                <w:rFonts w:ascii="Calibri" w:hAnsi="Calibri" w:cs="Calibri"/>
              </w:rPr>
              <w:t xml:space="preserve"> </w:t>
            </w:r>
            <w:r w:rsidRPr="000A096E">
              <w:rPr>
                <w:rFonts w:ascii="Calibri" w:hAnsi="Calibri" w:cs="Calibri"/>
                <w:b/>
                <w:bCs/>
              </w:rPr>
              <w:t>ISO 10816</w:t>
            </w:r>
            <w:r>
              <w:rPr>
                <w:rFonts w:ascii="Calibri" w:hAnsi="Calibri" w:cs="Calibri"/>
              </w:rPr>
              <w:t> :</w:t>
            </w:r>
            <w:r w:rsidRPr="001C6E1F">
              <w:rPr>
                <w:rFonts w:ascii="Calibri" w:hAnsi="Calibri" w:cs="Calibri"/>
              </w:rPr>
              <w:t xml:space="preserve"> pour le jugement des seuils d'alarmes de vibrations.</w:t>
            </w:r>
          </w:p>
          <w:p w:rsidR="00416340" w:rsidRPr="001C6E1F" w:rsidRDefault="00416340" w:rsidP="00416340">
            <w:pPr>
              <w:pStyle w:val="ListParagraph"/>
              <w:numPr>
                <w:ilvl w:val="1"/>
                <w:numId w:val="6"/>
              </w:numPr>
              <w:spacing w:line="276" w:lineRule="auto"/>
              <w:jc w:val="both"/>
              <w:rPr>
                <w:rFonts w:ascii="Calibri" w:hAnsi="Calibri" w:cs="Calibri"/>
              </w:rPr>
            </w:pPr>
            <w:r w:rsidRPr="001C6E1F">
              <w:rPr>
                <w:rFonts w:ascii="Calibri" w:hAnsi="Calibri" w:cs="Calibri"/>
              </w:rPr>
              <w:t xml:space="preserve"> </w:t>
            </w:r>
            <w:r w:rsidRPr="000A096E">
              <w:rPr>
                <w:rFonts w:ascii="Calibri" w:hAnsi="Calibri" w:cs="Calibri"/>
                <w:b/>
                <w:bCs/>
              </w:rPr>
              <w:t>DIN ISO 1940-1</w:t>
            </w:r>
            <w:r>
              <w:rPr>
                <w:rFonts w:ascii="Calibri" w:hAnsi="Calibri" w:cs="Calibri"/>
                <w:b/>
                <w:bCs/>
              </w:rPr>
              <w:t> :</w:t>
            </w:r>
            <w:r w:rsidRPr="001C6E1F">
              <w:rPr>
                <w:rFonts w:ascii="Calibri" w:hAnsi="Calibri" w:cs="Calibri"/>
              </w:rPr>
              <w:t xml:space="preserve"> pour les techniques d’équilibrage.</w:t>
            </w:r>
          </w:p>
          <w:p w:rsidR="00416340" w:rsidRPr="001C6E1F" w:rsidRDefault="00416340" w:rsidP="00416340">
            <w:pPr>
              <w:pStyle w:val="ListParagraph"/>
              <w:numPr>
                <w:ilvl w:val="1"/>
                <w:numId w:val="6"/>
              </w:numPr>
              <w:spacing w:line="276" w:lineRule="auto"/>
              <w:jc w:val="both"/>
              <w:rPr>
                <w:rFonts w:ascii="Calibri" w:hAnsi="Calibri" w:cs="Calibri"/>
              </w:rPr>
            </w:pPr>
            <w:r>
              <w:rPr>
                <w:rFonts w:ascii="Calibri" w:hAnsi="Calibri" w:cs="Calibri"/>
                <w:b/>
                <w:bCs/>
              </w:rPr>
              <w:t xml:space="preserve"> </w:t>
            </w:r>
            <w:r w:rsidRPr="000A096E">
              <w:rPr>
                <w:rFonts w:ascii="Calibri" w:hAnsi="Calibri" w:cs="Calibri"/>
                <w:b/>
                <w:bCs/>
              </w:rPr>
              <w:t>SKF</w:t>
            </w:r>
            <w:r>
              <w:rPr>
                <w:rFonts w:ascii="Calibri" w:hAnsi="Calibri" w:cs="Calibri"/>
              </w:rPr>
              <w:t xml:space="preserve"> </w:t>
            </w:r>
            <w:r w:rsidRPr="001C6E1F">
              <w:rPr>
                <w:rFonts w:ascii="Calibri" w:hAnsi="Calibri" w:cs="Calibri"/>
              </w:rPr>
              <w:t xml:space="preserve">pour le diagnostic des défauts sur les turbines, les compresseurs, les </w:t>
            </w:r>
            <w:proofErr w:type="spellStart"/>
            <w:r w:rsidRPr="001C6E1F">
              <w:rPr>
                <w:rFonts w:ascii="Calibri" w:hAnsi="Calibri" w:cs="Calibri"/>
              </w:rPr>
              <w:t>gearbox</w:t>
            </w:r>
            <w:proofErr w:type="spellEnd"/>
            <w:r w:rsidRPr="001C6E1F">
              <w:rPr>
                <w:rFonts w:ascii="Calibri" w:hAnsi="Calibri" w:cs="Calibri"/>
              </w:rPr>
              <w:t>…</w:t>
            </w:r>
          </w:p>
          <w:p w:rsidR="00930D34" w:rsidRDefault="00930D34" w:rsidP="00930D34">
            <w:pPr>
              <w:pStyle w:val="ListParagraph"/>
              <w:numPr>
                <w:ilvl w:val="0"/>
                <w:numId w:val="6"/>
              </w:numPr>
              <w:spacing w:line="276" w:lineRule="auto"/>
              <w:ind w:left="1276"/>
              <w:jc w:val="both"/>
              <w:rPr>
                <w:rFonts w:ascii="Calibri" w:hAnsi="Calibri" w:cs="Calibri"/>
              </w:rPr>
            </w:pPr>
            <w:r w:rsidRPr="001C6E1F">
              <w:rPr>
                <w:rFonts w:ascii="Calibri" w:hAnsi="Calibri" w:cs="Calibri"/>
              </w:rPr>
              <w:t xml:space="preserve">Analyse des vibrations en utilisant </w:t>
            </w:r>
            <w:r w:rsidRPr="000A096E">
              <w:rPr>
                <w:rFonts w:ascii="Calibri" w:hAnsi="Calibri" w:cs="Calibri"/>
                <w:b/>
                <w:bCs/>
              </w:rPr>
              <w:t>MICROLOG SKF condition monitoring</w:t>
            </w:r>
            <w:r w:rsidRPr="001C6E1F">
              <w:rPr>
                <w:rFonts w:ascii="Calibri" w:hAnsi="Calibri" w:cs="Calibri"/>
              </w:rPr>
              <w:t xml:space="preserve"> et </w:t>
            </w:r>
            <w:r w:rsidRPr="000A096E">
              <w:rPr>
                <w:rFonts w:ascii="Calibri" w:hAnsi="Calibri" w:cs="Calibri"/>
                <w:b/>
                <w:bCs/>
              </w:rPr>
              <w:t xml:space="preserve">PRISM4 </w:t>
            </w:r>
            <w:r w:rsidRPr="001C6E1F">
              <w:rPr>
                <w:rFonts w:ascii="Calibri" w:hAnsi="Calibri" w:cs="Calibri"/>
              </w:rPr>
              <w:t xml:space="preserve">pour représenter les spectres fréquentiels, pour </w:t>
            </w:r>
            <w:r w:rsidRPr="000A096E">
              <w:rPr>
                <w:rFonts w:ascii="Calibri" w:hAnsi="Calibri" w:cs="Calibri"/>
                <w:b/>
                <w:bCs/>
              </w:rPr>
              <w:t>la turbine Fr5, fr3, PGT10</w:t>
            </w:r>
            <w:r w:rsidRPr="001C6E1F">
              <w:rPr>
                <w:rFonts w:ascii="Calibri" w:hAnsi="Calibri" w:cs="Calibri"/>
              </w:rPr>
              <w:t> ; et les différents types des machines alternatives.</w:t>
            </w:r>
          </w:p>
          <w:p w:rsidR="009B3FB1" w:rsidRDefault="000D6AD2" w:rsidP="003D07C3">
            <w:pPr>
              <w:spacing w:line="276" w:lineRule="auto"/>
              <w:jc w:val="both"/>
              <w:rPr>
                <w:rFonts w:ascii="Calibri" w:hAnsi="Calibri" w:cs="Calibri"/>
              </w:rPr>
            </w:pPr>
            <w:r>
              <w:rPr>
                <w:rFonts w:ascii="Calibri" w:hAnsi="Calibri" w:cs="Calibri"/>
                <w:b/>
                <w:bCs/>
                <w:lang w:eastAsia="fr-FR"/>
              </w:rPr>
              <w:t xml:space="preserve">      </w:t>
            </w:r>
            <w:r w:rsidR="003D07C3" w:rsidRPr="000D6AD2">
              <w:rPr>
                <w:rFonts w:ascii="Calibri" w:hAnsi="Calibri" w:cs="Calibri"/>
                <w:b/>
                <w:bCs/>
                <w:lang w:eastAsia="fr-FR"/>
              </w:rPr>
              <w:t xml:space="preserve">Le 31 Aout 2016 à </w:t>
            </w:r>
            <w:r w:rsidRPr="000D6AD2">
              <w:rPr>
                <w:rFonts w:ascii="Calibri" w:hAnsi="Calibri" w:cs="Calibri"/>
                <w:b/>
                <w:bCs/>
                <w:lang w:eastAsia="fr-FR"/>
              </w:rPr>
              <w:t>ces jours</w:t>
            </w:r>
            <w:r w:rsidR="003D07C3">
              <w:rPr>
                <w:rFonts w:ascii="Calibri" w:hAnsi="Calibri" w:cs="Calibri"/>
              </w:rPr>
              <w:t> </w:t>
            </w:r>
            <w:r w:rsidR="00077BF7">
              <w:rPr>
                <w:rFonts w:ascii="Calibri" w:hAnsi="Calibri" w:cs="Calibri"/>
              </w:rPr>
              <w:t>(</w:t>
            </w:r>
            <w:r w:rsidR="00077BF7" w:rsidRPr="00077BF7">
              <w:rPr>
                <w:rFonts w:ascii="Calibri" w:hAnsi="Calibri" w:cs="Calibri"/>
                <w:b/>
                <w:bCs/>
              </w:rPr>
              <w:t>Plus de trois années</w:t>
            </w:r>
            <w:r w:rsidR="00077BF7">
              <w:rPr>
                <w:rFonts w:ascii="Calibri" w:hAnsi="Calibri" w:cs="Calibri"/>
              </w:rPr>
              <w:t>)</w:t>
            </w:r>
          </w:p>
          <w:p w:rsidR="009B3FB1" w:rsidRDefault="003D07C3" w:rsidP="009B3FB1">
            <w:pPr>
              <w:numPr>
                <w:ilvl w:val="0"/>
                <w:numId w:val="2"/>
              </w:numPr>
              <w:rPr>
                <w:rFonts w:ascii="Calibri" w:hAnsi="Calibri" w:cs="Calibri"/>
              </w:rPr>
            </w:pPr>
            <w:r w:rsidRPr="009B3FB1">
              <w:rPr>
                <w:rFonts w:ascii="Calibri" w:hAnsi="Calibri" w:cs="Calibri"/>
                <w:b/>
                <w:bCs/>
                <w:u w:val="single"/>
              </w:rPr>
              <w:t xml:space="preserve">Recruté en qualité d’Ingénieur Mécanique </w:t>
            </w:r>
            <w:r w:rsidR="000D6AD2" w:rsidRPr="009B3FB1">
              <w:rPr>
                <w:rFonts w:ascii="Calibri" w:hAnsi="Calibri" w:cs="Calibri"/>
                <w:b/>
                <w:bCs/>
                <w:u w:val="single"/>
              </w:rPr>
              <w:t>niveau 1, affecté au Station de Pompage n°02 (SP2) / Région Transport Est</w:t>
            </w:r>
            <w:r w:rsidR="000D6AD2">
              <w:rPr>
                <w:rFonts w:ascii="Calibri" w:hAnsi="Calibri" w:cs="Calibri"/>
              </w:rPr>
              <w:t xml:space="preserve"> : </w:t>
            </w:r>
          </w:p>
          <w:p w:rsidR="003D07C3" w:rsidRPr="007F6C4C" w:rsidRDefault="000D6AD2" w:rsidP="007F6C4C">
            <w:pPr>
              <w:pStyle w:val="ListParagraph"/>
              <w:numPr>
                <w:ilvl w:val="0"/>
                <w:numId w:val="6"/>
              </w:numPr>
              <w:spacing w:line="276" w:lineRule="auto"/>
              <w:ind w:left="1276"/>
              <w:jc w:val="both"/>
              <w:rPr>
                <w:b/>
                <w:bCs/>
              </w:rPr>
            </w:pPr>
            <w:r>
              <w:rPr>
                <w:rFonts w:ascii="Calibri" w:hAnsi="Calibri" w:cs="Calibri"/>
              </w:rPr>
              <w:t>Responsable au maintenance préventive des machines tournante (Turbine</w:t>
            </w:r>
            <w:r w:rsidR="009B3FB1">
              <w:rPr>
                <w:rFonts w:ascii="Calibri" w:hAnsi="Calibri" w:cs="Calibri"/>
              </w:rPr>
              <w:t xml:space="preserve"> </w:t>
            </w:r>
            <w:r w:rsidR="007F6C4C" w:rsidRPr="007F6C4C">
              <w:rPr>
                <w:rFonts w:ascii="Calibri" w:hAnsi="Calibri" w:cs="Calibri"/>
                <w:b/>
                <w:bCs/>
              </w:rPr>
              <w:t>GE</w:t>
            </w:r>
            <w:r w:rsidR="007F6C4C">
              <w:rPr>
                <w:rFonts w:ascii="Calibri" w:hAnsi="Calibri" w:cs="Calibri"/>
              </w:rPr>
              <w:t xml:space="preserve"> </w:t>
            </w:r>
            <w:r w:rsidR="009B3FB1">
              <w:rPr>
                <w:rFonts w:ascii="Calibri" w:hAnsi="Calibri" w:cs="Calibri"/>
              </w:rPr>
              <w:t>MS3002j et PGT10,</w:t>
            </w:r>
            <w:r>
              <w:rPr>
                <w:rFonts w:ascii="Calibri" w:hAnsi="Calibri" w:cs="Calibri"/>
              </w:rPr>
              <w:t xml:space="preserve"> pompe</w:t>
            </w:r>
            <w:r w:rsidR="009B3FB1">
              <w:rPr>
                <w:rFonts w:ascii="Calibri" w:hAnsi="Calibri" w:cs="Calibri"/>
              </w:rPr>
              <w:t xml:space="preserve"> </w:t>
            </w:r>
            <w:r w:rsidR="009B3FB1" w:rsidRPr="007F6C4C">
              <w:rPr>
                <w:b/>
                <w:bCs/>
              </w:rPr>
              <w:t>Byron Jackson</w:t>
            </w:r>
            <w:r w:rsidR="009B3FB1">
              <w:t xml:space="preserve"> et </w:t>
            </w:r>
            <w:r w:rsidR="009B3FB1" w:rsidRPr="007F6C4C">
              <w:rPr>
                <w:b/>
                <w:bCs/>
              </w:rPr>
              <w:t>Nuovo Pignone</w:t>
            </w:r>
            <w:r w:rsidR="009B3FB1">
              <w:t>,</w:t>
            </w:r>
            <w:r>
              <w:t xml:space="preserve"> moteur diesel ou électrique)</w:t>
            </w:r>
            <w:r w:rsidR="009B3FB1">
              <w:t>, et autres.</w:t>
            </w:r>
          </w:p>
          <w:p w:rsidR="007F6C4C" w:rsidRDefault="007F6C4C" w:rsidP="009B3FB1">
            <w:pPr>
              <w:pStyle w:val="ListParagraph"/>
              <w:numPr>
                <w:ilvl w:val="0"/>
                <w:numId w:val="6"/>
              </w:numPr>
              <w:spacing w:line="276" w:lineRule="auto"/>
              <w:ind w:left="1276"/>
              <w:jc w:val="both"/>
              <w:rPr>
                <w:rFonts w:ascii="Calibri" w:hAnsi="Calibri" w:cs="Calibri"/>
              </w:rPr>
            </w:pPr>
            <w:r>
              <w:rPr>
                <w:rFonts w:ascii="Calibri" w:hAnsi="Calibri" w:cs="Calibri"/>
              </w:rPr>
              <w:lastRenderedPageBreak/>
              <w:t>Responsable maintenance curative et corrective des équipements au sein de la station SP2</w:t>
            </w:r>
          </w:p>
          <w:p w:rsidR="009B3FB1" w:rsidRDefault="009B3FB1" w:rsidP="009B3FB1">
            <w:pPr>
              <w:pStyle w:val="ListParagraph"/>
              <w:numPr>
                <w:ilvl w:val="0"/>
                <w:numId w:val="6"/>
              </w:numPr>
              <w:spacing w:line="276" w:lineRule="auto"/>
              <w:ind w:left="1276"/>
              <w:jc w:val="both"/>
              <w:rPr>
                <w:rFonts w:ascii="Calibri" w:hAnsi="Calibri" w:cs="Calibri"/>
              </w:rPr>
            </w:pPr>
            <w:r>
              <w:rPr>
                <w:rFonts w:ascii="Calibri" w:hAnsi="Calibri" w:cs="Calibri"/>
              </w:rPr>
              <w:t>Superviseur des révisions des machines tournantes.</w:t>
            </w:r>
          </w:p>
          <w:p w:rsidR="009B3FB1" w:rsidRDefault="009B3FB1" w:rsidP="007F6C4C">
            <w:pPr>
              <w:pStyle w:val="ListParagraph"/>
              <w:numPr>
                <w:ilvl w:val="0"/>
                <w:numId w:val="6"/>
              </w:numPr>
              <w:spacing w:line="276" w:lineRule="auto"/>
              <w:ind w:left="1276"/>
              <w:jc w:val="both"/>
              <w:rPr>
                <w:rFonts w:ascii="Calibri" w:hAnsi="Calibri" w:cs="Calibri"/>
              </w:rPr>
            </w:pPr>
            <w:r>
              <w:rPr>
                <w:rFonts w:ascii="Calibri" w:hAnsi="Calibri" w:cs="Calibri"/>
              </w:rPr>
              <w:t>Superviseur mécanique dans un projet de réalisation de SKID GAZ.</w:t>
            </w:r>
          </w:p>
          <w:p w:rsidR="007F6C4C" w:rsidRPr="007F6C4C" w:rsidRDefault="007F6C4C" w:rsidP="007F6C4C">
            <w:pPr>
              <w:pStyle w:val="ListParagraph"/>
              <w:spacing w:line="276" w:lineRule="auto"/>
              <w:ind w:left="1276"/>
              <w:jc w:val="both"/>
              <w:rPr>
                <w:rFonts w:ascii="Calibri" w:hAnsi="Calibri" w:cs="Calibri"/>
              </w:rPr>
            </w:pP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930D34" w:rsidRPr="00930D34" w:rsidTr="00E7738D">
              <w:trPr>
                <w:trHeight w:val="321"/>
                <w:tblCellSpacing w:w="22" w:type="dxa"/>
              </w:trPr>
              <w:tc>
                <w:tcPr>
                  <w:tcW w:w="9151" w:type="dxa"/>
                  <w:shd w:val="pct5" w:color="auto" w:fill="auto"/>
                  <w:vAlign w:val="center"/>
                </w:tcPr>
                <w:p w:rsidR="00930D34" w:rsidRPr="00930D34" w:rsidRDefault="00930D34" w:rsidP="00930D34">
                  <w:pPr>
                    <w:rPr>
                      <w:rStyle w:val="Strong"/>
                      <w:rFonts w:ascii="Calibri" w:hAnsi="Calibri" w:cs="Calibri"/>
                      <w:b w:val="0"/>
                      <w:bCs w:val="0"/>
                      <w:color w:val="0000FF"/>
                    </w:rPr>
                  </w:pPr>
                  <w:proofErr w:type="spellStart"/>
                  <w:r w:rsidRPr="00930D34">
                    <w:rPr>
                      <w:rFonts w:ascii="Calibri" w:hAnsi="Calibri" w:cs="Calibri"/>
                      <w:b/>
                    </w:rPr>
                    <w:t>Competences</w:t>
                  </w:r>
                  <w:proofErr w:type="spellEnd"/>
                </w:p>
              </w:tc>
            </w:tr>
          </w:tbl>
          <w:p w:rsidR="00930D34" w:rsidRDefault="00930D34" w:rsidP="00930D34">
            <w:pPr>
              <w:pStyle w:val="BodyText"/>
              <w:framePr w:hSpace="0" w:wrap="auto" w:vAnchor="margin" w:hAnchor="text" w:yAlign="inline"/>
              <w:spacing w:line="276" w:lineRule="auto"/>
              <w:jc w:val="both"/>
              <w:rPr>
                <w:rFonts w:ascii="Calibri" w:hAnsi="Calibri" w:cs="Calibri"/>
                <w:sz w:val="24"/>
                <w:szCs w:val="24"/>
              </w:rPr>
            </w:pPr>
          </w:p>
          <w:p w:rsidR="00930D34" w:rsidRDefault="00930D34" w:rsidP="00930D34">
            <w:pPr>
              <w:pStyle w:val="BodyText"/>
              <w:framePr w:hSpace="0" w:wrap="auto" w:vAnchor="margin" w:hAnchor="text" w:yAlign="inline"/>
              <w:spacing w:line="276" w:lineRule="auto"/>
              <w:jc w:val="both"/>
              <w:rPr>
                <w:rFonts w:ascii="Calibri" w:hAnsi="Calibri" w:cs="Calibri"/>
                <w:sz w:val="24"/>
                <w:szCs w:val="24"/>
              </w:rPr>
            </w:pPr>
          </w:p>
          <w:p w:rsidR="00F458BB" w:rsidRPr="001C6E1F" w:rsidRDefault="00930D34" w:rsidP="00F458BB">
            <w:pPr>
              <w:jc w:val="both"/>
              <w:rPr>
                <w:rFonts w:ascii="Calibri" w:hAnsi="Calibri" w:cs="Calibri"/>
              </w:rPr>
            </w:pPr>
            <w:r w:rsidRPr="001C6E1F">
              <w:rPr>
                <w:rFonts w:ascii="Calibri" w:hAnsi="Calibri" w:cs="Calibri"/>
              </w:rPr>
              <w:t>Autonomie, rigueur, qualités relat</w:t>
            </w:r>
            <w:r w:rsidR="00F458BB">
              <w:rPr>
                <w:rFonts w:ascii="Calibri" w:hAnsi="Calibri" w:cs="Calibri"/>
              </w:rPr>
              <w:t xml:space="preserve">ionnelles et esprit de synthèse, </w:t>
            </w:r>
            <w:r w:rsidR="00F458BB" w:rsidRPr="001C6E1F">
              <w:rPr>
                <w:rFonts w:ascii="Calibri" w:hAnsi="Calibri" w:cs="Calibri"/>
              </w:rPr>
              <w:t xml:space="preserve">Avoir le sens de communication ; </w:t>
            </w:r>
            <w:r w:rsidR="00F458BB" w:rsidRPr="001C6E1F">
              <w:rPr>
                <w:rFonts w:ascii="Calibri" w:hAnsi="Calibri" w:cs="Calibri"/>
                <w:color w:val="000000"/>
              </w:rPr>
              <w:t xml:space="preserve">connaissance du fonctionnement des applications </w:t>
            </w:r>
            <w:r w:rsidR="00F458BB" w:rsidRPr="001C6E1F">
              <w:rPr>
                <w:rFonts w:ascii="Calibri" w:hAnsi="Calibri" w:cs="Calibri"/>
                <w:b/>
                <w:bCs/>
                <w:color w:val="000000"/>
              </w:rPr>
              <w:t>Microsoft Office</w:t>
            </w:r>
            <w:r w:rsidR="00F458BB" w:rsidRPr="001C6E1F">
              <w:rPr>
                <w:rFonts w:ascii="Calibri" w:hAnsi="Calibri" w:cs="Calibri"/>
                <w:color w:val="000000"/>
              </w:rPr>
              <w:t xml:space="preserve"> (</w:t>
            </w:r>
            <w:r w:rsidR="00F458BB" w:rsidRPr="001C6E1F">
              <w:rPr>
                <w:rFonts w:ascii="Calibri" w:hAnsi="Calibri" w:cs="Calibri"/>
              </w:rPr>
              <w:t xml:space="preserve">Word, Excel, PowerPoint, Outlook), </w:t>
            </w:r>
            <w:r w:rsidR="00F458BB" w:rsidRPr="001C6E1F">
              <w:rPr>
                <w:rFonts w:ascii="Calibri" w:hAnsi="Calibri" w:cs="Calibri"/>
                <w:b/>
                <w:bCs/>
              </w:rPr>
              <w:t>système d’exploitation</w:t>
            </w:r>
            <w:r w:rsidR="00F458BB" w:rsidRPr="001C6E1F">
              <w:rPr>
                <w:rFonts w:ascii="Calibri" w:hAnsi="Calibri" w:cs="Calibri"/>
              </w:rPr>
              <w:t xml:space="preserve"> (Windows XP, </w:t>
            </w:r>
            <w:proofErr w:type="spellStart"/>
            <w:r w:rsidR="00F458BB" w:rsidRPr="001C6E1F">
              <w:rPr>
                <w:rFonts w:ascii="Calibri" w:hAnsi="Calibri" w:cs="Calibri"/>
              </w:rPr>
              <w:t>Seven</w:t>
            </w:r>
            <w:proofErr w:type="spellEnd"/>
            <w:r w:rsidR="00F458BB" w:rsidRPr="001C6E1F">
              <w:rPr>
                <w:rFonts w:ascii="Calibri" w:hAnsi="Calibri" w:cs="Calibri"/>
              </w:rPr>
              <w:t xml:space="preserve">, </w:t>
            </w:r>
            <w:proofErr w:type="spellStart"/>
            <w:r w:rsidR="00F458BB" w:rsidRPr="001C6E1F">
              <w:rPr>
                <w:rFonts w:ascii="Calibri" w:hAnsi="Calibri" w:cs="Calibri"/>
              </w:rPr>
              <w:t>Eight</w:t>
            </w:r>
            <w:proofErr w:type="spellEnd"/>
            <w:r w:rsidR="00F458BB" w:rsidRPr="001C6E1F">
              <w:rPr>
                <w:rFonts w:ascii="Calibri" w:hAnsi="Calibri" w:cs="Calibri"/>
              </w:rPr>
              <w:t xml:space="preserve">) et </w:t>
            </w:r>
            <w:r w:rsidR="00F458BB" w:rsidRPr="001C6E1F">
              <w:rPr>
                <w:rFonts w:ascii="Calibri" w:hAnsi="Calibri" w:cs="Calibri"/>
                <w:b/>
                <w:bCs/>
              </w:rPr>
              <w:t>programme de simulation</w:t>
            </w:r>
            <w:r w:rsidR="00F458BB" w:rsidRPr="001C6E1F">
              <w:rPr>
                <w:rFonts w:ascii="Calibri" w:hAnsi="Calibri" w:cs="Calibri"/>
              </w:rPr>
              <w:t xml:space="preserve"> (</w:t>
            </w:r>
            <w:proofErr w:type="spellStart"/>
            <w:r w:rsidR="00F458BB">
              <w:rPr>
                <w:rFonts w:ascii="Calibri" w:hAnsi="Calibri" w:cs="Calibri"/>
              </w:rPr>
              <w:t>Ansys</w:t>
            </w:r>
            <w:proofErr w:type="spellEnd"/>
            <w:r w:rsidR="00F458BB">
              <w:rPr>
                <w:rFonts w:ascii="Calibri" w:hAnsi="Calibri" w:cs="Calibri"/>
              </w:rPr>
              <w:t xml:space="preserve"> v13, </w:t>
            </w:r>
            <w:proofErr w:type="spellStart"/>
            <w:r w:rsidR="00F458BB" w:rsidRPr="001C6E1F">
              <w:rPr>
                <w:rFonts w:ascii="Calibri" w:hAnsi="Calibri" w:cs="Calibri"/>
              </w:rPr>
              <w:t>Solidworks</w:t>
            </w:r>
            <w:proofErr w:type="spellEnd"/>
            <w:r w:rsidR="00F458BB" w:rsidRPr="001C6E1F">
              <w:rPr>
                <w:rFonts w:ascii="Calibri" w:hAnsi="Calibri" w:cs="Calibri"/>
              </w:rPr>
              <w:t>, SAP2000 v14), et de calcule comme (</w:t>
            </w:r>
            <w:r w:rsidR="00F458BB">
              <w:rPr>
                <w:rFonts w:ascii="Calibri" w:hAnsi="Calibri" w:cs="Calibri"/>
              </w:rPr>
              <w:t xml:space="preserve">MATLAB, </w:t>
            </w:r>
            <w:r w:rsidR="00F458BB" w:rsidRPr="001C6E1F">
              <w:rPr>
                <w:rFonts w:ascii="Calibri" w:hAnsi="Calibri" w:cs="Calibri"/>
              </w:rPr>
              <w:t>Mupel14).</w:t>
            </w:r>
          </w:p>
          <w:p w:rsidR="00077BF7" w:rsidRDefault="00F458BB" w:rsidP="00077BF7">
            <w:pPr>
              <w:autoSpaceDE w:val="0"/>
              <w:autoSpaceDN w:val="0"/>
              <w:adjustRightInd w:val="0"/>
              <w:jc w:val="both"/>
              <w:rPr>
                <w:rFonts w:ascii="Calibri" w:hAnsi="Calibri" w:cs="Calibri"/>
                <w:color w:val="000000"/>
              </w:rPr>
            </w:pPr>
            <w:r w:rsidRPr="001C6E1F">
              <w:rPr>
                <w:rFonts w:ascii="Calibri" w:hAnsi="Calibri" w:cs="Calibri"/>
                <w:color w:val="000000"/>
              </w:rPr>
              <w:t>Esprit de la responsabilité, et travail de groupe</w:t>
            </w:r>
            <w:r w:rsidRPr="001C6E1F">
              <w:rPr>
                <w:rFonts w:ascii="Calibri" w:hAnsi="Calibri"/>
                <w:color w:val="000000"/>
                <w:lang w:eastAsia="fr-FR"/>
              </w:rPr>
              <w:t> créatif</w:t>
            </w:r>
            <w:r w:rsidR="00077BF7">
              <w:rPr>
                <w:rFonts w:ascii="Calibri" w:hAnsi="Calibri"/>
                <w:color w:val="000000"/>
                <w:lang w:eastAsia="fr-FR"/>
              </w:rPr>
              <w:t>,</w:t>
            </w:r>
            <w:r w:rsidRPr="001C6E1F">
              <w:rPr>
                <w:rFonts w:ascii="Calibri" w:hAnsi="Calibri"/>
                <w:color w:val="000000"/>
                <w:lang w:eastAsia="fr-FR"/>
              </w:rPr>
              <w:t xml:space="preserve"> et prêt à apporter des solutions aux problèmes qui se posent</w:t>
            </w:r>
            <w:r w:rsidRPr="001C6E1F">
              <w:rPr>
                <w:rFonts w:ascii="Calibri" w:hAnsi="Calibri" w:cs="Calibri"/>
                <w:color w:val="000000"/>
              </w:rPr>
              <w:t>.</w:t>
            </w:r>
            <w:r w:rsidR="0083702C">
              <w:rPr>
                <w:rFonts w:ascii="Calibri" w:hAnsi="Calibri" w:cs="Calibri"/>
                <w:color w:val="000000"/>
              </w:rPr>
              <w:t xml:space="preserve"> </w:t>
            </w:r>
            <w:r w:rsidR="0083702C" w:rsidRPr="0083702C">
              <w:rPr>
                <w:rFonts w:ascii="Calibri" w:hAnsi="Calibri" w:cs="Calibri"/>
                <w:color w:val="000000"/>
              </w:rPr>
              <w:t>Maîtrise de tous les aspects de la gestion de projet</w:t>
            </w:r>
            <w:r w:rsidR="0083702C">
              <w:rPr>
                <w:rFonts w:ascii="Calibri" w:hAnsi="Calibri" w:cs="Calibri"/>
                <w:color w:val="000000"/>
              </w:rPr>
              <w:t xml:space="preserve">. </w:t>
            </w:r>
          </w:p>
          <w:p w:rsidR="0083702C" w:rsidRPr="00077BF7" w:rsidRDefault="0083702C" w:rsidP="00077BF7">
            <w:pPr>
              <w:autoSpaceDE w:val="0"/>
              <w:autoSpaceDN w:val="0"/>
              <w:adjustRightInd w:val="0"/>
              <w:jc w:val="both"/>
              <w:rPr>
                <w:rFonts w:ascii="Calibri" w:hAnsi="Calibri"/>
                <w:color w:val="000000"/>
                <w:lang w:eastAsia="fr-FR"/>
              </w:rPr>
            </w:pPr>
            <w:r w:rsidRPr="0083702C">
              <w:rPr>
                <w:rFonts w:ascii="Calibri" w:hAnsi="Calibri" w:cs="Calibri"/>
                <w:color w:val="000000"/>
              </w:rPr>
              <w:t>Maîtrise de la communication écrite et orale</w:t>
            </w:r>
            <w:r>
              <w:rPr>
                <w:rFonts w:ascii="Calibri" w:hAnsi="Calibri" w:cs="Calibri"/>
                <w:color w:val="000000"/>
              </w:rPr>
              <w:t xml:space="preserve">. </w:t>
            </w:r>
            <w:r w:rsidRPr="0083702C">
              <w:rPr>
                <w:rFonts w:ascii="Calibri" w:hAnsi="Calibri" w:cs="Calibri"/>
                <w:color w:val="000000"/>
              </w:rPr>
              <w:t>Gérer les informations et les données de manière organisée et efficace</w:t>
            </w:r>
          </w:p>
          <w:tbl>
            <w:tblPr>
              <w:tblpPr w:leftFromText="142" w:rightFromText="142" w:vertAnchor="text" w:horzAnchor="margin" w:tblpY="51"/>
              <w:tblW w:w="9239" w:type="dxa"/>
              <w:tblCellSpacing w:w="22" w:type="dxa"/>
              <w:tblCellMar>
                <w:left w:w="0" w:type="dxa"/>
                <w:right w:w="0" w:type="dxa"/>
              </w:tblCellMar>
              <w:tblLook w:val="0000" w:firstRow="0" w:lastRow="0" w:firstColumn="0" w:lastColumn="0" w:noHBand="0" w:noVBand="0"/>
            </w:tblPr>
            <w:tblGrid>
              <w:gridCol w:w="9239"/>
            </w:tblGrid>
            <w:tr w:rsidR="00930D34" w:rsidRPr="005A470D" w:rsidTr="00E7738D">
              <w:trPr>
                <w:trHeight w:val="321"/>
                <w:tblCellSpacing w:w="22" w:type="dxa"/>
              </w:trPr>
              <w:tc>
                <w:tcPr>
                  <w:tcW w:w="9151" w:type="dxa"/>
                  <w:shd w:val="pct5" w:color="auto" w:fill="auto"/>
                  <w:vAlign w:val="center"/>
                </w:tcPr>
                <w:p w:rsidR="00930D34" w:rsidRPr="00930D34" w:rsidRDefault="00930D34" w:rsidP="00930D34">
                  <w:pPr>
                    <w:rPr>
                      <w:rStyle w:val="Strong"/>
                      <w:rFonts w:ascii="Calibri" w:hAnsi="Calibri" w:cs="Calibri"/>
                      <w:b w:val="0"/>
                      <w:bCs w:val="0"/>
                      <w:color w:val="0000FF"/>
                    </w:rPr>
                  </w:pPr>
                  <w:r w:rsidRPr="00930D34">
                    <w:rPr>
                      <w:rFonts w:ascii="Calibri" w:hAnsi="Calibri" w:cs="Calibri"/>
                      <w:b/>
                    </w:rPr>
                    <w:t xml:space="preserve">Aptitudes et </w:t>
                  </w:r>
                  <w:r w:rsidRPr="001C6E1F">
                    <w:rPr>
                      <w:rFonts w:ascii="Calibri" w:hAnsi="Calibri" w:cs="Calibri"/>
                      <w:b/>
                    </w:rPr>
                    <w:t xml:space="preserve">loisirs </w:t>
                  </w:r>
                </w:p>
              </w:tc>
            </w:tr>
          </w:tbl>
          <w:p w:rsidR="00930D34" w:rsidRDefault="00930D34" w:rsidP="00930D34">
            <w:pPr>
              <w:jc w:val="both"/>
              <w:rPr>
                <w:rFonts w:ascii="Calibri" w:hAnsi="Calibri" w:cs="Calibri"/>
              </w:rPr>
            </w:pPr>
          </w:p>
          <w:p w:rsidR="00930D34" w:rsidRDefault="00930D34" w:rsidP="00930D34">
            <w:pPr>
              <w:jc w:val="both"/>
              <w:rPr>
                <w:rFonts w:ascii="Calibri" w:hAnsi="Calibri" w:cs="Calibri"/>
              </w:rPr>
            </w:pPr>
          </w:p>
          <w:p w:rsidR="00930D34" w:rsidRPr="001C6E1F" w:rsidRDefault="003D07C3" w:rsidP="00930D34">
            <w:pPr>
              <w:shd w:val="clear" w:color="auto" w:fill="F5F5F5"/>
              <w:textAlignment w:val="top"/>
              <w:rPr>
                <w:rFonts w:ascii="Calibri" w:hAnsi="Calibri" w:cs="Calibri"/>
                <w:color w:val="000000"/>
              </w:rPr>
            </w:pPr>
            <w:r>
              <w:rPr>
                <w:rFonts w:ascii="Calibri" w:hAnsi="Calibri"/>
              </w:rPr>
              <w:t xml:space="preserve">Le basquet Ball, le volleyball, </w:t>
            </w:r>
            <w:r w:rsidR="00930D34" w:rsidRPr="001C6E1F">
              <w:rPr>
                <w:rFonts w:ascii="Calibri" w:hAnsi="Calibri"/>
              </w:rPr>
              <w:t>la pratique des sports en général,</w:t>
            </w:r>
            <w:r w:rsidR="00930D34" w:rsidRPr="001C6E1F">
              <w:rPr>
                <w:color w:val="000000"/>
                <w:lang w:eastAsia="fr-FR"/>
              </w:rPr>
              <w:t> </w:t>
            </w:r>
            <w:r w:rsidR="00930D34" w:rsidRPr="001C6E1F">
              <w:rPr>
                <w:rFonts w:ascii="Calibri" w:hAnsi="Calibri"/>
                <w:color w:val="000000"/>
                <w:lang w:eastAsia="fr-FR"/>
              </w:rPr>
              <w:t>Documentation, informatique, voyages &amp; aventure.</w:t>
            </w:r>
          </w:p>
          <w:tbl>
            <w:tblPr>
              <w:tblpPr w:leftFromText="142" w:rightFromText="142" w:vertAnchor="text" w:horzAnchor="margin" w:tblpY="1"/>
              <w:tblW w:w="9374" w:type="dxa"/>
              <w:tblCellSpacing w:w="22" w:type="dxa"/>
              <w:tblCellMar>
                <w:left w:w="0" w:type="dxa"/>
                <w:right w:w="0" w:type="dxa"/>
              </w:tblCellMar>
              <w:tblLook w:val="0000" w:firstRow="0" w:lastRow="0" w:firstColumn="0" w:lastColumn="0" w:noHBand="0" w:noVBand="0"/>
            </w:tblPr>
            <w:tblGrid>
              <w:gridCol w:w="9374"/>
            </w:tblGrid>
            <w:tr w:rsidR="00930D34" w:rsidRPr="001C6E1F" w:rsidTr="00E7738D">
              <w:trPr>
                <w:trHeight w:val="490"/>
                <w:tblCellSpacing w:w="22" w:type="dxa"/>
              </w:trPr>
              <w:tc>
                <w:tcPr>
                  <w:tcW w:w="9286" w:type="dxa"/>
                  <w:shd w:val="pct5" w:color="auto" w:fill="auto"/>
                  <w:vAlign w:val="center"/>
                </w:tcPr>
                <w:p w:rsidR="00930D34" w:rsidRPr="001C6E1F" w:rsidRDefault="00930D34" w:rsidP="00930D34">
                  <w:pPr>
                    <w:pStyle w:val="Heading4"/>
                    <w:framePr w:hSpace="0" w:wrap="auto" w:vAnchor="margin" w:hAnchor="text" w:yAlign="inline"/>
                    <w:rPr>
                      <w:rStyle w:val="Strong"/>
                      <w:rFonts w:ascii="Calibri" w:hAnsi="Calibri" w:cs="Calibri"/>
                      <w:b/>
                      <w:bCs/>
                    </w:rPr>
                  </w:pPr>
                  <w:r w:rsidRPr="001C6E1F">
                    <w:rPr>
                      <w:rFonts w:ascii="Calibri" w:hAnsi="Calibri" w:cs="Calibri"/>
                    </w:rPr>
                    <w:t xml:space="preserve">Langues                                                               </w:t>
                  </w:r>
                  <w:r w:rsidRPr="001C6E1F">
                    <w:rPr>
                      <w:rStyle w:val="Strong"/>
                      <w:rFonts w:ascii="Calibri" w:hAnsi="Calibri" w:cs="Calibri"/>
                      <w:b/>
                      <w:bCs/>
                    </w:rPr>
                    <w:t xml:space="preserve">                  </w:t>
                  </w:r>
                </w:p>
              </w:tc>
            </w:tr>
          </w:tbl>
          <w:p w:rsidR="00930D34" w:rsidRPr="001C6E1F" w:rsidRDefault="00930D34" w:rsidP="00930D34">
            <w:pPr>
              <w:spacing w:line="276" w:lineRule="auto"/>
              <w:rPr>
                <w:vanish/>
              </w:rPr>
            </w:pPr>
          </w:p>
          <w:p w:rsidR="00930D34" w:rsidRPr="001C6E1F" w:rsidRDefault="00930D34" w:rsidP="00930D34">
            <w:pPr>
              <w:spacing w:line="276" w:lineRule="auto"/>
              <w:rPr>
                <w:vanish/>
              </w:rPr>
            </w:pPr>
          </w:p>
          <w:p w:rsidR="00930D34" w:rsidRPr="001C6E1F" w:rsidRDefault="00930D34" w:rsidP="00930D34">
            <w:pPr>
              <w:spacing w:line="276" w:lineRule="auto"/>
              <w:rPr>
                <w:rFonts w:ascii="Calibri" w:hAnsi="Calibri" w:cstheme="minorBidi"/>
                <w:lang w:bidi="ar-DZ"/>
              </w:rPr>
            </w:pPr>
            <w:r w:rsidRPr="001C6E1F">
              <w:rPr>
                <w:rFonts w:ascii="Calibri" w:hAnsi="Calibri" w:cstheme="minorBidi"/>
                <w:b/>
                <w:bCs/>
                <w:lang w:bidi="ar-DZ"/>
              </w:rPr>
              <w:t>Arabe :</w:t>
            </w:r>
            <w:r w:rsidRPr="001C6E1F">
              <w:rPr>
                <w:rFonts w:ascii="Calibri" w:hAnsi="Calibri" w:cstheme="minorBidi"/>
                <w:lang w:bidi="ar-DZ"/>
              </w:rPr>
              <w:t xml:space="preserve"> langue maternelle</w:t>
            </w:r>
          </w:p>
          <w:p w:rsidR="00930D34" w:rsidRPr="001C6E1F" w:rsidRDefault="00930D34" w:rsidP="00930D34">
            <w:pPr>
              <w:spacing w:line="276" w:lineRule="auto"/>
              <w:rPr>
                <w:rFonts w:ascii="Calibri" w:hAnsi="Calibri" w:cstheme="minorBidi"/>
                <w:lang w:bidi="ar-DZ"/>
              </w:rPr>
            </w:pPr>
            <w:r w:rsidRPr="001C6E1F">
              <w:rPr>
                <w:rFonts w:ascii="Calibri" w:hAnsi="Calibri" w:cstheme="minorBidi"/>
                <w:b/>
                <w:bCs/>
                <w:lang w:bidi="ar-DZ"/>
              </w:rPr>
              <w:t>Français :</w:t>
            </w:r>
            <w:r w:rsidRPr="001C6E1F">
              <w:rPr>
                <w:rFonts w:ascii="Calibri" w:hAnsi="Calibri" w:cstheme="minorBidi"/>
                <w:lang w:bidi="ar-DZ"/>
              </w:rPr>
              <w:t xml:space="preserve"> lire, écrire et parler : bon</w:t>
            </w:r>
          </w:p>
          <w:p w:rsidR="00930D34" w:rsidRPr="001C6E1F" w:rsidRDefault="00930D34" w:rsidP="00930D34">
            <w:pPr>
              <w:spacing w:line="276" w:lineRule="auto"/>
              <w:rPr>
                <w:rFonts w:ascii="Calibri" w:hAnsi="Calibri" w:cstheme="minorBidi"/>
                <w:lang w:bidi="ar-DZ"/>
              </w:rPr>
            </w:pPr>
            <w:r w:rsidRPr="001C6E1F">
              <w:rPr>
                <w:rFonts w:ascii="Calibri" w:hAnsi="Calibri" w:cstheme="minorBidi"/>
                <w:b/>
                <w:bCs/>
                <w:lang w:bidi="ar-DZ"/>
              </w:rPr>
              <w:t xml:space="preserve">Anglais : </w:t>
            </w:r>
            <w:r w:rsidRPr="001C6E1F">
              <w:rPr>
                <w:rFonts w:ascii="Calibri" w:hAnsi="Calibri" w:cstheme="minorBidi"/>
                <w:lang w:bidi="ar-DZ"/>
              </w:rPr>
              <w:t>lire, écrire et parler : Niveau 2</w:t>
            </w:r>
          </w:p>
          <w:p w:rsidR="00416340" w:rsidRPr="00930D34" w:rsidRDefault="00416340" w:rsidP="00930D34">
            <w:pPr>
              <w:spacing w:line="276" w:lineRule="auto"/>
              <w:jc w:val="both"/>
              <w:rPr>
                <w:rFonts w:ascii="Calibri" w:hAnsi="Calibri" w:cs="Calibri"/>
                <w:b/>
                <w:bCs/>
              </w:rPr>
            </w:pPr>
          </w:p>
          <w:p w:rsidR="00B32D51" w:rsidRPr="001C6E1F" w:rsidRDefault="00B32D51" w:rsidP="00867DF8">
            <w:pPr>
              <w:spacing w:line="276" w:lineRule="auto"/>
              <w:jc w:val="both"/>
              <w:rPr>
                <w:rFonts w:asciiTheme="minorHAnsi" w:hAnsiTheme="minorHAnsi" w:cstheme="minorHAnsi"/>
              </w:rPr>
            </w:pPr>
          </w:p>
          <w:p w:rsidR="00B32D51" w:rsidRPr="001C6E1F" w:rsidRDefault="00B32D51" w:rsidP="00B32D51">
            <w:pPr>
              <w:spacing w:line="276" w:lineRule="auto"/>
              <w:ind w:left="1233"/>
              <w:jc w:val="both"/>
              <w:rPr>
                <w:rFonts w:asciiTheme="minorHAnsi" w:hAnsiTheme="minorHAnsi" w:cstheme="minorHAnsi"/>
              </w:rPr>
            </w:pPr>
          </w:p>
          <w:p w:rsidR="00305260" w:rsidRPr="001C6E1F" w:rsidRDefault="00305260" w:rsidP="00B32D51">
            <w:pPr>
              <w:spacing w:line="276" w:lineRule="auto"/>
              <w:jc w:val="both"/>
              <w:rPr>
                <w:rFonts w:asciiTheme="minorHAnsi" w:hAnsiTheme="minorHAnsi" w:cstheme="minorHAnsi"/>
              </w:rPr>
            </w:pPr>
            <w:r w:rsidRPr="001C6E1F">
              <w:rPr>
                <w:rFonts w:asciiTheme="minorHAnsi" w:hAnsiTheme="minorHAnsi" w:cstheme="minorHAnsi"/>
              </w:rPr>
              <w:t xml:space="preserve">                    </w:t>
            </w:r>
          </w:p>
        </w:tc>
      </w:tr>
      <w:tr w:rsidR="00367559" w:rsidRPr="005A470D" w:rsidTr="00B80B96">
        <w:trPr>
          <w:trHeight w:val="1347"/>
          <w:jc w:val="center"/>
        </w:trPr>
        <w:tc>
          <w:tcPr>
            <w:tcW w:w="10391" w:type="dxa"/>
            <w:vAlign w:val="center"/>
          </w:tcPr>
          <w:p w:rsidR="00367559" w:rsidRPr="0002320D" w:rsidRDefault="00367559" w:rsidP="00AB059F">
            <w:pPr>
              <w:pStyle w:val="BodyText"/>
              <w:framePr w:hSpace="0" w:wrap="auto" w:vAnchor="margin" w:hAnchor="text" w:yAlign="inline"/>
              <w:rPr>
                <w:rFonts w:asciiTheme="minorHAnsi" w:hAnsiTheme="minorHAnsi" w:cstheme="minorHAnsi"/>
                <w:b/>
                <w:bCs/>
                <w:noProof/>
                <w:lang w:eastAsia="en-GB"/>
              </w:rPr>
            </w:pPr>
          </w:p>
        </w:tc>
      </w:tr>
    </w:tbl>
    <w:p w:rsidR="00B32D51" w:rsidRPr="001C6E1F" w:rsidRDefault="00B32D51" w:rsidP="00B32D51">
      <w:pPr>
        <w:spacing w:line="276" w:lineRule="auto"/>
        <w:jc w:val="both"/>
        <w:rPr>
          <w:rStyle w:val="Strong"/>
          <w:rFonts w:ascii="Calibri" w:hAnsi="Calibri" w:cs="Calibri"/>
          <w:b w:val="0"/>
          <w:bCs w:val="0"/>
        </w:rPr>
      </w:pPr>
    </w:p>
    <w:sectPr w:rsidR="00B32D51" w:rsidRPr="001C6E1F" w:rsidSect="00FF4ED7">
      <w:type w:val="continuous"/>
      <w:pgSz w:w="11906" w:h="16838" w:code="9"/>
      <w:pgMar w:top="567" w:right="1134" w:bottom="993"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AF" w:rsidRDefault="00AC40AF" w:rsidP="00305260">
      <w:r>
        <w:separator/>
      </w:r>
    </w:p>
  </w:endnote>
  <w:endnote w:type="continuationSeparator" w:id="0">
    <w:p w:rsidR="00AC40AF" w:rsidRDefault="00AC40AF" w:rsidP="0030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BD1F54" w:rsidRPr="00AB2553" w:rsidTr="009D285E">
      <w:tc>
        <w:tcPr>
          <w:tcW w:w="918" w:type="dxa"/>
        </w:tcPr>
        <w:p w:rsidR="00BD1F54" w:rsidRPr="00AB2553" w:rsidRDefault="00BD1F54">
          <w:pPr>
            <w:pStyle w:val="Footer"/>
            <w:jc w:val="right"/>
            <w:rPr>
              <w:rFonts w:ascii="Calibri" w:hAnsi="Calibri" w:cs="Calibri"/>
              <w:b/>
              <w:bCs/>
              <w:color w:val="4F81BD"/>
              <w:sz w:val="18"/>
              <w:szCs w:val="18"/>
            </w:rPr>
          </w:pPr>
          <w:r w:rsidRPr="00AB2553">
            <w:rPr>
              <w:rFonts w:ascii="Calibri" w:hAnsi="Calibri" w:cs="Calibri"/>
              <w:sz w:val="18"/>
              <w:szCs w:val="18"/>
            </w:rPr>
            <w:fldChar w:fldCharType="begin"/>
          </w:r>
          <w:r w:rsidRPr="00AB2553">
            <w:rPr>
              <w:rFonts w:ascii="Calibri" w:hAnsi="Calibri" w:cs="Calibri"/>
              <w:sz w:val="18"/>
              <w:szCs w:val="18"/>
            </w:rPr>
            <w:instrText>PAGE   \* MERGEFORMAT</w:instrText>
          </w:r>
          <w:r w:rsidRPr="00AB2553">
            <w:rPr>
              <w:rFonts w:ascii="Calibri" w:hAnsi="Calibri" w:cs="Calibri"/>
              <w:sz w:val="18"/>
              <w:szCs w:val="18"/>
            </w:rPr>
            <w:fldChar w:fldCharType="separate"/>
          </w:r>
          <w:r w:rsidR="004933CC" w:rsidRPr="004933CC">
            <w:rPr>
              <w:rFonts w:ascii="Calibri" w:hAnsi="Calibri" w:cs="Calibri"/>
              <w:b/>
              <w:bCs/>
              <w:noProof/>
              <w:color w:val="4F81BD"/>
              <w:sz w:val="18"/>
              <w:szCs w:val="18"/>
            </w:rPr>
            <w:t>3</w:t>
          </w:r>
          <w:r w:rsidRPr="00AB2553">
            <w:rPr>
              <w:rFonts w:ascii="Calibri" w:hAnsi="Calibri" w:cs="Calibri"/>
              <w:b/>
              <w:bCs/>
              <w:color w:val="4F81BD"/>
              <w:sz w:val="18"/>
              <w:szCs w:val="18"/>
            </w:rPr>
            <w:fldChar w:fldCharType="end"/>
          </w:r>
        </w:p>
      </w:tc>
      <w:tc>
        <w:tcPr>
          <w:tcW w:w="7938" w:type="dxa"/>
        </w:tcPr>
        <w:p w:rsidR="00BD1F54" w:rsidRPr="00AB2553" w:rsidRDefault="00BD1F54">
          <w:pPr>
            <w:pStyle w:val="Footer"/>
            <w:rPr>
              <w:rFonts w:ascii="Calibri" w:hAnsi="Calibri" w:cs="Calibri"/>
              <w:sz w:val="18"/>
              <w:szCs w:val="18"/>
            </w:rPr>
          </w:pPr>
        </w:p>
      </w:tc>
    </w:tr>
  </w:tbl>
  <w:p w:rsidR="00BD1F54" w:rsidRPr="00AB2553" w:rsidRDefault="00BD1F54">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AF" w:rsidRDefault="00AC40AF" w:rsidP="00305260">
      <w:r>
        <w:separator/>
      </w:r>
    </w:p>
  </w:footnote>
  <w:footnote w:type="continuationSeparator" w:id="0">
    <w:p w:rsidR="00AC40AF" w:rsidRDefault="00AC40AF" w:rsidP="0030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54" w:rsidRPr="00E14006" w:rsidRDefault="00BD1F54" w:rsidP="00E14006">
    <w:pPr>
      <w:pStyle w:val="Header"/>
      <w:rPr>
        <w:rFonts w:asciiTheme="minorHAnsi" w:hAnsiTheme="minorHAnsi" w:cstheme="minorHAnsi"/>
        <w:b/>
        <w:bCs/>
        <w:sz w:val="36"/>
        <w:szCs w:val="36"/>
      </w:rPr>
    </w:pPr>
    <w:r w:rsidRPr="00E14006">
      <w:rPr>
        <w:rFonts w:asciiTheme="minorHAnsi" w:hAnsiTheme="minorHAnsi" w:cstheme="minorHAnsi"/>
        <w:b/>
        <w:bCs/>
        <w:sz w:val="36"/>
        <w:szCs w:val="36"/>
      </w:rPr>
      <w:t>DRISSI Badreddine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66C"/>
    <w:multiLevelType w:val="hybridMultilevel"/>
    <w:tmpl w:val="630E874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F3048"/>
    <w:multiLevelType w:val="hybridMultilevel"/>
    <w:tmpl w:val="E6DC01AA"/>
    <w:lvl w:ilvl="0" w:tplc="279033F2">
      <w:start w:val="1"/>
      <w:numFmt w:val="bullet"/>
      <w:lvlText w:val=""/>
      <w:lvlJc w:val="left"/>
      <w:pPr>
        <w:tabs>
          <w:tab w:val="num" w:pos="928"/>
        </w:tabs>
        <w:ind w:left="928"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6D8F"/>
    <w:multiLevelType w:val="hybridMultilevel"/>
    <w:tmpl w:val="98907150"/>
    <w:lvl w:ilvl="0" w:tplc="BE04457E">
      <w:start w:val="1"/>
      <w:numFmt w:val="bullet"/>
      <w:lvlText w:val="□"/>
      <w:lvlJc w:val="left"/>
      <w:pPr>
        <w:ind w:left="1755" w:hanging="360"/>
      </w:pPr>
      <w:rPr>
        <w:rFonts w:ascii="Courier New" w:hAnsi="Courier New" w:hint="default"/>
        <w:color w:val="99CCFF"/>
        <w:sz w:val="24"/>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3" w15:restartNumberingAfterBreak="0">
    <w:nsid w:val="21CD5C82"/>
    <w:multiLevelType w:val="hybridMultilevel"/>
    <w:tmpl w:val="796EFDBE"/>
    <w:lvl w:ilvl="0" w:tplc="279033F2">
      <w:start w:val="1"/>
      <w:numFmt w:val="bullet"/>
      <w:lvlText w:val=""/>
      <w:lvlJc w:val="left"/>
      <w:pPr>
        <w:ind w:left="1620" w:hanging="360"/>
      </w:pPr>
      <w:rPr>
        <w:rFonts w:ascii="Wingdings" w:hAnsi="Wingdings" w:hint="default"/>
        <w:sz w:val="18"/>
        <w:szCs w:val="18"/>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15:restartNumberingAfterBreak="0">
    <w:nsid w:val="354567F2"/>
    <w:multiLevelType w:val="hybridMultilevel"/>
    <w:tmpl w:val="92A64CAE"/>
    <w:lvl w:ilvl="0" w:tplc="08090001">
      <w:start w:val="1"/>
      <w:numFmt w:val="bullet"/>
      <w:lvlText w:val=""/>
      <w:lvlJc w:val="left"/>
      <w:pPr>
        <w:tabs>
          <w:tab w:val="num" w:pos="720"/>
        </w:tabs>
        <w:ind w:left="720" w:hanging="360"/>
      </w:pPr>
      <w:rPr>
        <w:rFonts w:ascii="Symbol" w:hAnsi="Symbol" w:hint="default"/>
      </w:rPr>
    </w:lvl>
    <w:lvl w:ilvl="1" w:tplc="279033F2">
      <w:start w:val="1"/>
      <w:numFmt w:val="bullet"/>
      <w:lvlText w:val=""/>
      <w:lvlJc w:val="left"/>
      <w:pPr>
        <w:tabs>
          <w:tab w:val="num" w:pos="1440"/>
        </w:tabs>
        <w:ind w:left="1440" w:hanging="360"/>
      </w:pPr>
      <w:rPr>
        <w:rFonts w:ascii="Wingdings" w:hAnsi="Wingdings"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D6C94"/>
    <w:multiLevelType w:val="hybridMultilevel"/>
    <w:tmpl w:val="806C525A"/>
    <w:lvl w:ilvl="0" w:tplc="279033F2">
      <w:start w:val="1"/>
      <w:numFmt w:val="bullet"/>
      <w:lvlText w:val=""/>
      <w:lvlJc w:val="left"/>
      <w:pPr>
        <w:tabs>
          <w:tab w:val="num" w:pos="786"/>
        </w:tabs>
        <w:ind w:left="690" w:hanging="264"/>
      </w:pPr>
      <w:rPr>
        <w:rFonts w:ascii="Wingdings" w:hAnsi="Wingdings" w:hint="default"/>
        <w:color w:val="99CCFF"/>
        <w:sz w:val="18"/>
        <w:szCs w:val="18"/>
      </w:rPr>
    </w:lvl>
    <w:lvl w:ilvl="1" w:tplc="040C0003">
      <w:start w:val="1"/>
      <w:numFmt w:val="bullet"/>
      <w:lvlText w:val="o"/>
      <w:lvlJc w:val="left"/>
      <w:pPr>
        <w:tabs>
          <w:tab w:val="num" w:pos="1157"/>
        </w:tabs>
        <w:ind w:left="1157" w:hanging="360"/>
      </w:pPr>
      <w:rPr>
        <w:rFonts w:ascii="Courier New" w:hAnsi="Courier New" w:cs="Courier New" w:hint="default"/>
        <w:color w:val="99CCFF"/>
        <w:sz w:val="24"/>
      </w:rPr>
    </w:lvl>
    <w:lvl w:ilvl="2" w:tplc="100C0005" w:tentative="1">
      <w:start w:val="1"/>
      <w:numFmt w:val="bullet"/>
      <w:lvlText w:val=""/>
      <w:lvlJc w:val="left"/>
      <w:pPr>
        <w:tabs>
          <w:tab w:val="num" w:pos="1877"/>
        </w:tabs>
        <w:ind w:left="1877" w:hanging="360"/>
      </w:pPr>
      <w:rPr>
        <w:rFonts w:ascii="Wingdings" w:hAnsi="Wingdings" w:hint="default"/>
      </w:rPr>
    </w:lvl>
    <w:lvl w:ilvl="3" w:tplc="100C0001" w:tentative="1">
      <w:start w:val="1"/>
      <w:numFmt w:val="bullet"/>
      <w:lvlText w:val=""/>
      <w:lvlJc w:val="left"/>
      <w:pPr>
        <w:tabs>
          <w:tab w:val="num" w:pos="2597"/>
        </w:tabs>
        <w:ind w:left="2597" w:hanging="360"/>
      </w:pPr>
      <w:rPr>
        <w:rFonts w:ascii="Symbol" w:hAnsi="Symbol" w:hint="default"/>
      </w:rPr>
    </w:lvl>
    <w:lvl w:ilvl="4" w:tplc="100C0003" w:tentative="1">
      <w:start w:val="1"/>
      <w:numFmt w:val="bullet"/>
      <w:lvlText w:val="o"/>
      <w:lvlJc w:val="left"/>
      <w:pPr>
        <w:tabs>
          <w:tab w:val="num" w:pos="3317"/>
        </w:tabs>
        <w:ind w:left="3317" w:hanging="360"/>
      </w:pPr>
      <w:rPr>
        <w:rFonts w:ascii="Courier New" w:hAnsi="Courier New" w:cs="Courier New" w:hint="default"/>
      </w:rPr>
    </w:lvl>
    <w:lvl w:ilvl="5" w:tplc="100C0005" w:tentative="1">
      <w:start w:val="1"/>
      <w:numFmt w:val="bullet"/>
      <w:lvlText w:val=""/>
      <w:lvlJc w:val="left"/>
      <w:pPr>
        <w:tabs>
          <w:tab w:val="num" w:pos="4037"/>
        </w:tabs>
        <w:ind w:left="4037" w:hanging="360"/>
      </w:pPr>
      <w:rPr>
        <w:rFonts w:ascii="Wingdings" w:hAnsi="Wingdings" w:hint="default"/>
      </w:rPr>
    </w:lvl>
    <w:lvl w:ilvl="6" w:tplc="100C0001" w:tentative="1">
      <w:start w:val="1"/>
      <w:numFmt w:val="bullet"/>
      <w:lvlText w:val=""/>
      <w:lvlJc w:val="left"/>
      <w:pPr>
        <w:tabs>
          <w:tab w:val="num" w:pos="4757"/>
        </w:tabs>
        <w:ind w:left="4757" w:hanging="360"/>
      </w:pPr>
      <w:rPr>
        <w:rFonts w:ascii="Symbol" w:hAnsi="Symbol" w:hint="default"/>
      </w:rPr>
    </w:lvl>
    <w:lvl w:ilvl="7" w:tplc="100C0003" w:tentative="1">
      <w:start w:val="1"/>
      <w:numFmt w:val="bullet"/>
      <w:lvlText w:val="o"/>
      <w:lvlJc w:val="left"/>
      <w:pPr>
        <w:tabs>
          <w:tab w:val="num" w:pos="5477"/>
        </w:tabs>
        <w:ind w:left="5477" w:hanging="360"/>
      </w:pPr>
      <w:rPr>
        <w:rFonts w:ascii="Courier New" w:hAnsi="Courier New" w:cs="Courier New" w:hint="default"/>
      </w:rPr>
    </w:lvl>
    <w:lvl w:ilvl="8" w:tplc="100C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710473EC"/>
    <w:multiLevelType w:val="hybridMultilevel"/>
    <w:tmpl w:val="7662EF32"/>
    <w:lvl w:ilvl="0" w:tplc="6548FD30">
      <w:start w:val="1"/>
      <w:numFmt w:val="bullet"/>
      <w:lvlText w:val="□"/>
      <w:lvlJc w:val="left"/>
      <w:pPr>
        <w:ind w:left="720" w:hanging="360"/>
      </w:pPr>
      <w:rPr>
        <w:rFonts w:ascii="Courier New" w:hAnsi="Courier New" w:hint="default"/>
        <w:color w:val="99CC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A26DF7"/>
    <w:multiLevelType w:val="hybridMultilevel"/>
    <w:tmpl w:val="C7D83832"/>
    <w:lvl w:ilvl="0" w:tplc="BE04457E">
      <w:start w:val="1"/>
      <w:numFmt w:val="bullet"/>
      <w:lvlText w:val="□"/>
      <w:lvlJc w:val="left"/>
      <w:pPr>
        <w:ind w:left="1770" w:hanging="360"/>
      </w:pPr>
      <w:rPr>
        <w:rFonts w:ascii="Courier New" w:hAnsi="Courier New" w:hint="default"/>
        <w:color w:val="99CCFF"/>
        <w:sz w:val="24"/>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12"/>
    <w:rsid w:val="000148AD"/>
    <w:rsid w:val="000158E2"/>
    <w:rsid w:val="00020B3B"/>
    <w:rsid w:val="0002320D"/>
    <w:rsid w:val="00044C17"/>
    <w:rsid w:val="00055E7F"/>
    <w:rsid w:val="00056163"/>
    <w:rsid w:val="00073B7D"/>
    <w:rsid w:val="00077BF7"/>
    <w:rsid w:val="00087E65"/>
    <w:rsid w:val="000900B9"/>
    <w:rsid w:val="000939E8"/>
    <w:rsid w:val="000A096E"/>
    <w:rsid w:val="000A19AA"/>
    <w:rsid w:val="000B31ED"/>
    <w:rsid w:val="000C6770"/>
    <w:rsid w:val="000D6AD2"/>
    <w:rsid w:val="000F6C37"/>
    <w:rsid w:val="00103449"/>
    <w:rsid w:val="00106059"/>
    <w:rsid w:val="001149DD"/>
    <w:rsid w:val="00115155"/>
    <w:rsid w:val="00121F78"/>
    <w:rsid w:val="00124F7E"/>
    <w:rsid w:val="0014070A"/>
    <w:rsid w:val="0014239F"/>
    <w:rsid w:val="00155092"/>
    <w:rsid w:val="00155BB4"/>
    <w:rsid w:val="00162EC1"/>
    <w:rsid w:val="001B7EC2"/>
    <w:rsid w:val="001C6E1F"/>
    <w:rsid w:val="001D0E74"/>
    <w:rsid w:val="001D4E94"/>
    <w:rsid w:val="001E6E46"/>
    <w:rsid w:val="001F7D13"/>
    <w:rsid w:val="00213FCE"/>
    <w:rsid w:val="00234B14"/>
    <w:rsid w:val="002553E2"/>
    <w:rsid w:val="00262A3F"/>
    <w:rsid w:val="002713B4"/>
    <w:rsid w:val="002729CC"/>
    <w:rsid w:val="002823A6"/>
    <w:rsid w:val="002A0909"/>
    <w:rsid w:val="002A1AD2"/>
    <w:rsid w:val="002A1CFB"/>
    <w:rsid w:val="002A525C"/>
    <w:rsid w:val="002A77AB"/>
    <w:rsid w:val="002E2F05"/>
    <w:rsid w:val="002E7C7E"/>
    <w:rsid w:val="002F6115"/>
    <w:rsid w:val="00305260"/>
    <w:rsid w:val="00311460"/>
    <w:rsid w:val="00316149"/>
    <w:rsid w:val="0032131F"/>
    <w:rsid w:val="00321C85"/>
    <w:rsid w:val="003328B9"/>
    <w:rsid w:val="00333CAE"/>
    <w:rsid w:val="00341F23"/>
    <w:rsid w:val="00350B81"/>
    <w:rsid w:val="0036568C"/>
    <w:rsid w:val="00367559"/>
    <w:rsid w:val="00384597"/>
    <w:rsid w:val="00392767"/>
    <w:rsid w:val="003B12A0"/>
    <w:rsid w:val="003D07C3"/>
    <w:rsid w:val="003D1085"/>
    <w:rsid w:val="003D12D4"/>
    <w:rsid w:val="00410FD0"/>
    <w:rsid w:val="00413B4E"/>
    <w:rsid w:val="00416340"/>
    <w:rsid w:val="0042391F"/>
    <w:rsid w:val="00424FDA"/>
    <w:rsid w:val="004354BB"/>
    <w:rsid w:val="00442985"/>
    <w:rsid w:val="00442B2A"/>
    <w:rsid w:val="00462F2A"/>
    <w:rsid w:val="00464C42"/>
    <w:rsid w:val="00470692"/>
    <w:rsid w:val="00474F50"/>
    <w:rsid w:val="00476B9B"/>
    <w:rsid w:val="00491C1F"/>
    <w:rsid w:val="004933CC"/>
    <w:rsid w:val="00495DD4"/>
    <w:rsid w:val="004A05BF"/>
    <w:rsid w:val="004A61C2"/>
    <w:rsid w:val="004A7B31"/>
    <w:rsid w:val="004B0945"/>
    <w:rsid w:val="004B7E6A"/>
    <w:rsid w:val="004E01D6"/>
    <w:rsid w:val="004E43F4"/>
    <w:rsid w:val="004F3A08"/>
    <w:rsid w:val="0050397B"/>
    <w:rsid w:val="00507A85"/>
    <w:rsid w:val="005130A7"/>
    <w:rsid w:val="00526C2D"/>
    <w:rsid w:val="00533A8F"/>
    <w:rsid w:val="0053723F"/>
    <w:rsid w:val="00542ED2"/>
    <w:rsid w:val="00543A02"/>
    <w:rsid w:val="00547FC8"/>
    <w:rsid w:val="00565170"/>
    <w:rsid w:val="00580335"/>
    <w:rsid w:val="00580B6D"/>
    <w:rsid w:val="005A17EF"/>
    <w:rsid w:val="005A470D"/>
    <w:rsid w:val="005C0919"/>
    <w:rsid w:val="005C7C3B"/>
    <w:rsid w:val="005D5BAE"/>
    <w:rsid w:val="005F22A9"/>
    <w:rsid w:val="006020CC"/>
    <w:rsid w:val="0060354A"/>
    <w:rsid w:val="006106B6"/>
    <w:rsid w:val="006113BF"/>
    <w:rsid w:val="0063638E"/>
    <w:rsid w:val="006438D5"/>
    <w:rsid w:val="006505FC"/>
    <w:rsid w:val="0065506C"/>
    <w:rsid w:val="006736B6"/>
    <w:rsid w:val="00684E15"/>
    <w:rsid w:val="00687169"/>
    <w:rsid w:val="00687EC0"/>
    <w:rsid w:val="00696CE6"/>
    <w:rsid w:val="006C5C21"/>
    <w:rsid w:val="006E2EDC"/>
    <w:rsid w:val="006F5CAC"/>
    <w:rsid w:val="006F77A8"/>
    <w:rsid w:val="007149AE"/>
    <w:rsid w:val="007347FA"/>
    <w:rsid w:val="0074272D"/>
    <w:rsid w:val="00742AC3"/>
    <w:rsid w:val="00743CBB"/>
    <w:rsid w:val="007441B4"/>
    <w:rsid w:val="00745B12"/>
    <w:rsid w:val="00780FB4"/>
    <w:rsid w:val="007852C9"/>
    <w:rsid w:val="00792FE1"/>
    <w:rsid w:val="007969D9"/>
    <w:rsid w:val="007A0675"/>
    <w:rsid w:val="007A4EAA"/>
    <w:rsid w:val="007B1C8C"/>
    <w:rsid w:val="007B6299"/>
    <w:rsid w:val="007C4E6F"/>
    <w:rsid w:val="007D3A27"/>
    <w:rsid w:val="007D4B2F"/>
    <w:rsid w:val="007D5238"/>
    <w:rsid w:val="007E3781"/>
    <w:rsid w:val="007E627D"/>
    <w:rsid w:val="007F5D23"/>
    <w:rsid w:val="007F6C4C"/>
    <w:rsid w:val="008065F8"/>
    <w:rsid w:val="00825155"/>
    <w:rsid w:val="0082658A"/>
    <w:rsid w:val="008275DF"/>
    <w:rsid w:val="0083702C"/>
    <w:rsid w:val="0084187B"/>
    <w:rsid w:val="00845224"/>
    <w:rsid w:val="00867DF8"/>
    <w:rsid w:val="00890351"/>
    <w:rsid w:val="008920F1"/>
    <w:rsid w:val="0089295D"/>
    <w:rsid w:val="0089691F"/>
    <w:rsid w:val="008A0ECE"/>
    <w:rsid w:val="008A53C6"/>
    <w:rsid w:val="008B1EDB"/>
    <w:rsid w:val="008B5DA4"/>
    <w:rsid w:val="008C0F13"/>
    <w:rsid w:val="008C2934"/>
    <w:rsid w:val="008C5B13"/>
    <w:rsid w:val="008D29C0"/>
    <w:rsid w:val="008F3346"/>
    <w:rsid w:val="0090459F"/>
    <w:rsid w:val="00926713"/>
    <w:rsid w:val="00930D34"/>
    <w:rsid w:val="00937DF1"/>
    <w:rsid w:val="00946250"/>
    <w:rsid w:val="00947B6B"/>
    <w:rsid w:val="009560EE"/>
    <w:rsid w:val="00975027"/>
    <w:rsid w:val="0099442B"/>
    <w:rsid w:val="00996994"/>
    <w:rsid w:val="009A04DE"/>
    <w:rsid w:val="009A09D7"/>
    <w:rsid w:val="009A12C3"/>
    <w:rsid w:val="009B3FB1"/>
    <w:rsid w:val="009B71B5"/>
    <w:rsid w:val="009C4366"/>
    <w:rsid w:val="009D285E"/>
    <w:rsid w:val="009E1922"/>
    <w:rsid w:val="00A01931"/>
    <w:rsid w:val="00A10430"/>
    <w:rsid w:val="00A134ED"/>
    <w:rsid w:val="00A163AA"/>
    <w:rsid w:val="00A270EF"/>
    <w:rsid w:val="00A333C7"/>
    <w:rsid w:val="00A45806"/>
    <w:rsid w:val="00A46974"/>
    <w:rsid w:val="00A63A28"/>
    <w:rsid w:val="00A91E18"/>
    <w:rsid w:val="00A9246E"/>
    <w:rsid w:val="00A97439"/>
    <w:rsid w:val="00AA21FC"/>
    <w:rsid w:val="00AA264D"/>
    <w:rsid w:val="00AB059F"/>
    <w:rsid w:val="00AB4269"/>
    <w:rsid w:val="00AC40AF"/>
    <w:rsid w:val="00AC53CC"/>
    <w:rsid w:val="00AE6F78"/>
    <w:rsid w:val="00AF78C4"/>
    <w:rsid w:val="00B04795"/>
    <w:rsid w:val="00B1007B"/>
    <w:rsid w:val="00B31680"/>
    <w:rsid w:val="00B32D51"/>
    <w:rsid w:val="00B41132"/>
    <w:rsid w:val="00B442FD"/>
    <w:rsid w:val="00B669EA"/>
    <w:rsid w:val="00B80B96"/>
    <w:rsid w:val="00B8234B"/>
    <w:rsid w:val="00B97DFC"/>
    <w:rsid w:val="00BA2975"/>
    <w:rsid w:val="00BD172F"/>
    <w:rsid w:val="00BD1F54"/>
    <w:rsid w:val="00BD483B"/>
    <w:rsid w:val="00BE0B8D"/>
    <w:rsid w:val="00C012E7"/>
    <w:rsid w:val="00C100CB"/>
    <w:rsid w:val="00C10EF4"/>
    <w:rsid w:val="00C242A5"/>
    <w:rsid w:val="00C2536A"/>
    <w:rsid w:val="00C41AC5"/>
    <w:rsid w:val="00C45324"/>
    <w:rsid w:val="00C46870"/>
    <w:rsid w:val="00C509BE"/>
    <w:rsid w:val="00C76ABA"/>
    <w:rsid w:val="00C8546C"/>
    <w:rsid w:val="00C971B6"/>
    <w:rsid w:val="00CA1E12"/>
    <w:rsid w:val="00CB3A82"/>
    <w:rsid w:val="00CC5168"/>
    <w:rsid w:val="00CD0BB4"/>
    <w:rsid w:val="00CE1751"/>
    <w:rsid w:val="00CE2EB9"/>
    <w:rsid w:val="00D244B9"/>
    <w:rsid w:val="00D31AD9"/>
    <w:rsid w:val="00D55A09"/>
    <w:rsid w:val="00D631AC"/>
    <w:rsid w:val="00D80EA4"/>
    <w:rsid w:val="00D8228F"/>
    <w:rsid w:val="00D8662E"/>
    <w:rsid w:val="00D87447"/>
    <w:rsid w:val="00D90A31"/>
    <w:rsid w:val="00D93E29"/>
    <w:rsid w:val="00DA6D96"/>
    <w:rsid w:val="00DB2BC2"/>
    <w:rsid w:val="00DB67EB"/>
    <w:rsid w:val="00DC01DF"/>
    <w:rsid w:val="00DC0CA6"/>
    <w:rsid w:val="00DC36DE"/>
    <w:rsid w:val="00DC5A96"/>
    <w:rsid w:val="00DE4D4C"/>
    <w:rsid w:val="00DF2060"/>
    <w:rsid w:val="00E00625"/>
    <w:rsid w:val="00E05ECA"/>
    <w:rsid w:val="00E101F2"/>
    <w:rsid w:val="00E10DCC"/>
    <w:rsid w:val="00E14006"/>
    <w:rsid w:val="00E314FA"/>
    <w:rsid w:val="00E330F4"/>
    <w:rsid w:val="00E35C0D"/>
    <w:rsid w:val="00E36407"/>
    <w:rsid w:val="00E36ECA"/>
    <w:rsid w:val="00E47C0D"/>
    <w:rsid w:val="00E517EA"/>
    <w:rsid w:val="00E56CE7"/>
    <w:rsid w:val="00E64D5E"/>
    <w:rsid w:val="00E66238"/>
    <w:rsid w:val="00E7738D"/>
    <w:rsid w:val="00E86376"/>
    <w:rsid w:val="00E86E45"/>
    <w:rsid w:val="00E94C8E"/>
    <w:rsid w:val="00EB2330"/>
    <w:rsid w:val="00EC03B2"/>
    <w:rsid w:val="00EC2118"/>
    <w:rsid w:val="00EC61B0"/>
    <w:rsid w:val="00ED1C6C"/>
    <w:rsid w:val="00ED29DF"/>
    <w:rsid w:val="00ED522A"/>
    <w:rsid w:val="00F12565"/>
    <w:rsid w:val="00F15992"/>
    <w:rsid w:val="00F1724A"/>
    <w:rsid w:val="00F2391A"/>
    <w:rsid w:val="00F458BB"/>
    <w:rsid w:val="00F74CE6"/>
    <w:rsid w:val="00F74D54"/>
    <w:rsid w:val="00F76D27"/>
    <w:rsid w:val="00F85E96"/>
    <w:rsid w:val="00F87D2D"/>
    <w:rsid w:val="00F9596A"/>
    <w:rsid w:val="00FA3038"/>
    <w:rsid w:val="00FB56D9"/>
    <w:rsid w:val="00FB7FE9"/>
    <w:rsid w:val="00FC69FF"/>
    <w:rsid w:val="00FD2BD7"/>
    <w:rsid w:val="00FD38F8"/>
    <w:rsid w:val="00FD7ADB"/>
    <w:rsid w:val="00FF4ED7"/>
    <w:rsid w:val="00FF58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E576"/>
  <w15:docId w15:val="{747C890C-40E0-4ACB-87E9-1F789102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60"/>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qFormat/>
    <w:rsid w:val="00305260"/>
    <w:pPr>
      <w:keepNext/>
      <w:jc w:val="center"/>
      <w:outlineLvl w:val="0"/>
    </w:pPr>
    <w:rPr>
      <w:rFonts w:ascii="Arial" w:hAnsi="Arial" w:cs="Arial"/>
      <w:sz w:val="22"/>
    </w:rPr>
  </w:style>
  <w:style w:type="paragraph" w:styleId="Heading2">
    <w:name w:val="heading 2"/>
    <w:basedOn w:val="Normal"/>
    <w:next w:val="Normal"/>
    <w:link w:val="Heading2Char"/>
    <w:qFormat/>
    <w:rsid w:val="00305260"/>
    <w:pPr>
      <w:keepNext/>
      <w:framePr w:hSpace="141" w:wrap="around" w:vAnchor="page" w:hAnchor="margin" w:y="879"/>
      <w:suppressOverlap/>
      <w:outlineLvl w:val="1"/>
    </w:pPr>
    <w:rPr>
      <w:rFonts w:ascii="Verdana" w:hAnsi="Verdana"/>
      <w:b/>
      <w:bCs/>
      <w:sz w:val="18"/>
      <w:szCs w:val="18"/>
      <w:lang w:eastAsia="fr-FR"/>
    </w:rPr>
  </w:style>
  <w:style w:type="paragraph" w:styleId="Heading3">
    <w:name w:val="heading 3"/>
    <w:basedOn w:val="Normal"/>
    <w:next w:val="Normal"/>
    <w:link w:val="Heading3Char"/>
    <w:uiPriority w:val="9"/>
    <w:unhideWhenUsed/>
    <w:qFormat/>
    <w:rsid w:val="009B3FB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05260"/>
    <w:pPr>
      <w:keepNext/>
      <w:framePr w:hSpace="142" w:wrap="around" w:vAnchor="text" w:hAnchor="margin" w:y="51"/>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260"/>
    <w:rPr>
      <w:rFonts w:ascii="Arial" w:eastAsia="Times New Roman" w:hAnsi="Arial" w:cs="Arial"/>
      <w:szCs w:val="24"/>
      <w:lang w:val="en-GB"/>
    </w:rPr>
  </w:style>
  <w:style w:type="character" w:customStyle="1" w:styleId="Heading2Char">
    <w:name w:val="Heading 2 Char"/>
    <w:basedOn w:val="DefaultParagraphFont"/>
    <w:link w:val="Heading2"/>
    <w:rsid w:val="00305260"/>
    <w:rPr>
      <w:rFonts w:ascii="Verdana" w:eastAsia="Times New Roman" w:hAnsi="Verdana" w:cs="Times New Roman"/>
      <w:b/>
      <w:bCs/>
      <w:sz w:val="18"/>
      <w:szCs w:val="18"/>
      <w:lang w:val="fr-FR" w:eastAsia="fr-FR"/>
    </w:rPr>
  </w:style>
  <w:style w:type="character" w:customStyle="1" w:styleId="Heading4Char">
    <w:name w:val="Heading 4 Char"/>
    <w:basedOn w:val="DefaultParagraphFont"/>
    <w:link w:val="Heading4"/>
    <w:rsid w:val="00305260"/>
    <w:rPr>
      <w:rFonts w:ascii="Verdana" w:eastAsia="Times New Roman" w:hAnsi="Verdana" w:cs="Times New Roman"/>
      <w:b/>
      <w:bCs/>
      <w:sz w:val="24"/>
      <w:szCs w:val="24"/>
      <w:lang w:val="en-GB"/>
    </w:rPr>
  </w:style>
  <w:style w:type="character" w:styleId="Strong">
    <w:name w:val="Strong"/>
    <w:qFormat/>
    <w:rsid w:val="00305260"/>
    <w:rPr>
      <w:b/>
      <w:bCs/>
    </w:rPr>
  </w:style>
  <w:style w:type="paragraph" w:styleId="BodyText">
    <w:name w:val="Body Text"/>
    <w:basedOn w:val="Normal"/>
    <w:link w:val="BodyTextChar"/>
    <w:rsid w:val="00305260"/>
    <w:pPr>
      <w:framePr w:hSpace="142" w:wrap="around" w:vAnchor="text" w:hAnchor="margin" w:y="1478"/>
    </w:pPr>
    <w:rPr>
      <w:rFonts w:ascii="Verdana" w:hAnsi="Verdana"/>
      <w:sz w:val="18"/>
      <w:szCs w:val="18"/>
      <w:lang w:eastAsia="fr-FR"/>
    </w:rPr>
  </w:style>
  <w:style w:type="character" w:customStyle="1" w:styleId="BodyTextChar">
    <w:name w:val="Body Text Char"/>
    <w:basedOn w:val="DefaultParagraphFont"/>
    <w:link w:val="BodyText"/>
    <w:rsid w:val="00305260"/>
    <w:rPr>
      <w:rFonts w:ascii="Verdana" w:eastAsia="Times New Roman" w:hAnsi="Verdana" w:cs="Times New Roman"/>
      <w:sz w:val="18"/>
      <w:szCs w:val="18"/>
      <w:lang w:val="fr-FR" w:eastAsia="fr-FR"/>
    </w:rPr>
  </w:style>
  <w:style w:type="paragraph" w:styleId="BodyText3">
    <w:name w:val="Body Text 3"/>
    <w:basedOn w:val="Normal"/>
    <w:link w:val="BodyText3Char"/>
    <w:rsid w:val="00305260"/>
    <w:rPr>
      <w:rFonts w:ascii="Arial" w:hAnsi="Arial" w:cs="Arial"/>
      <w:sz w:val="22"/>
    </w:rPr>
  </w:style>
  <w:style w:type="character" w:customStyle="1" w:styleId="BodyText3Char">
    <w:name w:val="Body Text 3 Char"/>
    <w:basedOn w:val="DefaultParagraphFont"/>
    <w:link w:val="BodyText3"/>
    <w:rsid w:val="00305260"/>
    <w:rPr>
      <w:rFonts w:ascii="Arial" w:eastAsia="Times New Roman" w:hAnsi="Arial" w:cs="Arial"/>
      <w:szCs w:val="24"/>
      <w:lang w:val="en-GB"/>
    </w:rPr>
  </w:style>
  <w:style w:type="paragraph" w:styleId="NormalWeb">
    <w:name w:val="Normal (Web)"/>
    <w:basedOn w:val="Normal"/>
    <w:rsid w:val="00305260"/>
    <w:pPr>
      <w:spacing w:before="100" w:beforeAutospacing="1" w:after="100" w:afterAutospacing="1"/>
    </w:pPr>
  </w:style>
  <w:style w:type="character" w:customStyle="1" w:styleId="objectname">
    <w:name w:val="objectname"/>
    <w:basedOn w:val="DefaultParagraphFont"/>
    <w:rsid w:val="00305260"/>
  </w:style>
  <w:style w:type="paragraph" w:styleId="Header">
    <w:name w:val="header"/>
    <w:basedOn w:val="Normal"/>
    <w:link w:val="HeaderChar"/>
    <w:uiPriority w:val="99"/>
    <w:rsid w:val="00305260"/>
    <w:pPr>
      <w:tabs>
        <w:tab w:val="center" w:pos="4536"/>
        <w:tab w:val="right" w:pos="9072"/>
      </w:tabs>
    </w:pPr>
  </w:style>
  <w:style w:type="character" w:customStyle="1" w:styleId="HeaderChar">
    <w:name w:val="Header Char"/>
    <w:basedOn w:val="DefaultParagraphFont"/>
    <w:link w:val="Header"/>
    <w:uiPriority w:val="99"/>
    <w:rsid w:val="0030526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05260"/>
    <w:pPr>
      <w:tabs>
        <w:tab w:val="center" w:pos="4536"/>
        <w:tab w:val="right" w:pos="9072"/>
      </w:tabs>
    </w:pPr>
  </w:style>
  <w:style w:type="character" w:customStyle="1" w:styleId="FooterChar">
    <w:name w:val="Footer Char"/>
    <w:basedOn w:val="DefaultParagraphFont"/>
    <w:link w:val="Footer"/>
    <w:uiPriority w:val="99"/>
    <w:rsid w:val="0030526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149AE"/>
    <w:pPr>
      <w:ind w:left="720"/>
      <w:contextualSpacing/>
    </w:pPr>
  </w:style>
  <w:style w:type="table" w:styleId="TableGrid">
    <w:name w:val="Table Grid"/>
    <w:basedOn w:val="TableNormal"/>
    <w:uiPriority w:val="39"/>
    <w:rsid w:val="00B4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1B6"/>
    <w:rPr>
      <w:color w:val="0563C1" w:themeColor="hyperlink"/>
      <w:u w:val="single"/>
    </w:rPr>
  </w:style>
  <w:style w:type="paragraph" w:styleId="BalloonText">
    <w:name w:val="Balloon Text"/>
    <w:basedOn w:val="Normal"/>
    <w:link w:val="BalloonTextChar"/>
    <w:uiPriority w:val="99"/>
    <w:semiHidden/>
    <w:unhideWhenUsed/>
    <w:rsid w:val="00213FCE"/>
    <w:rPr>
      <w:rFonts w:ascii="Tahoma" w:hAnsi="Tahoma" w:cs="Tahoma"/>
      <w:sz w:val="16"/>
      <w:szCs w:val="16"/>
    </w:rPr>
  </w:style>
  <w:style w:type="character" w:customStyle="1" w:styleId="BalloonTextChar">
    <w:name w:val="Balloon Text Char"/>
    <w:basedOn w:val="DefaultParagraphFont"/>
    <w:link w:val="BalloonText"/>
    <w:uiPriority w:val="99"/>
    <w:semiHidden/>
    <w:rsid w:val="00213FCE"/>
    <w:rPr>
      <w:rFonts w:ascii="Tahoma" w:eastAsia="Times New Roman" w:hAnsi="Tahoma" w:cs="Tahoma"/>
      <w:sz w:val="16"/>
      <w:szCs w:val="16"/>
    </w:rPr>
  </w:style>
  <w:style w:type="paragraph" w:customStyle="1" w:styleId="Default">
    <w:name w:val="Default"/>
    <w:rsid w:val="00E36ECA"/>
    <w:pPr>
      <w:autoSpaceDE w:val="0"/>
      <w:autoSpaceDN w:val="0"/>
      <w:adjustRightInd w:val="0"/>
      <w:spacing w:after="0" w:line="240" w:lineRule="auto"/>
    </w:pPr>
    <w:rPr>
      <w:rFonts w:ascii="Calibri" w:hAnsi="Calibri" w:cs="Calibri"/>
      <w:color w:val="000000"/>
      <w:sz w:val="24"/>
      <w:szCs w:val="24"/>
      <w:lang w:val="fr-FR"/>
    </w:rPr>
  </w:style>
  <w:style w:type="character" w:customStyle="1" w:styleId="hps">
    <w:name w:val="hps"/>
    <w:basedOn w:val="DefaultParagraphFont"/>
    <w:rsid w:val="008B1EDB"/>
  </w:style>
  <w:style w:type="character" w:customStyle="1" w:styleId="Heading3Char">
    <w:name w:val="Heading 3 Char"/>
    <w:basedOn w:val="DefaultParagraphFont"/>
    <w:link w:val="Heading3"/>
    <w:uiPriority w:val="9"/>
    <w:rsid w:val="009B3FB1"/>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077">
      <w:bodyDiv w:val="1"/>
      <w:marLeft w:val="0"/>
      <w:marRight w:val="0"/>
      <w:marTop w:val="0"/>
      <w:marBottom w:val="0"/>
      <w:divBdr>
        <w:top w:val="none" w:sz="0" w:space="0" w:color="auto"/>
        <w:left w:val="none" w:sz="0" w:space="0" w:color="auto"/>
        <w:bottom w:val="none" w:sz="0" w:space="0" w:color="auto"/>
        <w:right w:val="none" w:sz="0" w:space="0" w:color="auto"/>
      </w:divBdr>
      <w:divsChild>
        <w:div w:id="1972981535">
          <w:marLeft w:val="0"/>
          <w:marRight w:val="0"/>
          <w:marTop w:val="0"/>
          <w:marBottom w:val="0"/>
          <w:divBdr>
            <w:top w:val="none" w:sz="0" w:space="0" w:color="auto"/>
            <w:left w:val="none" w:sz="0" w:space="0" w:color="auto"/>
            <w:bottom w:val="none" w:sz="0" w:space="0" w:color="auto"/>
            <w:right w:val="none" w:sz="0" w:space="0" w:color="auto"/>
          </w:divBdr>
          <w:divsChild>
            <w:div w:id="566494595">
              <w:marLeft w:val="0"/>
              <w:marRight w:val="0"/>
              <w:marTop w:val="0"/>
              <w:marBottom w:val="0"/>
              <w:divBdr>
                <w:top w:val="none" w:sz="0" w:space="0" w:color="auto"/>
                <w:left w:val="none" w:sz="0" w:space="0" w:color="auto"/>
                <w:bottom w:val="none" w:sz="0" w:space="0" w:color="auto"/>
                <w:right w:val="none" w:sz="0" w:space="0" w:color="auto"/>
              </w:divBdr>
              <w:divsChild>
                <w:div w:id="1180923640">
                  <w:marLeft w:val="0"/>
                  <w:marRight w:val="0"/>
                  <w:marTop w:val="0"/>
                  <w:marBottom w:val="0"/>
                  <w:divBdr>
                    <w:top w:val="none" w:sz="0" w:space="0" w:color="auto"/>
                    <w:left w:val="none" w:sz="0" w:space="0" w:color="auto"/>
                    <w:bottom w:val="none" w:sz="0" w:space="0" w:color="auto"/>
                    <w:right w:val="none" w:sz="0" w:space="0" w:color="auto"/>
                  </w:divBdr>
                  <w:divsChild>
                    <w:div w:id="1530755042">
                      <w:marLeft w:val="0"/>
                      <w:marRight w:val="0"/>
                      <w:marTop w:val="0"/>
                      <w:marBottom w:val="0"/>
                      <w:divBdr>
                        <w:top w:val="none" w:sz="0" w:space="0" w:color="auto"/>
                        <w:left w:val="none" w:sz="0" w:space="0" w:color="auto"/>
                        <w:bottom w:val="none" w:sz="0" w:space="0" w:color="auto"/>
                        <w:right w:val="none" w:sz="0" w:space="0" w:color="auto"/>
                      </w:divBdr>
                      <w:divsChild>
                        <w:div w:id="885601052">
                          <w:marLeft w:val="0"/>
                          <w:marRight w:val="0"/>
                          <w:marTop w:val="0"/>
                          <w:marBottom w:val="0"/>
                          <w:divBdr>
                            <w:top w:val="none" w:sz="0" w:space="0" w:color="auto"/>
                            <w:left w:val="none" w:sz="0" w:space="0" w:color="auto"/>
                            <w:bottom w:val="none" w:sz="0" w:space="0" w:color="auto"/>
                            <w:right w:val="none" w:sz="0" w:space="0" w:color="auto"/>
                          </w:divBdr>
                          <w:divsChild>
                            <w:div w:id="1733849037">
                              <w:marLeft w:val="0"/>
                              <w:marRight w:val="0"/>
                              <w:marTop w:val="0"/>
                              <w:marBottom w:val="0"/>
                              <w:divBdr>
                                <w:top w:val="none" w:sz="0" w:space="0" w:color="auto"/>
                                <w:left w:val="none" w:sz="0" w:space="0" w:color="auto"/>
                                <w:bottom w:val="none" w:sz="0" w:space="0" w:color="auto"/>
                                <w:right w:val="none" w:sz="0" w:space="0" w:color="auto"/>
                              </w:divBdr>
                              <w:divsChild>
                                <w:div w:id="667710465">
                                  <w:marLeft w:val="0"/>
                                  <w:marRight w:val="0"/>
                                  <w:marTop w:val="0"/>
                                  <w:marBottom w:val="0"/>
                                  <w:divBdr>
                                    <w:top w:val="none" w:sz="0" w:space="0" w:color="auto"/>
                                    <w:left w:val="none" w:sz="0" w:space="0" w:color="auto"/>
                                    <w:bottom w:val="none" w:sz="0" w:space="0" w:color="auto"/>
                                    <w:right w:val="none" w:sz="0" w:space="0" w:color="auto"/>
                                  </w:divBdr>
                                  <w:divsChild>
                                    <w:div w:id="408159550">
                                      <w:marLeft w:val="0"/>
                                      <w:marRight w:val="0"/>
                                      <w:marTop w:val="0"/>
                                      <w:marBottom w:val="0"/>
                                      <w:divBdr>
                                        <w:top w:val="none" w:sz="0" w:space="0" w:color="auto"/>
                                        <w:left w:val="none" w:sz="0" w:space="0" w:color="auto"/>
                                        <w:bottom w:val="none" w:sz="0" w:space="0" w:color="auto"/>
                                        <w:right w:val="none" w:sz="0" w:space="0" w:color="auto"/>
                                      </w:divBdr>
                                      <w:divsChild>
                                        <w:div w:id="175198287">
                                          <w:marLeft w:val="0"/>
                                          <w:marRight w:val="0"/>
                                          <w:marTop w:val="0"/>
                                          <w:marBottom w:val="0"/>
                                          <w:divBdr>
                                            <w:top w:val="none" w:sz="0" w:space="0" w:color="auto"/>
                                            <w:left w:val="none" w:sz="0" w:space="0" w:color="auto"/>
                                            <w:bottom w:val="none" w:sz="0" w:space="0" w:color="auto"/>
                                            <w:right w:val="none" w:sz="0" w:space="0" w:color="auto"/>
                                          </w:divBdr>
                                          <w:divsChild>
                                            <w:div w:id="98527556">
                                              <w:marLeft w:val="0"/>
                                              <w:marRight w:val="0"/>
                                              <w:marTop w:val="0"/>
                                              <w:marBottom w:val="0"/>
                                              <w:divBdr>
                                                <w:top w:val="single" w:sz="6" w:space="0" w:color="F5F5F5"/>
                                                <w:left w:val="single" w:sz="6" w:space="0" w:color="F5F5F5"/>
                                                <w:bottom w:val="single" w:sz="6" w:space="0" w:color="F5F5F5"/>
                                                <w:right w:val="single" w:sz="6" w:space="0" w:color="F5F5F5"/>
                                              </w:divBdr>
                                              <w:divsChild>
                                                <w:div w:id="1388840123">
                                                  <w:marLeft w:val="0"/>
                                                  <w:marRight w:val="0"/>
                                                  <w:marTop w:val="0"/>
                                                  <w:marBottom w:val="0"/>
                                                  <w:divBdr>
                                                    <w:top w:val="none" w:sz="0" w:space="0" w:color="auto"/>
                                                    <w:left w:val="none" w:sz="0" w:space="0" w:color="auto"/>
                                                    <w:bottom w:val="none" w:sz="0" w:space="0" w:color="auto"/>
                                                    <w:right w:val="none" w:sz="0" w:space="0" w:color="auto"/>
                                                  </w:divBdr>
                                                  <w:divsChild>
                                                    <w:div w:id="2003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96216">
      <w:bodyDiv w:val="1"/>
      <w:marLeft w:val="0"/>
      <w:marRight w:val="0"/>
      <w:marTop w:val="0"/>
      <w:marBottom w:val="0"/>
      <w:divBdr>
        <w:top w:val="none" w:sz="0" w:space="0" w:color="auto"/>
        <w:left w:val="none" w:sz="0" w:space="0" w:color="auto"/>
        <w:bottom w:val="none" w:sz="0" w:space="0" w:color="auto"/>
        <w:right w:val="none" w:sz="0" w:space="0" w:color="auto"/>
      </w:divBdr>
      <w:divsChild>
        <w:div w:id="496924983">
          <w:marLeft w:val="0"/>
          <w:marRight w:val="0"/>
          <w:marTop w:val="0"/>
          <w:marBottom w:val="0"/>
          <w:divBdr>
            <w:top w:val="none" w:sz="0" w:space="0" w:color="auto"/>
            <w:left w:val="none" w:sz="0" w:space="0" w:color="auto"/>
            <w:bottom w:val="none" w:sz="0" w:space="0" w:color="auto"/>
            <w:right w:val="none" w:sz="0" w:space="0" w:color="auto"/>
          </w:divBdr>
          <w:divsChild>
            <w:div w:id="1226257462">
              <w:marLeft w:val="0"/>
              <w:marRight w:val="0"/>
              <w:marTop w:val="0"/>
              <w:marBottom w:val="0"/>
              <w:divBdr>
                <w:top w:val="none" w:sz="0" w:space="0" w:color="auto"/>
                <w:left w:val="none" w:sz="0" w:space="0" w:color="auto"/>
                <w:bottom w:val="none" w:sz="0" w:space="0" w:color="auto"/>
                <w:right w:val="none" w:sz="0" w:space="0" w:color="auto"/>
              </w:divBdr>
            </w:div>
          </w:divsChild>
        </w:div>
        <w:div w:id="1143698272">
          <w:marLeft w:val="0"/>
          <w:marRight w:val="0"/>
          <w:marTop w:val="0"/>
          <w:marBottom w:val="0"/>
          <w:divBdr>
            <w:top w:val="none" w:sz="0" w:space="0" w:color="auto"/>
            <w:left w:val="none" w:sz="0" w:space="0" w:color="auto"/>
            <w:bottom w:val="none" w:sz="0" w:space="0" w:color="auto"/>
            <w:right w:val="none" w:sz="0" w:space="0" w:color="auto"/>
          </w:divBdr>
        </w:div>
      </w:divsChild>
    </w:div>
    <w:div w:id="1735467969">
      <w:bodyDiv w:val="1"/>
      <w:marLeft w:val="0"/>
      <w:marRight w:val="0"/>
      <w:marTop w:val="0"/>
      <w:marBottom w:val="0"/>
      <w:divBdr>
        <w:top w:val="none" w:sz="0" w:space="0" w:color="auto"/>
        <w:left w:val="none" w:sz="0" w:space="0" w:color="auto"/>
        <w:bottom w:val="none" w:sz="0" w:space="0" w:color="auto"/>
        <w:right w:val="none" w:sz="0" w:space="0" w:color="auto"/>
      </w:divBdr>
      <w:divsChild>
        <w:div w:id="1406731644">
          <w:marLeft w:val="0"/>
          <w:marRight w:val="0"/>
          <w:marTop w:val="0"/>
          <w:marBottom w:val="0"/>
          <w:divBdr>
            <w:top w:val="none" w:sz="0" w:space="0" w:color="auto"/>
            <w:left w:val="none" w:sz="0" w:space="0" w:color="auto"/>
            <w:bottom w:val="none" w:sz="0" w:space="0" w:color="auto"/>
            <w:right w:val="none" w:sz="0" w:space="0" w:color="auto"/>
          </w:divBdr>
          <w:divsChild>
            <w:div w:id="845481826">
              <w:marLeft w:val="0"/>
              <w:marRight w:val="0"/>
              <w:marTop w:val="0"/>
              <w:marBottom w:val="0"/>
              <w:divBdr>
                <w:top w:val="none" w:sz="0" w:space="0" w:color="auto"/>
                <w:left w:val="none" w:sz="0" w:space="0" w:color="auto"/>
                <w:bottom w:val="none" w:sz="0" w:space="0" w:color="auto"/>
                <w:right w:val="none" w:sz="0" w:space="0" w:color="auto"/>
              </w:divBdr>
            </w:div>
          </w:divsChild>
        </w:div>
        <w:div w:id="1505363636">
          <w:marLeft w:val="0"/>
          <w:marRight w:val="0"/>
          <w:marTop w:val="0"/>
          <w:marBottom w:val="0"/>
          <w:divBdr>
            <w:top w:val="none" w:sz="0" w:space="0" w:color="auto"/>
            <w:left w:val="none" w:sz="0" w:space="0" w:color="auto"/>
            <w:bottom w:val="none" w:sz="0" w:space="0" w:color="auto"/>
            <w:right w:val="none" w:sz="0" w:space="0" w:color="auto"/>
          </w:divBdr>
        </w:div>
      </w:divsChild>
    </w:div>
    <w:div w:id="18127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setif.dz/OCS/MMCSRA2018/ICIMM2018/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niper19\Desktop\cv\Doc%20FR\badro.drissi_imc08@yah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AD93-D87C-4451-93C2-89A448FB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Sniper 19</dc:creator>
  <cp:keywords/>
  <dc:description/>
  <cp:lastModifiedBy>DRISSI Badreddine</cp:lastModifiedBy>
  <cp:revision>13</cp:revision>
  <cp:lastPrinted>2014-02-28T17:25:00Z</cp:lastPrinted>
  <dcterms:created xsi:type="dcterms:W3CDTF">2019-03-08T23:36:00Z</dcterms:created>
  <dcterms:modified xsi:type="dcterms:W3CDTF">2019-10-23T20:06:00Z</dcterms:modified>
</cp:coreProperties>
</file>