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6" w:rsidRPr="0068772D" w:rsidRDefault="00D44297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8772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السيرة الذاتية </w:t>
      </w:r>
    </w:p>
    <w:p w:rsidR="00EC1E87" w:rsidRDefault="00D4429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8772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عمر باسم محمد سعيد</w:t>
      </w:r>
      <w:r w:rsidR="00DB72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proofErr w:type="spellStart"/>
      <w:r w:rsidR="00DB72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الايميل</w:t>
      </w:r>
      <w:proofErr w:type="spellEnd"/>
      <w:r w:rsidR="00DB72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</w:t>
      </w:r>
      <w:r w:rsidR="00EC1E87">
        <w:rPr>
          <w:rFonts w:asciiTheme="majorBidi" w:hAnsiTheme="majorBidi" w:cstheme="majorBidi"/>
          <w:b/>
          <w:bCs/>
          <w:sz w:val="28"/>
          <w:szCs w:val="28"/>
          <w:lang w:bidi="ar-IQ"/>
        </w:rPr>
        <w:t>chem85.3.18@gmail.com</w:t>
      </w:r>
      <w:bookmarkStart w:id="0" w:name="_GoBack"/>
      <w:bookmarkEnd w:id="0"/>
    </w:p>
    <w:p w:rsidR="00D44297" w:rsidRPr="0068772D" w:rsidRDefault="00EC1E8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</w:t>
      </w:r>
      <w:r w:rsidR="00DB72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B7268">
        <w:rPr>
          <w:rFonts w:asciiTheme="majorBidi" w:hAnsiTheme="majorBidi" w:cstheme="majorBidi"/>
          <w:b/>
          <w:bCs/>
          <w:sz w:val="28"/>
          <w:szCs w:val="28"/>
          <w:lang w:bidi="ar-IQ"/>
        </w:rPr>
        <w:t>o_b852007@yahoo.com</w:t>
      </w:r>
    </w:p>
    <w:p w:rsidR="00D44297" w:rsidRPr="0068772D" w:rsidRDefault="00D44297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8772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التحصيل الدراسي</w:t>
      </w:r>
    </w:p>
    <w:p w:rsidR="00D44297" w:rsidRPr="0068772D" w:rsidRDefault="00D4429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8772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 كيمياء عضوية</w:t>
      </w:r>
    </w:p>
    <w:p w:rsidR="00D44297" w:rsidRPr="0068772D" w:rsidRDefault="00D44297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8772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المؤهلات العلمية</w:t>
      </w:r>
    </w:p>
    <w:tbl>
      <w:tblPr>
        <w:tblStyle w:val="a4"/>
        <w:bidiVisual/>
        <w:tblW w:w="9073" w:type="dxa"/>
        <w:tblInd w:w="-233" w:type="dxa"/>
        <w:tblLook w:val="04A0" w:firstRow="1" w:lastRow="0" w:firstColumn="1" w:lastColumn="0" w:noHBand="0" w:noVBand="1"/>
      </w:tblPr>
      <w:tblGrid>
        <w:gridCol w:w="1559"/>
        <w:gridCol w:w="2126"/>
        <w:gridCol w:w="1560"/>
        <w:gridCol w:w="3828"/>
      </w:tblGrid>
      <w:tr w:rsidR="002373B9" w:rsidRPr="002373B9" w:rsidTr="002373B9">
        <w:tc>
          <w:tcPr>
            <w:tcW w:w="1559" w:type="dxa"/>
          </w:tcPr>
          <w:p w:rsidR="002373B9" w:rsidRP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المؤهل </w:t>
            </w:r>
          </w:p>
        </w:tc>
        <w:tc>
          <w:tcPr>
            <w:tcW w:w="2126" w:type="dxa"/>
          </w:tcPr>
          <w:p w:rsidR="002373B9" w:rsidRP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الحصول عليه  </w:t>
            </w:r>
          </w:p>
        </w:tc>
        <w:tc>
          <w:tcPr>
            <w:tcW w:w="1560" w:type="dxa"/>
          </w:tcPr>
          <w:p w:rsidR="002373B9" w:rsidRP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التخصص               </w:t>
            </w:r>
          </w:p>
        </w:tc>
        <w:tc>
          <w:tcPr>
            <w:tcW w:w="3828" w:type="dxa"/>
          </w:tcPr>
          <w:p w:rsidR="002373B9" w:rsidRPr="002373B9" w:rsidRDefault="002373B9" w:rsidP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والكلية</w:t>
            </w:r>
          </w:p>
        </w:tc>
      </w:tr>
      <w:tr w:rsidR="002373B9" w:rsidTr="002373B9">
        <w:tc>
          <w:tcPr>
            <w:tcW w:w="1559" w:type="dxa"/>
          </w:tcPr>
          <w:p w:rsid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  <w:tc>
          <w:tcPr>
            <w:tcW w:w="2126" w:type="dxa"/>
          </w:tcPr>
          <w:p w:rsid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1560" w:type="dxa"/>
          </w:tcPr>
          <w:p w:rsid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كيمياء</w:t>
            </w:r>
          </w:p>
        </w:tc>
        <w:tc>
          <w:tcPr>
            <w:tcW w:w="3828" w:type="dxa"/>
          </w:tcPr>
          <w:p w:rsid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التربية للعلوم الصرفة</w:t>
            </w:r>
          </w:p>
        </w:tc>
      </w:tr>
      <w:tr w:rsidR="002373B9" w:rsidTr="002373B9">
        <w:tc>
          <w:tcPr>
            <w:tcW w:w="1559" w:type="dxa"/>
          </w:tcPr>
          <w:p w:rsid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26" w:type="dxa"/>
          </w:tcPr>
          <w:p w:rsid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560" w:type="dxa"/>
          </w:tcPr>
          <w:p w:rsidR="002373B9" w:rsidRDefault="002373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كيمياء عضوية</w:t>
            </w:r>
          </w:p>
        </w:tc>
        <w:tc>
          <w:tcPr>
            <w:tcW w:w="3828" w:type="dxa"/>
          </w:tcPr>
          <w:p w:rsidR="002373B9" w:rsidRDefault="002373B9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التربية للعلوم الصرفة</w:t>
            </w:r>
          </w:p>
        </w:tc>
      </w:tr>
    </w:tbl>
    <w:p w:rsidR="00D44297" w:rsidRPr="0068772D" w:rsidRDefault="002373B9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8772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اللقب العلمي</w:t>
      </w:r>
    </w:p>
    <w:p w:rsidR="00495860" w:rsidRDefault="002373B9" w:rsidP="0049586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3A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مدرس</w:t>
      </w:r>
    </w:p>
    <w:p w:rsidR="00495860" w:rsidRDefault="0049586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العضوية في الجامعيات العلمية</w:t>
      </w:r>
    </w:p>
    <w:p w:rsidR="00495860" w:rsidRDefault="00C81375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الجمعية العراقية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للنانوتكنولجي</w:t>
      </w:r>
      <w:proofErr w:type="spellEnd"/>
    </w:p>
    <w:p w:rsidR="008B47EA" w:rsidRDefault="008B47EA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تاريخ الانضمام 1/12/2013</w:t>
      </w:r>
    </w:p>
    <w:p w:rsidR="002373B9" w:rsidRPr="0068772D" w:rsidRDefault="002373B9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8772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البحوث المنشورة</w:t>
      </w:r>
    </w:p>
    <w:tbl>
      <w:tblPr>
        <w:bidiVisual/>
        <w:tblW w:w="11234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3807"/>
        <w:gridCol w:w="613"/>
        <w:gridCol w:w="551"/>
        <w:gridCol w:w="660"/>
        <w:gridCol w:w="800"/>
        <w:gridCol w:w="686"/>
        <w:gridCol w:w="930"/>
        <w:gridCol w:w="841"/>
        <w:gridCol w:w="941"/>
        <w:gridCol w:w="1084"/>
      </w:tblGrid>
      <w:tr w:rsidR="00CE1914" w:rsidRPr="00CE1914" w:rsidTr="00CE1914">
        <w:trPr>
          <w:trHeight w:val="317"/>
          <w:jc w:val="center"/>
        </w:trPr>
        <w:tc>
          <w:tcPr>
            <w:tcW w:w="30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E1914" w:rsidRPr="00CE1914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191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1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1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طبيعته </w:t>
            </w:r>
          </w:p>
        </w:tc>
        <w:tc>
          <w:tcPr>
            <w:tcW w:w="1466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نوعه </w:t>
            </w:r>
          </w:p>
        </w:tc>
        <w:tc>
          <w:tcPr>
            <w:tcW w:w="68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الإنجاز</w:t>
            </w:r>
          </w:p>
        </w:tc>
        <w:tc>
          <w:tcPr>
            <w:tcW w:w="2725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الموؤسسة</w:t>
            </w:r>
            <w:proofErr w:type="spellEnd"/>
          </w:p>
        </w:tc>
        <w:tc>
          <w:tcPr>
            <w:tcW w:w="109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CE1914" w:rsidRPr="00CE1914" w:rsidTr="00CE1914">
        <w:trPr>
          <w:trHeight w:val="193"/>
          <w:jc w:val="center"/>
        </w:trPr>
        <w:tc>
          <w:tcPr>
            <w:tcW w:w="30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E1914" w:rsidRPr="00CE1914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1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68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844" w:type="dxa"/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46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091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E1914" w:rsidRPr="00CE1914" w:rsidTr="00CE1914">
        <w:trPr>
          <w:trHeight w:val="401"/>
          <w:jc w:val="center"/>
        </w:trPr>
        <w:tc>
          <w:tcPr>
            <w:tcW w:w="30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E1914" w:rsidRPr="00CE1914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191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1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Synthetic and Characterization of Some new Schiff bases Complexes with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NiII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PdII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ions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68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844" w:type="dxa"/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الصرفة </w:t>
            </w:r>
          </w:p>
        </w:tc>
        <w:tc>
          <w:tcPr>
            <w:tcW w:w="946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الكيمياء       </w:t>
            </w:r>
          </w:p>
        </w:tc>
        <w:tc>
          <w:tcPr>
            <w:tcW w:w="109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1914" w:rsidRPr="00D628F5" w:rsidRDefault="00CE1914" w:rsidP="007A0766">
            <w:pPr>
              <w:spacing w:after="0" w:line="21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7A0766" w:rsidRPr="00D628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CE1914" w:rsidRPr="00CE1914" w:rsidTr="00CE1914">
        <w:trPr>
          <w:trHeight w:val="209"/>
          <w:jc w:val="center"/>
        </w:trPr>
        <w:tc>
          <w:tcPr>
            <w:tcW w:w="30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E1914" w:rsidRPr="00CE1914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191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1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N3O3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Hexanuclear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Complexes type are Synthesized and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Characterised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from the reaction of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Diphenylmonoxime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with 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Mn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(II)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,Co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(II)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,Ni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(II)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,Cu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(II)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,Zn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(II)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and Hg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(II)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ions.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68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844" w:type="dxa"/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الصرفة </w:t>
            </w:r>
          </w:p>
        </w:tc>
        <w:tc>
          <w:tcPr>
            <w:tcW w:w="946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الكيمياء       </w:t>
            </w:r>
          </w:p>
        </w:tc>
        <w:tc>
          <w:tcPr>
            <w:tcW w:w="109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7A0766" w:rsidRPr="00D628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E1914" w:rsidRPr="00CE1914" w:rsidTr="00CE1914">
        <w:trPr>
          <w:trHeight w:val="146"/>
          <w:jc w:val="center"/>
        </w:trPr>
        <w:tc>
          <w:tcPr>
            <w:tcW w:w="30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E1914" w:rsidRPr="00CE1914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191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1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B142F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Syntheses, Characterization and Biological Activity of VO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II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III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Zn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Cd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Hg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II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Complexes with </w:t>
            </w:r>
            <w:proofErr w:type="spellStart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tetradentate</w:t>
            </w:r>
            <w:proofErr w:type="spellEnd"/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Schiff bases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68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844" w:type="dxa"/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</w:p>
        </w:tc>
        <w:tc>
          <w:tcPr>
            <w:tcW w:w="946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09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2014 </w:t>
            </w:r>
          </w:p>
        </w:tc>
      </w:tr>
      <w:tr w:rsidR="00CE1914" w:rsidRPr="00CE1914" w:rsidTr="00CE1914">
        <w:trPr>
          <w:trHeight w:val="146"/>
          <w:jc w:val="center"/>
        </w:trPr>
        <w:tc>
          <w:tcPr>
            <w:tcW w:w="301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E1914" w:rsidRPr="00B142FA" w:rsidRDefault="00D628F5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381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CE19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28F5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</w:rPr>
              <w:t>Derivation of bonds contributions to calculate the zero-point</w:t>
            </w:r>
            <w:r w:rsidRPr="00D628F5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</w:rPr>
              <w:br/>
              <w:t>energy of silicon compounds.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68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1914" w:rsidRPr="00D628F5" w:rsidRDefault="00CE1914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CE1914" w:rsidRPr="00D628F5" w:rsidRDefault="008B23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844" w:type="dxa"/>
            <w:vAlign w:val="center"/>
          </w:tcPr>
          <w:p w:rsidR="00CE1914" w:rsidRPr="00D628F5" w:rsidRDefault="008B23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للعلوم الصرفة</w:t>
            </w:r>
          </w:p>
        </w:tc>
        <w:tc>
          <w:tcPr>
            <w:tcW w:w="946" w:type="dxa"/>
            <w:tcBorders>
              <w:right w:val="triple" w:sz="4" w:space="0" w:color="auto"/>
            </w:tcBorders>
            <w:vAlign w:val="center"/>
          </w:tcPr>
          <w:p w:rsidR="00CE1914" w:rsidRPr="00D628F5" w:rsidRDefault="008B23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الكيمياء       </w:t>
            </w:r>
          </w:p>
        </w:tc>
        <w:tc>
          <w:tcPr>
            <w:tcW w:w="109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1914" w:rsidRPr="00D628F5" w:rsidRDefault="008B2322" w:rsidP="008B2322">
            <w:pPr>
              <w:spacing w:after="0" w:line="21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628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ED0FA4" w:rsidRDefault="00ED0FA4" w:rsidP="00D44297">
      <w:pPr>
        <w:spacing w:after="0" w:line="240" w:lineRule="auto"/>
        <w:ind w:left="-625" w:right="-1134"/>
        <w:jc w:val="lowKashida"/>
        <w:rPr>
          <w:rFonts w:asciiTheme="majorBidi" w:eastAsia="Times New Roman" w:hAnsiTheme="majorBidi" w:cstheme="majorBidi"/>
          <w:color w:val="0070C0"/>
          <w:sz w:val="32"/>
          <w:szCs w:val="32"/>
          <w:rtl/>
          <w:lang w:bidi="ar-IQ"/>
        </w:rPr>
      </w:pPr>
    </w:p>
    <w:p w:rsidR="00D44297" w:rsidRPr="00D44297" w:rsidRDefault="00D44297" w:rsidP="00D44297">
      <w:pPr>
        <w:spacing w:after="0" w:line="240" w:lineRule="auto"/>
        <w:ind w:left="-625" w:right="-1134"/>
        <w:jc w:val="lowKashida"/>
        <w:rPr>
          <w:rFonts w:asciiTheme="majorBidi" w:eastAsia="Times New Roman" w:hAnsiTheme="majorBidi" w:cstheme="majorBidi"/>
          <w:color w:val="0070C0"/>
          <w:sz w:val="32"/>
          <w:szCs w:val="32"/>
          <w:rtl/>
          <w:lang w:bidi="ar-IQ"/>
        </w:rPr>
      </w:pPr>
      <w:r w:rsidRPr="00D44297">
        <w:rPr>
          <w:rFonts w:asciiTheme="majorBidi" w:eastAsia="Times New Roman" w:hAnsiTheme="majorBidi" w:cstheme="majorBidi"/>
          <w:color w:val="0070C0"/>
          <w:sz w:val="32"/>
          <w:szCs w:val="32"/>
          <w:rtl/>
          <w:lang w:bidi="ar-IQ"/>
        </w:rPr>
        <w:t xml:space="preserve">المواد التي </w:t>
      </w:r>
      <w:proofErr w:type="spellStart"/>
      <w:r w:rsidRPr="00D44297">
        <w:rPr>
          <w:rFonts w:asciiTheme="majorBidi" w:eastAsia="Times New Roman" w:hAnsiTheme="majorBidi" w:cstheme="majorBidi"/>
          <w:color w:val="0070C0"/>
          <w:sz w:val="32"/>
          <w:szCs w:val="32"/>
          <w:rtl/>
          <w:lang w:bidi="ar-IQ"/>
        </w:rPr>
        <w:t>درسه</w:t>
      </w:r>
      <w:r>
        <w:rPr>
          <w:rFonts w:asciiTheme="majorBidi" w:eastAsia="Times New Roman" w:hAnsiTheme="majorBidi" w:cstheme="majorBidi" w:hint="cs"/>
          <w:color w:val="0070C0"/>
          <w:sz w:val="32"/>
          <w:szCs w:val="32"/>
          <w:rtl/>
          <w:lang w:bidi="ar-IQ"/>
        </w:rPr>
        <w:t>ت</w:t>
      </w:r>
      <w:r w:rsidRPr="00D44297">
        <w:rPr>
          <w:rFonts w:asciiTheme="majorBidi" w:eastAsia="Times New Roman" w:hAnsiTheme="majorBidi" w:cstheme="majorBidi"/>
          <w:color w:val="0070C0"/>
          <w:sz w:val="32"/>
          <w:szCs w:val="32"/>
          <w:rtl/>
          <w:lang w:bidi="ar-IQ"/>
        </w:rPr>
        <w:t>ا</w:t>
      </w:r>
      <w:proofErr w:type="spellEnd"/>
      <w:r w:rsidRPr="00D44297">
        <w:rPr>
          <w:rFonts w:asciiTheme="majorBidi" w:eastAsia="Times New Roman" w:hAnsiTheme="majorBidi" w:cstheme="majorBidi"/>
          <w:color w:val="0070C0"/>
          <w:sz w:val="32"/>
          <w:szCs w:val="32"/>
          <w:rtl/>
          <w:lang w:bidi="ar-IQ"/>
        </w:rPr>
        <w:t xml:space="preserve"> في الدراسات الأولية:</w:t>
      </w:r>
    </w:p>
    <w:tbl>
      <w:tblPr>
        <w:bidiVisual/>
        <w:tblW w:w="10552" w:type="dxa"/>
        <w:jc w:val="center"/>
        <w:tblInd w:w="-1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152"/>
        <w:gridCol w:w="3015"/>
        <w:gridCol w:w="954"/>
        <w:gridCol w:w="1567"/>
        <w:gridCol w:w="1587"/>
        <w:gridCol w:w="1797"/>
      </w:tblGrid>
      <w:tr w:rsidR="00D44297" w:rsidRPr="00D44297" w:rsidTr="00D44297">
        <w:trPr>
          <w:trHeight w:val="317"/>
          <w:jc w:val="center"/>
        </w:trPr>
        <w:tc>
          <w:tcPr>
            <w:tcW w:w="4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5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الدراسة</w:t>
            </w:r>
          </w:p>
        </w:tc>
        <w:tc>
          <w:tcPr>
            <w:tcW w:w="301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4108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الموؤسسة</w:t>
            </w:r>
            <w:proofErr w:type="spellEnd"/>
          </w:p>
        </w:tc>
        <w:tc>
          <w:tcPr>
            <w:tcW w:w="179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D44297" w:rsidRPr="00D44297" w:rsidTr="00D44297">
        <w:trPr>
          <w:trHeight w:val="193"/>
          <w:jc w:val="center"/>
        </w:trPr>
        <w:tc>
          <w:tcPr>
            <w:tcW w:w="480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1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797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4297" w:rsidRPr="00D44297" w:rsidTr="00D44297">
        <w:trPr>
          <w:trHeight w:val="824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عضوية-تحليليه عملي ونظري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الكيمياء+علوم</w:t>
            </w:r>
            <w:proofErr w:type="spellEnd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الحياة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D44297" w:rsidRPr="00D44297" w:rsidTr="00D44297">
        <w:trPr>
          <w:trHeight w:val="286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عضوية-تحليليه عملي ونظري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الكيمياء+علوم</w:t>
            </w:r>
            <w:proofErr w:type="spellEnd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الحياة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D44297" w:rsidRPr="00D44297" w:rsidTr="00D44297">
        <w:trPr>
          <w:trHeight w:val="874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عضوية-تحليليه عملي ونظري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علوم الحياة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D44297" w:rsidRPr="00D44297" w:rsidTr="00D44297">
        <w:trPr>
          <w:trHeight w:val="216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 + الثانية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 عملي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D44297" w:rsidRPr="00D44297" w:rsidTr="00D44297">
        <w:trPr>
          <w:trHeight w:val="804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عضوية-تحليليه نظري وعملي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علوم الحياة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D44297" w:rsidRPr="00D44297" w:rsidTr="00D44297">
        <w:trPr>
          <w:trHeight w:val="738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عضوية-تحليليه نظري وعملي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علوم الحياة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D44297" w:rsidRPr="00D44297" w:rsidTr="00D44297">
        <w:trPr>
          <w:trHeight w:val="216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  + الثانية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 عملي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D44297" w:rsidRPr="00D44297" w:rsidTr="00D44297">
        <w:trPr>
          <w:trHeight w:val="996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D44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 + الثالث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عضوية عملي 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D44297" w:rsidRPr="00D44297" w:rsidTr="00D44297">
        <w:trPr>
          <w:trHeight w:val="748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D442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 نظري عملي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D44297" w:rsidRPr="00D44297" w:rsidTr="006C4A5A">
        <w:trPr>
          <w:trHeight w:val="952"/>
          <w:jc w:val="center"/>
        </w:trPr>
        <w:tc>
          <w:tcPr>
            <w:tcW w:w="4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عضوية عملي </w:t>
            </w:r>
          </w:p>
        </w:tc>
        <w:tc>
          <w:tcPr>
            <w:tcW w:w="954" w:type="dxa"/>
            <w:tcBorders>
              <w:lef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587" w:type="dxa"/>
            <w:tcBorders>
              <w:right w:val="triple" w:sz="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797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44297" w:rsidRPr="00D44297" w:rsidRDefault="00D44297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42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6C4A5A" w:rsidRPr="00D44297" w:rsidTr="00D44297">
        <w:trPr>
          <w:trHeight w:val="952"/>
          <w:jc w:val="center"/>
        </w:trPr>
        <w:tc>
          <w:tcPr>
            <w:tcW w:w="48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6C4A5A" w:rsidRPr="00D44297" w:rsidRDefault="006C4A5A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52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6C4A5A" w:rsidRPr="00D44297" w:rsidRDefault="006C4A5A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01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6C4A5A" w:rsidRPr="00D44297" w:rsidRDefault="006C4A5A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عضوية عملي</w:t>
            </w: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6C4A5A" w:rsidRPr="00D44297" w:rsidRDefault="006C4A5A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7" w:type="dxa"/>
            <w:tcBorders>
              <w:bottom w:val="thinThickThinSmallGap" w:sz="24" w:space="0" w:color="auto"/>
            </w:tcBorders>
            <w:vAlign w:val="center"/>
          </w:tcPr>
          <w:p w:rsidR="006C4A5A" w:rsidRPr="00D44297" w:rsidRDefault="006C4A5A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587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6C4A5A" w:rsidRPr="00D44297" w:rsidRDefault="006C4A5A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797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C4A5A" w:rsidRPr="00D44297" w:rsidRDefault="006C4A5A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D44297" w:rsidRDefault="00D4429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628F5" w:rsidRDefault="00D628F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628F5" w:rsidRDefault="00D628F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628F5" w:rsidRDefault="00D628F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A0766" w:rsidRPr="008B0722" w:rsidRDefault="007A076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B0722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>المشاركة في المؤتمرات العلمية:</w:t>
      </w:r>
    </w:p>
    <w:tbl>
      <w:tblPr>
        <w:bidiVisual/>
        <w:tblW w:w="10473" w:type="dxa"/>
        <w:jc w:val="center"/>
        <w:tblInd w:w="-26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2552"/>
        <w:gridCol w:w="1238"/>
        <w:gridCol w:w="1243"/>
        <w:gridCol w:w="2129"/>
        <w:gridCol w:w="1224"/>
        <w:gridCol w:w="1628"/>
      </w:tblGrid>
      <w:tr w:rsidR="008B0722" w:rsidRPr="008B0722" w:rsidTr="008B0722">
        <w:trPr>
          <w:trHeight w:val="317"/>
          <w:jc w:val="center"/>
        </w:trPr>
        <w:tc>
          <w:tcPr>
            <w:tcW w:w="4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المؤتمر</w:t>
            </w:r>
          </w:p>
        </w:tc>
        <w:tc>
          <w:tcPr>
            <w:tcW w:w="2481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مدته</w:t>
            </w:r>
          </w:p>
        </w:tc>
        <w:tc>
          <w:tcPr>
            <w:tcW w:w="212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إقامة المؤتمر</w:t>
            </w:r>
          </w:p>
        </w:tc>
        <w:tc>
          <w:tcPr>
            <w:tcW w:w="2852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8B0722" w:rsidRPr="008B0722" w:rsidTr="008B0722">
        <w:trPr>
          <w:trHeight w:val="67"/>
          <w:jc w:val="center"/>
        </w:trPr>
        <w:tc>
          <w:tcPr>
            <w:tcW w:w="459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8" w:type="dxa"/>
            <w:tcBorders>
              <w:lef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3" w:type="dxa"/>
            <w:tcBorders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1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4" w:type="dxa"/>
            <w:tcBorders>
              <w:lef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28" w:type="dxa"/>
            <w:tcBorders>
              <w:right w:val="thinThickThinSmallGap" w:sz="2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8B0722" w:rsidRPr="008B0722" w:rsidTr="008B0722">
        <w:trPr>
          <w:trHeight w:val="429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</w:tcPr>
          <w:p w:rsidR="008B0722" w:rsidRPr="008B0722" w:rsidRDefault="008B072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الثامن العلوم التطبيقية في خدمة المجتمع والبيئة </w:t>
            </w:r>
          </w:p>
        </w:tc>
        <w:tc>
          <w:tcPr>
            <w:tcW w:w="1238" w:type="dxa"/>
            <w:tcBorders>
              <w:left w:val="triple" w:sz="4" w:space="0" w:color="auto"/>
            </w:tcBorders>
          </w:tcPr>
          <w:p w:rsidR="008B0722" w:rsidRPr="008B0722" w:rsidRDefault="008B072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15/5/2013</w:t>
            </w:r>
          </w:p>
        </w:tc>
        <w:tc>
          <w:tcPr>
            <w:tcW w:w="1243" w:type="dxa"/>
            <w:tcBorders>
              <w:right w:val="triple" w:sz="4" w:space="0" w:color="auto"/>
            </w:tcBorders>
          </w:tcPr>
          <w:p w:rsidR="008B0722" w:rsidRPr="008B0722" w:rsidRDefault="008B072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16/5/2013</w:t>
            </w:r>
          </w:p>
        </w:tc>
        <w:tc>
          <w:tcPr>
            <w:tcW w:w="212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العراقية/كلية التربية/قاعة القدس</w:t>
            </w:r>
          </w:p>
        </w:tc>
        <w:tc>
          <w:tcPr>
            <w:tcW w:w="1224" w:type="dxa"/>
            <w:tcBorders>
              <w:left w:val="triple" w:sz="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8" w:type="dxa"/>
            <w:tcBorders>
              <w:right w:val="thinThickThinSmallGap" w:sz="24" w:space="0" w:color="auto"/>
            </w:tcBorders>
            <w:vAlign w:val="center"/>
          </w:tcPr>
          <w:p w:rsidR="008B0722" w:rsidRPr="008B0722" w:rsidRDefault="008B0722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B07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</w:p>
        </w:tc>
      </w:tr>
    </w:tbl>
    <w:p w:rsidR="00717042" w:rsidRDefault="0071704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17042" w:rsidRPr="00717042" w:rsidRDefault="0071704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17042"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ar-IQ"/>
        </w:rPr>
        <w:t xml:space="preserve">المشاركة في </w:t>
      </w:r>
      <w:r w:rsidRPr="0071704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الدورات</w:t>
      </w:r>
      <w:r w:rsidRPr="00717042"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ar-IQ"/>
        </w:rPr>
        <w:t xml:space="preserve"> التدريبية والتطويرية:</w:t>
      </w:r>
    </w:p>
    <w:tbl>
      <w:tblPr>
        <w:bidiVisual/>
        <w:tblW w:w="10416" w:type="dxa"/>
        <w:jc w:val="center"/>
        <w:tblInd w:w="-2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935"/>
        <w:gridCol w:w="1126"/>
        <w:gridCol w:w="1407"/>
        <w:gridCol w:w="2865"/>
        <w:gridCol w:w="598"/>
        <w:gridCol w:w="1133"/>
      </w:tblGrid>
      <w:tr w:rsidR="00717042" w:rsidRPr="00717042" w:rsidTr="0000715D">
        <w:trPr>
          <w:trHeight w:val="317"/>
          <w:jc w:val="center"/>
        </w:trPr>
        <w:tc>
          <w:tcPr>
            <w:tcW w:w="3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3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533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مدتها </w:t>
            </w:r>
          </w:p>
        </w:tc>
        <w:tc>
          <w:tcPr>
            <w:tcW w:w="286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إقامتها</w:t>
            </w:r>
          </w:p>
        </w:tc>
        <w:tc>
          <w:tcPr>
            <w:tcW w:w="1731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717042" w:rsidRPr="00717042" w:rsidTr="0000715D">
        <w:trPr>
          <w:trHeight w:val="291"/>
          <w:jc w:val="center"/>
        </w:trPr>
        <w:tc>
          <w:tcPr>
            <w:tcW w:w="35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3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07" w:type="dxa"/>
            <w:tcBorders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8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مدرب</w:t>
            </w:r>
          </w:p>
        </w:tc>
        <w:tc>
          <w:tcPr>
            <w:tcW w:w="1133" w:type="dxa"/>
            <w:tcBorders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717042" w:rsidRPr="00717042" w:rsidTr="0000715D">
        <w:trPr>
          <w:trHeight w:val="28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35" w:type="dxa"/>
            <w:tcBorders>
              <w:left w:val="triple" w:sz="4" w:space="0" w:color="auto"/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المهارات في طرائق </w:t>
            </w: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الندريس</w:t>
            </w:r>
            <w:proofErr w:type="spellEnd"/>
          </w:p>
        </w:tc>
        <w:tc>
          <w:tcPr>
            <w:tcW w:w="1126" w:type="dxa"/>
            <w:tcBorders>
              <w:lef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24/ 4/ 2011</w:t>
            </w:r>
          </w:p>
        </w:tc>
        <w:tc>
          <w:tcPr>
            <w:tcW w:w="1407" w:type="dxa"/>
            <w:tcBorders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25/ 4/ 2011</w:t>
            </w:r>
          </w:p>
        </w:tc>
        <w:tc>
          <w:tcPr>
            <w:tcW w:w="28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الجامعه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العراقية/كلية </w:t>
            </w: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/وحدة التعليم المستمر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3" w:type="dxa"/>
            <w:tcBorders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717042" w:rsidRPr="00717042" w:rsidTr="0000715D">
        <w:trPr>
          <w:trHeight w:val="80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35" w:type="dxa"/>
            <w:tcBorders>
              <w:left w:val="triple" w:sz="4" w:space="0" w:color="auto"/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تنمية مهارات التفكير للطلبة داخل الصف</w:t>
            </w:r>
          </w:p>
        </w:tc>
        <w:tc>
          <w:tcPr>
            <w:tcW w:w="1126" w:type="dxa"/>
            <w:tcBorders>
              <w:lef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2/ 5/ 2011</w:t>
            </w:r>
          </w:p>
        </w:tc>
        <w:tc>
          <w:tcPr>
            <w:tcW w:w="1407" w:type="dxa"/>
            <w:tcBorders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3/ 5/ 2011</w:t>
            </w:r>
          </w:p>
        </w:tc>
        <w:tc>
          <w:tcPr>
            <w:tcW w:w="28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الجامعه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العراقية/كلية </w:t>
            </w: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/وحدة التعليم المستمر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3" w:type="dxa"/>
            <w:tcBorders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717042" w:rsidRPr="00717042" w:rsidTr="0000715D">
        <w:trPr>
          <w:trHeight w:val="171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35" w:type="dxa"/>
            <w:tcBorders>
              <w:left w:val="triple" w:sz="4" w:space="0" w:color="auto"/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الارتقاء </w:t>
            </w: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بالاداء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الاكاديمي وفقا </w:t>
            </w: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لظمان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الجودة</w:t>
            </w:r>
          </w:p>
        </w:tc>
        <w:tc>
          <w:tcPr>
            <w:tcW w:w="1126" w:type="dxa"/>
            <w:tcBorders>
              <w:lef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27/12/ 2011</w:t>
            </w:r>
          </w:p>
        </w:tc>
        <w:tc>
          <w:tcPr>
            <w:tcW w:w="1407" w:type="dxa"/>
            <w:tcBorders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29/12/ 2011</w:t>
            </w:r>
          </w:p>
        </w:tc>
        <w:tc>
          <w:tcPr>
            <w:tcW w:w="28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الجامعه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العراقية/كلية </w:t>
            </w:r>
            <w:proofErr w:type="spellStart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/وحدة التعليم المستمر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3" w:type="dxa"/>
            <w:tcBorders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717042" w:rsidRPr="00717042" w:rsidTr="0000715D">
        <w:trPr>
          <w:trHeight w:val="391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00715D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35" w:type="dxa"/>
            <w:tcBorders>
              <w:left w:val="triple" w:sz="4" w:space="0" w:color="auto"/>
              <w:right w:val="triple" w:sz="4" w:space="0" w:color="auto"/>
            </w:tcBorders>
          </w:tcPr>
          <w:p w:rsidR="00717042" w:rsidRPr="00717042" w:rsidRDefault="00717042" w:rsidP="000D4FA3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دورة طرائق التدريس</w:t>
            </w:r>
          </w:p>
        </w:tc>
        <w:tc>
          <w:tcPr>
            <w:tcW w:w="1126" w:type="dxa"/>
            <w:tcBorders>
              <w:lef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16/ 9/ 2012</w:t>
            </w:r>
          </w:p>
        </w:tc>
        <w:tc>
          <w:tcPr>
            <w:tcW w:w="1407" w:type="dxa"/>
            <w:tcBorders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3/10/2012</w:t>
            </w:r>
          </w:p>
        </w:tc>
        <w:tc>
          <w:tcPr>
            <w:tcW w:w="28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العراقية/ مركز التعليم المستمر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3" w:type="dxa"/>
            <w:tcBorders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717042" w:rsidRPr="00717042" w:rsidTr="0000715D">
        <w:trPr>
          <w:trHeight w:val="193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35" w:type="dxa"/>
            <w:tcBorders>
              <w:left w:val="triple" w:sz="4" w:space="0" w:color="auto"/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دور التعليم الالكتروني في التنمية البشرية المختبرات الافتراضية</w:t>
            </w:r>
          </w:p>
        </w:tc>
        <w:tc>
          <w:tcPr>
            <w:tcW w:w="1126" w:type="dxa"/>
            <w:tcBorders>
              <w:lef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407" w:type="dxa"/>
            <w:tcBorders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25/ 2/ 2013</w:t>
            </w:r>
          </w:p>
        </w:tc>
        <w:tc>
          <w:tcPr>
            <w:tcW w:w="28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العراقية/ كلية التربية/ قاعة القدس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3" w:type="dxa"/>
            <w:tcBorders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717042" w:rsidRPr="00717042" w:rsidTr="0000715D">
        <w:trPr>
          <w:trHeight w:val="193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35" w:type="dxa"/>
            <w:tcBorders>
              <w:left w:val="triple" w:sz="4" w:space="0" w:color="auto"/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Microsoft office 2010</w:t>
            </w:r>
          </w:p>
        </w:tc>
        <w:tc>
          <w:tcPr>
            <w:tcW w:w="1126" w:type="dxa"/>
            <w:tcBorders>
              <w:lef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7/ 10/ 2012</w:t>
            </w:r>
          </w:p>
        </w:tc>
        <w:tc>
          <w:tcPr>
            <w:tcW w:w="1407" w:type="dxa"/>
            <w:tcBorders>
              <w:right w:val="triple" w:sz="4" w:space="0" w:color="auto"/>
            </w:tcBorders>
          </w:tcPr>
          <w:p w:rsidR="00717042" w:rsidRPr="00717042" w:rsidRDefault="00717042" w:rsidP="000D4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11/ 10/ 2012</w:t>
            </w:r>
          </w:p>
        </w:tc>
        <w:tc>
          <w:tcPr>
            <w:tcW w:w="28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العراقية/ كلية التربية/ قسم الحاسوب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3" w:type="dxa"/>
            <w:tcBorders>
              <w:right w:val="thinThickThinSmallGap" w:sz="24" w:space="0" w:color="auto"/>
            </w:tcBorders>
            <w:vAlign w:val="center"/>
          </w:tcPr>
          <w:p w:rsidR="00717042" w:rsidRPr="00717042" w:rsidRDefault="00717042" w:rsidP="000D4F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70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متدرب</w:t>
            </w:r>
          </w:p>
        </w:tc>
      </w:tr>
    </w:tbl>
    <w:p w:rsidR="00D628F5" w:rsidRDefault="00D628F5">
      <w:pP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D628F5" w:rsidRDefault="00D628F5">
      <w:pP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D628F5" w:rsidRDefault="00D628F5">
      <w:pP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D628F5" w:rsidRDefault="00D628F5">
      <w:pP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D628F5" w:rsidRDefault="00D628F5">
      <w:pP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717042" w:rsidRPr="0000715D" w:rsidRDefault="0000715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0715D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المشاركة في </w:t>
      </w:r>
      <w:r w:rsidRPr="0000715D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الندوات</w:t>
      </w:r>
      <w:r w:rsidRPr="0000715D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العلمية</w:t>
      </w:r>
    </w:p>
    <w:tbl>
      <w:tblPr>
        <w:bidiVisual/>
        <w:tblW w:w="9940" w:type="dxa"/>
        <w:jc w:val="center"/>
        <w:tblInd w:w="-2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551"/>
        <w:gridCol w:w="1276"/>
        <w:gridCol w:w="1276"/>
        <w:gridCol w:w="2268"/>
        <w:gridCol w:w="709"/>
        <w:gridCol w:w="1384"/>
      </w:tblGrid>
      <w:tr w:rsidR="0000715D" w:rsidRPr="0000715D" w:rsidTr="006C4A5A">
        <w:trPr>
          <w:trHeight w:val="317"/>
          <w:jc w:val="center"/>
        </w:trPr>
        <w:tc>
          <w:tcPr>
            <w:tcW w:w="47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الندوة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الندوة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إقامة الندوة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00715D" w:rsidRPr="0000715D" w:rsidTr="006C4A5A">
        <w:trPr>
          <w:trHeight w:val="353"/>
          <w:jc w:val="center"/>
        </w:trPr>
        <w:tc>
          <w:tcPr>
            <w:tcW w:w="476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00715D" w:rsidRPr="0000715D" w:rsidTr="006C4A5A">
        <w:trPr>
          <w:trHeight w:val="303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الآفات المنزلية وطرق السيطرة والتخلص منها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 3/ 2012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 /كلية التربية/ قسم علوم الحياة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0715D" w:rsidRPr="0000715D" w:rsidTr="006C4A5A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الإعجاز العلمي وطبقة الأوزون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12/ 3/ 2012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 /كلية التربية/ قسم الكيمياء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0715D" w:rsidRPr="0000715D" w:rsidTr="006C4A5A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فضائل ال البيت والصحابة في المرويات التاريخية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18/ 4/ 2012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 /كلية التربية/ قسم التاريخ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0715D" w:rsidRPr="0000715D" w:rsidTr="006C4A5A">
        <w:trPr>
          <w:trHeight w:val="291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محركات البحث الالكتروني ودورها في تعزيز البحث العلمي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15/ 1/ 2013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00715D" w:rsidRPr="0000715D" w:rsidRDefault="0000715D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 /كلية التربية/ قاعة القدس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071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00715D" w:rsidRPr="0000715D" w:rsidRDefault="0000715D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4A5A" w:rsidRPr="0000715D" w:rsidTr="006C4A5A">
        <w:trPr>
          <w:trHeight w:val="291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C4A5A" w:rsidRPr="0000715D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</w:tcPr>
          <w:p w:rsidR="006C4A5A" w:rsidRPr="0000715D" w:rsidRDefault="006C4A5A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المؤشرات العالمية للبراءات والبحث العلمي في العراق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6C4A5A" w:rsidRPr="0000715D" w:rsidRDefault="006C4A5A" w:rsidP="000D4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17/12/2017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6C4A5A" w:rsidRPr="0000715D" w:rsidRDefault="006C4A5A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C4A5A" w:rsidRPr="0000715D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التربية ابن الهيثم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6C4A5A" w:rsidRPr="0000715D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6C4A5A" w:rsidRPr="0000715D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4A5A" w:rsidRPr="0000715D" w:rsidTr="006C4A5A">
        <w:trPr>
          <w:trHeight w:val="291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C4A5A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</w:tcPr>
          <w:p w:rsidR="006C4A5A" w:rsidRDefault="006C4A5A" w:rsidP="000D4FA3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مخاطر مركز التجميل على الشباب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6C4A5A" w:rsidRDefault="006C4A5A" w:rsidP="000D4FA3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21/2/2018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6C4A5A" w:rsidRPr="0000715D" w:rsidRDefault="006C4A5A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C4A5A" w:rsidRPr="0000715D" w:rsidRDefault="006C4A5A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التربية ابن الهيثم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6C4A5A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6C4A5A" w:rsidRPr="0000715D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C4A5A" w:rsidRPr="0000715D" w:rsidTr="006C4A5A">
        <w:trPr>
          <w:trHeight w:val="291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C4A5A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</w:tcPr>
          <w:p w:rsidR="006C4A5A" w:rsidRDefault="006C4A5A" w:rsidP="000D4FA3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اضطراب ما بعد الصدمة واليات التعامل معه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6C4A5A" w:rsidRDefault="006C4A5A" w:rsidP="000D4FA3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25/3/2018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6C4A5A" w:rsidRPr="0000715D" w:rsidRDefault="006C4A5A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C4A5A" w:rsidRPr="0000715D" w:rsidRDefault="006C4A5A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التربية ابن الهيثم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6C4A5A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6C4A5A" w:rsidRPr="0000715D" w:rsidRDefault="006C4A5A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0715D" w:rsidRDefault="0000715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05F1" w:rsidRPr="00AD05F1" w:rsidRDefault="00AD05F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D05F1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المشاركة في </w:t>
      </w:r>
      <w:r w:rsidRPr="00AD05F1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ورش العمل</w:t>
      </w:r>
    </w:p>
    <w:tbl>
      <w:tblPr>
        <w:bidiVisual/>
        <w:tblW w:w="9940" w:type="dxa"/>
        <w:jc w:val="center"/>
        <w:tblInd w:w="-2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534"/>
        <w:gridCol w:w="1559"/>
        <w:gridCol w:w="1559"/>
        <w:gridCol w:w="2126"/>
        <w:gridCol w:w="851"/>
        <w:gridCol w:w="959"/>
      </w:tblGrid>
      <w:tr w:rsidR="00AD05F1" w:rsidRPr="00AD05F1" w:rsidTr="00AD05F1">
        <w:trPr>
          <w:trHeight w:val="317"/>
          <w:jc w:val="center"/>
        </w:trPr>
        <w:tc>
          <w:tcPr>
            <w:tcW w:w="3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ورشة العمل</w:t>
            </w:r>
          </w:p>
        </w:tc>
        <w:tc>
          <w:tcPr>
            <w:tcW w:w="3118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إقامتها</w:t>
            </w:r>
          </w:p>
        </w:tc>
        <w:tc>
          <w:tcPr>
            <w:tcW w:w="212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إقامة الورشة</w:t>
            </w:r>
          </w:p>
        </w:tc>
        <w:tc>
          <w:tcPr>
            <w:tcW w:w="1810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AD05F1" w:rsidRPr="00AD05F1" w:rsidTr="00AD05F1">
        <w:trPr>
          <w:trHeight w:val="193"/>
          <w:jc w:val="center"/>
        </w:trPr>
        <w:tc>
          <w:tcPr>
            <w:tcW w:w="35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959" w:type="dxa"/>
            <w:tcBorders>
              <w:right w:val="thinThickThinSmallGap" w:sz="2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AD05F1" w:rsidRPr="00AD05F1" w:rsidTr="00AD05F1">
        <w:trPr>
          <w:trHeight w:val="37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3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مفاهيم ضمان الجودة في الجامعات العراقية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D05F1" w:rsidRPr="00AD05F1" w:rsidRDefault="00AD05F1" w:rsidP="00AD05F1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 3/2011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 3   /2011</w:t>
            </w:r>
          </w:p>
        </w:tc>
        <w:tc>
          <w:tcPr>
            <w:tcW w:w="212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9" w:type="dxa"/>
            <w:tcBorders>
              <w:right w:val="thinThickThinSmallGap" w:sz="2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05F1" w:rsidRPr="00AD05F1" w:rsidTr="00AD05F1">
        <w:trPr>
          <w:trHeight w:val="25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34" w:type="dxa"/>
            <w:tcBorders>
              <w:left w:val="triple" w:sz="4" w:space="0" w:color="auto"/>
              <w:right w:val="triple" w:sz="4" w:space="0" w:color="auto"/>
            </w:tcBorders>
          </w:tcPr>
          <w:p w:rsidR="00AD05F1" w:rsidRPr="00AD05F1" w:rsidRDefault="00AD05F1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الانترنيت واثره في التعليم العالي والبحث العلمي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AD05F1" w:rsidRPr="00AD05F1" w:rsidRDefault="00AD05F1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24/ 1/ 2012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AD05F1" w:rsidRPr="00AD05F1" w:rsidRDefault="00AD05F1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 /كلية التربية/ قسم الحاسوب</w:t>
            </w: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959" w:type="dxa"/>
            <w:tcBorders>
              <w:right w:val="thinThickThinSmallGap" w:sz="24" w:space="0" w:color="auto"/>
            </w:tcBorders>
            <w:vAlign w:val="center"/>
          </w:tcPr>
          <w:p w:rsidR="00AD05F1" w:rsidRPr="00AD05F1" w:rsidRDefault="00AD05F1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C5157" w:rsidRPr="00AD05F1" w:rsidTr="00AD05F1">
        <w:trPr>
          <w:trHeight w:val="25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2534" w:type="dxa"/>
            <w:tcBorders>
              <w:left w:val="triple" w:sz="4" w:space="0" w:color="auto"/>
              <w:right w:val="triple" w:sz="4" w:space="0" w:color="auto"/>
            </w:tcBorders>
          </w:tcPr>
          <w:p w:rsidR="00BC5157" w:rsidRPr="00AD05F1" w:rsidRDefault="00BC5157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اهمية زجاج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البوراكس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وتطبيقاته في امتصاص الاشعاعات الضارة وحفاظه على صحة الفرد والبيئة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BC5157" w:rsidRPr="00AD05F1" w:rsidRDefault="00BC5157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12/3/2018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BC5157" w:rsidRPr="00AD05F1" w:rsidRDefault="00BC5157" w:rsidP="000D4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التربية ابن الهيثم</w:t>
            </w: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BC5157" w:rsidRPr="00AD05F1" w:rsidRDefault="00BC5157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959" w:type="dxa"/>
            <w:tcBorders>
              <w:right w:val="thinThickThinSmallGap" w:sz="24" w:space="0" w:color="auto"/>
            </w:tcBorders>
            <w:vAlign w:val="center"/>
          </w:tcPr>
          <w:p w:rsidR="00BC5157" w:rsidRPr="00AD05F1" w:rsidRDefault="00BC5157" w:rsidP="000D4FA3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D05F1" w:rsidRDefault="00AD05F1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BC5157" w:rsidRDefault="00BC5157" w:rsidP="00BC515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حلقات نقاشية</w:t>
      </w:r>
    </w:p>
    <w:tbl>
      <w:tblPr>
        <w:bidiVisual/>
        <w:tblW w:w="9940" w:type="dxa"/>
        <w:jc w:val="center"/>
        <w:tblInd w:w="-2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534"/>
        <w:gridCol w:w="1559"/>
        <w:gridCol w:w="1559"/>
        <w:gridCol w:w="2126"/>
        <w:gridCol w:w="851"/>
        <w:gridCol w:w="959"/>
      </w:tblGrid>
      <w:tr w:rsidR="00BC5157" w:rsidRPr="00AD05F1" w:rsidTr="00D748B5">
        <w:trPr>
          <w:trHeight w:val="317"/>
          <w:jc w:val="center"/>
        </w:trPr>
        <w:tc>
          <w:tcPr>
            <w:tcW w:w="3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BC5157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الحلقة النقاشية</w:t>
            </w: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إقامتها</w:t>
            </w:r>
          </w:p>
        </w:tc>
        <w:tc>
          <w:tcPr>
            <w:tcW w:w="212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590E22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مكان إقامة </w:t>
            </w:r>
            <w:r w:rsidR="00590E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الحلقة</w:t>
            </w:r>
          </w:p>
        </w:tc>
        <w:tc>
          <w:tcPr>
            <w:tcW w:w="1810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BC5157" w:rsidRPr="00AD05F1" w:rsidTr="00D748B5">
        <w:trPr>
          <w:trHeight w:val="193"/>
          <w:jc w:val="center"/>
        </w:trPr>
        <w:tc>
          <w:tcPr>
            <w:tcW w:w="35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959" w:type="dxa"/>
            <w:tcBorders>
              <w:right w:val="thinThickThinSmallGap" w:sz="2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D05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C5157" w:rsidRPr="00AD05F1" w:rsidTr="00BC5157">
        <w:trPr>
          <w:trHeight w:val="700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3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الكرافين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مادة العصر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BC5157" w:rsidRPr="00AD05F1" w:rsidRDefault="00590E22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18/2/2018</w:t>
            </w:r>
          </w:p>
        </w:tc>
        <w:tc>
          <w:tcPr>
            <w:tcW w:w="1559" w:type="dxa"/>
            <w:tcBorders>
              <w:right w:val="triple" w:sz="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5157" w:rsidRPr="00AD05F1" w:rsidRDefault="00590E22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بغداد /كلية التربية ابن الهيثم</w:t>
            </w: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BC5157" w:rsidRPr="00AD05F1" w:rsidRDefault="00590E22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959" w:type="dxa"/>
            <w:tcBorders>
              <w:right w:val="thinThickThinSmallGap" w:sz="24" w:space="0" w:color="auto"/>
            </w:tcBorders>
            <w:vAlign w:val="center"/>
          </w:tcPr>
          <w:p w:rsidR="00BC5157" w:rsidRPr="00AD05F1" w:rsidRDefault="00BC5157" w:rsidP="00D748B5">
            <w:pPr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C5157" w:rsidRDefault="00BC5157" w:rsidP="00BC515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BC5157" w:rsidRPr="00717042" w:rsidRDefault="00BC5157" w:rsidP="00BC515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BC5157" w:rsidRPr="00717042" w:rsidSect="00735A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DA"/>
    <w:rsid w:val="0000715D"/>
    <w:rsid w:val="002373B9"/>
    <w:rsid w:val="002C07DA"/>
    <w:rsid w:val="00364306"/>
    <w:rsid w:val="00495860"/>
    <w:rsid w:val="004A38CF"/>
    <w:rsid w:val="00590E22"/>
    <w:rsid w:val="0068772D"/>
    <w:rsid w:val="006C4A5A"/>
    <w:rsid w:val="00717042"/>
    <w:rsid w:val="00735A26"/>
    <w:rsid w:val="007A0766"/>
    <w:rsid w:val="007C0724"/>
    <w:rsid w:val="008B0722"/>
    <w:rsid w:val="008B2322"/>
    <w:rsid w:val="008B47EA"/>
    <w:rsid w:val="00AD05F1"/>
    <w:rsid w:val="00B142FA"/>
    <w:rsid w:val="00BC5157"/>
    <w:rsid w:val="00C10395"/>
    <w:rsid w:val="00C81375"/>
    <w:rsid w:val="00CE1914"/>
    <w:rsid w:val="00D44297"/>
    <w:rsid w:val="00D628F5"/>
    <w:rsid w:val="00DB7268"/>
    <w:rsid w:val="00E53A02"/>
    <w:rsid w:val="00EC1E87"/>
    <w:rsid w:val="00ED0FA4"/>
    <w:rsid w:val="00ED63E1"/>
    <w:rsid w:val="00F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297"/>
    <w:rPr>
      <w:b/>
      <w:bCs/>
    </w:rPr>
  </w:style>
  <w:style w:type="table" w:styleId="a4">
    <w:name w:val="Table Grid"/>
    <w:basedOn w:val="a1"/>
    <w:uiPriority w:val="59"/>
    <w:rsid w:val="0023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9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297"/>
    <w:rPr>
      <w:b/>
      <w:bCs/>
    </w:rPr>
  </w:style>
  <w:style w:type="table" w:styleId="a4">
    <w:name w:val="Table Grid"/>
    <w:basedOn w:val="a1"/>
    <w:uiPriority w:val="59"/>
    <w:rsid w:val="0023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9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2018-11-25T05:59:00Z</dcterms:created>
  <dcterms:modified xsi:type="dcterms:W3CDTF">2018-11-25T06:00:00Z</dcterms:modified>
</cp:coreProperties>
</file>