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422" w:rsidRPr="00194422" w:rsidRDefault="00194422" w:rsidP="00194422">
      <w:pPr>
        <w:jc w:val="both"/>
        <w:rPr>
          <w:rFonts w:asciiTheme="majorBidi" w:hAnsiTheme="majorBidi" w:cstheme="majorBidi"/>
          <w:b/>
          <w:bCs/>
          <w:sz w:val="32"/>
          <w:szCs w:val="32"/>
          <w:rtl/>
          <w:lang w:bidi="ar-IQ"/>
        </w:rPr>
      </w:pPr>
      <w:bookmarkStart w:id="0" w:name="_GoBack"/>
      <w:r w:rsidRPr="00194422">
        <w:rPr>
          <w:rFonts w:asciiTheme="majorBidi" w:hAnsiTheme="majorBidi" w:cstheme="majorBidi"/>
          <w:b/>
          <w:bCs/>
          <w:sz w:val="32"/>
          <w:szCs w:val="32"/>
          <w:rtl/>
          <w:lang w:bidi="ar-IQ"/>
        </w:rPr>
        <w:t xml:space="preserve">السيرة الذاتية – للباحث والكاتب الدكتور رزاق مخور داود </w:t>
      </w:r>
      <w:proofErr w:type="spellStart"/>
      <w:r w:rsidRPr="00194422">
        <w:rPr>
          <w:rFonts w:asciiTheme="majorBidi" w:hAnsiTheme="majorBidi" w:cstheme="majorBidi"/>
          <w:b/>
          <w:bCs/>
          <w:sz w:val="32"/>
          <w:szCs w:val="32"/>
          <w:rtl/>
          <w:lang w:bidi="ar-IQ"/>
        </w:rPr>
        <w:t>الغراوي</w:t>
      </w:r>
      <w:proofErr w:type="spellEnd"/>
      <w:r w:rsidRPr="00194422">
        <w:rPr>
          <w:rFonts w:asciiTheme="majorBidi" w:hAnsiTheme="majorBidi" w:cstheme="majorBidi"/>
          <w:b/>
          <w:bCs/>
          <w:sz w:val="32"/>
          <w:szCs w:val="32"/>
          <w:rtl/>
          <w:lang w:bidi="ar-IQ"/>
        </w:rPr>
        <w:t>-:</w:t>
      </w: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xml:space="preserve">ولد الكاتب والباحث رزاق مخور داود </w:t>
      </w:r>
      <w:proofErr w:type="spellStart"/>
      <w:r w:rsidRPr="00194422">
        <w:rPr>
          <w:rFonts w:asciiTheme="majorBidi" w:hAnsiTheme="majorBidi" w:cstheme="majorBidi"/>
          <w:b/>
          <w:bCs/>
          <w:sz w:val="32"/>
          <w:szCs w:val="32"/>
          <w:rtl/>
          <w:lang w:bidi="ar-IQ"/>
        </w:rPr>
        <w:t>الغراوي</w:t>
      </w:r>
      <w:proofErr w:type="spellEnd"/>
      <w:r w:rsidRPr="00194422">
        <w:rPr>
          <w:rFonts w:asciiTheme="majorBidi" w:hAnsiTheme="majorBidi" w:cstheme="majorBidi"/>
          <w:b/>
          <w:bCs/>
          <w:sz w:val="32"/>
          <w:szCs w:val="32"/>
          <w:rtl/>
          <w:lang w:bidi="ar-IQ"/>
        </w:rPr>
        <w:t xml:space="preserve"> في مدينة البصرة في عام 1975 ،حصل على شهادة الدبلوم في العلوم المحاسبية من المعهد التقني البصرة 1998،ثم انتقل الى مدينة العلم والعلماء النجف الاشرف لتلقي العلوم الدينية في الفقه والنحو والمنطق والحديث وعلوم القرآن لمدة خمس سنوات ثم درس العلوم الانسانية في قسم الاقتصاد والعلوم الادارية حتى حصل على شهادة الدكتوراه التقديرية بدرجة امتياز مع شرف العضوية في جامعة زيتونة الاردنية 2013.</w:t>
      </w: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دخل كلية الفقه جامعة الكوفة سنة 2010 الدراسة المسائية وتخرج منها سنة2013،حصل على مقعد في الدراسات العليا "</w:t>
      </w:r>
      <w:proofErr w:type="spellStart"/>
      <w:r w:rsidRPr="00194422">
        <w:rPr>
          <w:rFonts w:asciiTheme="majorBidi" w:hAnsiTheme="majorBidi" w:cstheme="majorBidi"/>
          <w:b/>
          <w:bCs/>
          <w:sz w:val="32"/>
          <w:szCs w:val="32"/>
          <w:rtl/>
          <w:lang w:bidi="ar-IQ"/>
        </w:rPr>
        <w:t>الماجستير"في</w:t>
      </w:r>
      <w:proofErr w:type="spellEnd"/>
      <w:r w:rsidRPr="00194422">
        <w:rPr>
          <w:rFonts w:asciiTheme="majorBidi" w:hAnsiTheme="majorBidi" w:cstheme="majorBidi"/>
          <w:b/>
          <w:bCs/>
          <w:sz w:val="32"/>
          <w:szCs w:val="32"/>
          <w:rtl/>
          <w:lang w:bidi="ar-IQ"/>
        </w:rPr>
        <w:t xml:space="preserve"> قسم الفقه وأصوله 2014،والأن في مرحلة الدراسة –أي في هذه السنة 2014- ،حصل على درجة الأبداع من جامعة الكوفة –قسم الدراسات العليا-2014 لكثرة وتنوع دراساته ومؤلفاته في اغلب العلوم الانسانية كالمحاسبية والاقتصادية والادارية والمنهج العلمي فضلا عن الدراسات الاسلامية في الفقه والفقه المقارن والرجال والحديث والسيرة والمنهج التفسيري لعلوم القرآن.</w:t>
      </w: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دُرست مؤلفاته كمصدر مساعد في تطوير الحقيبة العلمية والمعرفية في الكلية التقنية الادارية/كوفة ، والمعهد التقني كوفة، لمادة المحاسبة الاسلامية والاقتصاد الاسلامي وأساليب المنهج والبحث العلمي.</w:t>
      </w: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xml:space="preserve">نُشرت له بحوث ودراسات في مختلف العلوم في مجلات محكمة ورسمية مثل مجلة الغري-كلية الادارة والاقتصاد كوفة- والقادسية-الادارة والاقتصاد القادسية- وكلية الفقه –الكوفة-،ومجلات علمية أخرى مثل المبين-مؤسسة شهيد المحراب-والهدى والمنار –مركز العراق للدراسات ومركز الهدى للدراسات </w:t>
      </w:r>
      <w:proofErr w:type="spellStart"/>
      <w:r w:rsidRPr="00194422">
        <w:rPr>
          <w:rFonts w:asciiTheme="majorBidi" w:hAnsiTheme="majorBidi" w:cstheme="majorBidi"/>
          <w:b/>
          <w:bCs/>
          <w:sz w:val="32"/>
          <w:szCs w:val="32"/>
          <w:rtl/>
          <w:lang w:bidi="ar-IQ"/>
        </w:rPr>
        <w:t>الحوزوية</w:t>
      </w:r>
      <w:proofErr w:type="spellEnd"/>
      <w:r w:rsidRPr="00194422">
        <w:rPr>
          <w:rFonts w:asciiTheme="majorBidi" w:hAnsiTheme="majorBidi" w:cstheme="majorBidi"/>
          <w:b/>
          <w:bCs/>
          <w:sz w:val="32"/>
          <w:szCs w:val="32"/>
          <w:rtl/>
          <w:lang w:bidi="ar-IQ"/>
        </w:rPr>
        <w:t xml:space="preserve">-،ومجلة الواحة-مركز الامام موسى الكاظم-مؤسسة </w:t>
      </w:r>
      <w:proofErr w:type="spellStart"/>
      <w:r w:rsidRPr="00194422">
        <w:rPr>
          <w:rFonts w:asciiTheme="majorBidi" w:hAnsiTheme="majorBidi" w:cstheme="majorBidi"/>
          <w:b/>
          <w:bCs/>
          <w:sz w:val="32"/>
          <w:szCs w:val="32"/>
          <w:rtl/>
          <w:lang w:bidi="ar-IQ"/>
        </w:rPr>
        <w:t>المرتضى،والأخيرة</w:t>
      </w:r>
      <w:proofErr w:type="spellEnd"/>
      <w:r w:rsidRPr="00194422">
        <w:rPr>
          <w:rFonts w:asciiTheme="majorBidi" w:hAnsiTheme="majorBidi" w:cstheme="majorBidi"/>
          <w:b/>
          <w:bCs/>
          <w:sz w:val="32"/>
          <w:szCs w:val="32"/>
          <w:rtl/>
          <w:lang w:bidi="ar-IQ"/>
        </w:rPr>
        <w:t xml:space="preserve"> تحت رعاية السيد السيستاني-</w:t>
      </w: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xml:space="preserve">شارك في مؤتمرات عديدة في داخل وخارج العراق ،وقام بتقييم -بتوصية من المشرفين واعضاء المناقشة والباحثين- </w:t>
      </w:r>
      <w:proofErr w:type="spellStart"/>
      <w:r w:rsidRPr="00194422">
        <w:rPr>
          <w:rFonts w:asciiTheme="majorBidi" w:hAnsiTheme="majorBidi" w:cstheme="majorBidi"/>
          <w:b/>
          <w:bCs/>
          <w:sz w:val="32"/>
          <w:szCs w:val="32"/>
          <w:rtl/>
          <w:lang w:bidi="ar-IQ"/>
        </w:rPr>
        <w:t>أطاريح</w:t>
      </w:r>
      <w:proofErr w:type="spellEnd"/>
      <w:r w:rsidRPr="00194422">
        <w:rPr>
          <w:rFonts w:asciiTheme="majorBidi" w:hAnsiTheme="majorBidi" w:cstheme="majorBidi"/>
          <w:b/>
          <w:bCs/>
          <w:sz w:val="32"/>
          <w:szCs w:val="32"/>
          <w:rtl/>
          <w:lang w:bidi="ar-IQ"/>
        </w:rPr>
        <w:t xml:space="preserve"> في الدكتوراه ورسائل في الماجستير في قسمي الآداب والاقتصاد.</w:t>
      </w: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xml:space="preserve">له دراسات وبحوث مساهمة في حقوق الانسان من حيث تطوير مفردات مادة حقوق الاسان في وزارتي التعليم العالي والبحث العلمي وحقوق </w:t>
      </w:r>
      <w:proofErr w:type="spellStart"/>
      <w:r w:rsidRPr="00194422">
        <w:rPr>
          <w:rFonts w:asciiTheme="majorBidi" w:hAnsiTheme="majorBidi" w:cstheme="majorBidi"/>
          <w:b/>
          <w:bCs/>
          <w:sz w:val="32"/>
          <w:szCs w:val="32"/>
          <w:rtl/>
          <w:lang w:bidi="ar-IQ"/>
        </w:rPr>
        <w:t>الانسان،والمشاركة</w:t>
      </w:r>
      <w:proofErr w:type="spellEnd"/>
      <w:r w:rsidRPr="00194422">
        <w:rPr>
          <w:rFonts w:asciiTheme="majorBidi" w:hAnsiTheme="majorBidi" w:cstheme="majorBidi"/>
          <w:b/>
          <w:bCs/>
          <w:sz w:val="32"/>
          <w:szCs w:val="32"/>
          <w:rtl/>
          <w:lang w:bidi="ar-IQ"/>
        </w:rPr>
        <w:t xml:space="preserve"> في مؤتمرات حقوق الانسان بصفة مقيم في محافظتي بغداد –الوزارة-والنجف.</w:t>
      </w: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lastRenderedPageBreak/>
        <w:t xml:space="preserve">وله مشاركات واسعة في حقلي العلم والثقافة أهمها تقريضه للموسوعة الشعرية الرجالية "معجم شعراء </w:t>
      </w:r>
      <w:proofErr w:type="spellStart"/>
      <w:r w:rsidRPr="00194422">
        <w:rPr>
          <w:rFonts w:asciiTheme="majorBidi" w:hAnsiTheme="majorBidi" w:cstheme="majorBidi"/>
          <w:b/>
          <w:bCs/>
          <w:sz w:val="32"/>
          <w:szCs w:val="32"/>
          <w:rtl/>
          <w:lang w:bidi="ar-IQ"/>
        </w:rPr>
        <w:t>الشيعة"للشاعر</w:t>
      </w:r>
      <w:proofErr w:type="spellEnd"/>
      <w:r w:rsidRPr="00194422">
        <w:rPr>
          <w:rFonts w:asciiTheme="majorBidi" w:hAnsiTheme="majorBidi" w:cstheme="majorBidi"/>
          <w:b/>
          <w:bCs/>
          <w:sz w:val="32"/>
          <w:szCs w:val="32"/>
          <w:rtl/>
          <w:lang w:bidi="ar-IQ"/>
        </w:rPr>
        <w:t xml:space="preserve"> الاسلامي الكبير العلامة الشيخ عبد الرحيم الشيخ محمد قريش الذي قام الاخير بمدحه في قصيدتين تحت عنوان "فتى الامجاد – وساهر </w:t>
      </w:r>
      <w:proofErr w:type="spellStart"/>
      <w:r w:rsidRPr="00194422">
        <w:rPr>
          <w:rFonts w:asciiTheme="majorBidi" w:hAnsiTheme="majorBidi" w:cstheme="majorBidi"/>
          <w:b/>
          <w:bCs/>
          <w:sz w:val="32"/>
          <w:szCs w:val="32"/>
          <w:rtl/>
          <w:lang w:bidi="ar-IQ"/>
        </w:rPr>
        <w:t>الليل"في</w:t>
      </w:r>
      <w:proofErr w:type="spellEnd"/>
      <w:r w:rsidRPr="00194422">
        <w:rPr>
          <w:rFonts w:asciiTheme="majorBidi" w:hAnsiTheme="majorBidi" w:cstheme="majorBidi"/>
          <w:b/>
          <w:bCs/>
          <w:sz w:val="32"/>
          <w:szCs w:val="32"/>
          <w:rtl/>
          <w:lang w:bidi="ar-IQ"/>
        </w:rPr>
        <w:t xml:space="preserve"> ديوانه </w:t>
      </w:r>
      <w:proofErr w:type="spellStart"/>
      <w:r w:rsidRPr="00194422">
        <w:rPr>
          <w:rFonts w:asciiTheme="majorBidi" w:hAnsiTheme="majorBidi" w:cstheme="majorBidi"/>
          <w:b/>
          <w:bCs/>
          <w:sz w:val="32"/>
          <w:szCs w:val="32"/>
          <w:rtl/>
          <w:lang w:bidi="ar-IQ"/>
        </w:rPr>
        <w:t>الشهير"ديوان</w:t>
      </w:r>
      <w:proofErr w:type="spellEnd"/>
      <w:r w:rsidRPr="00194422">
        <w:rPr>
          <w:rFonts w:asciiTheme="majorBidi" w:hAnsiTheme="majorBidi" w:cstheme="majorBidi"/>
          <w:b/>
          <w:bCs/>
          <w:sz w:val="32"/>
          <w:szCs w:val="32"/>
          <w:rtl/>
          <w:lang w:bidi="ar-IQ"/>
        </w:rPr>
        <w:t xml:space="preserve"> </w:t>
      </w:r>
      <w:proofErr w:type="spellStart"/>
      <w:r w:rsidRPr="00194422">
        <w:rPr>
          <w:rFonts w:asciiTheme="majorBidi" w:hAnsiTheme="majorBidi" w:cstheme="majorBidi"/>
          <w:b/>
          <w:bCs/>
          <w:sz w:val="32"/>
          <w:szCs w:val="32"/>
          <w:rtl/>
          <w:lang w:bidi="ar-IQ"/>
        </w:rPr>
        <w:t>الغراوي</w:t>
      </w:r>
      <w:proofErr w:type="spellEnd"/>
      <w:r w:rsidRPr="00194422">
        <w:rPr>
          <w:rFonts w:asciiTheme="majorBidi" w:hAnsiTheme="majorBidi" w:cstheme="majorBidi"/>
          <w:b/>
          <w:bCs/>
          <w:sz w:val="32"/>
          <w:szCs w:val="32"/>
          <w:rtl/>
          <w:lang w:bidi="ar-IQ"/>
        </w:rPr>
        <w:t>".</w:t>
      </w: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كما له دراسات ومواقف عديدة في دعم الثقافة والهوية الاسلامية في المنظمات المجتمع المدني والمنظمات والمراكز غير الحكومية مثل:</w:t>
      </w: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1. المفوضية العامة للانتخابات في البصرة.</w:t>
      </w: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2. العتبة الحسينية المقدسة.</w:t>
      </w: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3. المراكز الثقافية والهيئات السياسية التابعة للأحزاب الاسلامية السياسية في محافظتي البصرة والنجف الاشرف.</w:t>
      </w: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4. الجمعيات الطلابية واتحاد الطلبة قبل وبعد 2003 في البصرة.</w:t>
      </w: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5. الاتحاد العام للطلبة وشباب العراق في النجف الاشرف بصفة المنسق العام.</w:t>
      </w: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6. الاعلام والصحافة في محافظتي البصرة والنجف الاشرف.</w:t>
      </w: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xml:space="preserve">7. </w:t>
      </w:r>
      <w:proofErr w:type="spellStart"/>
      <w:r w:rsidRPr="00194422">
        <w:rPr>
          <w:rFonts w:asciiTheme="majorBidi" w:hAnsiTheme="majorBidi" w:cstheme="majorBidi"/>
          <w:b/>
          <w:bCs/>
          <w:sz w:val="32"/>
          <w:szCs w:val="32"/>
          <w:rtl/>
          <w:lang w:bidi="ar-IQ"/>
        </w:rPr>
        <w:t>الممثليات</w:t>
      </w:r>
      <w:proofErr w:type="spellEnd"/>
      <w:r w:rsidRPr="00194422">
        <w:rPr>
          <w:rFonts w:asciiTheme="majorBidi" w:hAnsiTheme="majorBidi" w:cstheme="majorBidi"/>
          <w:b/>
          <w:bCs/>
          <w:sz w:val="32"/>
          <w:szCs w:val="32"/>
          <w:rtl/>
          <w:lang w:bidi="ar-IQ"/>
        </w:rPr>
        <w:t xml:space="preserve"> والمعتمدين لدى مراجع الدين في البصرة بعد 2003.</w:t>
      </w: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8. للباحث والكاتب مؤلفات عديدة مطبوعة ومخطوطة أهمها:</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أ. الكتب:</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المرجعية الدينية والعمل </w:t>
      </w:r>
      <w:proofErr w:type="spellStart"/>
      <w:r w:rsidRPr="00194422">
        <w:rPr>
          <w:rFonts w:asciiTheme="majorBidi" w:hAnsiTheme="majorBidi" w:cstheme="majorBidi"/>
          <w:b/>
          <w:bCs/>
          <w:sz w:val="32"/>
          <w:szCs w:val="32"/>
          <w:rtl/>
          <w:lang w:bidi="ar-IQ"/>
        </w:rPr>
        <w:t>السياسي،اشراف</w:t>
      </w:r>
      <w:proofErr w:type="spellEnd"/>
      <w:r w:rsidRPr="00194422">
        <w:rPr>
          <w:rFonts w:asciiTheme="majorBidi" w:hAnsiTheme="majorBidi" w:cstheme="majorBidi"/>
          <w:b/>
          <w:bCs/>
          <w:sz w:val="32"/>
          <w:szCs w:val="32"/>
          <w:rtl/>
          <w:lang w:bidi="ar-IQ"/>
        </w:rPr>
        <w:t xml:space="preserve"> آية الله السيد محمد باقر </w:t>
      </w:r>
      <w:proofErr w:type="spellStart"/>
      <w:r w:rsidRPr="00194422">
        <w:rPr>
          <w:rFonts w:asciiTheme="majorBidi" w:hAnsiTheme="majorBidi" w:cstheme="majorBidi"/>
          <w:b/>
          <w:bCs/>
          <w:sz w:val="32"/>
          <w:szCs w:val="32"/>
          <w:rtl/>
          <w:lang w:bidi="ar-IQ"/>
        </w:rPr>
        <w:t>الحكيم،تقديم</w:t>
      </w:r>
      <w:proofErr w:type="spellEnd"/>
      <w:r w:rsidRPr="00194422">
        <w:rPr>
          <w:rFonts w:asciiTheme="majorBidi" w:hAnsiTheme="majorBidi" w:cstheme="majorBidi"/>
          <w:b/>
          <w:bCs/>
          <w:sz w:val="32"/>
          <w:szCs w:val="32"/>
          <w:rtl/>
          <w:lang w:bidi="ar-IQ"/>
        </w:rPr>
        <w:t xml:space="preserve"> آية الله البحاثة الشيخ باقر شريف القرشي(قده).</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المذهب الاقتصادي الاسلامي-طريق الوسطية-تقديم الشيخ باقر شريف القرشي وتقريض العلامة السيد صدر الدين القبانجي.</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lastRenderedPageBreak/>
        <w:t>v</w:t>
      </w:r>
      <w:r w:rsidRPr="00194422">
        <w:rPr>
          <w:rFonts w:asciiTheme="majorBidi" w:hAnsiTheme="majorBidi" w:cstheme="majorBidi"/>
          <w:b/>
          <w:bCs/>
          <w:sz w:val="32"/>
          <w:szCs w:val="32"/>
          <w:rtl/>
          <w:lang w:bidi="ar-IQ"/>
        </w:rPr>
        <w:t xml:space="preserve"> المذهب المحاسبي الحكومي في الاسلام –أطروحة جديدة في المحاسبة الاسلامية المعاصرة-تقديم الاستاذ الدكتور صاحب نصار </w:t>
      </w:r>
      <w:proofErr w:type="spellStart"/>
      <w:r w:rsidRPr="00194422">
        <w:rPr>
          <w:rFonts w:asciiTheme="majorBidi" w:hAnsiTheme="majorBidi" w:cstheme="majorBidi"/>
          <w:b/>
          <w:bCs/>
          <w:sz w:val="32"/>
          <w:szCs w:val="32"/>
          <w:rtl/>
          <w:lang w:bidi="ar-IQ"/>
        </w:rPr>
        <w:t>الربيعي،وتقريض</w:t>
      </w:r>
      <w:proofErr w:type="spellEnd"/>
      <w:r w:rsidRPr="00194422">
        <w:rPr>
          <w:rFonts w:asciiTheme="majorBidi" w:hAnsiTheme="majorBidi" w:cstheme="majorBidi"/>
          <w:b/>
          <w:bCs/>
          <w:sz w:val="32"/>
          <w:szCs w:val="32"/>
          <w:rtl/>
          <w:lang w:bidi="ar-IQ"/>
        </w:rPr>
        <w:t xml:space="preserve"> العلامة الشيخ عبد الرحيم </w:t>
      </w:r>
      <w:proofErr w:type="spellStart"/>
      <w:r w:rsidRPr="00194422">
        <w:rPr>
          <w:rFonts w:asciiTheme="majorBidi" w:hAnsiTheme="majorBidi" w:cstheme="majorBidi"/>
          <w:b/>
          <w:bCs/>
          <w:sz w:val="32"/>
          <w:szCs w:val="32"/>
          <w:rtl/>
          <w:lang w:bidi="ar-IQ"/>
        </w:rPr>
        <w:t>الغراوي</w:t>
      </w:r>
      <w:proofErr w:type="spellEnd"/>
      <w:r w:rsidRPr="00194422">
        <w:rPr>
          <w:rFonts w:asciiTheme="majorBidi" w:hAnsiTheme="majorBidi" w:cstheme="majorBidi"/>
          <w:b/>
          <w:bCs/>
          <w:sz w:val="32"/>
          <w:szCs w:val="32"/>
          <w:rtl/>
          <w:lang w:bidi="ar-IQ"/>
        </w:rPr>
        <w:t xml:space="preserve"> بأبيات شعرية.</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أساليب البحث العلمي وطرائق التدريس – في الدراسات الأولية والدراسات العليا-.</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حقوق الانسان في منظور مقارن –بين الشرعة الدولية لحقوق الانسان والشرعة السماوية.</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رسالة الحقوق </w:t>
      </w:r>
      <w:proofErr w:type="spellStart"/>
      <w:r w:rsidRPr="00194422">
        <w:rPr>
          <w:rFonts w:asciiTheme="majorBidi" w:hAnsiTheme="majorBidi" w:cstheme="majorBidi"/>
          <w:b/>
          <w:bCs/>
          <w:sz w:val="32"/>
          <w:szCs w:val="32"/>
          <w:rtl/>
          <w:lang w:bidi="ar-IQ"/>
        </w:rPr>
        <w:t>للامام</w:t>
      </w:r>
      <w:proofErr w:type="spellEnd"/>
      <w:r w:rsidRPr="00194422">
        <w:rPr>
          <w:rFonts w:asciiTheme="majorBidi" w:hAnsiTheme="majorBidi" w:cstheme="majorBidi"/>
          <w:b/>
          <w:bCs/>
          <w:sz w:val="32"/>
          <w:szCs w:val="32"/>
          <w:rtl/>
          <w:lang w:bidi="ar-IQ"/>
        </w:rPr>
        <w:t xml:space="preserve"> زين العابدين "عليه السلام"-دراسة موضوعية لأسانيد الرسالة ومتنها-،تقديم الشيخ باقر شريف القرشي.</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الموسوعة الفقهية القصصية الميسرة-كتاب الصوم-،وهو كتاب صغير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السيد محمد باقر الحكيم وارث المدرستين –مدرستي الامام الحكيم والامام الصدر-وهو أيضا كتاب صغير.</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من عظماء العصر الحديث – الحكيم </w:t>
      </w:r>
      <w:proofErr w:type="spellStart"/>
      <w:r w:rsidRPr="00194422">
        <w:rPr>
          <w:rFonts w:asciiTheme="majorBidi" w:hAnsiTheme="majorBidi" w:cstheme="majorBidi"/>
          <w:b/>
          <w:bCs/>
          <w:sz w:val="32"/>
          <w:szCs w:val="32"/>
          <w:rtl/>
          <w:lang w:bidi="ar-IQ"/>
        </w:rPr>
        <w:t>والخوئي</w:t>
      </w:r>
      <w:proofErr w:type="spellEnd"/>
      <w:r w:rsidRPr="00194422">
        <w:rPr>
          <w:rFonts w:asciiTheme="majorBidi" w:hAnsiTheme="majorBidi" w:cstheme="majorBidi"/>
          <w:b/>
          <w:bCs/>
          <w:sz w:val="32"/>
          <w:szCs w:val="32"/>
          <w:rtl/>
          <w:lang w:bidi="ar-IQ"/>
        </w:rPr>
        <w:t xml:space="preserve"> –كتاب صغير.</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المرجع الحكيم "السيد علي الحسيني </w:t>
      </w:r>
      <w:proofErr w:type="spellStart"/>
      <w:r w:rsidRPr="00194422">
        <w:rPr>
          <w:rFonts w:asciiTheme="majorBidi" w:hAnsiTheme="majorBidi" w:cstheme="majorBidi"/>
          <w:b/>
          <w:bCs/>
          <w:sz w:val="32"/>
          <w:szCs w:val="32"/>
          <w:rtl/>
          <w:lang w:bidi="ar-IQ"/>
        </w:rPr>
        <w:t>السيستاني"كتاب</w:t>
      </w:r>
      <w:proofErr w:type="spellEnd"/>
      <w:r w:rsidRPr="00194422">
        <w:rPr>
          <w:rFonts w:asciiTheme="majorBidi" w:hAnsiTheme="majorBidi" w:cstheme="majorBidi"/>
          <w:b/>
          <w:bCs/>
          <w:sz w:val="32"/>
          <w:szCs w:val="32"/>
          <w:rtl/>
          <w:lang w:bidi="ar-IQ"/>
        </w:rPr>
        <w:t xml:space="preserve"> صغير.</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سفن النجاة – موجز سيرة الرسول الأعظم وأهل البيت (ص).</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proofErr w:type="spellStart"/>
      <w:r w:rsidRPr="00194422">
        <w:rPr>
          <w:rFonts w:asciiTheme="majorBidi" w:hAnsiTheme="majorBidi" w:cstheme="majorBidi"/>
          <w:b/>
          <w:bCs/>
          <w:sz w:val="32"/>
          <w:szCs w:val="32"/>
          <w:rtl/>
          <w:lang w:bidi="ar-IQ"/>
        </w:rPr>
        <w:lastRenderedPageBreak/>
        <w:t>ب.البحوث</w:t>
      </w:r>
      <w:proofErr w:type="spellEnd"/>
      <w:r w:rsidRPr="00194422">
        <w:rPr>
          <w:rFonts w:asciiTheme="majorBidi" w:hAnsiTheme="majorBidi" w:cstheme="majorBidi"/>
          <w:b/>
          <w:bCs/>
          <w:sz w:val="32"/>
          <w:szCs w:val="32"/>
          <w:rtl/>
          <w:lang w:bidi="ar-IQ"/>
        </w:rPr>
        <w:t xml:space="preserve"> والدراسات:</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أثبات الرؤية الشرعية للهلال وعلاقتها بقول الفلكي-جدليات في الاطروحة الامامية المعاصرة-،بحث تخرج من كلية الفقه قسم الفقه </w:t>
      </w:r>
      <w:proofErr w:type="spellStart"/>
      <w:r w:rsidRPr="00194422">
        <w:rPr>
          <w:rFonts w:asciiTheme="majorBidi" w:hAnsiTheme="majorBidi" w:cstheme="majorBidi"/>
          <w:b/>
          <w:bCs/>
          <w:sz w:val="32"/>
          <w:szCs w:val="32"/>
          <w:rtl/>
          <w:lang w:bidi="ar-IQ"/>
        </w:rPr>
        <w:t>وآصوله،وقد</w:t>
      </w:r>
      <w:proofErr w:type="spellEnd"/>
      <w:r w:rsidRPr="00194422">
        <w:rPr>
          <w:rFonts w:asciiTheme="majorBidi" w:hAnsiTheme="majorBidi" w:cstheme="majorBidi"/>
          <w:b/>
          <w:bCs/>
          <w:sz w:val="32"/>
          <w:szCs w:val="32"/>
          <w:rtl/>
          <w:lang w:bidi="ar-IQ"/>
        </w:rPr>
        <w:t xml:space="preserve"> حاز المرتبة الأولى.</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طرائق التدريس في الجامعات والمعاهد العراقية بين الواقع والطموح.</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التأصيل الاسلامي لمعايير المحاسبة المعاصرة.</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المحاسبة البيئية ودورها في تخفيض الكلفة.</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تأثير أخلاقيات الاعمال في تحقيق الميزة التنافسية.</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أخلاقيات العمل في الاسلام.</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معايير ادارة الجودة الشاملة ومدى تطبيقها في التعليم العالي العراقي.</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التخطيط الاستراتيجي التسويقي وأثره في جودة الخدمة المصرفية.</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استراتيجية استخدام نظم الهواتف الخلوية والوسائل اللاسلكية في العمل المصرفي.</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lastRenderedPageBreak/>
        <w:t>v</w:t>
      </w:r>
      <w:r w:rsidRPr="00194422">
        <w:rPr>
          <w:rFonts w:asciiTheme="majorBidi" w:hAnsiTheme="majorBidi" w:cstheme="majorBidi"/>
          <w:b/>
          <w:bCs/>
          <w:sz w:val="32"/>
          <w:szCs w:val="32"/>
          <w:rtl/>
          <w:lang w:bidi="ar-IQ"/>
        </w:rPr>
        <w:t xml:space="preserve"> امكانية تطبيق اسلوب الموازنات على اساس الانشطة </w:t>
      </w:r>
      <w:proofErr w:type="spellStart"/>
      <w:r w:rsidRPr="00194422">
        <w:rPr>
          <w:rFonts w:asciiTheme="majorBidi" w:hAnsiTheme="majorBidi" w:cstheme="majorBidi"/>
          <w:b/>
          <w:bCs/>
          <w:sz w:val="32"/>
          <w:szCs w:val="32"/>
          <w:lang w:bidi="ar-IQ"/>
        </w:rPr>
        <w:t>abb</w:t>
      </w:r>
      <w:proofErr w:type="spellEnd"/>
      <w:r w:rsidRPr="00194422">
        <w:rPr>
          <w:rFonts w:asciiTheme="majorBidi" w:hAnsiTheme="majorBidi" w:cstheme="majorBidi"/>
          <w:b/>
          <w:bCs/>
          <w:sz w:val="32"/>
          <w:szCs w:val="32"/>
          <w:rtl/>
          <w:lang w:bidi="ar-IQ"/>
        </w:rPr>
        <w:t xml:space="preserve"> في المستشفيات الحكومية في النجف الاشرف.</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دور المرجعية الدينية في المجال السياسي.</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منهج واتجاه تفسير القرآن بالقرآن – رؤية تفسيرية في الاعجاز القرآني-.</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دور خطاب الامام الخميني في تنمية الشعور الثوري للشعوب الاسلامية.</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الآثار السياسية للمرجع الديني السيد محمد باقر الحكيم.</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دراسات متقدمة حول كتاب-نظام رأس المال وتداول الثروة-للشيخ الآصفي.</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lang w:bidi="ar-IQ"/>
        </w:rPr>
        <w:t>v</w:t>
      </w:r>
      <w:r w:rsidRPr="00194422">
        <w:rPr>
          <w:rFonts w:asciiTheme="majorBidi" w:hAnsiTheme="majorBidi" w:cstheme="majorBidi"/>
          <w:b/>
          <w:bCs/>
          <w:sz w:val="32"/>
          <w:szCs w:val="32"/>
          <w:rtl/>
          <w:lang w:bidi="ar-IQ"/>
        </w:rPr>
        <w:t xml:space="preserve"> كما للمؤلف عدة بحوث ودراسات ومقالات في الفلسفة والاخلاق والتربية والسياسة والسيرة وغيرها منشورة في مجلات ثقافية متعددة ،-تحتاج الى مزيد من التفاصيل- نذكرها في وقت لاحق ان شاء الله تعالى، ومن الله التوفيق.</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المقالات</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lastRenderedPageBreak/>
        <w:t>• أثر الذكاء التنافسي وإدارة المعرفة في تحقيق الميزة التنافسية المستدامة مدخل تكاملي شركة زين للاتصالات – العراق انموذجا ( 1 )  01/04/2016</w:t>
      </w:r>
      <w:r w:rsidRPr="00194422">
        <w:rPr>
          <w:rFonts w:asciiTheme="majorBidi" w:hAnsiTheme="majorBidi" w:cstheme="majorBidi"/>
          <w:b/>
          <w:bCs/>
          <w:sz w:val="32"/>
          <w:szCs w:val="32"/>
          <w:rtl/>
          <w:lang w:bidi="ar-IQ"/>
        </w:rPr>
        <w:tab/>
        <w:t xml:space="preserve"> ، 174 مشاهدة (المقالات)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أساليب وكتابة البحث العلمي  01/04/2016</w:t>
      </w:r>
      <w:r w:rsidRPr="00194422">
        <w:rPr>
          <w:rFonts w:asciiTheme="majorBidi" w:hAnsiTheme="majorBidi" w:cstheme="majorBidi"/>
          <w:b/>
          <w:bCs/>
          <w:sz w:val="32"/>
          <w:szCs w:val="32"/>
          <w:rtl/>
          <w:lang w:bidi="ar-IQ"/>
        </w:rPr>
        <w:tab/>
        <w:t xml:space="preserve"> ، 144 مشاهدة ، 1 تعليق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تضحيات مجاهدي الحشد الشعبي -علاقة الثمن بالمثمن  09/03/2015</w:t>
      </w:r>
      <w:r w:rsidRPr="00194422">
        <w:rPr>
          <w:rFonts w:asciiTheme="majorBidi" w:hAnsiTheme="majorBidi" w:cstheme="majorBidi"/>
          <w:b/>
          <w:bCs/>
          <w:sz w:val="32"/>
          <w:szCs w:val="32"/>
          <w:rtl/>
          <w:lang w:bidi="ar-IQ"/>
        </w:rPr>
        <w:tab/>
        <w:t xml:space="preserve"> ، 506 مشاهدة (المقالات)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النظام المحاسبي الحكومي الإسلامي  18/02/2015</w:t>
      </w:r>
      <w:r w:rsidRPr="00194422">
        <w:rPr>
          <w:rFonts w:asciiTheme="majorBidi" w:hAnsiTheme="majorBidi" w:cstheme="majorBidi"/>
          <w:b/>
          <w:bCs/>
          <w:sz w:val="32"/>
          <w:szCs w:val="32"/>
          <w:rtl/>
          <w:lang w:bidi="ar-IQ"/>
        </w:rPr>
        <w:tab/>
        <w:t xml:space="preserve"> ، 706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موارد النظام المالي في الإسلام  17/02/2015</w:t>
      </w:r>
      <w:r w:rsidRPr="00194422">
        <w:rPr>
          <w:rFonts w:asciiTheme="majorBidi" w:hAnsiTheme="majorBidi" w:cstheme="majorBidi"/>
          <w:b/>
          <w:bCs/>
          <w:sz w:val="32"/>
          <w:szCs w:val="32"/>
          <w:rtl/>
          <w:lang w:bidi="ar-IQ"/>
        </w:rPr>
        <w:tab/>
        <w:t xml:space="preserve"> ، 1149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المحاسبة الحكومية في التاريخ الإسلامي  16/02/2015</w:t>
      </w:r>
      <w:r w:rsidRPr="00194422">
        <w:rPr>
          <w:rFonts w:asciiTheme="majorBidi" w:hAnsiTheme="majorBidi" w:cstheme="majorBidi"/>
          <w:b/>
          <w:bCs/>
          <w:sz w:val="32"/>
          <w:szCs w:val="32"/>
          <w:rtl/>
          <w:lang w:bidi="ar-IQ"/>
        </w:rPr>
        <w:tab/>
        <w:t xml:space="preserve"> ، 1285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الحكومة العراقية والسياسة الجديدة  12/02/2015</w:t>
      </w:r>
      <w:r w:rsidRPr="00194422">
        <w:rPr>
          <w:rFonts w:asciiTheme="majorBidi" w:hAnsiTheme="majorBidi" w:cstheme="majorBidi"/>
          <w:b/>
          <w:bCs/>
          <w:sz w:val="32"/>
          <w:szCs w:val="32"/>
          <w:rtl/>
          <w:lang w:bidi="ar-IQ"/>
        </w:rPr>
        <w:tab/>
        <w:t xml:space="preserve"> ، 381 مشاهدة (المقالات)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الصلاحيات المالية في التشريع الإسلامي  11/02/2015</w:t>
      </w:r>
      <w:r w:rsidRPr="00194422">
        <w:rPr>
          <w:rFonts w:asciiTheme="majorBidi" w:hAnsiTheme="majorBidi" w:cstheme="majorBidi"/>
          <w:b/>
          <w:bCs/>
          <w:sz w:val="32"/>
          <w:szCs w:val="32"/>
          <w:rtl/>
          <w:lang w:bidi="ar-IQ"/>
        </w:rPr>
        <w:tab/>
        <w:t xml:space="preserve"> ، 469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lastRenderedPageBreak/>
        <w:t>• بناء الاطروحة المحاسبية الحكومية وفق المذهب المحاسبي الاسلامي  10/02/2015</w:t>
      </w:r>
      <w:r w:rsidRPr="00194422">
        <w:rPr>
          <w:rFonts w:asciiTheme="majorBidi" w:hAnsiTheme="majorBidi" w:cstheme="majorBidi"/>
          <w:b/>
          <w:bCs/>
          <w:sz w:val="32"/>
          <w:szCs w:val="32"/>
          <w:rtl/>
          <w:lang w:bidi="ar-IQ"/>
        </w:rPr>
        <w:tab/>
        <w:t xml:space="preserve"> ، 508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الأسس المحاسبية في التشريع الإسلامي  09/02/2015</w:t>
      </w:r>
      <w:r w:rsidRPr="00194422">
        <w:rPr>
          <w:rFonts w:asciiTheme="majorBidi" w:hAnsiTheme="majorBidi" w:cstheme="majorBidi"/>
          <w:b/>
          <w:bCs/>
          <w:sz w:val="32"/>
          <w:szCs w:val="32"/>
          <w:rtl/>
          <w:lang w:bidi="ar-IQ"/>
        </w:rPr>
        <w:tab/>
        <w:t xml:space="preserve"> ، 443 مشاهدة (المقالات)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أهمية معايير المحاسبة الحكومية الاسلامية في الواقع العملي.  08/02/2015</w:t>
      </w:r>
      <w:r w:rsidRPr="00194422">
        <w:rPr>
          <w:rFonts w:asciiTheme="majorBidi" w:hAnsiTheme="majorBidi" w:cstheme="majorBidi"/>
          <w:b/>
          <w:bCs/>
          <w:sz w:val="32"/>
          <w:szCs w:val="32"/>
          <w:rtl/>
          <w:lang w:bidi="ar-IQ"/>
        </w:rPr>
        <w:tab/>
        <w:t xml:space="preserve"> ، 619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أصالة الخيار الاسلامي في حماية المستهلك  07/02/2015</w:t>
      </w:r>
      <w:r w:rsidRPr="00194422">
        <w:rPr>
          <w:rFonts w:asciiTheme="majorBidi" w:hAnsiTheme="majorBidi" w:cstheme="majorBidi"/>
          <w:b/>
          <w:bCs/>
          <w:sz w:val="32"/>
          <w:szCs w:val="32"/>
          <w:rtl/>
          <w:lang w:bidi="ar-IQ"/>
        </w:rPr>
        <w:tab/>
        <w:t xml:space="preserve"> ، 436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xml:space="preserve">• المدخل </w:t>
      </w:r>
      <w:proofErr w:type="spellStart"/>
      <w:r w:rsidRPr="00194422">
        <w:rPr>
          <w:rFonts w:asciiTheme="majorBidi" w:hAnsiTheme="majorBidi" w:cstheme="majorBidi"/>
          <w:b/>
          <w:bCs/>
          <w:sz w:val="32"/>
          <w:szCs w:val="32"/>
          <w:rtl/>
          <w:lang w:bidi="ar-IQ"/>
        </w:rPr>
        <w:t>المفاهيمي</w:t>
      </w:r>
      <w:proofErr w:type="spellEnd"/>
      <w:r w:rsidRPr="00194422">
        <w:rPr>
          <w:rFonts w:asciiTheme="majorBidi" w:hAnsiTheme="majorBidi" w:cstheme="majorBidi"/>
          <w:b/>
          <w:bCs/>
          <w:sz w:val="32"/>
          <w:szCs w:val="32"/>
          <w:rtl/>
          <w:lang w:bidi="ar-IQ"/>
        </w:rPr>
        <w:t xml:space="preserve"> للرحمة الاسلامية  06/02/2015</w:t>
      </w:r>
      <w:r w:rsidRPr="00194422">
        <w:rPr>
          <w:rFonts w:asciiTheme="majorBidi" w:hAnsiTheme="majorBidi" w:cstheme="majorBidi"/>
          <w:b/>
          <w:bCs/>
          <w:sz w:val="32"/>
          <w:szCs w:val="32"/>
          <w:rtl/>
          <w:lang w:bidi="ar-IQ"/>
        </w:rPr>
        <w:tab/>
        <w:t xml:space="preserve"> ، 385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معايير المحاسبة الحكومية العراقية في النظام المحاسبي الاسلامي  04/02/2015</w:t>
      </w:r>
      <w:r w:rsidRPr="00194422">
        <w:rPr>
          <w:rFonts w:asciiTheme="majorBidi" w:hAnsiTheme="majorBidi" w:cstheme="majorBidi"/>
          <w:b/>
          <w:bCs/>
          <w:sz w:val="32"/>
          <w:szCs w:val="32"/>
          <w:rtl/>
          <w:lang w:bidi="ar-IQ"/>
        </w:rPr>
        <w:tab/>
        <w:t xml:space="preserve"> ، 1356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xml:space="preserve">• مبحث البراءة عند الشيخ الوحيد </w:t>
      </w:r>
      <w:proofErr w:type="spellStart"/>
      <w:r w:rsidRPr="00194422">
        <w:rPr>
          <w:rFonts w:asciiTheme="majorBidi" w:hAnsiTheme="majorBidi" w:cstheme="majorBidi"/>
          <w:b/>
          <w:bCs/>
          <w:sz w:val="32"/>
          <w:szCs w:val="32"/>
          <w:rtl/>
          <w:lang w:bidi="ar-IQ"/>
        </w:rPr>
        <w:t>البهبهاني</w:t>
      </w:r>
      <w:proofErr w:type="spellEnd"/>
      <w:r w:rsidRPr="00194422">
        <w:rPr>
          <w:rFonts w:asciiTheme="majorBidi" w:hAnsiTheme="majorBidi" w:cstheme="majorBidi"/>
          <w:b/>
          <w:bCs/>
          <w:sz w:val="32"/>
          <w:szCs w:val="32"/>
          <w:rtl/>
          <w:lang w:bidi="ar-IQ"/>
        </w:rPr>
        <w:t>-قد-  03/02/2015</w:t>
      </w:r>
      <w:r w:rsidRPr="00194422">
        <w:rPr>
          <w:rFonts w:asciiTheme="majorBidi" w:hAnsiTheme="majorBidi" w:cstheme="majorBidi"/>
          <w:b/>
          <w:bCs/>
          <w:sz w:val="32"/>
          <w:szCs w:val="32"/>
          <w:rtl/>
          <w:lang w:bidi="ar-IQ"/>
        </w:rPr>
        <w:tab/>
        <w:t xml:space="preserve"> ، 859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xml:space="preserve">• تنبيهات البراءة عند الوحيد </w:t>
      </w:r>
      <w:proofErr w:type="spellStart"/>
      <w:r w:rsidRPr="00194422">
        <w:rPr>
          <w:rFonts w:asciiTheme="majorBidi" w:hAnsiTheme="majorBidi" w:cstheme="majorBidi"/>
          <w:b/>
          <w:bCs/>
          <w:sz w:val="32"/>
          <w:szCs w:val="32"/>
          <w:rtl/>
          <w:lang w:bidi="ar-IQ"/>
        </w:rPr>
        <w:t>البهبهاني</w:t>
      </w:r>
      <w:proofErr w:type="spellEnd"/>
      <w:r w:rsidRPr="00194422">
        <w:rPr>
          <w:rFonts w:asciiTheme="majorBidi" w:hAnsiTheme="majorBidi" w:cstheme="majorBidi"/>
          <w:b/>
          <w:bCs/>
          <w:sz w:val="32"/>
          <w:szCs w:val="32"/>
          <w:rtl/>
          <w:lang w:bidi="ar-IQ"/>
        </w:rPr>
        <w:t xml:space="preserve">  02/02/2015</w:t>
      </w:r>
      <w:r w:rsidRPr="00194422">
        <w:rPr>
          <w:rFonts w:asciiTheme="majorBidi" w:hAnsiTheme="majorBidi" w:cstheme="majorBidi"/>
          <w:b/>
          <w:bCs/>
          <w:sz w:val="32"/>
          <w:szCs w:val="32"/>
          <w:rtl/>
          <w:lang w:bidi="ar-IQ"/>
        </w:rPr>
        <w:tab/>
        <w:t xml:space="preserve"> ، 501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lastRenderedPageBreak/>
        <w:t xml:space="preserve">• </w:t>
      </w:r>
      <w:proofErr w:type="spellStart"/>
      <w:r w:rsidRPr="00194422">
        <w:rPr>
          <w:rFonts w:asciiTheme="majorBidi" w:hAnsiTheme="majorBidi" w:cstheme="majorBidi"/>
          <w:b/>
          <w:bCs/>
          <w:sz w:val="32"/>
          <w:szCs w:val="32"/>
          <w:rtl/>
          <w:lang w:bidi="ar-IQ"/>
        </w:rPr>
        <w:t>آصالة</w:t>
      </w:r>
      <w:proofErr w:type="spellEnd"/>
      <w:r w:rsidRPr="00194422">
        <w:rPr>
          <w:rFonts w:asciiTheme="majorBidi" w:hAnsiTheme="majorBidi" w:cstheme="majorBidi"/>
          <w:b/>
          <w:bCs/>
          <w:sz w:val="32"/>
          <w:szCs w:val="32"/>
          <w:rtl/>
          <w:lang w:bidi="ar-IQ"/>
        </w:rPr>
        <w:t xml:space="preserve"> النظام المحاسبي الاسلامي لمعايير المحاسبة الحكومية الامريكية  28/01/2015</w:t>
      </w:r>
      <w:r w:rsidRPr="00194422">
        <w:rPr>
          <w:rFonts w:asciiTheme="majorBidi" w:hAnsiTheme="majorBidi" w:cstheme="majorBidi"/>
          <w:b/>
          <w:bCs/>
          <w:sz w:val="32"/>
          <w:szCs w:val="32"/>
          <w:rtl/>
          <w:lang w:bidi="ar-IQ"/>
        </w:rPr>
        <w:tab/>
        <w:t xml:space="preserve"> ، 671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المحاسبة البيئية ودورها في تخفيض الكلفة  27/01/2015</w:t>
      </w:r>
      <w:r w:rsidRPr="00194422">
        <w:rPr>
          <w:rFonts w:asciiTheme="majorBidi" w:hAnsiTheme="majorBidi" w:cstheme="majorBidi"/>
          <w:b/>
          <w:bCs/>
          <w:sz w:val="32"/>
          <w:szCs w:val="32"/>
          <w:rtl/>
          <w:lang w:bidi="ar-IQ"/>
        </w:rPr>
        <w:tab/>
        <w:t xml:space="preserve"> ، 2439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xml:space="preserve">• ادارة الوقف الاسلامي وفق </w:t>
      </w:r>
      <w:proofErr w:type="spellStart"/>
      <w:r w:rsidRPr="00194422">
        <w:rPr>
          <w:rFonts w:asciiTheme="majorBidi" w:hAnsiTheme="majorBidi" w:cstheme="majorBidi"/>
          <w:b/>
          <w:bCs/>
          <w:sz w:val="32"/>
          <w:szCs w:val="32"/>
          <w:rtl/>
          <w:lang w:bidi="ar-IQ"/>
        </w:rPr>
        <w:t>حوكمة</w:t>
      </w:r>
      <w:proofErr w:type="spellEnd"/>
      <w:r w:rsidRPr="00194422">
        <w:rPr>
          <w:rFonts w:asciiTheme="majorBidi" w:hAnsiTheme="majorBidi" w:cstheme="majorBidi"/>
          <w:b/>
          <w:bCs/>
          <w:sz w:val="32"/>
          <w:szCs w:val="32"/>
          <w:rtl/>
          <w:lang w:bidi="ar-IQ"/>
        </w:rPr>
        <w:t xml:space="preserve"> الشركات ومحاسبة </w:t>
      </w:r>
      <w:proofErr w:type="spellStart"/>
      <w:r w:rsidRPr="00194422">
        <w:rPr>
          <w:rFonts w:asciiTheme="majorBidi" w:hAnsiTheme="majorBidi" w:cstheme="majorBidi"/>
          <w:b/>
          <w:bCs/>
          <w:sz w:val="32"/>
          <w:szCs w:val="32"/>
          <w:rtl/>
          <w:lang w:bidi="ar-IQ"/>
        </w:rPr>
        <w:t>المسؤلية</w:t>
      </w:r>
      <w:proofErr w:type="spellEnd"/>
      <w:r w:rsidRPr="00194422">
        <w:rPr>
          <w:rFonts w:asciiTheme="majorBidi" w:hAnsiTheme="majorBidi" w:cstheme="majorBidi"/>
          <w:b/>
          <w:bCs/>
          <w:sz w:val="32"/>
          <w:szCs w:val="32"/>
          <w:rtl/>
          <w:lang w:bidi="ar-IQ"/>
        </w:rPr>
        <w:t xml:space="preserve"> المعاصرة  26/01/2015</w:t>
      </w:r>
      <w:r w:rsidRPr="00194422">
        <w:rPr>
          <w:rFonts w:asciiTheme="majorBidi" w:hAnsiTheme="majorBidi" w:cstheme="majorBidi"/>
          <w:b/>
          <w:bCs/>
          <w:sz w:val="32"/>
          <w:szCs w:val="32"/>
          <w:rtl/>
          <w:lang w:bidi="ar-IQ"/>
        </w:rPr>
        <w:tab/>
        <w:t xml:space="preserve"> ، 809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xml:space="preserve">• </w:t>
      </w:r>
      <w:proofErr w:type="spellStart"/>
      <w:r w:rsidRPr="00194422">
        <w:rPr>
          <w:rFonts w:asciiTheme="majorBidi" w:hAnsiTheme="majorBidi" w:cstheme="majorBidi"/>
          <w:b/>
          <w:bCs/>
          <w:sz w:val="32"/>
          <w:szCs w:val="32"/>
          <w:rtl/>
          <w:lang w:bidi="ar-IQ"/>
        </w:rPr>
        <w:t>آصالة</w:t>
      </w:r>
      <w:proofErr w:type="spellEnd"/>
      <w:r w:rsidRPr="00194422">
        <w:rPr>
          <w:rFonts w:asciiTheme="majorBidi" w:hAnsiTheme="majorBidi" w:cstheme="majorBidi"/>
          <w:b/>
          <w:bCs/>
          <w:sz w:val="32"/>
          <w:szCs w:val="32"/>
          <w:rtl/>
          <w:lang w:bidi="ar-IQ"/>
        </w:rPr>
        <w:t xml:space="preserve"> النظام المحاسبي الاسلامي لمعايير المحاسبة الحكومية الامريكية.  23/01/2015</w:t>
      </w:r>
      <w:r w:rsidRPr="00194422">
        <w:rPr>
          <w:rFonts w:asciiTheme="majorBidi" w:hAnsiTheme="majorBidi" w:cstheme="majorBidi"/>
          <w:b/>
          <w:bCs/>
          <w:sz w:val="32"/>
          <w:szCs w:val="32"/>
          <w:rtl/>
          <w:lang w:bidi="ar-IQ"/>
        </w:rPr>
        <w:tab/>
        <w:t xml:space="preserve"> ، 544 مشاهدة (المقالات)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xml:space="preserve">• أثر </w:t>
      </w:r>
      <w:proofErr w:type="spellStart"/>
      <w:r w:rsidRPr="00194422">
        <w:rPr>
          <w:rFonts w:asciiTheme="majorBidi" w:hAnsiTheme="majorBidi" w:cstheme="majorBidi"/>
          <w:b/>
          <w:bCs/>
          <w:sz w:val="32"/>
          <w:szCs w:val="32"/>
          <w:rtl/>
          <w:lang w:bidi="ar-IQ"/>
        </w:rPr>
        <w:t>وخطرالعولمة</w:t>
      </w:r>
      <w:proofErr w:type="spellEnd"/>
      <w:r w:rsidRPr="00194422">
        <w:rPr>
          <w:rFonts w:asciiTheme="majorBidi" w:hAnsiTheme="majorBidi" w:cstheme="majorBidi"/>
          <w:b/>
          <w:bCs/>
          <w:sz w:val="32"/>
          <w:szCs w:val="32"/>
          <w:rtl/>
          <w:lang w:bidi="ar-IQ"/>
        </w:rPr>
        <w:t xml:space="preserve"> على الاسرة المسلمة -معالجات منتقاة من شرعة الاسلام المحمدي  22/01/2015</w:t>
      </w:r>
      <w:r w:rsidRPr="00194422">
        <w:rPr>
          <w:rFonts w:asciiTheme="majorBidi" w:hAnsiTheme="majorBidi" w:cstheme="majorBidi"/>
          <w:b/>
          <w:bCs/>
          <w:sz w:val="32"/>
          <w:szCs w:val="32"/>
          <w:rtl/>
          <w:lang w:bidi="ar-IQ"/>
        </w:rPr>
        <w:tab/>
        <w:t xml:space="preserve"> ، 999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دراسة موجزة في المجال السياسي والاقتصادي والامني في مدينة النجف الاشرف  14/01/2015</w:t>
      </w:r>
      <w:r w:rsidRPr="00194422">
        <w:rPr>
          <w:rFonts w:asciiTheme="majorBidi" w:hAnsiTheme="majorBidi" w:cstheme="majorBidi"/>
          <w:b/>
          <w:bCs/>
          <w:sz w:val="32"/>
          <w:szCs w:val="32"/>
          <w:rtl/>
          <w:lang w:bidi="ar-IQ"/>
        </w:rPr>
        <w:tab/>
        <w:t xml:space="preserve"> ، 560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محاسبة الميراث وفق النظام الاقتصادي الاسلامي -رؤية محاسبية اسلامية معاصرة-  13/01/2015</w:t>
      </w:r>
      <w:r w:rsidRPr="00194422">
        <w:rPr>
          <w:rFonts w:asciiTheme="majorBidi" w:hAnsiTheme="majorBidi" w:cstheme="majorBidi"/>
          <w:b/>
          <w:bCs/>
          <w:sz w:val="32"/>
          <w:szCs w:val="32"/>
          <w:rtl/>
          <w:lang w:bidi="ar-IQ"/>
        </w:rPr>
        <w:tab/>
        <w:t xml:space="preserve"> ، 1114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أسباب اختلاف الفقهاء عند المذاهب الاسلامية الأربعة من منظور بن رشد  12/01/2015</w:t>
      </w:r>
      <w:r w:rsidRPr="00194422">
        <w:rPr>
          <w:rFonts w:asciiTheme="majorBidi" w:hAnsiTheme="majorBidi" w:cstheme="majorBidi"/>
          <w:b/>
          <w:bCs/>
          <w:sz w:val="32"/>
          <w:szCs w:val="32"/>
          <w:rtl/>
          <w:lang w:bidi="ar-IQ"/>
        </w:rPr>
        <w:tab/>
        <w:t xml:space="preserve"> ، 648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lastRenderedPageBreak/>
        <w:t>• أسباب اختلاف الفقهاء عند المذاهب الاسلامية الأربعة من منظور بن رشد  10/01/2015</w:t>
      </w:r>
      <w:r w:rsidRPr="00194422">
        <w:rPr>
          <w:rFonts w:asciiTheme="majorBidi" w:hAnsiTheme="majorBidi" w:cstheme="majorBidi"/>
          <w:b/>
          <w:bCs/>
          <w:sz w:val="32"/>
          <w:szCs w:val="32"/>
          <w:rtl/>
          <w:lang w:bidi="ar-IQ"/>
        </w:rPr>
        <w:tab/>
        <w:t xml:space="preserve"> ، 1123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النظام المحاسبي المعاصر دراسة تحليلية في الاعجاز التشريعي في السنة النبوية الشريفة  05/01/2015</w:t>
      </w:r>
      <w:r w:rsidRPr="00194422">
        <w:rPr>
          <w:rFonts w:asciiTheme="majorBidi" w:hAnsiTheme="majorBidi" w:cstheme="majorBidi"/>
          <w:b/>
          <w:bCs/>
          <w:sz w:val="32"/>
          <w:szCs w:val="32"/>
          <w:rtl/>
          <w:lang w:bidi="ar-IQ"/>
        </w:rPr>
        <w:tab/>
        <w:t xml:space="preserve"> ، 979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معايير المحاسبة الحكومية المعاصرة دراسة تحليلية في الاعجاز التشريعي القرآني  31/12/2014</w:t>
      </w:r>
      <w:r w:rsidRPr="00194422">
        <w:rPr>
          <w:rFonts w:asciiTheme="majorBidi" w:hAnsiTheme="majorBidi" w:cstheme="majorBidi"/>
          <w:b/>
          <w:bCs/>
          <w:sz w:val="32"/>
          <w:szCs w:val="32"/>
          <w:rtl/>
          <w:lang w:bidi="ar-IQ"/>
        </w:rPr>
        <w:tab/>
        <w:t xml:space="preserve"> ، 929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تأثير أخلاقيات منظمات الأعمال على المزايا التنافسية الأخلاقية  18/12/2014</w:t>
      </w:r>
      <w:r w:rsidRPr="00194422">
        <w:rPr>
          <w:rFonts w:asciiTheme="majorBidi" w:hAnsiTheme="majorBidi" w:cstheme="majorBidi"/>
          <w:b/>
          <w:bCs/>
          <w:sz w:val="32"/>
          <w:szCs w:val="32"/>
          <w:rtl/>
          <w:lang w:bidi="ar-IQ"/>
        </w:rPr>
        <w:tab/>
        <w:t xml:space="preserve"> ، 1108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أخلاقيات العمل في الإسلام  17/12/2014</w:t>
      </w:r>
      <w:r w:rsidRPr="00194422">
        <w:rPr>
          <w:rFonts w:asciiTheme="majorBidi" w:hAnsiTheme="majorBidi" w:cstheme="majorBidi"/>
          <w:b/>
          <w:bCs/>
          <w:sz w:val="32"/>
          <w:szCs w:val="32"/>
          <w:rtl/>
          <w:lang w:bidi="ar-IQ"/>
        </w:rPr>
        <w:tab/>
        <w:t xml:space="preserve"> ، 1134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الموسوعة الفقهية القصصية الميسرة -كتاب الصوم- الحلقة الأولى  14/12/2014</w:t>
      </w:r>
      <w:r w:rsidRPr="00194422">
        <w:rPr>
          <w:rFonts w:asciiTheme="majorBidi" w:hAnsiTheme="majorBidi" w:cstheme="majorBidi"/>
          <w:b/>
          <w:bCs/>
          <w:sz w:val="32"/>
          <w:szCs w:val="32"/>
          <w:rtl/>
          <w:lang w:bidi="ar-IQ"/>
        </w:rPr>
        <w:tab/>
        <w:t xml:space="preserve"> ، 879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رسالة الحقوق للإمام زين العابدين (عليه السلام) دراسة موضوعية لأسانيد الرسالة ومتنها  11/12/2014</w:t>
      </w:r>
      <w:r w:rsidRPr="00194422">
        <w:rPr>
          <w:rFonts w:asciiTheme="majorBidi" w:hAnsiTheme="majorBidi" w:cstheme="majorBidi"/>
          <w:b/>
          <w:bCs/>
          <w:sz w:val="32"/>
          <w:szCs w:val="32"/>
          <w:rtl/>
          <w:lang w:bidi="ar-IQ"/>
        </w:rPr>
        <w:tab/>
        <w:t xml:space="preserve"> ، 1779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دور خطاب الامام الخميني في تنمية الشعور الثوري لدى الشعوب الاسلامية  08/12/2014</w:t>
      </w:r>
      <w:r w:rsidRPr="00194422">
        <w:rPr>
          <w:rFonts w:asciiTheme="majorBidi" w:hAnsiTheme="majorBidi" w:cstheme="majorBidi"/>
          <w:b/>
          <w:bCs/>
          <w:sz w:val="32"/>
          <w:szCs w:val="32"/>
          <w:rtl/>
          <w:lang w:bidi="ar-IQ"/>
        </w:rPr>
        <w:tab/>
        <w:t xml:space="preserve"> ، 839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lastRenderedPageBreak/>
        <w:t>• المرجعية الدينية ودورها في المجال السياسي  07/12/2014</w:t>
      </w:r>
      <w:r w:rsidRPr="00194422">
        <w:rPr>
          <w:rFonts w:asciiTheme="majorBidi" w:hAnsiTheme="majorBidi" w:cstheme="majorBidi"/>
          <w:b/>
          <w:bCs/>
          <w:sz w:val="32"/>
          <w:szCs w:val="32"/>
          <w:rtl/>
          <w:lang w:bidi="ar-IQ"/>
        </w:rPr>
        <w:tab/>
        <w:t xml:space="preserve"> ، 523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xml:space="preserve">• السيد محمد باقر </w:t>
      </w:r>
      <w:proofErr w:type="spellStart"/>
      <w:r w:rsidRPr="00194422">
        <w:rPr>
          <w:rFonts w:asciiTheme="majorBidi" w:hAnsiTheme="majorBidi" w:cstheme="majorBidi"/>
          <w:b/>
          <w:bCs/>
          <w:sz w:val="32"/>
          <w:szCs w:val="32"/>
          <w:rtl/>
          <w:lang w:bidi="ar-IQ"/>
        </w:rPr>
        <w:t>الحكيم"قد</w:t>
      </w:r>
      <w:proofErr w:type="spellEnd"/>
      <w:r w:rsidRPr="00194422">
        <w:rPr>
          <w:rFonts w:asciiTheme="majorBidi" w:hAnsiTheme="majorBidi" w:cstheme="majorBidi"/>
          <w:b/>
          <w:bCs/>
          <w:sz w:val="32"/>
          <w:szCs w:val="32"/>
          <w:rtl/>
          <w:lang w:bidi="ar-IQ"/>
        </w:rPr>
        <w:t xml:space="preserve">" وارث المدرستين مدرستي الإمام الحكيم والإمام </w:t>
      </w:r>
      <w:proofErr w:type="spellStart"/>
      <w:r w:rsidRPr="00194422">
        <w:rPr>
          <w:rFonts w:asciiTheme="majorBidi" w:hAnsiTheme="majorBidi" w:cstheme="majorBidi"/>
          <w:b/>
          <w:bCs/>
          <w:sz w:val="32"/>
          <w:szCs w:val="32"/>
          <w:rtl/>
          <w:lang w:bidi="ar-IQ"/>
        </w:rPr>
        <w:t>الصدر"قده</w:t>
      </w:r>
      <w:proofErr w:type="spellEnd"/>
      <w:r w:rsidRPr="00194422">
        <w:rPr>
          <w:rFonts w:asciiTheme="majorBidi" w:hAnsiTheme="majorBidi" w:cstheme="majorBidi"/>
          <w:b/>
          <w:bCs/>
          <w:sz w:val="32"/>
          <w:szCs w:val="32"/>
          <w:rtl/>
          <w:lang w:bidi="ar-IQ"/>
        </w:rPr>
        <w:t>"  04/12/2014</w:t>
      </w:r>
      <w:r w:rsidRPr="00194422">
        <w:rPr>
          <w:rFonts w:asciiTheme="majorBidi" w:hAnsiTheme="majorBidi" w:cstheme="majorBidi"/>
          <w:b/>
          <w:bCs/>
          <w:sz w:val="32"/>
          <w:szCs w:val="32"/>
          <w:rtl/>
          <w:lang w:bidi="ar-IQ"/>
        </w:rPr>
        <w:tab/>
        <w:t xml:space="preserve"> ، 697 مشاهدة ، 1 تعليق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xml:space="preserve">• من عظمـــاء العصـــر الحديـــث "الحكيم </w:t>
      </w:r>
      <w:proofErr w:type="spellStart"/>
      <w:r w:rsidRPr="00194422">
        <w:rPr>
          <w:rFonts w:asciiTheme="majorBidi" w:hAnsiTheme="majorBidi" w:cstheme="majorBidi"/>
          <w:b/>
          <w:bCs/>
          <w:sz w:val="32"/>
          <w:szCs w:val="32"/>
          <w:rtl/>
          <w:lang w:bidi="ar-IQ"/>
        </w:rPr>
        <w:t>والخوئي</w:t>
      </w:r>
      <w:proofErr w:type="spellEnd"/>
      <w:r w:rsidRPr="00194422">
        <w:rPr>
          <w:rFonts w:asciiTheme="majorBidi" w:hAnsiTheme="majorBidi" w:cstheme="majorBidi"/>
          <w:b/>
          <w:bCs/>
          <w:sz w:val="32"/>
          <w:szCs w:val="32"/>
          <w:rtl/>
          <w:lang w:bidi="ar-IQ"/>
        </w:rPr>
        <w:t xml:space="preserve"> قده "  03/12/2014</w:t>
      </w:r>
      <w:r w:rsidRPr="00194422">
        <w:rPr>
          <w:rFonts w:asciiTheme="majorBidi" w:hAnsiTheme="majorBidi" w:cstheme="majorBidi"/>
          <w:b/>
          <w:bCs/>
          <w:sz w:val="32"/>
          <w:szCs w:val="32"/>
          <w:rtl/>
          <w:lang w:bidi="ar-IQ"/>
        </w:rPr>
        <w:tab/>
        <w:t xml:space="preserve"> ، 920 مشاهدة (المقالات)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xml:space="preserve">• "المرجعُ </w:t>
      </w:r>
      <w:proofErr w:type="spellStart"/>
      <w:r w:rsidRPr="00194422">
        <w:rPr>
          <w:rFonts w:asciiTheme="majorBidi" w:hAnsiTheme="majorBidi" w:cstheme="majorBidi"/>
          <w:b/>
          <w:bCs/>
          <w:sz w:val="32"/>
          <w:szCs w:val="32"/>
          <w:rtl/>
          <w:lang w:bidi="ar-IQ"/>
        </w:rPr>
        <w:t>الحكيم"السيد</w:t>
      </w:r>
      <w:proofErr w:type="spellEnd"/>
      <w:r w:rsidRPr="00194422">
        <w:rPr>
          <w:rFonts w:asciiTheme="majorBidi" w:hAnsiTheme="majorBidi" w:cstheme="majorBidi"/>
          <w:b/>
          <w:bCs/>
          <w:sz w:val="32"/>
          <w:szCs w:val="32"/>
          <w:rtl/>
          <w:lang w:bidi="ar-IQ"/>
        </w:rPr>
        <w:t xml:space="preserve"> علي الحسيني السيستاني (دام ظله)  02/12/2014</w:t>
      </w:r>
      <w:r w:rsidRPr="00194422">
        <w:rPr>
          <w:rFonts w:asciiTheme="majorBidi" w:hAnsiTheme="majorBidi" w:cstheme="majorBidi"/>
          <w:b/>
          <w:bCs/>
          <w:sz w:val="32"/>
          <w:szCs w:val="32"/>
          <w:rtl/>
          <w:lang w:bidi="ar-IQ"/>
        </w:rPr>
        <w:tab/>
        <w:t xml:space="preserve"> ، 1362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التأصيل الاسلامي لمعايير المحاسبة الحكومية المعاصرة  01/12/2014</w:t>
      </w:r>
      <w:r w:rsidRPr="00194422">
        <w:rPr>
          <w:rFonts w:asciiTheme="majorBidi" w:hAnsiTheme="majorBidi" w:cstheme="majorBidi"/>
          <w:b/>
          <w:bCs/>
          <w:sz w:val="32"/>
          <w:szCs w:val="32"/>
          <w:rtl/>
          <w:lang w:bidi="ar-IQ"/>
        </w:rPr>
        <w:tab/>
        <w:t xml:space="preserve"> ، 1166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دراسات متقدمة في كتاب  29/11/2014</w:t>
      </w:r>
      <w:r w:rsidRPr="00194422">
        <w:rPr>
          <w:rFonts w:asciiTheme="majorBidi" w:hAnsiTheme="majorBidi" w:cstheme="majorBidi"/>
          <w:b/>
          <w:bCs/>
          <w:sz w:val="32"/>
          <w:szCs w:val="32"/>
          <w:rtl/>
          <w:lang w:bidi="ar-IQ"/>
        </w:rPr>
        <w:tab/>
        <w:t xml:space="preserve"> ، 466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التخطيط الاستراتيجي التسويقي وأثره في جودة الخدمة المصرفية دراسة ميدانية في مصرفي الرافدين والرشيد وفروعهما في النجف الاشرف  28/11/2014</w:t>
      </w:r>
      <w:r w:rsidRPr="00194422">
        <w:rPr>
          <w:rFonts w:asciiTheme="majorBidi" w:hAnsiTheme="majorBidi" w:cstheme="majorBidi"/>
          <w:b/>
          <w:bCs/>
          <w:sz w:val="32"/>
          <w:szCs w:val="32"/>
          <w:rtl/>
          <w:lang w:bidi="ar-IQ"/>
        </w:rPr>
        <w:tab/>
        <w:t xml:space="preserve"> ، 2480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دراسات متقدمة في تفعيل وتطوير جودة المهام التدريسي في التعليم العالي  27/11/2014</w:t>
      </w:r>
      <w:r w:rsidRPr="00194422">
        <w:rPr>
          <w:rFonts w:asciiTheme="majorBidi" w:hAnsiTheme="majorBidi" w:cstheme="majorBidi"/>
          <w:b/>
          <w:bCs/>
          <w:sz w:val="32"/>
          <w:szCs w:val="32"/>
          <w:rtl/>
          <w:lang w:bidi="ar-IQ"/>
        </w:rPr>
        <w:tab/>
        <w:t xml:space="preserve"> ، 946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lastRenderedPageBreak/>
        <w:t>• دور المرجعية الدينية في المجال السياسي  26/11/2014</w:t>
      </w:r>
      <w:r w:rsidRPr="00194422">
        <w:rPr>
          <w:rFonts w:asciiTheme="majorBidi" w:hAnsiTheme="majorBidi" w:cstheme="majorBidi"/>
          <w:b/>
          <w:bCs/>
          <w:sz w:val="32"/>
          <w:szCs w:val="32"/>
          <w:rtl/>
          <w:lang w:bidi="ar-IQ"/>
        </w:rPr>
        <w:tab/>
        <w:t xml:space="preserve"> ، 1603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المذهب الاقتصادي الإسلامي... طريق الوسطية  24/11/2014</w:t>
      </w:r>
      <w:r w:rsidRPr="00194422">
        <w:rPr>
          <w:rFonts w:asciiTheme="majorBidi" w:hAnsiTheme="majorBidi" w:cstheme="majorBidi"/>
          <w:b/>
          <w:bCs/>
          <w:sz w:val="32"/>
          <w:szCs w:val="32"/>
          <w:rtl/>
          <w:lang w:bidi="ar-IQ"/>
        </w:rPr>
        <w:tab/>
        <w:t xml:space="preserve"> ، 593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اساليب البحث العلمي وطرائق التدريس- في الدراسات الاولية والدراسات العليا-  23/11/2014</w:t>
      </w:r>
      <w:r w:rsidRPr="00194422">
        <w:rPr>
          <w:rFonts w:asciiTheme="majorBidi" w:hAnsiTheme="majorBidi" w:cstheme="majorBidi"/>
          <w:b/>
          <w:bCs/>
          <w:sz w:val="32"/>
          <w:szCs w:val="32"/>
          <w:rtl/>
          <w:lang w:bidi="ar-IQ"/>
        </w:rPr>
        <w:tab/>
        <w:t xml:space="preserve"> ، 5004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المذهب المحاسبي الحكومي في الاسلام أطروحة جديدة في بناء محاسبة اسلامية معاصرة  20/11/2014</w:t>
      </w:r>
      <w:r w:rsidRPr="00194422">
        <w:rPr>
          <w:rFonts w:asciiTheme="majorBidi" w:hAnsiTheme="majorBidi" w:cstheme="majorBidi"/>
          <w:b/>
          <w:bCs/>
          <w:sz w:val="32"/>
          <w:szCs w:val="32"/>
          <w:rtl/>
          <w:lang w:bidi="ar-IQ"/>
        </w:rPr>
        <w:tab/>
        <w:t xml:space="preserve"> ، 3215 مشاهدة (بحوث ودراسات ) </w:t>
      </w:r>
    </w:p>
    <w:p w:rsidR="00194422" w:rsidRPr="00194422" w:rsidRDefault="00194422" w:rsidP="00194422">
      <w:pPr>
        <w:jc w:val="both"/>
        <w:rPr>
          <w:rFonts w:asciiTheme="majorBidi" w:hAnsiTheme="majorBidi" w:cstheme="majorBidi"/>
          <w:b/>
          <w:bCs/>
          <w:sz w:val="32"/>
          <w:szCs w:val="32"/>
          <w:rtl/>
          <w:lang w:bidi="ar-IQ"/>
        </w:rPr>
      </w:pPr>
    </w:p>
    <w:p w:rsidR="00194422" w:rsidRPr="00194422" w:rsidRDefault="00194422" w:rsidP="00194422">
      <w:pPr>
        <w:jc w:val="both"/>
        <w:rPr>
          <w:rFonts w:asciiTheme="majorBidi" w:hAnsiTheme="majorBidi" w:cstheme="majorBidi"/>
          <w:b/>
          <w:bCs/>
          <w:sz w:val="32"/>
          <w:szCs w:val="32"/>
          <w:rtl/>
          <w:lang w:bidi="ar-IQ"/>
        </w:rPr>
      </w:pPr>
      <w:r w:rsidRPr="00194422">
        <w:rPr>
          <w:rFonts w:asciiTheme="majorBidi" w:hAnsiTheme="majorBidi" w:cstheme="majorBidi"/>
          <w:b/>
          <w:bCs/>
          <w:sz w:val="32"/>
          <w:szCs w:val="32"/>
          <w:rtl/>
          <w:lang w:bidi="ar-IQ"/>
        </w:rPr>
        <w:t>• أثبات الرؤية الشرعية للهلال وعلاقتها بقول الفلكي -جدليات في الاطروحات الفقهية الامامية -  17/11/2014</w:t>
      </w:r>
      <w:r w:rsidRPr="00194422">
        <w:rPr>
          <w:rFonts w:asciiTheme="majorBidi" w:hAnsiTheme="majorBidi" w:cstheme="majorBidi"/>
          <w:b/>
          <w:bCs/>
          <w:sz w:val="32"/>
          <w:szCs w:val="32"/>
          <w:rtl/>
          <w:lang w:bidi="ar-IQ"/>
        </w:rPr>
        <w:tab/>
        <w:t xml:space="preserve"> ، 979 مشاهدة (بحوث ودراسات ) </w:t>
      </w:r>
    </w:p>
    <w:bookmarkEnd w:id="0"/>
    <w:p w:rsidR="000A4B17" w:rsidRPr="00194422" w:rsidRDefault="00194422" w:rsidP="00194422">
      <w:pPr>
        <w:jc w:val="both"/>
        <w:rPr>
          <w:rFonts w:asciiTheme="majorBidi" w:hAnsiTheme="majorBidi" w:cstheme="majorBidi"/>
          <w:b/>
          <w:bCs/>
          <w:sz w:val="32"/>
          <w:szCs w:val="32"/>
          <w:lang w:bidi="ar-IQ"/>
        </w:rPr>
      </w:pPr>
    </w:p>
    <w:sectPr w:rsidR="000A4B17" w:rsidRPr="00194422" w:rsidSect="00335A9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22"/>
    <w:rsid w:val="00194422"/>
    <w:rsid w:val="00335A9B"/>
    <w:rsid w:val="00970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62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1451</Words>
  <Characters>8276</Characters>
  <Application>Microsoft Office Word</Application>
  <DocSecurity>0</DocSecurity>
  <Lines>68</Lines>
  <Paragraphs>19</Paragraphs>
  <ScaleCrop>false</ScaleCrop>
  <Company>Ahmed-Under</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Mayada</dc:creator>
  <cp:lastModifiedBy>Mayada</cp:lastModifiedBy>
  <cp:revision>1</cp:revision>
  <dcterms:created xsi:type="dcterms:W3CDTF">2016-05-30T08:44:00Z</dcterms:created>
  <dcterms:modified xsi:type="dcterms:W3CDTF">2016-05-30T08:46:00Z</dcterms:modified>
</cp:coreProperties>
</file>