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35" w:rsidRPr="003007D8" w:rsidRDefault="00803F35" w:rsidP="00803F35">
      <w:pPr>
        <w:jc w:val="center"/>
        <w:rPr>
          <w:rFonts w:ascii="Simplified Arabic" w:hAnsi="Simplified Arabic" w:cs="Farsi Simple Bold"/>
          <w:b/>
          <w:bCs/>
          <w:sz w:val="28"/>
          <w:szCs w:val="28"/>
          <w:rtl/>
        </w:rPr>
      </w:pPr>
      <w:r w:rsidRPr="003007D8">
        <w:rPr>
          <w:rFonts w:ascii="Simplified Arabic" w:hAnsi="Simplified Arabic" w:cs="Farsi Simple Bold" w:hint="cs"/>
          <w:b/>
          <w:bCs/>
          <w:sz w:val="48"/>
          <w:szCs w:val="48"/>
          <w:rtl/>
        </w:rPr>
        <w:t>بسم الله الرحمن الرحيم</w:t>
      </w:r>
    </w:p>
    <w:p w:rsidR="00803F35" w:rsidRPr="003007D8" w:rsidRDefault="00803F35" w:rsidP="00803F35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 w:rsidRPr="003007D8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السيرة الذاتيّة</w:t>
      </w:r>
    </w:p>
    <w:p w:rsidR="00803F35" w:rsidRPr="003007D8" w:rsidRDefault="00803F35" w:rsidP="00803F35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3007D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د. دعاء عادل عابد</w:t>
      </w:r>
    </w:p>
    <w:p w:rsidR="00803F35" w:rsidRPr="003007D8" w:rsidRDefault="00803F35" w:rsidP="00803F35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3007D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اللغة العربية أدب ونقد</w:t>
      </w:r>
    </w:p>
    <w:p w:rsidR="00803F35" w:rsidRDefault="00803F35" w:rsidP="00803F3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007D8">
        <w:rPr>
          <w:rFonts w:ascii="Simplified Arabic" w:hAnsi="Simplified Arabic" w:cs="Simplified Arabic"/>
          <w:b/>
          <w:bCs/>
          <w:sz w:val="36"/>
          <w:szCs w:val="36"/>
        </w:rPr>
        <w:t>CV</w:t>
      </w:r>
    </w:p>
    <w:p w:rsidR="00803F35" w:rsidRPr="003007D8" w:rsidRDefault="00803F35" w:rsidP="00803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07D8">
        <w:rPr>
          <w:rFonts w:ascii="Times New Roman" w:hAnsi="Times New Roman" w:cs="Times New Roman"/>
          <w:b/>
          <w:bCs/>
          <w:sz w:val="32"/>
          <w:szCs w:val="32"/>
        </w:rPr>
        <w:t>Dr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007D8">
        <w:rPr>
          <w:rFonts w:ascii="Times New Roman" w:hAnsi="Times New Roman" w:cs="Times New Roman"/>
          <w:b/>
          <w:bCs/>
          <w:sz w:val="32"/>
          <w:szCs w:val="32"/>
        </w:rPr>
        <w:t xml:space="preserve"> Doaa A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007D8">
        <w:rPr>
          <w:rFonts w:ascii="Times New Roman" w:hAnsi="Times New Roman" w:cs="Times New Roman"/>
          <w:b/>
          <w:bCs/>
          <w:sz w:val="32"/>
          <w:szCs w:val="32"/>
        </w:rPr>
        <w:t xml:space="preserve"> abed</w:t>
      </w:r>
    </w:p>
    <w:p w:rsidR="00803F35" w:rsidRDefault="00803F35" w:rsidP="00803F35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3007D8">
        <w:rPr>
          <w:rFonts w:ascii="Times New Roman" w:hAnsi="Times New Roman" w:cs="Times New Roman"/>
          <w:b/>
          <w:bCs/>
          <w:sz w:val="32"/>
          <w:szCs w:val="32"/>
        </w:rPr>
        <w:t>Arabic language literature and criticism</w:t>
      </w:r>
    </w:p>
    <w:p w:rsidR="00803F35" w:rsidRDefault="00803F35" w:rsidP="00803F35">
      <w:pPr>
        <w:pStyle w:val="a4"/>
        <w:jc w:val="lowKashida"/>
        <w:rPr>
          <w:rFonts w:ascii="Simplified Arabic" w:hAnsi="Simplified Arabic" w:cs="Simplified Arabic" w:hint="cs"/>
          <w:b/>
          <w:bCs/>
          <w:sz w:val="36"/>
          <w:szCs w:val="36"/>
        </w:rPr>
      </w:pPr>
    </w:p>
    <w:p w:rsidR="00803F35" w:rsidRPr="00C01A5C" w:rsidRDefault="00803F35" w:rsidP="00803F35">
      <w:pPr>
        <w:pStyle w:val="a4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01A5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البيانات الشخصية: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87"/>
      </w:tblGrid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دعاء عادل سلامه عابد</w:t>
            </w:r>
          </w:p>
        </w:tc>
      </w:tr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الجنسية: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فلسطينية</w:t>
            </w:r>
          </w:p>
        </w:tc>
      </w:tr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الموطن: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فلسطين- غزة</w:t>
            </w:r>
          </w:p>
        </w:tc>
      </w:tr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/مارس/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1993</w:t>
            </w:r>
          </w:p>
        </w:tc>
      </w:tr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مكان الميلاد: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الشجاعية- غزة-فلسطين</w:t>
            </w:r>
          </w:p>
        </w:tc>
      </w:tr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الحالة الاجتماعية: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عزباء</w:t>
            </w:r>
          </w:p>
        </w:tc>
      </w:tr>
      <w:tr w:rsidR="00803F35" w:rsidTr="00150391">
        <w:tc>
          <w:tcPr>
            <w:tcW w:w="2035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الهوية:</w:t>
            </w:r>
          </w:p>
        </w:tc>
        <w:tc>
          <w:tcPr>
            <w:tcW w:w="6487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803902782</w:t>
            </w:r>
          </w:p>
        </w:tc>
      </w:tr>
    </w:tbl>
    <w:p w:rsidR="00803F35" w:rsidRDefault="00803F35" w:rsidP="00803F35">
      <w:pPr>
        <w:pStyle w:val="a4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803F35" w:rsidRDefault="00803F35" w:rsidP="00803F35">
      <w:pPr>
        <w:pStyle w:val="a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03F35" w:rsidRDefault="00803F35" w:rsidP="00803F35">
      <w:pPr>
        <w:pStyle w:val="a4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803F35" w:rsidRPr="00C01A5C" w:rsidRDefault="00803F35" w:rsidP="00803F35">
      <w:pPr>
        <w:pStyle w:val="a4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01A5C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بيانات الاتصال: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6204"/>
      </w:tblGrid>
      <w:tr w:rsidR="00803F35" w:rsidTr="00150391">
        <w:tc>
          <w:tcPr>
            <w:tcW w:w="2318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الإيميل:</w:t>
            </w:r>
          </w:p>
        </w:tc>
        <w:tc>
          <w:tcPr>
            <w:tcW w:w="6204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hyperlink r:id="rId6" w:history="1">
              <w:r w:rsidRPr="007D7232">
                <w:rPr>
                  <w:rStyle w:val="Hyperlink"/>
                  <w:rFonts w:ascii="Simplified Arabic" w:hAnsi="Simplified Arabic" w:cs="Simplified Arabic"/>
                  <w:sz w:val="28"/>
                  <w:szCs w:val="28"/>
                </w:rPr>
                <w:t>Doaaabed516@gmail.com</w:t>
              </w:r>
            </w:hyperlink>
          </w:p>
        </w:tc>
      </w:tr>
      <w:tr w:rsidR="00803F35" w:rsidTr="00150391">
        <w:tc>
          <w:tcPr>
            <w:tcW w:w="2318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العنوان:</w:t>
            </w:r>
          </w:p>
        </w:tc>
        <w:tc>
          <w:tcPr>
            <w:tcW w:w="6204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فلسطين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غزة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الشجاعية- شارع المنطار</w:t>
            </w:r>
          </w:p>
        </w:tc>
      </w:tr>
      <w:tr w:rsidR="00803F35" w:rsidTr="00150391">
        <w:tc>
          <w:tcPr>
            <w:tcW w:w="2318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الجوال:</w:t>
            </w:r>
          </w:p>
        </w:tc>
        <w:tc>
          <w:tcPr>
            <w:tcW w:w="6204" w:type="dxa"/>
          </w:tcPr>
          <w:p w:rsidR="00803F35" w:rsidRDefault="00803F35" w:rsidP="0015039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0595766603</w:t>
            </w:r>
          </w:p>
        </w:tc>
      </w:tr>
    </w:tbl>
    <w:p w:rsidR="00803F35" w:rsidRDefault="00803F35" w:rsidP="00803F35">
      <w:pPr>
        <w:pStyle w:val="a4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C01A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المؤهّلات العلمية في تخصص اللغة العربية:</w:t>
      </w:r>
    </w:p>
    <w:p w:rsidR="00803F35" w:rsidRDefault="00803F35" w:rsidP="00803F35">
      <w:pPr>
        <w:tabs>
          <w:tab w:val="left" w:pos="984"/>
          <w:tab w:val="left" w:pos="1409"/>
        </w:tabs>
        <w:autoSpaceDE w:val="0"/>
        <w:autoSpaceDN w:val="0"/>
        <w:adjustRightInd w:val="0"/>
        <w:spacing w:after="0" w:line="240" w:lineRule="auto"/>
        <w:ind w:left="720" w:right="18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بكالوريوس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تعليم 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>اللغة العربي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>ة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التربية الإسلامية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الأقصى</w:t>
      </w:r>
      <w:r w:rsidRPr="008C570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بغزّة_ فلسطين)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بتقدير </w:t>
      </w:r>
      <w:r>
        <w:rPr>
          <w:rFonts w:ascii="Simplified Arabic" w:hAnsi="Simplified Arabic" w:cs="Simplified Arabic" w:hint="cs"/>
          <w:sz w:val="28"/>
          <w:szCs w:val="28"/>
          <w:rtl/>
        </w:rPr>
        <w:t>جيّد جدًا (81.6)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30/6/2015م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03F35" w:rsidRDefault="00803F35" w:rsidP="00803F35">
      <w:pPr>
        <w:tabs>
          <w:tab w:val="left" w:pos="984"/>
          <w:tab w:val="left" w:pos="1409"/>
        </w:tabs>
        <w:autoSpaceDE w:val="0"/>
        <w:autoSpaceDN w:val="0"/>
        <w:adjustRightInd w:val="0"/>
        <w:spacing w:after="0" w:line="240" w:lineRule="auto"/>
        <w:ind w:left="720" w:right="18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ماجستير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الأدب والنقد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(جامعة الأقصى بغزّة_ فلسطين)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 المعد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>
        <w:rPr>
          <w:rFonts w:ascii="Simplified Arabic" w:hAnsi="Simplified Arabic" w:cs="Simplified Arabic" w:hint="cs"/>
          <w:sz w:val="28"/>
          <w:szCs w:val="28"/>
          <w:rtl/>
        </w:rPr>
        <w:t>(88.9%)، 31/12/2019م.</w:t>
      </w:r>
    </w:p>
    <w:p w:rsidR="00803F35" w:rsidRPr="006B098A" w:rsidRDefault="00803F35" w:rsidP="00803F35">
      <w:pPr>
        <w:tabs>
          <w:tab w:val="left" w:pos="984"/>
          <w:tab w:val="left" w:pos="1409"/>
        </w:tabs>
        <w:autoSpaceDE w:val="0"/>
        <w:autoSpaceDN w:val="0"/>
        <w:adjustRightInd w:val="0"/>
        <w:spacing w:after="0" w:line="240" w:lineRule="auto"/>
        <w:ind w:left="720" w:right="18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6B098A">
        <w:rPr>
          <w:rFonts w:ascii="Simplified Arabic" w:hAnsi="Simplified Arabic" w:cs="Simplified Arabic"/>
          <w:sz w:val="28"/>
          <w:szCs w:val="28"/>
          <w:rtl/>
        </w:rPr>
        <w:t>الدكتورا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الأدب والنقد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  <w:rtl/>
        </w:rPr>
        <w:t>الجامعة الإسلامي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بغزّة_ فلسطين)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 بتقدير امتياز، بمعد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>93</w:t>
      </w:r>
      <w:r>
        <w:rPr>
          <w:rFonts w:ascii="Simplified Arabic" w:hAnsi="Simplified Arabic" w:cs="Simplified Arabic" w:hint="cs"/>
          <w:sz w:val="28"/>
          <w:szCs w:val="28"/>
          <w:rtl/>
        </w:rPr>
        <w:t>.7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6B098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03F35" w:rsidRPr="00E14F3E" w:rsidRDefault="00803F35" w:rsidP="00803F35">
      <w:pPr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803F35" w:rsidRDefault="00803F35" w:rsidP="00803F35">
      <w:pPr>
        <w:pStyle w:val="a4"/>
        <w:numPr>
          <w:ilvl w:val="0"/>
          <w:numId w:val="1"/>
        </w:numPr>
        <w:ind w:left="1218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أبحاث وكتب ومؤتمرات</w:t>
      </w:r>
      <w:r w:rsidRPr="008423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803F35" w:rsidRDefault="00803F35" w:rsidP="00803F35">
      <w:pPr>
        <w:pStyle w:val="a4"/>
        <w:numPr>
          <w:ilvl w:val="0"/>
          <w:numId w:val="6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BD2B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البحث</w:t>
      </w:r>
      <w:r w:rsidRPr="00BD2B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D2B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العلميّ</w:t>
      </w:r>
      <w:r w:rsidRPr="00BD2B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D2B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والتحكيم</w:t>
      </w:r>
      <w:r w:rsidRPr="00BD2B7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03F35" w:rsidRDefault="00803F35" w:rsidP="00803F35">
      <w:pPr>
        <w:numPr>
          <w:ilvl w:val="0"/>
          <w:numId w:val="3"/>
        </w:numPr>
        <w:spacing w:after="0" w:line="240" w:lineRule="auto"/>
        <w:ind w:left="509" w:hanging="452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 مشترك بعنوان: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أثر الاستعراضِ الشّعْرِيِّ الرقمي في الجمهور عند إلقاء الشّعر، 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>دراسة وصفيّة تحليليّة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>الذي تمّ تحكيمه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جامعة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الإسلامية، ونُشِر في مجلّتها العلميّة المحكّمة، وذلك عام 2021م.</w:t>
      </w:r>
    </w:p>
    <w:p w:rsidR="00803F35" w:rsidRDefault="00803F35" w:rsidP="00803F35">
      <w:pPr>
        <w:numPr>
          <w:ilvl w:val="0"/>
          <w:numId w:val="3"/>
        </w:numPr>
        <w:spacing w:after="0" w:line="240" w:lineRule="auto"/>
        <w:ind w:left="509" w:hanging="452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بحث بعنوان: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سيميائية التلقي لفنون الأدب الرقمي التفاعلي في الشعر العربي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، دراسة </w:t>
      </w:r>
      <w:r>
        <w:rPr>
          <w:rFonts w:ascii="Simplified Arabic" w:hAnsi="Simplified Arabic" w:cs="Simplified Arabic" w:hint="cs"/>
          <w:sz w:val="28"/>
          <w:szCs w:val="28"/>
          <w:rtl/>
        </w:rPr>
        <w:t>سيميائية وفق نظرية التلقي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الذي تمّ تحكيه في مجلة الزيتونة- غزة، ونُشِر في مجلّتها العلميّة المحكّمة، وذلك عام 2021م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3F35" w:rsidRDefault="00803F35" w:rsidP="00803F35">
      <w:pPr>
        <w:numPr>
          <w:ilvl w:val="0"/>
          <w:numId w:val="3"/>
        </w:numPr>
        <w:spacing w:after="0" w:line="240" w:lineRule="auto"/>
        <w:ind w:left="509" w:hanging="452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بحث بعنوان: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القدس في الشعر العربي على مواقع التواصل الاجتماعي(9-21أيار2021م)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دراسة وصفيّة تحليليّة، الذي تمّ تحكيمه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المؤتمر الثقافي والثوابت الفلسطينية، وذلك عام 2021م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3F35" w:rsidRDefault="00803F35" w:rsidP="00803F35">
      <w:pPr>
        <w:numPr>
          <w:ilvl w:val="0"/>
          <w:numId w:val="3"/>
        </w:numPr>
        <w:spacing w:after="0" w:line="240" w:lineRule="auto"/>
        <w:ind w:left="509" w:hanging="452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بحث بعنوان: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تقانات السرد القصصي في معلقة عمرو بن كلثوم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 دراسة وصفيّة تحليليّة، الذي تمّ تحكيمه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جامعة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الإسلامية، وذلك عام 2021م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3F35" w:rsidRDefault="00803F35" w:rsidP="00803F35">
      <w:pPr>
        <w:numPr>
          <w:ilvl w:val="0"/>
          <w:numId w:val="3"/>
        </w:numPr>
        <w:spacing w:after="0" w:line="240" w:lineRule="auto"/>
        <w:ind w:left="509" w:hanging="452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بحث بعنوان: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توظيف الكرتون في الدراما التلفزيونية فيلم سيدنا يونس عليه السلام أنموذجًا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)، 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الذي تمّ تحكيمه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82489">
        <w:rPr>
          <w:rFonts w:ascii="Simplified Arabic" w:hAnsi="Simplified Arabic" w:cs="Simplified Arabic" w:hint="cs"/>
          <w:sz w:val="28"/>
          <w:szCs w:val="28"/>
          <w:rtl/>
        </w:rPr>
        <w:t xml:space="preserve">جامعة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الإسلامية، وذلك عام 2022م.</w:t>
      </w:r>
    </w:p>
    <w:p w:rsidR="00803F35" w:rsidRDefault="00803F35" w:rsidP="00803F35">
      <w:pPr>
        <w:pStyle w:val="a4"/>
        <w:numPr>
          <w:ilvl w:val="0"/>
          <w:numId w:val="3"/>
        </w:numPr>
        <w:tabs>
          <w:tab w:val="left" w:pos="3169"/>
        </w:tabs>
        <w:ind w:left="509" w:hanging="452"/>
        <w:jc w:val="lowKashida"/>
        <w:rPr>
          <w:rFonts w:ascii="Simplified Arabic" w:hAnsi="Simplified Arabic" w:cs="Simplified Arabic"/>
          <w:sz w:val="28"/>
          <w:szCs w:val="28"/>
        </w:rPr>
      </w:pPr>
      <w:r w:rsidRPr="00F4736B">
        <w:rPr>
          <w:rFonts w:ascii="Simplified Arabic" w:hAnsi="Simplified Arabic" w:cs="Simplified Arabic" w:hint="cs"/>
          <w:sz w:val="28"/>
          <w:szCs w:val="28"/>
          <w:rtl/>
        </w:rPr>
        <w:t>بحث قيد النشر: ازدواجية اللغة في قصيدة مرثاة من برج الثور للشاعر سميح القاسم.</w:t>
      </w:r>
    </w:p>
    <w:p w:rsidR="00803F35" w:rsidRPr="0026418D" w:rsidRDefault="00803F35" w:rsidP="00803F35">
      <w:pPr>
        <w:pStyle w:val="a4"/>
        <w:numPr>
          <w:ilvl w:val="0"/>
          <w:numId w:val="3"/>
        </w:numPr>
        <w:tabs>
          <w:tab w:val="left" w:pos="3169"/>
        </w:tabs>
        <w:ind w:left="509" w:hanging="452"/>
        <w:jc w:val="lowKashida"/>
        <w:rPr>
          <w:rFonts w:ascii="Simplified Arabic" w:hAnsi="Simplified Arabic" w:cs="Simplified Arabic"/>
          <w:sz w:val="28"/>
          <w:szCs w:val="28"/>
        </w:rPr>
      </w:pPr>
      <w:r w:rsidRPr="0026418D">
        <w:rPr>
          <w:rFonts w:ascii="Simplified Arabic" w:hAnsi="Simplified Arabic" w:cs="Simplified Arabic" w:hint="cs"/>
          <w:sz w:val="28"/>
          <w:szCs w:val="28"/>
          <w:rtl/>
        </w:rPr>
        <w:t>بحث قيد النشر: علاماتية العتبات في رواية شرفة الهاوية للأديب إبراهيم نصر الله.</w:t>
      </w:r>
    </w:p>
    <w:p w:rsidR="00803F35" w:rsidRPr="00BC5703" w:rsidRDefault="00803F35" w:rsidP="00803F35">
      <w:pPr>
        <w:spacing w:after="0" w:line="240" w:lineRule="auto"/>
        <w:ind w:left="417"/>
        <w:contextualSpacing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BC570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الكتب المطبوعة:</w:t>
      </w:r>
    </w:p>
    <w:p w:rsidR="00803F35" w:rsidRPr="00967A06" w:rsidRDefault="00803F35" w:rsidP="00803F35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967A06">
        <w:rPr>
          <w:rFonts w:ascii="Simplified Arabic" w:hAnsi="Simplified Arabic" w:cs="Simplified Arabic"/>
          <w:sz w:val="28"/>
          <w:szCs w:val="28"/>
          <w:rtl/>
        </w:rPr>
        <w:t>(</w:t>
      </w:r>
      <w:r w:rsidRPr="00967A06">
        <w:rPr>
          <w:rFonts w:ascii="Simplified Arabic" w:hAnsi="Simplified Arabic" w:cs="Simplified Arabic" w:hint="cs"/>
          <w:sz w:val="28"/>
          <w:szCs w:val="28"/>
          <w:rtl/>
        </w:rPr>
        <w:t>سيمياء الحزن في شعر سليم النفار</w:t>
      </w:r>
      <w:r w:rsidRPr="00967A06">
        <w:rPr>
          <w:rFonts w:ascii="Simplified Arabic" w:hAnsi="Simplified Arabic" w:cs="Simplified Arabic"/>
          <w:sz w:val="28"/>
          <w:szCs w:val="28"/>
          <w:rtl/>
        </w:rPr>
        <w:t>)</w:t>
      </w:r>
      <w:r w:rsidRPr="00967A06">
        <w:rPr>
          <w:rFonts w:ascii="Simplified Arabic" w:hAnsi="Simplified Arabic" w:cs="Simplified Arabic" w:hint="cs"/>
          <w:sz w:val="28"/>
          <w:szCs w:val="28"/>
          <w:rtl/>
        </w:rPr>
        <w:t>: هذا الكتاب في الأصل رسالتي للماجستير</w:t>
      </w:r>
      <w:r>
        <w:rPr>
          <w:rFonts w:ascii="Simplified Arabic" w:hAnsi="Simplified Arabic" w:cs="Simplified Arabic" w:hint="cs"/>
          <w:sz w:val="28"/>
          <w:szCs w:val="28"/>
          <w:rtl/>
        </w:rPr>
        <w:t>2019م</w:t>
      </w:r>
      <w:r w:rsidRPr="00967A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3F35" w:rsidRDefault="00803F35" w:rsidP="00803F35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مخطوط الصورة التشكيلية بين الرجل والمرأة في ديواني (أيها الأرق) و (كما تمشي القطا).</w:t>
      </w:r>
    </w:p>
    <w:p w:rsidR="00803F35" w:rsidRDefault="00803F35" w:rsidP="00803F35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التحولات الدرامية في الأدب العباسي، أبو نواس أنموذجًا. مخطوط</w:t>
      </w:r>
    </w:p>
    <w:p w:rsidR="00803F35" w:rsidRPr="00E14F3E" w:rsidRDefault="00803F35" w:rsidP="00803F35">
      <w:pPr>
        <w:spacing w:after="0" w:line="240" w:lineRule="auto"/>
        <w:ind w:left="720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E14F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المؤتمرات والأيام الدراسية:</w:t>
      </w:r>
    </w:p>
    <w:p w:rsidR="00803F35" w:rsidRDefault="00803F35" w:rsidP="00803F3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ندوة نقدية بعنوان: (تجربتي الشعرية.. سليم النفار)، التي تم عقدها في جامعة الأقصى يوم الأحد الموافق 2/12/2018م، في قاعة المؤتمرات بحرم الجامعة الرئيس،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وعنوان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ورقتي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>: (</w:t>
      </w:r>
      <w:r>
        <w:rPr>
          <w:rFonts w:ascii="Simplified Arabic" w:hAnsi="Simplified Arabic" w:cs="Simplified Arabic" w:hint="cs"/>
          <w:sz w:val="28"/>
          <w:szCs w:val="28"/>
          <w:rtl/>
        </w:rPr>
        <w:t>الحزن  وسيمياء العنوان في شعر سليم النفار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803F35" w:rsidRDefault="00803F35" w:rsidP="00803F3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عن: (السرد القصصي في الأدب العربي القديم)،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انعقد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الإسلاميّة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بغزّة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18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ديسمبر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2021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، في يوم اللغة العربية العالم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وعنوان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البحث المشترك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>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تقانات السرد القصصي في معلقة عمرو بن كلثوم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803F35" w:rsidRDefault="00803F35" w:rsidP="00803F3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مؤتمر علمي</w:t>
      </w:r>
      <w:r w:rsidRPr="007F0FBC">
        <w:rPr>
          <w:rFonts w:ascii="Simplified Arabic" w:hAnsi="Simplified Arabic" w:cs="Simplified Arabic" w:hint="cs"/>
          <w:sz w:val="28"/>
          <w:szCs w:val="28"/>
          <w:rtl/>
        </w:rPr>
        <w:t xml:space="preserve"> بعنوان: (الثقافة والثوابت الفلسطينية) المنعقد في غزة يوم الإثنين الموافق 27/9/2021م، بعنوان: (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القدس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الشعر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العربي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مواقع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التواصل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 من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>10/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مايو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>20/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مايو</w:t>
      </w:r>
      <w:r w:rsidRPr="007F0FBC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  <w:r w:rsidRPr="007F0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803F35" w:rsidRDefault="00803F35" w:rsidP="00803F3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بعنوان: (أسبوع المسرح والشعر)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انعقد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الإسلاميّة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بغزّة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26مارس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2022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عنوان بحثي: 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توظيف الكرتون في الدراما التلفزيونية فيلم سيدنا يونس عليه السلام أنموذجًا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803F35" w:rsidRDefault="00803F35" w:rsidP="00803F3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بعنوان: (الدراما الفلسطينية)،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انعقد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الإسلاميّة</w:t>
      </w:r>
      <w:r w:rsidRPr="001817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1750">
        <w:rPr>
          <w:rFonts w:ascii="Simplified Arabic" w:hAnsi="Simplified Arabic" w:cs="Simplified Arabic" w:hint="cs"/>
          <w:sz w:val="28"/>
          <w:szCs w:val="28"/>
          <w:rtl/>
        </w:rPr>
        <w:t>بغزّة</w:t>
      </w:r>
      <w:r>
        <w:rPr>
          <w:rFonts w:ascii="Simplified Arabic" w:hAnsi="Simplified Arabic" w:cs="Simplified Arabic" w:hint="cs"/>
          <w:sz w:val="28"/>
          <w:szCs w:val="28"/>
          <w:rtl/>
        </w:rPr>
        <w:t>، وعنوان ورقتي: لغة الجسد في الدراما الفلسطينية، مسلسل جلبوع أنموذجًا، 10/8/2022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16CDB" w:rsidRDefault="00803F35" w:rsidP="00416CDB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أسبوع البحث العلمي في عصر التحول الرقمي، على منصة أريد العالمية، من 25/8 حتى 29/8/2022، </w:t>
      </w:r>
      <w:r w:rsidR="00416CDB">
        <w:rPr>
          <w:rFonts w:ascii="Simplified Arabic" w:hAnsi="Simplified Arabic" w:cs="Simplified Arabic" w:hint="cs"/>
          <w:sz w:val="28"/>
          <w:szCs w:val="28"/>
          <w:rtl/>
        </w:rPr>
        <w:t>وشارك فيه مجموعة من الأدباء وأكثر من ستين جامعة عربية وإسلامية.</w:t>
      </w:r>
    </w:p>
    <w:p w:rsidR="00803F35" w:rsidRPr="00E14F3E" w:rsidRDefault="00416CDB" w:rsidP="00416CDB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المشاركة في الموسم الخامس للشباب 2022، الراعي جمعية مجموعة التفكير الاستراتيجي، تحت عنوان: المشاركة الشبابية في صناعة المستقبل التنافسي: بدائل واتجاهات ونماذج، في الفترة من 26-28/أغسطس/2022م</w:t>
      </w:r>
      <w:r w:rsidR="00FD7995">
        <w:rPr>
          <w:rFonts w:ascii="Simplified Arabic" w:hAnsi="Simplified Arabic" w:cs="Simplified Arabic" w:hint="cs"/>
          <w:sz w:val="28"/>
          <w:szCs w:val="28"/>
          <w:rtl/>
        </w:rPr>
        <w:t>، كانت بالتعاون مع جامعة ابن خالدون اسطنبول-تركيا.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3F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03F35" w:rsidRPr="00A80545" w:rsidRDefault="00803F35" w:rsidP="00803F35">
      <w:pPr>
        <w:pStyle w:val="a4"/>
        <w:numPr>
          <w:ilvl w:val="0"/>
          <w:numId w:val="7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الدورات</w:t>
      </w:r>
      <w:r w:rsidRPr="001D10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A805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المهارات: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التوفل في اللغة الانجليزية من الجامعة الإسلامية بغزة خلال ال</w:t>
      </w:r>
      <w:r>
        <w:rPr>
          <w:rFonts w:ascii="Simplified Arabic" w:hAnsi="Simplified Arabic" w:cs="Simplified Arabic" w:hint="cs"/>
          <w:sz w:val="28"/>
          <w:szCs w:val="28"/>
          <w:rtl/>
        </w:rPr>
        <w:t>فترة 8 أغسطس  إلى 7 سبتمبر2021م، 40ساعة.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التحقت بدورة إعداد 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اديات شابات المقدم من وزارة </w:t>
      </w:r>
      <w:r w:rsidRPr="00A35B6F">
        <w:rPr>
          <w:rFonts w:ascii="Simplified Arabic" w:hAnsi="Simplified Arabic" w:cs="Simplified Arabic" w:hint="cs"/>
          <w:sz w:val="28"/>
          <w:szCs w:val="28"/>
          <w:rtl/>
        </w:rPr>
        <w:t xml:space="preserve"> المرأة، واهتم بإعداد المرأة الأدبية الناقدة، الكاتبة، الفعالة في المجتمع العربي، وذل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 عام من 15/2/2022حتى22/3/2022م، </w:t>
      </w:r>
      <w:r w:rsidRPr="00A35B6F">
        <w:rPr>
          <w:rFonts w:ascii="Simplified Arabic" w:hAnsi="Simplified Arabic" w:cs="Simplified Arabic" w:hint="cs"/>
          <w:sz w:val="28"/>
          <w:szCs w:val="28"/>
          <w:rtl/>
        </w:rPr>
        <w:t>بواقع 60 ساعة تدريبة</w:t>
      </w:r>
    </w:p>
    <w:p w:rsidR="00803F35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30B52">
        <w:rPr>
          <w:rFonts w:ascii="Simplified Arabic" w:hAnsi="Simplified Arabic" w:cs="Simplified Arabic" w:hint="cs"/>
          <w:sz w:val="28"/>
          <w:szCs w:val="28"/>
          <w:rtl/>
        </w:rPr>
        <w:t>الدراما</w:t>
      </w:r>
      <w:r w:rsidRPr="00D30B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0B52">
        <w:rPr>
          <w:rFonts w:ascii="Simplified Arabic" w:hAnsi="Simplified Arabic" w:cs="Simplified Arabic" w:hint="cs"/>
          <w:sz w:val="28"/>
          <w:szCs w:val="28"/>
          <w:rtl/>
        </w:rPr>
        <w:t>التلفزيونية</w:t>
      </w:r>
      <w:r w:rsidRPr="00D30B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0B52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D30B52">
        <w:rPr>
          <w:rFonts w:ascii="Simplified Arabic" w:hAnsi="Simplified Arabic" w:cs="Simplified Arabic"/>
          <w:sz w:val="28"/>
          <w:szCs w:val="28"/>
          <w:rtl/>
        </w:rPr>
        <w:t xml:space="preserve"> 2022</w:t>
      </w:r>
      <w:r>
        <w:rPr>
          <w:rFonts w:ascii="Simplified Arabic" w:hAnsi="Simplified Arabic" w:cs="Simplified Arabic" w:hint="cs"/>
          <w:sz w:val="28"/>
          <w:szCs w:val="28"/>
          <w:rtl/>
        </w:rPr>
        <w:t>، 20ساعة، الجامعة الإسلامية.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الشعر</w:t>
      </w:r>
      <w:r>
        <w:rPr>
          <w:rFonts w:ascii="Simplified Arabic" w:hAnsi="Simplified Arabic" w:cs="Simplified Arabic" w:hint="cs"/>
          <w:sz w:val="28"/>
          <w:szCs w:val="28"/>
          <w:rtl/>
        </w:rPr>
        <w:t>، 18/7حتى3/8 /2022م، في الجامعة الإسلامية، منتدى الإبداع الثقافي.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شهادة مزاولة مهنة التعليم: من وزارة التربية والتعليم العالي، 7/3/2017م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عضو المنتدى الإبداع الثقافي في الجامعة الإسلامية.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القدرة على استخدام الحاسب الآلي: برنامج الوورد- البوربوينت</w:t>
      </w:r>
    </w:p>
    <w:p w:rsidR="00803F35" w:rsidRPr="00A35B6F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استخدام التكنولوجيا في التدريس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3F35" w:rsidRPr="001D100D" w:rsidRDefault="00803F35" w:rsidP="00803F35">
      <w:pPr>
        <w:pStyle w:val="a4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A35B6F">
        <w:rPr>
          <w:rFonts w:ascii="Simplified Arabic" w:hAnsi="Simplified Arabic" w:cs="Simplified Arabic" w:hint="cs"/>
          <w:sz w:val="28"/>
          <w:szCs w:val="28"/>
          <w:rtl/>
        </w:rPr>
        <w:t>هناك بعض الهوايات الجانبية، مثل: الإلقاء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القراءة</w:t>
      </w:r>
      <w:r w:rsidRPr="001D100D">
        <w:rPr>
          <w:rFonts w:ascii="Simplified Arabic" w:hAnsi="Simplified Arabic" w:cs="Simplified Arabic" w:hint="cs"/>
          <w:sz w:val="28"/>
          <w:szCs w:val="28"/>
          <w:rtl/>
        </w:rPr>
        <w:t>-الكتابة-عمل الأبحاث.</w:t>
      </w:r>
    </w:p>
    <w:p w:rsidR="00803F35" w:rsidRPr="00AE6819" w:rsidRDefault="00803F35" w:rsidP="00803F35">
      <w:pPr>
        <w:jc w:val="lowKashida"/>
        <w:rPr>
          <w:rFonts w:ascii="Simplified Arabic" w:hAnsi="Simplified Arabic" w:cs="Simplified Arabic"/>
          <w:sz w:val="28"/>
          <w:szCs w:val="28"/>
        </w:rPr>
      </w:pPr>
    </w:p>
    <w:p w:rsidR="00803F35" w:rsidRPr="00E14F3E" w:rsidRDefault="00803F35" w:rsidP="00803F35">
      <w:pPr>
        <w:pStyle w:val="a4"/>
        <w:numPr>
          <w:ilvl w:val="0"/>
          <w:numId w:val="2"/>
        </w:numPr>
        <w:tabs>
          <w:tab w:val="left" w:pos="849"/>
        </w:tabs>
        <w:jc w:val="right"/>
        <w:rPr>
          <w:rFonts w:ascii="Traditional Arabic" w:hAnsi="Traditional Arabic" w:cs="Traditional Arabic"/>
          <w:sz w:val="32"/>
          <w:szCs w:val="32"/>
        </w:rPr>
      </w:pPr>
      <w:r w:rsidRPr="00AC3D37">
        <w:rPr>
          <w:rFonts w:ascii="Traditional Arabic" w:hAnsi="Traditional Arabic" w:cs="Traditional Arabic" w:hint="cs"/>
          <w:sz w:val="32"/>
          <w:szCs w:val="32"/>
          <w:rtl/>
        </w:rPr>
        <w:t>تمّت بحمد الله</w:t>
      </w:r>
    </w:p>
    <w:p w:rsidR="00831141" w:rsidRDefault="00831141">
      <w:bookmarkStart w:id="0" w:name="_GoBack"/>
      <w:bookmarkEnd w:id="0"/>
    </w:p>
    <w:sectPr w:rsidR="00831141" w:rsidSect="00775E1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157030"/>
      <w:docPartObj>
        <w:docPartGallery w:val="Page Numbers (Bottom of Page)"/>
        <w:docPartUnique/>
      </w:docPartObj>
    </w:sdtPr>
    <w:sdtEndPr/>
    <w:sdtContent>
      <w:p w:rsidR="004B6622" w:rsidRDefault="00FD79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799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B6622" w:rsidRDefault="00FD799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28E"/>
    <w:multiLevelType w:val="hybridMultilevel"/>
    <w:tmpl w:val="9D3E0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12D4D"/>
    <w:multiLevelType w:val="hybridMultilevel"/>
    <w:tmpl w:val="2DD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C1F11"/>
    <w:multiLevelType w:val="hybridMultilevel"/>
    <w:tmpl w:val="23C6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46D9"/>
    <w:multiLevelType w:val="hybridMultilevel"/>
    <w:tmpl w:val="7234B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C6F"/>
    <w:multiLevelType w:val="hybridMultilevel"/>
    <w:tmpl w:val="35E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018F0"/>
    <w:multiLevelType w:val="hybridMultilevel"/>
    <w:tmpl w:val="317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3817"/>
    <w:multiLevelType w:val="hybridMultilevel"/>
    <w:tmpl w:val="29B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3162"/>
    <w:multiLevelType w:val="hybridMultilevel"/>
    <w:tmpl w:val="7C78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5"/>
    <w:rsid w:val="00416CDB"/>
    <w:rsid w:val="00775E1F"/>
    <w:rsid w:val="00803F35"/>
    <w:rsid w:val="00831141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F35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03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03F35"/>
  </w:style>
  <w:style w:type="character" w:styleId="Hyperlink">
    <w:name w:val="Hyperlink"/>
    <w:basedOn w:val="a0"/>
    <w:uiPriority w:val="99"/>
    <w:unhideWhenUsed/>
    <w:rsid w:val="00803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F35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03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03F35"/>
  </w:style>
  <w:style w:type="character" w:styleId="Hyperlink">
    <w:name w:val="Hyperlink"/>
    <w:basedOn w:val="a0"/>
    <w:uiPriority w:val="99"/>
    <w:unhideWhenUsed/>
    <w:rsid w:val="0080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aaabed5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دعاء عابد</dc:creator>
  <cp:lastModifiedBy>دعاء عابد</cp:lastModifiedBy>
  <cp:revision>1</cp:revision>
  <dcterms:created xsi:type="dcterms:W3CDTF">2022-10-01T11:39:00Z</dcterms:created>
  <dcterms:modified xsi:type="dcterms:W3CDTF">2022-10-01T11:53:00Z</dcterms:modified>
</cp:coreProperties>
</file>