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8C7AE" w14:textId="6107BD2A" w:rsidR="00C272C8" w:rsidRPr="004F7E89" w:rsidRDefault="00F01F95" w:rsidP="00C272C8">
      <w:pPr>
        <w:spacing w:after="0"/>
        <w:rPr>
          <w:b/>
          <w:sz w:val="32"/>
          <w:szCs w:val="32"/>
        </w:rPr>
      </w:pPr>
      <w:r>
        <w:rPr>
          <w:b/>
          <w:sz w:val="32"/>
          <w:szCs w:val="32"/>
        </w:rPr>
        <w:t xml:space="preserve">Hajar </w:t>
      </w:r>
      <w:proofErr w:type="spellStart"/>
      <w:r>
        <w:rPr>
          <w:b/>
          <w:sz w:val="32"/>
          <w:szCs w:val="32"/>
        </w:rPr>
        <w:t>Nassar</w:t>
      </w:r>
      <w:proofErr w:type="spellEnd"/>
    </w:p>
    <w:p w14:paraId="7CE793D8" w14:textId="0A42F832" w:rsidR="00C272C8" w:rsidRPr="004F7E89" w:rsidRDefault="00F01F95" w:rsidP="00C272C8">
      <w:pPr>
        <w:spacing w:after="0"/>
        <w:rPr>
          <w:sz w:val="24"/>
          <w:szCs w:val="24"/>
        </w:rPr>
      </w:pPr>
      <w:r>
        <w:rPr>
          <w:sz w:val="24"/>
          <w:szCs w:val="24"/>
        </w:rPr>
        <w:t>P.O. Box 2713</w:t>
      </w:r>
    </w:p>
    <w:p w14:paraId="6E9E55D4" w14:textId="34F39AA8" w:rsidR="00C272C8" w:rsidRPr="004F7E89" w:rsidRDefault="00F01F95" w:rsidP="00C272C8">
      <w:pPr>
        <w:spacing w:after="0"/>
        <w:rPr>
          <w:sz w:val="24"/>
          <w:szCs w:val="24"/>
        </w:rPr>
      </w:pPr>
      <w:r>
        <w:rPr>
          <w:sz w:val="24"/>
          <w:szCs w:val="24"/>
        </w:rPr>
        <w:t>Doha, Qatar</w:t>
      </w:r>
    </w:p>
    <w:p w14:paraId="4F167DC6" w14:textId="386CDD24" w:rsidR="007E1959" w:rsidRDefault="00F857F6" w:rsidP="007E1959">
      <w:pPr>
        <w:spacing w:after="0"/>
        <w:rPr>
          <w:sz w:val="24"/>
          <w:szCs w:val="24"/>
        </w:rPr>
      </w:pPr>
      <w:hyperlink r:id="rId6" w:history="1">
        <w:r w:rsidR="007E1959" w:rsidRPr="006D45D5">
          <w:rPr>
            <w:rStyle w:val="Hyperlink"/>
            <w:sz w:val="24"/>
            <w:szCs w:val="24"/>
          </w:rPr>
          <w:t>dr.hajar.nassar2@gmail.com</w:t>
        </w:r>
      </w:hyperlink>
    </w:p>
    <w:p w14:paraId="72E13BB8" w14:textId="3B768CEB" w:rsidR="00C272C8" w:rsidRPr="004F7E89" w:rsidRDefault="00FF0C8E" w:rsidP="00C272C8">
      <w:pPr>
        <w:rPr>
          <w:sz w:val="24"/>
          <w:szCs w:val="24"/>
        </w:rPr>
      </w:pPr>
      <w:r>
        <w:rPr>
          <w:sz w:val="24"/>
          <w:szCs w:val="24"/>
        </w:rPr>
        <w:t>+974 313 71946</w:t>
      </w:r>
      <w:r w:rsidR="00C272C8" w:rsidRPr="004F7E89">
        <w:rPr>
          <w:sz w:val="24"/>
          <w:szCs w:val="24"/>
        </w:rPr>
        <w:t xml:space="preserve"> (Cell)</w:t>
      </w:r>
    </w:p>
    <w:p w14:paraId="45BCF60F" w14:textId="77777777" w:rsidR="00C272C8" w:rsidRPr="00544DC3" w:rsidRDefault="00C272C8" w:rsidP="00C272C8">
      <w:pPr>
        <w:rPr>
          <w:b/>
          <w:sz w:val="24"/>
          <w:szCs w:val="24"/>
          <w:u w:val="single"/>
        </w:rPr>
      </w:pPr>
      <w:r w:rsidRPr="00544DC3">
        <w:rPr>
          <w:b/>
          <w:sz w:val="24"/>
          <w:szCs w:val="24"/>
          <w:u w:val="single"/>
        </w:rPr>
        <w:t>RESEARCH INTERESTS</w:t>
      </w:r>
    </w:p>
    <w:p w14:paraId="7D386CCB" w14:textId="39C7B6DC" w:rsidR="00C272C8" w:rsidRPr="004F7E89" w:rsidRDefault="007E3DBC" w:rsidP="00C272C8">
      <w:pPr>
        <w:rPr>
          <w:sz w:val="24"/>
          <w:szCs w:val="24"/>
        </w:rPr>
      </w:pPr>
      <w:r>
        <w:rPr>
          <w:sz w:val="24"/>
          <w:szCs w:val="24"/>
        </w:rPr>
        <w:t>Childc</w:t>
      </w:r>
      <w:r w:rsidR="00544DC3" w:rsidRPr="00544DC3">
        <w:rPr>
          <w:sz w:val="24"/>
          <w:szCs w:val="24"/>
        </w:rPr>
        <w:t>are, C</w:t>
      </w:r>
      <w:r w:rsidR="00FD5388" w:rsidRPr="00544DC3">
        <w:rPr>
          <w:sz w:val="24"/>
          <w:szCs w:val="24"/>
        </w:rPr>
        <w:t>hild</w:t>
      </w:r>
      <w:r>
        <w:rPr>
          <w:sz w:val="24"/>
          <w:szCs w:val="24"/>
        </w:rPr>
        <w:t>ren’s</w:t>
      </w:r>
      <w:r w:rsidR="00FD5388" w:rsidRPr="00544DC3">
        <w:rPr>
          <w:sz w:val="24"/>
          <w:szCs w:val="24"/>
        </w:rPr>
        <w:t xml:space="preserve"> Rights,</w:t>
      </w:r>
      <w:r w:rsidR="00544DC3" w:rsidRPr="00544DC3">
        <w:rPr>
          <w:sz w:val="24"/>
          <w:szCs w:val="24"/>
        </w:rPr>
        <w:t xml:space="preserve"> Women’s Affairs, Social Care Institutions</w:t>
      </w:r>
    </w:p>
    <w:p w14:paraId="78B2B5A8" w14:textId="77777777" w:rsidR="00C272C8" w:rsidRPr="002F23CE" w:rsidRDefault="00C272C8" w:rsidP="00C272C8">
      <w:pPr>
        <w:rPr>
          <w:b/>
          <w:sz w:val="24"/>
          <w:szCs w:val="24"/>
          <w:u w:val="single"/>
        </w:rPr>
      </w:pPr>
      <w:r w:rsidRPr="002F23CE">
        <w:rPr>
          <w:b/>
          <w:sz w:val="24"/>
          <w:szCs w:val="24"/>
          <w:u w:val="single"/>
        </w:rPr>
        <w:t>EDUCATION</w:t>
      </w:r>
    </w:p>
    <w:p w14:paraId="7AEFEF6E" w14:textId="6AD76BEC" w:rsidR="00C272C8" w:rsidRPr="00E626BF" w:rsidRDefault="00C272C8" w:rsidP="00F77975">
      <w:pPr>
        <w:spacing w:after="0"/>
        <w:rPr>
          <w:i/>
          <w:iCs/>
          <w:sz w:val="24"/>
          <w:szCs w:val="24"/>
        </w:rPr>
      </w:pPr>
      <w:r w:rsidRPr="00635E16">
        <w:rPr>
          <w:b/>
          <w:sz w:val="24"/>
          <w:szCs w:val="24"/>
        </w:rPr>
        <w:t xml:space="preserve">PhD in </w:t>
      </w:r>
      <w:r w:rsidR="00FF0C8E">
        <w:rPr>
          <w:b/>
          <w:sz w:val="24"/>
          <w:szCs w:val="24"/>
        </w:rPr>
        <w:t xml:space="preserve">Social </w:t>
      </w:r>
      <w:r w:rsidR="00F77975">
        <w:rPr>
          <w:b/>
          <w:sz w:val="24"/>
          <w:szCs w:val="24"/>
        </w:rPr>
        <w:t>work</w:t>
      </w:r>
      <w:r w:rsidRPr="004F7E89">
        <w:rPr>
          <w:sz w:val="24"/>
          <w:szCs w:val="24"/>
        </w:rPr>
        <w:t>, 201</w:t>
      </w:r>
      <w:r w:rsidR="00FF0C8E">
        <w:rPr>
          <w:sz w:val="24"/>
          <w:szCs w:val="24"/>
        </w:rPr>
        <w:t>1</w:t>
      </w:r>
      <w:r w:rsidRPr="004F7E89">
        <w:rPr>
          <w:sz w:val="24"/>
          <w:szCs w:val="24"/>
        </w:rPr>
        <w:t xml:space="preserve"> – </w:t>
      </w:r>
      <w:proofErr w:type="spellStart"/>
      <w:r w:rsidR="00FF0C8E">
        <w:rPr>
          <w:sz w:val="24"/>
          <w:szCs w:val="24"/>
        </w:rPr>
        <w:t>Helwan</w:t>
      </w:r>
      <w:proofErr w:type="spellEnd"/>
      <w:r w:rsidR="00635E16">
        <w:rPr>
          <w:sz w:val="24"/>
          <w:szCs w:val="24"/>
        </w:rPr>
        <w:t xml:space="preserve"> University</w:t>
      </w:r>
      <w:r w:rsidR="00FF0C8E">
        <w:rPr>
          <w:sz w:val="24"/>
          <w:szCs w:val="24"/>
        </w:rPr>
        <w:t xml:space="preserve">, Arab Republic of Egypt, </w:t>
      </w:r>
      <w:r w:rsidR="00E626BF">
        <w:rPr>
          <w:sz w:val="24"/>
          <w:szCs w:val="24"/>
        </w:rPr>
        <w:t>Faculty</w:t>
      </w:r>
      <w:r w:rsidR="00FF0C8E">
        <w:rPr>
          <w:sz w:val="24"/>
          <w:szCs w:val="24"/>
        </w:rPr>
        <w:t xml:space="preserve"> of Social Services, Policies and Social Planning Department.</w:t>
      </w:r>
      <w:r w:rsidR="00E626BF">
        <w:rPr>
          <w:sz w:val="24"/>
          <w:szCs w:val="24"/>
        </w:rPr>
        <w:t xml:space="preserve"> Dissertation: </w:t>
      </w:r>
      <w:r w:rsidR="00E626BF">
        <w:rPr>
          <w:i/>
          <w:iCs/>
          <w:sz w:val="24"/>
          <w:szCs w:val="24"/>
        </w:rPr>
        <w:t>Total Quality and Development of Social Care Services in Civil Society Organizations in the Hashemite Kingdom of Jordan: Applied Study of Civil Associations.</w:t>
      </w:r>
    </w:p>
    <w:p w14:paraId="61C14379" w14:textId="53E283CC" w:rsidR="00C272C8" w:rsidRPr="00E626BF" w:rsidRDefault="00C272C8" w:rsidP="00E626BF">
      <w:pPr>
        <w:spacing w:before="120" w:after="0"/>
        <w:rPr>
          <w:i/>
          <w:iCs/>
          <w:sz w:val="24"/>
          <w:szCs w:val="24"/>
        </w:rPr>
      </w:pPr>
      <w:r w:rsidRPr="00635E16">
        <w:rPr>
          <w:b/>
          <w:sz w:val="24"/>
          <w:szCs w:val="24"/>
        </w:rPr>
        <w:t xml:space="preserve">MA in </w:t>
      </w:r>
      <w:r w:rsidR="00FF0C8E">
        <w:rPr>
          <w:b/>
          <w:sz w:val="24"/>
          <w:szCs w:val="24"/>
        </w:rPr>
        <w:t>Social Work</w:t>
      </w:r>
      <w:r w:rsidR="00FF0C8E">
        <w:rPr>
          <w:sz w:val="24"/>
          <w:szCs w:val="24"/>
        </w:rPr>
        <w:t xml:space="preserve">, </w:t>
      </w:r>
      <w:r w:rsidRPr="004F7E89">
        <w:rPr>
          <w:sz w:val="24"/>
          <w:szCs w:val="24"/>
        </w:rPr>
        <w:t>20</w:t>
      </w:r>
      <w:r w:rsidR="00FF0C8E">
        <w:rPr>
          <w:sz w:val="24"/>
          <w:szCs w:val="24"/>
        </w:rPr>
        <w:t>01</w:t>
      </w:r>
      <w:r w:rsidRPr="004F7E89">
        <w:rPr>
          <w:sz w:val="24"/>
          <w:szCs w:val="24"/>
        </w:rPr>
        <w:t xml:space="preserve"> – </w:t>
      </w:r>
      <w:r w:rsidR="00635E16">
        <w:rPr>
          <w:sz w:val="24"/>
          <w:szCs w:val="24"/>
        </w:rPr>
        <w:t>University</w:t>
      </w:r>
      <w:r w:rsidR="00FF0C8E">
        <w:rPr>
          <w:sz w:val="24"/>
          <w:szCs w:val="24"/>
        </w:rPr>
        <w:t xml:space="preserve"> of Jordan, Hashemite Kingdom of Jordan, </w:t>
      </w:r>
      <w:r w:rsidR="00E626BF">
        <w:rPr>
          <w:sz w:val="24"/>
          <w:szCs w:val="24"/>
        </w:rPr>
        <w:t>Faculty</w:t>
      </w:r>
      <w:r w:rsidR="00FF0C8E">
        <w:rPr>
          <w:sz w:val="24"/>
          <w:szCs w:val="24"/>
        </w:rPr>
        <w:t xml:space="preserve"> of Social Sciences, Social Work Program.</w:t>
      </w:r>
      <w:r w:rsidR="00E626BF">
        <w:rPr>
          <w:sz w:val="24"/>
          <w:szCs w:val="24"/>
        </w:rPr>
        <w:t xml:space="preserve"> Dissertation: </w:t>
      </w:r>
      <w:r w:rsidR="00E626BF">
        <w:rPr>
          <w:i/>
          <w:iCs/>
          <w:sz w:val="24"/>
          <w:szCs w:val="24"/>
        </w:rPr>
        <w:t>Incubation as an Alternative to Institutional Care in Jordan: Study of the Level of Adaptation of Children of Unknown Parentage within Jordanian Families</w:t>
      </w:r>
    </w:p>
    <w:p w14:paraId="4E46642E" w14:textId="485021A2" w:rsidR="00C272C8" w:rsidRPr="004F7E89" w:rsidRDefault="00C272C8" w:rsidP="002F23CE">
      <w:pPr>
        <w:spacing w:before="120"/>
        <w:rPr>
          <w:sz w:val="24"/>
          <w:szCs w:val="24"/>
        </w:rPr>
      </w:pPr>
      <w:r w:rsidRPr="00635E16">
        <w:rPr>
          <w:b/>
          <w:sz w:val="24"/>
          <w:szCs w:val="24"/>
        </w:rPr>
        <w:t xml:space="preserve">BA in </w:t>
      </w:r>
      <w:r w:rsidR="00FF0C8E">
        <w:rPr>
          <w:b/>
          <w:sz w:val="24"/>
          <w:szCs w:val="24"/>
        </w:rPr>
        <w:t>Sociology</w:t>
      </w:r>
      <w:r w:rsidR="00FF0C8E">
        <w:rPr>
          <w:sz w:val="24"/>
          <w:szCs w:val="24"/>
        </w:rPr>
        <w:t>, 1997 – Yarmouk</w:t>
      </w:r>
      <w:r w:rsidR="00D54D7F">
        <w:rPr>
          <w:sz w:val="24"/>
          <w:szCs w:val="24"/>
        </w:rPr>
        <w:t xml:space="preserve"> University</w:t>
      </w:r>
      <w:r w:rsidR="00E626BF">
        <w:rPr>
          <w:sz w:val="24"/>
          <w:szCs w:val="24"/>
        </w:rPr>
        <w:t xml:space="preserve">, Hashemite Kingdom of Jordan, Faculty of </w:t>
      </w:r>
      <w:proofErr w:type="gramStart"/>
      <w:r w:rsidR="00E626BF">
        <w:rPr>
          <w:sz w:val="24"/>
          <w:szCs w:val="24"/>
        </w:rPr>
        <w:t xml:space="preserve">Arts </w:t>
      </w:r>
      <w:r w:rsidR="00D54D7F">
        <w:rPr>
          <w:sz w:val="24"/>
          <w:szCs w:val="24"/>
        </w:rPr>
        <w:t>.</w:t>
      </w:r>
      <w:proofErr w:type="gramEnd"/>
    </w:p>
    <w:p w14:paraId="03954517" w14:textId="3CBFA041" w:rsidR="00A74FC8" w:rsidRPr="002F23CE" w:rsidRDefault="00A74FC8" w:rsidP="00C272C8">
      <w:pPr>
        <w:rPr>
          <w:b/>
          <w:sz w:val="24"/>
          <w:szCs w:val="24"/>
          <w:u w:val="single"/>
        </w:rPr>
      </w:pPr>
      <w:r w:rsidRPr="002F23CE">
        <w:rPr>
          <w:b/>
          <w:sz w:val="24"/>
          <w:szCs w:val="24"/>
          <w:u w:val="single"/>
        </w:rPr>
        <w:t>APPOINTMENTS</w:t>
      </w:r>
    </w:p>
    <w:p w14:paraId="1E73B881" w14:textId="2FED02E3" w:rsidR="00A74FC8" w:rsidRDefault="00A74FC8" w:rsidP="0059519B">
      <w:pPr>
        <w:spacing w:after="0"/>
        <w:rPr>
          <w:sz w:val="24"/>
          <w:szCs w:val="24"/>
        </w:rPr>
      </w:pPr>
      <w:r>
        <w:rPr>
          <w:sz w:val="24"/>
          <w:szCs w:val="24"/>
        </w:rPr>
        <w:t>Associate Professor: University</w:t>
      </w:r>
      <w:r w:rsidR="00635E16">
        <w:rPr>
          <w:sz w:val="24"/>
          <w:szCs w:val="24"/>
        </w:rPr>
        <w:t xml:space="preserve"> of </w:t>
      </w:r>
      <w:r w:rsidR="0059519B">
        <w:rPr>
          <w:sz w:val="24"/>
          <w:szCs w:val="24"/>
        </w:rPr>
        <w:t>Qatar</w:t>
      </w:r>
      <w:r>
        <w:rPr>
          <w:sz w:val="24"/>
          <w:szCs w:val="24"/>
        </w:rPr>
        <w:t xml:space="preserve">, Department of </w:t>
      </w:r>
      <w:r w:rsidR="0059519B">
        <w:rPr>
          <w:sz w:val="24"/>
          <w:szCs w:val="24"/>
        </w:rPr>
        <w:t>Social Sciences,</w:t>
      </w:r>
      <w:r>
        <w:rPr>
          <w:sz w:val="24"/>
          <w:szCs w:val="24"/>
        </w:rPr>
        <w:t xml:space="preserve"> 2016 to Present.</w:t>
      </w:r>
    </w:p>
    <w:p w14:paraId="7498274F" w14:textId="0451439D" w:rsidR="00A74FC8" w:rsidRPr="00A74FC8" w:rsidRDefault="00A74FC8" w:rsidP="0059519B">
      <w:pPr>
        <w:rPr>
          <w:sz w:val="24"/>
          <w:szCs w:val="24"/>
        </w:rPr>
      </w:pPr>
      <w:r>
        <w:rPr>
          <w:sz w:val="24"/>
          <w:szCs w:val="24"/>
        </w:rPr>
        <w:t xml:space="preserve">Assistant Professor: </w:t>
      </w:r>
      <w:r w:rsidR="00C91962">
        <w:rPr>
          <w:sz w:val="24"/>
          <w:szCs w:val="24"/>
        </w:rPr>
        <w:t xml:space="preserve">Al </w:t>
      </w:r>
      <w:r w:rsidR="0059519B">
        <w:rPr>
          <w:sz w:val="24"/>
          <w:szCs w:val="24"/>
        </w:rPr>
        <w:t>Balqa</w:t>
      </w:r>
      <w:r w:rsidR="00C91962">
        <w:rPr>
          <w:sz w:val="24"/>
          <w:szCs w:val="24"/>
        </w:rPr>
        <w:t>’</w:t>
      </w:r>
      <w:r w:rsidR="0059519B">
        <w:rPr>
          <w:sz w:val="24"/>
          <w:szCs w:val="24"/>
        </w:rPr>
        <w:t xml:space="preserve"> Applied University</w:t>
      </w:r>
      <w:r>
        <w:rPr>
          <w:sz w:val="24"/>
          <w:szCs w:val="24"/>
        </w:rPr>
        <w:t>,</w:t>
      </w:r>
      <w:r w:rsidR="0059519B">
        <w:rPr>
          <w:sz w:val="24"/>
          <w:szCs w:val="24"/>
        </w:rPr>
        <w:t xml:space="preserve"> Department of Education and Social Sciences</w:t>
      </w:r>
      <w:r w:rsidR="00635E16">
        <w:rPr>
          <w:sz w:val="24"/>
          <w:szCs w:val="24"/>
        </w:rPr>
        <w:t>,</w:t>
      </w:r>
      <w:r>
        <w:rPr>
          <w:sz w:val="24"/>
          <w:szCs w:val="24"/>
        </w:rPr>
        <w:t xml:space="preserve"> </w:t>
      </w:r>
      <w:r w:rsidR="0059519B">
        <w:rPr>
          <w:sz w:val="24"/>
          <w:szCs w:val="24"/>
        </w:rPr>
        <w:t>2006 to</w:t>
      </w:r>
      <w:r>
        <w:rPr>
          <w:sz w:val="24"/>
          <w:szCs w:val="24"/>
        </w:rPr>
        <w:t xml:space="preserve"> 2016.</w:t>
      </w:r>
    </w:p>
    <w:p w14:paraId="77001EEC" w14:textId="77777777" w:rsidR="00163D7D" w:rsidRPr="009302C5" w:rsidRDefault="00163D7D" w:rsidP="00163D7D">
      <w:pPr>
        <w:rPr>
          <w:b/>
          <w:sz w:val="24"/>
          <w:szCs w:val="24"/>
          <w:u w:val="single"/>
        </w:rPr>
      </w:pPr>
      <w:r w:rsidRPr="009302C5">
        <w:rPr>
          <w:b/>
          <w:sz w:val="24"/>
          <w:szCs w:val="24"/>
          <w:u w:val="single"/>
        </w:rPr>
        <w:t>PUBLICATIONS</w:t>
      </w:r>
    </w:p>
    <w:p w14:paraId="26009034" w14:textId="77777777" w:rsidR="00163D7D" w:rsidRDefault="00163D7D" w:rsidP="00163D7D">
      <w:pPr>
        <w:spacing w:after="0"/>
        <w:rPr>
          <w:b/>
          <w:i/>
          <w:sz w:val="24"/>
          <w:szCs w:val="24"/>
        </w:rPr>
      </w:pPr>
      <w:r w:rsidRPr="009302C5">
        <w:rPr>
          <w:b/>
          <w:i/>
          <w:sz w:val="24"/>
          <w:szCs w:val="24"/>
        </w:rPr>
        <w:t>Peer-reviewed Journals</w:t>
      </w:r>
    </w:p>
    <w:p w14:paraId="255AAB66" w14:textId="77777777" w:rsidR="00165D83" w:rsidRDefault="00165D83" w:rsidP="00165D83">
      <w:pPr>
        <w:ind w:left="720" w:hanging="720"/>
        <w:rPr>
          <w:sz w:val="24"/>
          <w:szCs w:val="24"/>
        </w:rPr>
      </w:pPr>
      <w:r>
        <w:rPr>
          <w:sz w:val="24"/>
          <w:szCs w:val="24"/>
        </w:rPr>
        <w:t xml:space="preserve">Author: Nassar, H. </w:t>
      </w:r>
      <w:r w:rsidRPr="0076074D">
        <w:rPr>
          <w:b/>
          <w:bCs/>
          <w:sz w:val="24"/>
          <w:szCs w:val="24"/>
        </w:rPr>
        <w:t>The Extent of Inclusiveness of the Jordan 2025 Vision Document of the Global Goals of Sustainable Development 2016-2030</w:t>
      </w:r>
      <w:r>
        <w:rPr>
          <w:sz w:val="24"/>
          <w:szCs w:val="24"/>
        </w:rPr>
        <w:t xml:space="preserve">. 2019. </w:t>
      </w:r>
      <w:r>
        <w:rPr>
          <w:i/>
          <w:iCs/>
          <w:sz w:val="24"/>
          <w:szCs w:val="24"/>
        </w:rPr>
        <w:t xml:space="preserve">Journal of Social Sciences, Democratic Arabic Center for Strategic, Political and Economic Studies. </w:t>
      </w:r>
      <w:r>
        <w:rPr>
          <w:sz w:val="24"/>
          <w:szCs w:val="24"/>
        </w:rPr>
        <w:t>Ed. 8</w:t>
      </w:r>
    </w:p>
    <w:p w14:paraId="226E2D84" w14:textId="77777777" w:rsidR="00165D83" w:rsidRDefault="00165D83" w:rsidP="00165D83">
      <w:pPr>
        <w:ind w:left="720" w:hanging="720"/>
        <w:rPr>
          <w:b/>
          <w:bCs/>
          <w:i/>
          <w:iCs/>
          <w:sz w:val="24"/>
          <w:szCs w:val="24"/>
        </w:rPr>
      </w:pPr>
      <w:r>
        <w:rPr>
          <w:sz w:val="24"/>
          <w:szCs w:val="24"/>
        </w:rPr>
        <w:t xml:space="preserve">Author: Nassar, H. </w:t>
      </w:r>
      <w:r w:rsidRPr="0092505E">
        <w:rPr>
          <w:b/>
          <w:bCs/>
          <w:sz w:val="24"/>
          <w:szCs w:val="24"/>
        </w:rPr>
        <w:t>Path of Intervention of Actors in the Cases of Children Accused and Convicted of Violation of the Law from the Point of View of Children’s Rights in Arab States</w:t>
      </w:r>
      <w:r>
        <w:rPr>
          <w:b/>
          <w:bCs/>
          <w:sz w:val="24"/>
          <w:szCs w:val="24"/>
        </w:rPr>
        <w:t xml:space="preserve">. </w:t>
      </w:r>
      <w:r>
        <w:rPr>
          <w:sz w:val="24"/>
          <w:szCs w:val="24"/>
        </w:rPr>
        <w:t xml:space="preserve">2019. </w:t>
      </w:r>
      <w:r>
        <w:rPr>
          <w:i/>
          <w:iCs/>
          <w:sz w:val="24"/>
          <w:szCs w:val="24"/>
        </w:rPr>
        <w:t xml:space="preserve">The Journal of International Social Research. </w:t>
      </w:r>
      <w:r>
        <w:rPr>
          <w:sz w:val="24"/>
          <w:szCs w:val="24"/>
        </w:rPr>
        <w:t>Vol. 12, Issue 62</w:t>
      </w:r>
      <w:r w:rsidRPr="0092505E">
        <w:rPr>
          <w:b/>
          <w:bCs/>
          <w:i/>
          <w:iCs/>
          <w:sz w:val="24"/>
          <w:szCs w:val="24"/>
        </w:rPr>
        <w:t xml:space="preserve"> </w:t>
      </w:r>
    </w:p>
    <w:p w14:paraId="77D4E309" w14:textId="77777777" w:rsidR="00165D83" w:rsidRDefault="00165D83" w:rsidP="00165D83">
      <w:pPr>
        <w:ind w:left="720" w:hanging="720"/>
        <w:rPr>
          <w:sz w:val="24"/>
          <w:szCs w:val="24"/>
        </w:rPr>
      </w:pPr>
      <w:r w:rsidRPr="0092505E">
        <w:rPr>
          <w:sz w:val="24"/>
          <w:szCs w:val="24"/>
        </w:rPr>
        <w:t xml:space="preserve">Author: Nassar, H. </w:t>
      </w:r>
      <w:r w:rsidRPr="0092505E">
        <w:rPr>
          <w:b/>
          <w:bCs/>
          <w:sz w:val="24"/>
          <w:szCs w:val="24"/>
        </w:rPr>
        <w:t>Obstacles facing social services offices at Family Protection Department in Jordan from the Viewpoint of some Employees and those concerned with their technical affairs</w:t>
      </w:r>
      <w:r>
        <w:rPr>
          <w:b/>
          <w:bCs/>
          <w:sz w:val="24"/>
          <w:szCs w:val="24"/>
        </w:rPr>
        <w:t xml:space="preserve">. </w:t>
      </w:r>
      <w:r>
        <w:rPr>
          <w:sz w:val="24"/>
          <w:szCs w:val="24"/>
        </w:rPr>
        <w:t xml:space="preserve">2019. </w:t>
      </w:r>
      <w:r w:rsidRPr="0092505E">
        <w:rPr>
          <w:i/>
          <w:iCs/>
          <w:sz w:val="24"/>
          <w:szCs w:val="24"/>
        </w:rPr>
        <w:t>Journal of Al-Quds Open University for Humanities and Social Research</w:t>
      </w:r>
      <w:r>
        <w:rPr>
          <w:i/>
          <w:iCs/>
          <w:sz w:val="24"/>
          <w:szCs w:val="24"/>
        </w:rPr>
        <w:t xml:space="preserve"> </w:t>
      </w:r>
      <w:r>
        <w:rPr>
          <w:sz w:val="24"/>
          <w:szCs w:val="24"/>
        </w:rPr>
        <w:t>(under publication)</w:t>
      </w:r>
    </w:p>
    <w:p w14:paraId="66AE53AA" w14:textId="671A4776" w:rsidR="00165D83" w:rsidRPr="00165D83" w:rsidRDefault="00165D83" w:rsidP="00165D83">
      <w:pPr>
        <w:ind w:left="720" w:hanging="720"/>
        <w:rPr>
          <w:sz w:val="24"/>
          <w:szCs w:val="24"/>
        </w:rPr>
      </w:pPr>
      <w:r>
        <w:rPr>
          <w:sz w:val="24"/>
          <w:szCs w:val="24"/>
        </w:rPr>
        <w:lastRenderedPageBreak/>
        <w:t xml:space="preserve">Author: Nassar, H. </w:t>
      </w:r>
      <w:r>
        <w:rPr>
          <w:b/>
          <w:bCs/>
          <w:sz w:val="24"/>
          <w:szCs w:val="24"/>
        </w:rPr>
        <w:t xml:space="preserve">Domestic Violence and its Effect on the Academic Performance of Students in Jordan. </w:t>
      </w:r>
      <w:r>
        <w:rPr>
          <w:sz w:val="24"/>
          <w:szCs w:val="24"/>
        </w:rPr>
        <w:t xml:space="preserve">2017. </w:t>
      </w:r>
      <w:r>
        <w:rPr>
          <w:i/>
          <w:iCs/>
          <w:sz w:val="24"/>
          <w:szCs w:val="24"/>
        </w:rPr>
        <w:t xml:space="preserve">Research on Humanities and Social Sciences. </w:t>
      </w:r>
      <w:r>
        <w:rPr>
          <w:sz w:val="24"/>
          <w:szCs w:val="24"/>
        </w:rPr>
        <w:t>Vol. 7, No. 9</w:t>
      </w:r>
    </w:p>
    <w:p w14:paraId="1AE0D22E" w14:textId="2314C0CC" w:rsidR="006F5896" w:rsidRPr="006F5896" w:rsidRDefault="008838AC" w:rsidP="009302C5">
      <w:pPr>
        <w:ind w:left="720" w:hanging="720"/>
        <w:rPr>
          <w:sz w:val="24"/>
          <w:szCs w:val="24"/>
        </w:rPr>
      </w:pPr>
      <w:r>
        <w:rPr>
          <w:sz w:val="24"/>
          <w:szCs w:val="24"/>
        </w:rPr>
        <w:t xml:space="preserve">Co-Author: </w:t>
      </w:r>
      <w:r w:rsidR="008A46CB">
        <w:rPr>
          <w:sz w:val="24"/>
          <w:szCs w:val="24"/>
        </w:rPr>
        <w:t>Nassar, H</w:t>
      </w:r>
      <w:proofErr w:type="gramStart"/>
      <w:r w:rsidR="008A46CB">
        <w:rPr>
          <w:sz w:val="24"/>
          <w:szCs w:val="24"/>
        </w:rPr>
        <w:t xml:space="preserve">. </w:t>
      </w:r>
      <w:r w:rsidR="008A46CB">
        <w:rPr>
          <w:b/>
          <w:bCs/>
          <w:sz w:val="24"/>
          <w:szCs w:val="24"/>
        </w:rPr>
        <w:t>,</w:t>
      </w:r>
      <w:proofErr w:type="gramEnd"/>
      <w:r w:rsidR="008A46CB">
        <w:rPr>
          <w:b/>
          <w:bCs/>
          <w:sz w:val="24"/>
          <w:szCs w:val="24"/>
        </w:rPr>
        <w:t xml:space="preserve"> </w:t>
      </w:r>
      <w:proofErr w:type="spellStart"/>
      <w:r w:rsidR="008A46CB">
        <w:rPr>
          <w:sz w:val="24"/>
          <w:szCs w:val="24"/>
        </w:rPr>
        <w:t>Ratrout</w:t>
      </w:r>
      <w:proofErr w:type="spellEnd"/>
      <w:r w:rsidR="008A46CB">
        <w:rPr>
          <w:sz w:val="24"/>
          <w:szCs w:val="24"/>
        </w:rPr>
        <w:t xml:space="preserve">, F. </w:t>
      </w:r>
      <w:r w:rsidR="008A46CB">
        <w:rPr>
          <w:b/>
          <w:bCs/>
          <w:sz w:val="24"/>
          <w:szCs w:val="24"/>
        </w:rPr>
        <w:t xml:space="preserve">The Ability of Social Care Institutions in Jordan to Care for Children </w:t>
      </w:r>
      <w:r w:rsidR="006F5896">
        <w:rPr>
          <w:b/>
          <w:bCs/>
          <w:sz w:val="24"/>
          <w:szCs w:val="24"/>
        </w:rPr>
        <w:t xml:space="preserve">Assigned to them and to Integrate them in Society. </w:t>
      </w:r>
      <w:r w:rsidR="006F5896">
        <w:rPr>
          <w:sz w:val="24"/>
          <w:szCs w:val="24"/>
        </w:rPr>
        <w:t xml:space="preserve">2016. </w:t>
      </w:r>
      <w:r w:rsidR="006F5896">
        <w:rPr>
          <w:i/>
          <w:iCs/>
          <w:sz w:val="24"/>
          <w:szCs w:val="24"/>
        </w:rPr>
        <w:t>Girl’s College for Arts, Science and Education, Ain Shams University, Egypt.</w:t>
      </w:r>
      <w:r w:rsidR="006F5896">
        <w:rPr>
          <w:sz w:val="24"/>
          <w:szCs w:val="24"/>
        </w:rPr>
        <w:t xml:space="preserve"> Ed. 17</w:t>
      </w:r>
      <w:r w:rsidR="00255DFB">
        <w:rPr>
          <w:sz w:val="24"/>
          <w:szCs w:val="24"/>
        </w:rPr>
        <w:t>, Vol. 17, Part 4</w:t>
      </w:r>
    </w:p>
    <w:p w14:paraId="18CA5C7B" w14:textId="520C78AE" w:rsidR="00165D83" w:rsidRDefault="006F5896" w:rsidP="001331D5">
      <w:pPr>
        <w:ind w:left="720" w:hanging="720"/>
        <w:rPr>
          <w:sz w:val="24"/>
          <w:szCs w:val="24"/>
        </w:rPr>
      </w:pPr>
      <w:bookmarkStart w:id="0" w:name="_GoBack"/>
      <w:bookmarkEnd w:id="0"/>
      <w:r>
        <w:rPr>
          <w:sz w:val="24"/>
          <w:szCs w:val="24"/>
        </w:rPr>
        <w:t xml:space="preserve">Co-Author: Nassar, H. </w:t>
      </w:r>
      <w:proofErr w:type="spellStart"/>
      <w:r>
        <w:rPr>
          <w:sz w:val="24"/>
          <w:szCs w:val="24"/>
        </w:rPr>
        <w:t>Ratrout</w:t>
      </w:r>
      <w:proofErr w:type="spellEnd"/>
      <w:r>
        <w:rPr>
          <w:sz w:val="24"/>
          <w:szCs w:val="24"/>
        </w:rPr>
        <w:t xml:space="preserve">, F., </w:t>
      </w:r>
      <w:proofErr w:type="spellStart"/>
      <w:r>
        <w:rPr>
          <w:sz w:val="24"/>
          <w:szCs w:val="24"/>
        </w:rPr>
        <w:t>Shneikat</w:t>
      </w:r>
      <w:proofErr w:type="spellEnd"/>
      <w:r>
        <w:rPr>
          <w:sz w:val="24"/>
          <w:szCs w:val="24"/>
        </w:rPr>
        <w:t xml:space="preserve">, K. </w:t>
      </w:r>
      <w:proofErr w:type="gramStart"/>
      <w:r>
        <w:rPr>
          <w:b/>
          <w:bCs/>
          <w:sz w:val="24"/>
          <w:szCs w:val="24"/>
        </w:rPr>
        <w:t>The</w:t>
      </w:r>
      <w:proofErr w:type="gramEnd"/>
      <w:r>
        <w:rPr>
          <w:b/>
          <w:bCs/>
          <w:sz w:val="24"/>
          <w:szCs w:val="24"/>
        </w:rPr>
        <w:t xml:space="preserve"> Extent of Disclosure of Families Incubating Children of unknown Parentage of</w:t>
      </w:r>
      <w:r w:rsidR="00AC5411">
        <w:rPr>
          <w:b/>
          <w:bCs/>
          <w:sz w:val="24"/>
          <w:szCs w:val="24"/>
        </w:rPr>
        <w:t xml:space="preserve"> the Descent of those Children and Application Mechanisms between the Opinions of </w:t>
      </w:r>
      <w:proofErr w:type="spellStart"/>
      <w:r w:rsidR="00AC5411">
        <w:rPr>
          <w:b/>
          <w:bCs/>
          <w:sz w:val="24"/>
          <w:szCs w:val="24"/>
        </w:rPr>
        <w:t>Akhbaris</w:t>
      </w:r>
      <w:proofErr w:type="spellEnd"/>
      <w:r w:rsidR="00AC5411">
        <w:rPr>
          <w:b/>
          <w:bCs/>
          <w:sz w:val="24"/>
          <w:szCs w:val="24"/>
        </w:rPr>
        <w:t xml:space="preserve"> and Specialists: A Field Study on a Jordanian Sample</w:t>
      </w:r>
      <w:r w:rsidR="00AC5411">
        <w:rPr>
          <w:sz w:val="24"/>
          <w:szCs w:val="24"/>
        </w:rPr>
        <w:t xml:space="preserve">. 2016. </w:t>
      </w:r>
      <w:r w:rsidR="00AC5411">
        <w:rPr>
          <w:i/>
          <w:iCs/>
          <w:sz w:val="24"/>
          <w:szCs w:val="24"/>
        </w:rPr>
        <w:t>College of Education Journal</w:t>
      </w:r>
      <w:r w:rsidR="00255DFB">
        <w:rPr>
          <w:i/>
          <w:iCs/>
          <w:sz w:val="24"/>
          <w:szCs w:val="24"/>
        </w:rPr>
        <w:t xml:space="preserve">, </w:t>
      </w:r>
      <w:r w:rsidR="001331D5" w:rsidRPr="001331D5">
        <w:rPr>
          <w:i/>
          <w:iCs/>
          <w:sz w:val="24"/>
          <w:szCs w:val="24"/>
        </w:rPr>
        <w:t>Tanta</w:t>
      </w:r>
      <w:r w:rsidR="00255DFB">
        <w:rPr>
          <w:i/>
          <w:iCs/>
          <w:sz w:val="24"/>
          <w:szCs w:val="24"/>
        </w:rPr>
        <w:t xml:space="preserve"> University</w:t>
      </w:r>
      <w:r w:rsidR="00AC5411">
        <w:rPr>
          <w:i/>
          <w:iCs/>
          <w:sz w:val="24"/>
          <w:szCs w:val="24"/>
        </w:rPr>
        <w:t>.</w:t>
      </w:r>
      <w:r w:rsidR="00AC5411">
        <w:rPr>
          <w:sz w:val="24"/>
          <w:szCs w:val="24"/>
        </w:rPr>
        <w:t xml:space="preserve"> Vol. 2, Part 2.</w:t>
      </w:r>
      <w:r w:rsidR="00255DFB">
        <w:rPr>
          <w:sz w:val="24"/>
          <w:szCs w:val="24"/>
        </w:rPr>
        <w:t xml:space="preserve"> No. 62</w:t>
      </w:r>
    </w:p>
    <w:p w14:paraId="38D84E98" w14:textId="2B23EED6" w:rsidR="00165D83" w:rsidRDefault="00165D83" w:rsidP="00165D83">
      <w:pPr>
        <w:ind w:left="720" w:hanging="720"/>
        <w:rPr>
          <w:sz w:val="24"/>
          <w:szCs w:val="24"/>
        </w:rPr>
      </w:pPr>
      <w:r>
        <w:rPr>
          <w:sz w:val="24"/>
          <w:szCs w:val="24"/>
        </w:rPr>
        <w:t xml:space="preserve">Co-Author: </w:t>
      </w:r>
      <w:proofErr w:type="spellStart"/>
      <w:r>
        <w:rPr>
          <w:sz w:val="24"/>
          <w:szCs w:val="24"/>
        </w:rPr>
        <w:t>Damanhouri</w:t>
      </w:r>
      <w:proofErr w:type="spellEnd"/>
      <w:r>
        <w:rPr>
          <w:sz w:val="24"/>
          <w:szCs w:val="24"/>
        </w:rPr>
        <w:t xml:space="preserve">, M., Nassar, H. </w:t>
      </w:r>
      <w:r>
        <w:rPr>
          <w:b/>
          <w:bCs/>
          <w:sz w:val="24"/>
          <w:szCs w:val="24"/>
        </w:rPr>
        <w:t>Negative Effects of misusing Electronic Communication Devices in the Social Environment of the Jordanian Family</w:t>
      </w:r>
      <w:r>
        <w:rPr>
          <w:sz w:val="24"/>
          <w:szCs w:val="24"/>
        </w:rPr>
        <w:t xml:space="preserve">. 2016. </w:t>
      </w:r>
      <w:r>
        <w:rPr>
          <w:i/>
          <w:iCs/>
          <w:sz w:val="24"/>
          <w:szCs w:val="24"/>
        </w:rPr>
        <w:t xml:space="preserve">College of Education Journal, Ain Shams University. </w:t>
      </w:r>
      <w:r>
        <w:rPr>
          <w:sz w:val="24"/>
          <w:szCs w:val="24"/>
        </w:rPr>
        <w:t>Ed. 44, Vol. 44</w:t>
      </w:r>
    </w:p>
    <w:p w14:paraId="441D073B" w14:textId="77777777" w:rsidR="00165D83" w:rsidRDefault="00165D83" w:rsidP="00165D83">
      <w:pPr>
        <w:ind w:left="720" w:hanging="720"/>
        <w:rPr>
          <w:sz w:val="24"/>
          <w:szCs w:val="24"/>
        </w:rPr>
      </w:pPr>
      <w:r>
        <w:rPr>
          <w:sz w:val="24"/>
          <w:szCs w:val="24"/>
        </w:rPr>
        <w:t xml:space="preserve">Co-Author: Nassar, H., </w:t>
      </w:r>
      <w:proofErr w:type="spellStart"/>
      <w:r>
        <w:rPr>
          <w:sz w:val="24"/>
          <w:szCs w:val="24"/>
        </w:rPr>
        <w:t>Ratrout</w:t>
      </w:r>
      <w:proofErr w:type="spellEnd"/>
      <w:r>
        <w:rPr>
          <w:sz w:val="24"/>
          <w:szCs w:val="24"/>
        </w:rPr>
        <w:t xml:space="preserve">, F. </w:t>
      </w:r>
      <w:r>
        <w:rPr>
          <w:b/>
          <w:bCs/>
          <w:sz w:val="24"/>
          <w:szCs w:val="24"/>
        </w:rPr>
        <w:t>Women Poverty in Jordan</w:t>
      </w:r>
      <w:r>
        <w:rPr>
          <w:sz w:val="24"/>
          <w:szCs w:val="24"/>
        </w:rPr>
        <w:t xml:space="preserve">. 2016. </w:t>
      </w:r>
      <w:r>
        <w:rPr>
          <w:i/>
          <w:iCs/>
          <w:sz w:val="24"/>
          <w:szCs w:val="24"/>
        </w:rPr>
        <w:t xml:space="preserve">Journal of Faculty of Specific Education, Alexandria University. </w:t>
      </w:r>
      <w:r>
        <w:rPr>
          <w:sz w:val="24"/>
          <w:szCs w:val="24"/>
        </w:rPr>
        <w:t>Ed. 18, Part 1</w:t>
      </w:r>
    </w:p>
    <w:p w14:paraId="292884E0" w14:textId="77777777" w:rsidR="00165D83" w:rsidRDefault="00165D83" w:rsidP="00165D83">
      <w:pPr>
        <w:ind w:left="720" w:hanging="720"/>
        <w:rPr>
          <w:sz w:val="24"/>
          <w:szCs w:val="24"/>
        </w:rPr>
      </w:pPr>
      <w:r>
        <w:rPr>
          <w:sz w:val="24"/>
          <w:szCs w:val="24"/>
        </w:rPr>
        <w:t xml:space="preserve">Co-Author: Nassar, H., Al </w:t>
      </w:r>
      <w:proofErr w:type="spellStart"/>
      <w:r>
        <w:rPr>
          <w:sz w:val="24"/>
          <w:szCs w:val="24"/>
        </w:rPr>
        <w:t>Soud</w:t>
      </w:r>
      <w:proofErr w:type="spellEnd"/>
      <w:r>
        <w:rPr>
          <w:sz w:val="24"/>
          <w:szCs w:val="24"/>
        </w:rPr>
        <w:t xml:space="preserve">, L., </w:t>
      </w:r>
      <w:proofErr w:type="spellStart"/>
      <w:r>
        <w:rPr>
          <w:sz w:val="24"/>
          <w:szCs w:val="24"/>
        </w:rPr>
        <w:t>Tawallbeh</w:t>
      </w:r>
      <w:proofErr w:type="spellEnd"/>
      <w:r>
        <w:rPr>
          <w:sz w:val="24"/>
          <w:szCs w:val="24"/>
        </w:rPr>
        <w:t xml:space="preserve">, M. </w:t>
      </w:r>
      <w:proofErr w:type="gramStart"/>
      <w:r>
        <w:rPr>
          <w:b/>
          <w:bCs/>
          <w:sz w:val="24"/>
          <w:szCs w:val="24"/>
        </w:rPr>
        <w:t>The</w:t>
      </w:r>
      <w:proofErr w:type="gramEnd"/>
      <w:r>
        <w:rPr>
          <w:b/>
          <w:bCs/>
          <w:sz w:val="24"/>
          <w:szCs w:val="24"/>
        </w:rPr>
        <w:t xml:space="preserve"> Relationship between Deviant Behavior and Family Upbringing Patterns among Children in Care homes in Irbid. </w:t>
      </w:r>
      <w:r>
        <w:rPr>
          <w:sz w:val="24"/>
          <w:szCs w:val="24"/>
        </w:rPr>
        <w:t xml:space="preserve">2015. </w:t>
      </w:r>
      <w:r>
        <w:rPr>
          <w:i/>
          <w:iCs/>
          <w:sz w:val="24"/>
          <w:szCs w:val="24"/>
        </w:rPr>
        <w:t xml:space="preserve">Global Journal of Psychology, Abuse and Behavioral Education. </w:t>
      </w:r>
      <w:r>
        <w:rPr>
          <w:sz w:val="24"/>
          <w:szCs w:val="24"/>
        </w:rPr>
        <w:t>Vol. 3 (5), pp. 144-120</w:t>
      </w:r>
    </w:p>
    <w:p w14:paraId="52E8FC70" w14:textId="77777777" w:rsidR="00165D83" w:rsidRDefault="00165D83" w:rsidP="00165D83">
      <w:pPr>
        <w:ind w:left="720" w:hanging="720"/>
        <w:rPr>
          <w:sz w:val="24"/>
          <w:szCs w:val="24"/>
        </w:rPr>
      </w:pPr>
      <w:r>
        <w:rPr>
          <w:sz w:val="24"/>
          <w:szCs w:val="24"/>
        </w:rPr>
        <w:t xml:space="preserve">Author: Nassar, H. </w:t>
      </w:r>
      <w:r>
        <w:rPr>
          <w:b/>
          <w:bCs/>
          <w:sz w:val="24"/>
          <w:szCs w:val="24"/>
        </w:rPr>
        <w:t xml:space="preserve">Social and Economic Problems faced by Divorced Women in Jordan. </w:t>
      </w:r>
      <w:r>
        <w:rPr>
          <w:sz w:val="24"/>
          <w:szCs w:val="24"/>
        </w:rPr>
        <w:t xml:space="preserve">2015. </w:t>
      </w:r>
      <w:r w:rsidRPr="00B546D1">
        <w:rPr>
          <w:i/>
          <w:iCs/>
          <w:sz w:val="24"/>
          <w:szCs w:val="24"/>
        </w:rPr>
        <w:t>Global Journal of Art and Social Sciences Education</w:t>
      </w:r>
      <w:r>
        <w:rPr>
          <w:i/>
          <w:iCs/>
          <w:sz w:val="24"/>
          <w:szCs w:val="24"/>
        </w:rPr>
        <w:t xml:space="preserve">. </w:t>
      </w:r>
      <w:r>
        <w:rPr>
          <w:sz w:val="24"/>
          <w:szCs w:val="24"/>
        </w:rPr>
        <w:t>Vol. 3 (5), pp. 131-136</w:t>
      </w:r>
    </w:p>
    <w:p w14:paraId="1C8E6315" w14:textId="76346A7C" w:rsidR="00165D83" w:rsidRDefault="00165D83" w:rsidP="00165D83">
      <w:pPr>
        <w:ind w:left="720" w:hanging="720"/>
        <w:rPr>
          <w:sz w:val="24"/>
          <w:szCs w:val="24"/>
        </w:rPr>
      </w:pPr>
      <w:r>
        <w:rPr>
          <w:sz w:val="24"/>
          <w:szCs w:val="24"/>
        </w:rPr>
        <w:t xml:space="preserve">Co-Author: Nassar, H., </w:t>
      </w:r>
      <w:proofErr w:type="spellStart"/>
      <w:r>
        <w:rPr>
          <w:sz w:val="24"/>
          <w:szCs w:val="24"/>
        </w:rPr>
        <w:t>Ratroot</w:t>
      </w:r>
      <w:proofErr w:type="spellEnd"/>
      <w:r>
        <w:rPr>
          <w:sz w:val="24"/>
          <w:szCs w:val="24"/>
        </w:rPr>
        <w:t xml:space="preserve">, F. </w:t>
      </w:r>
      <w:r w:rsidRPr="00D92420">
        <w:rPr>
          <w:b/>
          <w:bCs/>
          <w:sz w:val="24"/>
          <w:szCs w:val="24"/>
        </w:rPr>
        <w:t>The statistically significant correlation between poverty and unemployment rates in the Hashemite Kingdom of Jordan and Provinces in the periods of 2002 and 2006, 2008 and 2010</w:t>
      </w:r>
      <w:r>
        <w:rPr>
          <w:b/>
          <w:bCs/>
          <w:sz w:val="24"/>
          <w:szCs w:val="24"/>
        </w:rPr>
        <w:t xml:space="preserve">. </w:t>
      </w:r>
      <w:r>
        <w:rPr>
          <w:sz w:val="24"/>
          <w:szCs w:val="24"/>
        </w:rPr>
        <w:t xml:space="preserve">2015. </w:t>
      </w:r>
      <w:r>
        <w:rPr>
          <w:i/>
          <w:iCs/>
          <w:sz w:val="24"/>
          <w:szCs w:val="24"/>
        </w:rPr>
        <w:t xml:space="preserve">Global Science Research Journals. </w:t>
      </w:r>
      <w:r>
        <w:rPr>
          <w:sz w:val="24"/>
          <w:szCs w:val="24"/>
        </w:rPr>
        <w:t>Vol. 3 (6), pp. 205-215</w:t>
      </w:r>
    </w:p>
    <w:p w14:paraId="04FF3EA9" w14:textId="4AE9E004" w:rsidR="00255DFB" w:rsidRDefault="00255DFB" w:rsidP="00BB7441">
      <w:pPr>
        <w:ind w:left="720" w:hanging="720"/>
        <w:rPr>
          <w:sz w:val="24"/>
          <w:szCs w:val="24"/>
        </w:rPr>
      </w:pPr>
      <w:r>
        <w:rPr>
          <w:sz w:val="24"/>
          <w:szCs w:val="24"/>
        </w:rPr>
        <w:t xml:space="preserve">Co-Author: Al </w:t>
      </w:r>
      <w:proofErr w:type="spellStart"/>
      <w:r>
        <w:rPr>
          <w:sz w:val="24"/>
          <w:szCs w:val="24"/>
        </w:rPr>
        <w:t>Matalqa</w:t>
      </w:r>
      <w:proofErr w:type="spellEnd"/>
      <w:r>
        <w:rPr>
          <w:sz w:val="24"/>
          <w:szCs w:val="24"/>
        </w:rPr>
        <w:t xml:space="preserve">, F. Nassar, </w:t>
      </w:r>
      <w:proofErr w:type="gramStart"/>
      <w:r>
        <w:rPr>
          <w:sz w:val="24"/>
          <w:szCs w:val="24"/>
        </w:rPr>
        <w:t>N</w:t>
      </w:r>
      <w:proofErr w:type="gramEnd"/>
      <w:r>
        <w:rPr>
          <w:sz w:val="24"/>
          <w:szCs w:val="24"/>
        </w:rPr>
        <w:t xml:space="preserve">. </w:t>
      </w:r>
      <w:r>
        <w:rPr>
          <w:b/>
          <w:bCs/>
          <w:sz w:val="24"/>
          <w:szCs w:val="24"/>
        </w:rPr>
        <w:t>Sources of Social Support of Northern Province College Students joining Al Balqa’ Applied University: A Social Field Study</w:t>
      </w:r>
      <w:r>
        <w:rPr>
          <w:sz w:val="24"/>
          <w:szCs w:val="24"/>
        </w:rPr>
        <w:t xml:space="preserve">. 2015. </w:t>
      </w:r>
      <w:r>
        <w:rPr>
          <w:i/>
          <w:iCs/>
          <w:sz w:val="24"/>
          <w:szCs w:val="24"/>
        </w:rPr>
        <w:t xml:space="preserve">Journal of Faculty of Education, Al </w:t>
      </w:r>
      <w:proofErr w:type="spellStart"/>
      <w:r>
        <w:rPr>
          <w:i/>
          <w:iCs/>
          <w:sz w:val="24"/>
          <w:szCs w:val="24"/>
        </w:rPr>
        <w:t>Azhar</w:t>
      </w:r>
      <w:proofErr w:type="spellEnd"/>
      <w:r>
        <w:rPr>
          <w:i/>
          <w:iCs/>
          <w:sz w:val="24"/>
          <w:szCs w:val="24"/>
        </w:rPr>
        <w:t xml:space="preserve"> University.</w:t>
      </w:r>
      <w:r>
        <w:rPr>
          <w:sz w:val="24"/>
          <w:szCs w:val="24"/>
        </w:rPr>
        <w:t xml:space="preserve"> Vol. 165, Part 1</w:t>
      </w:r>
    </w:p>
    <w:p w14:paraId="33D7C1AD" w14:textId="0AB46E6C" w:rsidR="00BB7441" w:rsidRDefault="00BB7441" w:rsidP="00255DFB">
      <w:pPr>
        <w:ind w:left="720" w:hanging="720"/>
        <w:rPr>
          <w:sz w:val="24"/>
          <w:szCs w:val="24"/>
        </w:rPr>
      </w:pPr>
      <w:r>
        <w:rPr>
          <w:sz w:val="24"/>
          <w:szCs w:val="24"/>
        </w:rPr>
        <w:t xml:space="preserve">Author: Nassar, H. </w:t>
      </w:r>
      <w:r>
        <w:rPr>
          <w:b/>
          <w:bCs/>
          <w:sz w:val="24"/>
          <w:szCs w:val="24"/>
        </w:rPr>
        <w:t>Level of Performance of the Outputs of Objectives of the Early Childhood Development Plan in Jordan for the years 2003-2007 as revealed by Validation Sources</w:t>
      </w:r>
      <w:r>
        <w:rPr>
          <w:sz w:val="24"/>
          <w:szCs w:val="24"/>
        </w:rPr>
        <w:t xml:space="preserve">. 2012. </w:t>
      </w:r>
      <w:r>
        <w:rPr>
          <w:i/>
          <w:iCs/>
          <w:sz w:val="24"/>
          <w:szCs w:val="24"/>
        </w:rPr>
        <w:t xml:space="preserve">Journal of Faculty of Education, Al </w:t>
      </w:r>
      <w:proofErr w:type="spellStart"/>
      <w:r>
        <w:rPr>
          <w:i/>
          <w:iCs/>
          <w:sz w:val="24"/>
          <w:szCs w:val="24"/>
        </w:rPr>
        <w:t>Azhar</w:t>
      </w:r>
      <w:proofErr w:type="spellEnd"/>
      <w:r>
        <w:rPr>
          <w:i/>
          <w:iCs/>
          <w:sz w:val="24"/>
          <w:szCs w:val="24"/>
        </w:rPr>
        <w:t xml:space="preserve"> University</w:t>
      </w:r>
      <w:r>
        <w:rPr>
          <w:sz w:val="24"/>
          <w:szCs w:val="24"/>
        </w:rPr>
        <w:t>. Ed. 151</w:t>
      </w:r>
    </w:p>
    <w:p w14:paraId="0826CA44" w14:textId="7198E24F" w:rsidR="00BB7441" w:rsidRDefault="00BB7441" w:rsidP="000F608F">
      <w:pPr>
        <w:ind w:left="720" w:hanging="720"/>
        <w:rPr>
          <w:sz w:val="24"/>
          <w:szCs w:val="24"/>
        </w:rPr>
      </w:pPr>
      <w:r>
        <w:rPr>
          <w:sz w:val="24"/>
          <w:szCs w:val="24"/>
        </w:rPr>
        <w:t xml:space="preserve">Author: Nassar, H. </w:t>
      </w:r>
      <w:r>
        <w:rPr>
          <w:b/>
          <w:bCs/>
          <w:sz w:val="24"/>
          <w:szCs w:val="24"/>
        </w:rPr>
        <w:t xml:space="preserve">Ability of Social Care Institutions in Jordan to Provide a Safe Environment for Children </w:t>
      </w:r>
      <w:r w:rsidR="000F608F">
        <w:rPr>
          <w:b/>
          <w:bCs/>
          <w:sz w:val="24"/>
          <w:szCs w:val="24"/>
        </w:rPr>
        <w:t>Attached to</w:t>
      </w:r>
      <w:r>
        <w:rPr>
          <w:b/>
          <w:bCs/>
          <w:sz w:val="24"/>
          <w:szCs w:val="24"/>
        </w:rPr>
        <w:t xml:space="preserve"> them and </w:t>
      </w:r>
      <w:r w:rsidR="000F608F">
        <w:rPr>
          <w:b/>
          <w:bCs/>
          <w:sz w:val="24"/>
          <w:szCs w:val="24"/>
        </w:rPr>
        <w:t xml:space="preserve">to </w:t>
      </w:r>
      <w:r>
        <w:rPr>
          <w:b/>
          <w:bCs/>
          <w:sz w:val="24"/>
          <w:szCs w:val="24"/>
        </w:rPr>
        <w:t xml:space="preserve">Integrate </w:t>
      </w:r>
      <w:r w:rsidR="000F608F">
        <w:rPr>
          <w:b/>
          <w:bCs/>
          <w:sz w:val="24"/>
          <w:szCs w:val="24"/>
        </w:rPr>
        <w:t>Children</w:t>
      </w:r>
      <w:r>
        <w:rPr>
          <w:b/>
          <w:bCs/>
          <w:sz w:val="24"/>
          <w:szCs w:val="24"/>
        </w:rPr>
        <w:t xml:space="preserve"> Graduates </w:t>
      </w:r>
      <w:r w:rsidR="000F608F">
        <w:rPr>
          <w:b/>
          <w:bCs/>
          <w:sz w:val="24"/>
          <w:szCs w:val="24"/>
        </w:rPr>
        <w:t>in</w:t>
      </w:r>
      <w:r>
        <w:rPr>
          <w:b/>
          <w:bCs/>
          <w:sz w:val="24"/>
          <w:szCs w:val="24"/>
        </w:rPr>
        <w:t xml:space="preserve"> their Local Communities as Shown by their Statuses and the St</w:t>
      </w:r>
      <w:r w:rsidR="000F608F">
        <w:rPr>
          <w:b/>
          <w:bCs/>
          <w:sz w:val="24"/>
          <w:szCs w:val="24"/>
        </w:rPr>
        <w:t>rategic Framework Suitable for e</w:t>
      </w:r>
      <w:r>
        <w:rPr>
          <w:b/>
          <w:bCs/>
          <w:sz w:val="24"/>
          <w:szCs w:val="24"/>
        </w:rPr>
        <w:t>nhancing t</w:t>
      </w:r>
      <w:r w:rsidR="000F608F">
        <w:rPr>
          <w:b/>
          <w:bCs/>
          <w:sz w:val="24"/>
          <w:szCs w:val="24"/>
        </w:rPr>
        <w:t>h</w:t>
      </w:r>
      <w:r>
        <w:rPr>
          <w:b/>
          <w:bCs/>
          <w:sz w:val="24"/>
          <w:szCs w:val="24"/>
        </w:rPr>
        <w:t>em</w:t>
      </w:r>
      <w:r w:rsidR="000F608F">
        <w:rPr>
          <w:i/>
          <w:iCs/>
          <w:sz w:val="24"/>
          <w:szCs w:val="24"/>
        </w:rPr>
        <w:t xml:space="preserve">. </w:t>
      </w:r>
      <w:r w:rsidR="000F608F">
        <w:rPr>
          <w:sz w:val="24"/>
          <w:szCs w:val="24"/>
        </w:rPr>
        <w:t>2012.</w:t>
      </w:r>
      <w:r w:rsidR="000F608F">
        <w:rPr>
          <w:i/>
          <w:iCs/>
          <w:sz w:val="24"/>
          <w:szCs w:val="24"/>
        </w:rPr>
        <w:t xml:space="preserve"> Journal of Faculty of Education, Al </w:t>
      </w:r>
      <w:proofErr w:type="spellStart"/>
      <w:r w:rsidR="000F608F">
        <w:rPr>
          <w:i/>
          <w:iCs/>
          <w:sz w:val="24"/>
          <w:szCs w:val="24"/>
        </w:rPr>
        <w:t>Azhar</w:t>
      </w:r>
      <w:proofErr w:type="spellEnd"/>
      <w:r w:rsidR="000F608F">
        <w:rPr>
          <w:i/>
          <w:iCs/>
          <w:sz w:val="24"/>
          <w:szCs w:val="24"/>
        </w:rPr>
        <w:t xml:space="preserve"> University</w:t>
      </w:r>
      <w:r w:rsidR="000F608F">
        <w:rPr>
          <w:sz w:val="24"/>
          <w:szCs w:val="24"/>
        </w:rPr>
        <w:t>. Ed. 149</w:t>
      </w:r>
    </w:p>
    <w:p w14:paraId="62409BCA" w14:textId="77777777" w:rsidR="00D92420" w:rsidRPr="00B546D1" w:rsidRDefault="00D92420" w:rsidP="00D92420">
      <w:pPr>
        <w:ind w:left="720" w:hanging="720"/>
        <w:rPr>
          <w:sz w:val="24"/>
          <w:szCs w:val="24"/>
        </w:rPr>
      </w:pPr>
    </w:p>
    <w:p w14:paraId="4A94F4CD" w14:textId="77777777" w:rsidR="00163D7D" w:rsidRPr="00163D7D" w:rsidRDefault="00163D7D" w:rsidP="00163D7D">
      <w:pPr>
        <w:rPr>
          <w:b/>
          <w:sz w:val="24"/>
          <w:szCs w:val="24"/>
          <w:u w:val="single"/>
        </w:rPr>
      </w:pPr>
      <w:r w:rsidRPr="00163D7D">
        <w:rPr>
          <w:b/>
          <w:sz w:val="24"/>
          <w:szCs w:val="24"/>
          <w:u w:val="single"/>
        </w:rPr>
        <w:lastRenderedPageBreak/>
        <w:t>CONFERENCE PRESENTATIONS</w:t>
      </w:r>
    </w:p>
    <w:p w14:paraId="4F802A2C" w14:textId="0E9A9F5E" w:rsidR="00163D7D" w:rsidRPr="0017327A" w:rsidRDefault="00C91962" w:rsidP="00C91962">
      <w:pPr>
        <w:spacing w:after="0"/>
        <w:rPr>
          <w:sz w:val="24"/>
          <w:szCs w:val="24"/>
        </w:rPr>
      </w:pPr>
      <w:bookmarkStart w:id="1" w:name="_Hlk529176785"/>
      <w:r>
        <w:rPr>
          <w:sz w:val="24"/>
          <w:szCs w:val="24"/>
        </w:rPr>
        <w:t xml:space="preserve">12-14 Feb, </w:t>
      </w:r>
      <w:r w:rsidR="0059519B">
        <w:rPr>
          <w:sz w:val="24"/>
          <w:szCs w:val="24"/>
        </w:rPr>
        <w:t xml:space="preserve">2019. </w:t>
      </w:r>
      <w:proofErr w:type="spellStart"/>
      <w:r w:rsidR="0059519B">
        <w:rPr>
          <w:sz w:val="24"/>
          <w:szCs w:val="24"/>
        </w:rPr>
        <w:t>Nassar</w:t>
      </w:r>
      <w:proofErr w:type="spellEnd"/>
      <w:r w:rsidR="0059519B">
        <w:rPr>
          <w:sz w:val="24"/>
          <w:szCs w:val="24"/>
        </w:rPr>
        <w:t xml:space="preserve">, </w:t>
      </w:r>
      <w:proofErr w:type="spellStart"/>
      <w:r w:rsidR="0059519B">
        <w:rPr>
          <w:sz w:val="24"/>
          <w:szCs w:val="24"/>
        </w:rPr>
        <w:t>Hajar</w:t>
      </w:r>
      <w:proofErr w:type="spellEnd"/>
      <w:r>
        <w:rPr>
          <w:sz w:val="24"/>
          <w:szCs w:val="24"/>
        </w:rPr>
        <w:t>. “Child Protection in International Conventions, Treaties and Agreements</w:t>
      </w:r>
      <w:r w:rsidR="00163D7D">
        <w:rPr>
          <w:sz w:val="24"/>
          <w:szCs w:val="24"/>
        </w:rPr>
        <w:t>”</w:t>
      </w:r>
      <w:r>
        <w:rPr>
          <w:sz w:val="24"/>
          <w:szCs w:val="24"/>
        </w:rPr>
        <w:t>,</w:t>
      </w:r>
      <w:r w:rsidR="00163D7D">
        <w:rPr>
          <w:sz w:val="24"/>
          <w:szCs w:val="24"/>
        </w:rPr>
        <w:t xml:space="preserve"> </w:t>
      </w:r>
      <w:r>
        <w:rPr>
          <w:sz w:val="24"/>
          <w:szCs w:val="24"/>
        </w:rPr>
        <w:t>First Conference of the World Organization for Protection of Children, in cooperation with the Faculty of Basic Education, held under the title: Social, Psychological and Educational Protection of Children, Kuwait</w:t>
      </w:r>
      <w:r w:rsidR="00163D7D">
        <w:rPr>
          <w:sz w:val="24"/>
          <w:szCs w:val="24"/>
        </w:rPr>
        <w:t>.</w:t>
      </w:r>
    </w:p>
    <w:bookmarkEnd w:id="1"/>
    <w:p w14:paraId="36B93F66" w14:textId="77777777" w:rsidR="00163D7D" w:rsidRDefault="00163D7D" w:rsidP="00163D7D">
      <w:pPr>
        <w:spacing w:after="0"/>
        <w:rPr>
          <w:b/>
          <w:sz w:val="24"/>
          <w:szCs w:val="24"/>
        </w:rPr>
      </w:pPr>
    </w:p>
    <w:p w14:paraId="7D7E0FC6" w14:textId="3C28C834" w:rsidR="00C272C8" w:rsidRPr="00544DC3" w:rsidRDefault="00B032B6" w:rsidP="00C272C8">
      <w:pPr>
        <w:rPr>
          <w:b/>
          <w:sz w:val="24"/>
          <w:szCs w:val="24"/>
          <w:u w:val="single"/>
        </w:rPr>
      </w:pPr>
      <w:r w:rsidRPr="00544DC3">
        <w:rPr>
          <w:b/>
          <w:sz w:val="24"/>
          <w:szCs w:val="24"/>
          <w:u w:val="single"/>
        </w:rPr>
        <w:t>TEACHING</w:t>
      </w:r>
      <w:r w:rsidR="00C272C8" w:rsidRPr="00544DC3">
        <w:rPr>
          <w:b/>
          <w:sz w:val="24"/>
          <w:szCs w:val="24"/>
          <w:u w:val="single"/>
        </w:rPr>
        <w:t xml:space="preserve"> EXPERIENCE</w:t>
      </w:r>
    </w:p>
    <w:p w14:paraId="75B04D26" w14:textId="75FAA2C7" w:rsidR="00A74FC8" w:rsidRPr="00544DC3" w:rsidRDefault="00A74FC8" w:rsidP="00544DC3">
      <w:pPr>
        <w:spacing w:before="120" w:after="0"/>
        <w:rPr>
          <w:sz w:val="24"/>
          <w:szCs w:val="24"/>
        </w:rPr>
      </w:pPr>
      <w:r w:rsidRPr="00544DC3">
        <w:rPr>
          <w:b/>
          <w:i/>
          <w:sz w:val="24"/>
          <w:szCs w:val="24"/>
        </w:rPr>
        <w:t xml:space="preserve">Associate Professor, </w:t>
      </w:r>
      <w:r w:rsidR="00D54D7F" w:rsidRPr="00544DC3">
        <w:rPr>
          <w:b/>
          <w:i/>
          <w:sz w:val="24"/>
          <w:szCs w:val="24"/>
        </w:rPr>
        <w:t xml:space="preserve">University of </w:t>
      </w:r>
      <w:r w:rsidR="00544DC3" w:rsidRPr="00544DC3">
        <w:rPr>
          <w:b/>
          <w:i/>
          <w:sz w:val="24"/>
          <w:szCs w:val="24"/>
        </w:rPr>
        <w:t>Qatar</w:t>
      </w:r>
    </w:p>
    <w:p w14:paraId="078C9C06" w14:textId="194BFFBE" w:rsidR="00A74FC8" w:rsidRPr="00544DC3" w:rsidRDefault="00544DC3" w:rsidP="00D54D7F">
      <w:pPr>
        <w:pStyle w:val="ListParagraph"/>
        <w:numPr>
          <w:ilvl w:val="0"/>
          <w:numId w:val="5"/>
        </w:numPr>
        <w:spacing w:after="0"/>
        <w:rPr>
          <w:sz w:val="24"/>
          <w:szCs w:val="24"/>
        </w:rPr>
      </w:pPr>
      <w:r w:rsidRPr="00544DC3">
        <w:rPr>
          <w:sz w:val="24"/>
          <w:szCs w:val="24"/>
        </w:rPr>
        <w:t>Cultural Diversity</w:t>
      </w:r>
    </w:p>
    <w:p w14:paraId="550AC59D" w14:textId="4E7CD3D1" w:rsidR="00544DC3" w:rsidRPr="00544DC3" w:rsidRDefault="00544DC3" w:rsidP="00D54D7F">
      <w:pPr>
        <w:pStyle w:val="ListParagraph"/>
        <w:numPr>
          <w:ilvl w:val="0"/>
          <w:numId w:val="5"/>
        </w:numPr>
        <w:spacing w:after="0"/>
        <w:rPr>
          <w:sz w:val="24"/>
          <w:szCs w:val="24"/>
        </w:rPr>
      </w:pPr>
      <w:r w:rsidRPr="00544DC3">
        <w:rPr>
          <w:sz w:val="24"/>
          <w:szCs w:val="24"/>
        </w:rPr>
        <w:t>Human Rights</w:t>
      </w:r>
    </w:p>
    <w:p w14:paraId="139ECF21" w14:textId="4065B816" w:rsidR="00544DC3" w:rsidRPr="00544DC3" w:rsidRDefault="00544DC3" w:rsidP="00D54D7F">
      <w:pPr>
        <w:pStyle w:val="ListParagraph"/>
        <w:numPr>
          <w:ilvl w:val="0"/>
          <w:numId w:val="5"/>
        </w:numPr>
        <w:spacing w:after="0"/>
        <w:rPr>
          <w:sz w:val="24"/>
          <w:szCs w:val="24"/>
        </w:rPr>
      </w:pPr>
      <w:r w:rsidRPr="00544DC3">
        <w:rPr>
          <w:sz w:val="24"/>
          <w:szCs w:val="24"/>
        </w:rPr>
        <w:t>Social Service and Law</w:t>
      </w:r>
    </w:p>
    <w:p w14:paraId="25D6E6EC" w14:textId="1954015B" w:rsidR="00544DC3" w:rsidRDefault="00544DC3" w:rsidP="00D54D7F">
      <w:pPr>
        <w:pStyle w:val="ListParagraph"/>
        <w:numPr>
          <w:ilvl w:val="0"/>
          <w:numId w:val="5"/>
        </w:numPr>
        <w:spacing w:after="0"/>
        <w:rPr>
          <w:sz w:val="24"/>
          <w:szCs w:val="24"/>
        </w:rPr>
      </w:pPr>
      <w:r w:rsidRPr="00544DC3">
        <w:rPr>
          <w:sz w:val="24"/>
          <w:szCs w:val="24"/>
        </w:rPr>
        <w:t>Family and Childhood</w:t>
      </w:r>
    </w:p>
    <w:p w14:paraId="338BB1AA" w14:textId="112B8EEB" w:rsidR="007E1959" w:rsidRPr="00544DC3" w:rsidRDefault="007E1959" w:rsidP="00D54D7F">
      <w:pPr>
        <w:pStyle w:val="ListParagraph"/>
        <w:numPr>
          <w:ilvl w:val="0"/>
          <w:numId w:val="5"/>
        </w:numPr>
        <w:spacing w:after="0"/>
        <w:rPr>
          <w:sz w:val="24"/>
          <w:szCs w:val="24"/>
        </w:rPr>
      </w:pPr>
      <w:r>
        <w:rPr>
          <w:sz w:val="24"/>
          <w:szCs w:val="24"/>
        </w:rPr>
        <w:t>Capstone Graduation Project</w:t>
      </w:r>
    </w:p>
    <w:p w14:paraId="6695BDCD" w14:textId="77777777" w:rsidR="00544DC3" w:rsidRPr="00544DC3" w:rsidRDefault="00544DC3" w:rsidP="00544DC3">
      <w:pPr>
        <w:spacing w:after="0"/>
        <w:ind w:left="360"/>
        <w:rPr>
          <w:sz w:val="24"/>
          <w:szCs w:val="24"/>
        </w:rPr>
      </w:pPr>
    </w:p>
    <w:p w14:paraId="73C54079" w14:textId="77777777" w:rsidR="00544DC3" w:rsidRPr="00544DC3" w:rsidRDefault="00544DC3" w:rsidP="00544DC3">
      <w:pPr>
        <w:spacing w:after="0"/>
        <w:rPr>
          <w:b/>
          <w:i/>
          <w:sz w:val="24"/>
          <w:szCs w:val="24"/>
        </w:rPr>
      </w:pPr>
      <w:r w:rsidRPr="00544DC3">
        <w:rPr>
          <w:b/>
          <w:i/>
          <w:sz w:val="24"/>
          <w:szCs w:val="24"/>
        </w:rPr>
        <w:t>Assistant Professor, Al Balqa’ Applied University</w:t>
      </w:r>
    </w:p>
    <w:p w14:paraId="7147586A" w14:textId="4A7176B8" w:rsidR="00544DC3" w:rsidRPr="00544DC3" w:rsidRDefault="00544DC3" w:rsidP="00544DC3">
      <w:pPr>
        <w:pStyle w:val="ListParagraph"/>
        <w:numPr>
          <w:ilvl w:val="0"/>
          <w:numId w:val="5"/>
        </w:numPr>
        <w:spacing w:after="0"/>
        <w:rPr>
          <w:sz w:val="24"/>
          <w:szCs w:val="24"/>
        </w:rPr>
      </w:pPr>
      <w:r w:rsidRPr="00544DC3">
        <w:rPr>
          <w:sz w:val="24"/>
          <w:szCs w:val="24"/>
        </w:rPr>
        <w:t>Social Legislations</w:t>
      </w:r>
    </w:p>
    <w:p w14:paraId="5917E174" w14:textId="1F2A64CC" w:rsidR="00544DC3" w:rsidRPr="00544DC3" w:rsidRDefault="00544DC3" w:rsidP="00544DC3">
      <w:pPr>
        <w:pStyle w:val="ListParagraph"/>
        <w:numPr>
          <w:ilvl w:val="0"/>
          <w:numId w:val="5"/>
        </w:numPr>
        <w:spacing w:after="0"/>
        <w:rPr>
          <w:sz w:val="24"/>
          <w:szCs w:val="24"/>
        </w:rPr>
      </w:pPr>
      <w:r w:rsidRPr="00544DC3">
        <w:rPr>
          <w:sz w:val="24"/>
          <w:szCs w:val="24"/>
        </w:rPr>
        <w:t>Introduction to Sociology</w:t>
      </w:r>
    </w:p>
    <w:p w14:paraId="0430FE3B" w14:textId="5657900F" w:rsidR="00544DC3" w:rsidRPr="00544DC3" w:rsidRDefault="00544DC3" w:rsidP="00544DC3">
      <w:pPr>
        <w:pStyle w:val="ListParagraph"/>
        <w:numPr>
          <w:ilvl w:val="0"/>
          <w:numId w:val="5"/>
        </w:numPr>
        <w:spacing w:after="0"/>
        <w:rPr>
          <w:sz w:val="24"/>
          <w:szCs w:val="24"/>
        </w:rPr>
      </w:pPr>
      <w:r w:rsidRPr="00544DC3">
        <w:rPr>
          <w:sz w:val="24"/>
          <w:szCs w:val="24"/>
        </w:rPr>
        <w:t>Introduction to Social Services</w:t>
      </w:r>
    </w:p>
    <w:p w14:paraId="783E6D2E" w14:textId="39145C71" w:rsidR="00544DC3" w:rsidRPr="00544DC3" w:rsidRDefault="00544DC3" w:rsidP="00544DC3">
      <w:pPr>
        <w:pStyle w:val="ListParagraph"/>
        <w:numPr>
          <w:ilvl w:val="0"/>
          <w:numId w:val="5"/>
        </w:numPr>
        <w:spacing w:after="0"/>
        <w:rPr>
          <w:sz w:val="24"/>
          <w:szCs w:val="24"/>
        </w:rPr>
      </w:pPr>
      <w:r w:rsidRPr="00544DC3">
        <w:rPr>
          <w:sz w:val="24"/>
          <w:szCs w:val="24"/>
        </w:rPr>
        <w:t>Social Services Scopes and Methods</w:t>
      </w:r>
    </w:p>
    <w:p w14:paraId="5D2B2454" w14:textId="1A1FFE0E" w:rsidR="00544DC3" w:rsidRPr="00544DC3" w:rsidRDefault="00544DC3" w:rsidP="00544DC3">
      <w:pPr>
        <w:pStyle w:val="ListParagraph"/>
        <w:numPr>
          <w:ilvl w:val="0"/>
          <w:numId w:val="5"/>
        </w:numPr>
        <w:spacing w:after="0"/>
        <w:rPr>
          <w:sz w:val="24"/>
          <w:szCs w:val="24"/>
        </w:rPr>
      </w:pPr>
      <w:r w:rsidRPr="00544DC3">
        <w:rPr>
          <w:sz w:val="24"/>
          <w:szCs w:val="24"/>
        </w:rPr>
        <w:t>Social Policies</w:t>
      </w:r>
    </w:p>
    <w:p w14:paraId="5B1D9D14" w14:textId="5862273E" w:rsidR="00544DC3" w:rsidRDefault="00544DC3" w:rsidP="00544DC3">
      <w:pPr>
        <w:pStyle w:val="ListParagraph"/>
        <w:numPr>
          <w:ilvl w:val="0"/>
          <w:numId w:val="5"/>
        </w:numPr>
        <w:spacing w:after="0"/>
        <w:rPr>
          <w:sz w:val="24"/>
          <w:szCs w:val="24"/>
        </w:rPr>
      </w:pPr>
      <w:r w:rsidRPr="00544DC3">
        <w:rPr>
          <w:sz w:val="24"/>
          <w:szCs w:val="24"/>
        </w:rPr>
        <w:t>Social institution Management</w:t>
      </w:r>
    </w:p>
    <w:p w14:paraId="596D1616" w14:textId="77777777" w:rsidR="007E3DBC" w:rsidRPr="007E3DBC" w:rsidRDefault="007E3DBC" w:rsidP="007E3DBC">
      <w:pPr>
        <w:spacing w:after="0"/>
        <w:ind w:left="360"/>
        <w:rPr>
          <w:sz w:val="24"/>
          <w:szCs w:val="24"/>
        </w:rPr>
      </w:pPr>
    </w:p>
    <w:p w14:paraId="1DDE8B53" w14:textId="77777777" w:rsidR="002F23CE" w:rsidRDefault="002F23CE" w:rsidP="0017327A">
      <w:pPr>
        <w:spacing w:after="0"/>
        <w:rPr>
          <w:b/>
          <w:sz w:val="24"/>
          <w:szCs w:val="24"/>
        </w:rPr>
      </w:pPr>
      <w:bookmarkStart w:id="2" w:name="_Hlk529176640"/>
    </w:p>
    <w:bookmarkEnd w:id="2"/>
    <w:p w14:paraId="11CBC921" w14:textId="2622C5F2" w:rsidR="00163D7D" w:rsidRDefault="00163D7D" w:rsidP="00C91962">
      <w:pPr>
        <w:rPr>
          <w:b/>
          <w:sz w:val="24"/>
          <w:szCs w:val="24"/>
          <w:u w:val="single"/>
        </w:rPr>
      </w:pPr>
      <w:r>
        <w:rPr>
          <w:b/>
          <w:sz w:val="24"/>
          <w:szCs w:val="24"/>
          <w:u w:val="single"/>
        </w:rPr>
        <w:t xml:space="preserve">SERVICE TO THE </w:t>
      </w:r>
      <w:r w:rsidR="00C91962">
        <w:rPr>
          <w:b/>
          <w:sz w:val="24"/>
          <w:szCs w:val="24"/>
          <w:u w:val="single"/>
        </w:rPr>
        <w:t>COMMUNITY</w:t>
      </w:r>
    </w:p>
    <w:p w14:paraId="23525960" w14:textId="424FE5E5" w:rsidR="00714D5E" w:rsidRDefault="00714D5E" w:rsidP="00714D5E">
      <w:pPr>
        <w:rPr>
          <w:sz w:val="24"/>
          <w:szCs w:val="24"/>
        </w:rPr>
      </w:pPr>
      <w:r w:rsidRPr="00714D5E">
        <w:rPr>
          <w:sz w:val="24"/>
          <w:szCs w:val="24"/>
        </w:rPr>
        <w:t>First Year Focus Program</w:t>
      </w:r>
      <w:r>
        <w:rPr>
          <w:sz w:val="24"/>
          <w:szCs w:val="24"/>
        </w:rPr>
        <w:t>:</w:t>
      </w:r>
      <w:r w:rsidRPr="00714D5E">
        <w:rPr>
          <w:sz w:val="24"/>
          <w:szCs w:val="24"/>
        </w:rPr>
        <w:t xml:space="preserve"> Integrating Stu</w:t>
      </w:r>
      <w:r>
        <w:rPr>
          <w:sz w:val="24"/>
          <w:szCs w:val="24"/>
        </w:rPr>
        <w:t>dent Support Services into your Courses, 28 September 2016</w:t>
      </w:r>
      <w:r w:rsidRPr="00714D5E">
        <w:rPr>
          <w:sz w:val="24"/>
          <w:szCs w:val="24"/>
        </w:rPr>
        <w:t xml:space="preserve">   </w:t>
      </w:r>
    </w:p>
    <w:p w14:paraId="7C59F60F" w14:textId="21E37A7D" w:rsidR="006B7680" w:rsidRDefault="006B7680" w:rsidP="00714D5E">
      <w:pPr>
        <w:rPr>
          <w:sz w:val="24"/>
          <w:szCs w:val="24"/>
        </w:rPr>
      </w:pPr>
      <w:r>
        <w:rPr>
          <w:sz w:val="24"/>
          <w:szCs w:val="24"/>
        </w:rPr>
        <w:t>Discussion Sessions organized by the Jordanian Ministry of Social Development in the Amman and Northern Provinces on the draft of the “Licensing of Children’s Clubs</w:t>
      </w:r>
      <w:r w:rsidR="006625FB">
        <w:rPr>
          <w:sz w:val="24"/>
          <w:szCs w:val="24"/>
        </w:rPr>
        <w:t>”</w:t>
      </w:r>
      <w:r>
        <w:rPr>
          <w:sz w:val="24"/>
          <w:szCs w:val="24"/>
        </w:rPr>
        <w:t xml:space="preserve"> Bylaw through Presentations on Concepts of Early Childhood, 2015</w:t>
      </w:r>
    </w:p>
    <w:p w14:paraId="7BBB5FCB" w14:textId="615E4D6C" w:rsidR="006B7680" w:rsidRDefault="006B7680" w:rsidP="00714D5E">
      <w:pPr>
        <w:rPr>
          <w:sz w:val="24"/>
          <w:szCs w:val="24"/>
        </w:rPr>
      </w:pPr>
      <w:r>
        <w:rPr>
          <w:sz w:val="24"/>
          <w:szCs w:val="24"/>
        </w:rPr>
        <w:t>Open Day Workshop</w:t>
      </w:r>
      <w:r w:rsidR="006625FB">
        <w:rPr>
          <w:sz w:val="24"/>
          <w:szCs w:val="24"/>
        </w:rPr>
        <w:t xml:space="preserve"> for the Psychosocial Oncology Program at the King Hussein Cancer Center, 2015</w:t>
      </w:r>
    </w:p>
    <w:p w14:paraId="79CD231D" w14:textId="3BBB0BFB" w:rsidR="006625FB" w:rsidRDefault="006625FB" w:rsidP="006625FB">
      <w:pPr>
        <w:rPr>
          <w:sz w:val="24"/>
          <w:szCs w:val="24"/>
        </w:rPr>
      </w:pPr>
      <w:r>
        <w:rPr>
          <w:sz w:val="24"/>
          <w:szCs w:val="24"/>
        </w:rPr>
        <w:t>Discussion Sessions for the “Professional Path of Social Specialists” Bylaw (Social Specialists Ranks) at the Ministry of Social Development, 2012</w:t>
      </w:r>
    </w:p>
    <w:p w14:paraId="11C767CA" w14:textId="3566E824" w:rsidR="006625FB" w:rsidRDefault="006625FB" w:rsidP="006625FB">
      <w:pPr>
        <w:rPr>
          <w:sz w:val="24"/>
          <w:szCs w:val="24"/>
        </w:rPr>
      </w:pPr>
      <w:r>
        <w:rPr>
          <w:sz w:val="24"/>
          <w:szCs w:val="24"/>
        </w:rPr>
        <w:t>Discussion Sessions for the “Practice of the Social Work profession”</w:t>
      </w:r>
      <w:r w:rsidR="00264C5B">
        <w:rPr>
          <w:sz w:val="24"/>
          <w:szCs w:val="24"/>
        </w:rPr>
        <w:t xml:space="preserve"> Bylaw,</w:t>
      </w:r>
      <w:r>
        <w:rPr>
          <w:sz w:val="24"/>
          <w:szCs w:val="24"/>
        </w:rPr>
        <w:t xml:space="preserve"> Social Service in the Ministry of Social Development, 2012</w:t>
      </w:r>
    </w:p>
    <w:p w14:paraId="1534809D" w14:textId="670B107D" w:rsidR="006625FB" w:rsidRDefault="006625FB" w:rsidP="006625FB">
      <w:pPr>
        <w:rPr>
          <w:sz w:val="24"/>
          <w:szCs w:val="24"/>
        </w:rPr>
      </w:pPr>
      <w:r>
        <w:rPr>
          <w:sz w:val="24"/>
          <w:szCs w:val="24"/>
        </w:rPr>
        <w:lastRenderedPageBreak/>
        <w:t>The Fourth Scientific Workshop for Social Specialists working in Medical and Social Institutions on the occasion of the World Social Work Day, Psychosocial Oncology Program at the King Hussein Cancer Center, 15 April 2010</w:t>
      </w:r>
    </w:p>
    <w:p w14:paraId="58F0A06B" w14:textId="3D95326A" w:rsidR="008C7F8E" w:rsidRDefault="008C7F8E" w:rsidP="005E0788">
      <w:pPr>
        <w:rPr>
          <w:sz w:val="24"/>
          <w:szCs w:val="24"/>
          <w:rtl/>
        </w:rPr>
      </w:pPr>
      <w:r>
        <w:rPr>
          <w:sz w:val="24"/>
          <w:szCs w:val="24"/>
        </w:rPr>
        <w:t xml:space="preserve">Volunteering in a Training Program </w:t>
      </w:r>
      <w:r w:rsidR="005E0788">
        <w:rPr>
          <w:sz w:val="24"/>
          <w:szCs w:val="24"/>
        </w:rPr>
        <w:t>prepared</w:t>
      </w:r>
      <w:r>
        <w:rPr>
          <w:sz w:val="24"/>
          <w:szCs w:val="24"/>
        </w:rPr>
        <w:t xml:space="preserve"> at </w:t>
      </w:r>
      <w:r w:rsidR="005E0788">
        <w:rPr>
          <w:sz w:val="24"/>
          <w:szCs w:val="24"/>
        </w:rPr>
        <w:t xml:space="preserve">the Institute for Child Health and Development, </w:t>
      </w:r>
      <w:r>
        <w:rPr>
          <w:sz w:val="24"/>
          <w:szCs w:val="24"/>
        </w:rPr>
        <w:t>Noor Al-Hussein Foundation</w:t>
      </w:r>
      <w:r w:rsidR="005E0788">
        <w:rPr>
          <w:sz w:val="24"/>
          <w:szCs w:val="24"/>
        </w:rPr>
        <w:t>, 2002</w:t>
      </w:r>
    </w:p>
    <w:p w14:paraId="776FC6D8" w14:textId="22031D25" w:rsidR="00714D5E" w:rsidRDefault="00714D5E" w:rsidP="00714D5E">
      <w:pPr>
        <w:rPr>
          <w:sz w:val="24"/>
          <w:szCs w:val="24"/>
        </w:rPr>
      </w:pPr>
    </w:p>
    <w:p w14:paraId="1E58C494" w14:textId="77777777" w:rsidR="007E3DBC" w:rsidRDefault="0071357C" w:rsidP="007E3DBC">
      <w:pPr>
        <w:rPr>
          <w:sz w:val="24"/>
          <w:szCs w:val="24"/>
        </w:rPr>
      </w:pPr>
      <w:r>
        <w:rPr>
          <w:rFonts w:cstheme="minorHAnsi"/>
          <w:b/>
          <w:bCs/>
          <w:sz w:val="24"/>
          <w:szCs w:val="24"/>
          <w:u w:val="single"/>
        </w:rPr>
        <w:t>TRAINING COURSES</w:t>
      </w:r>
      <w:r w:rsidR="007E3DBC" w:rsidRPr="007E3DBC">
        <w:rPr>
          <w:sz w:val="24"/>
          <w:szCs w:val="24"/>
        </w:rPr>
        <w:t xml:space="preserve"> </w:t>
      </w:r>
    </w:p>
    <w:p w14:paraId="67C8D323" w14:textId="4E7A1398" w:rsidR="007E3DBC" w:rsidRDefault="007E3DBC" w:rsidP="007E3DBC">
      <w:pPr>
        <w:rPr>
          <w:rFonts w:cstheme="minorHAnsi"/>
          <w:sz w:val="24"/>
          <w:szCs w:val="24"/>
        </w:rPr>
      </w:pPr>
      <w:r>
        <w:rPr>
          <w:rFonts w:cstheme="minorHAnsi"/>
          <w:sz w:val="24"/>
          <w:szCs w:val="24"/>
        </w:rPr>
        <w:t>Education based on Learning Outputs (Part 1), Office of Faculty and Instructional Development (OFID), University of Qatar, 29 Nov 2019</w:t>
      </w:r>
    </w:p>
    <w:p w14:paraId="173299B1" w14:textId="094860C4" w:rsidR="007E3DBC" w:rsidRPr="007E3DBC" w:rsidRDefault="007E3DBC" w:rsidP="007E3DBC">
      <w:pPr>
        <w:rPr>
          <w:rFonts w:cstheme="minorHAnsi"/>
          <w:sz w:val="24"/>
          <w:szCs w:val="24"/>
        </w:rPr>
      </w:pPr>
      <w:r>
        <w:rPr>
          <w:rFonts w:cstheme="minorHAnsi"/>
          <w:sz w:val="24"/>
          <w:szCs w:val="24"/>
        </w:rPr>
        <w:t xml:space="preserve">Effective Teaching Methods and Teaching of First Year Courses, Office of Faculty and Instructional Development (OFID), University of Qatar, 9 Nov 2019  </w:t>
      </w:r>
    </w:p>
    <w:p w14:paraId="24EEF8F4" w14:textId="77777777" w:rsidR="007E3DBC" w:rsidRDefault="007E3DBC" w:rsidP="007E3DBC">
      <w:pPr>
        <w:rPr>
          <w:rFonts w:cstheme="minorHAnsi"/>
          <w:sz w:val="24"/>
          <w:szCs w:val="24"/>
        </w:rPr>
      </w:pPr>
      <w:r>
        <w:rPr>
          <w:rFonts w:cstheme="minorHAnsi"/>
          <w:sz w:val="24"/>
          <w:szCs w:val="24"/>
        </w:rPr>
        <w:t>Receiving Homework and Assessing it using the Blackboard, Office of Faculty and Instructional Development (OFID), University of Qatar, 27 Feb 2017</w:t>
      </w:r>
    </w:p>
    <w:p w14:paraId="44A1AAE0" w14:textId="38B4F8E6" w:rsidR="007E3DBC" w:rsidRPr="007E3DBC" w:rsidRDefault="007E3DBC" w:rsidP="007E3DBC">
      <w:pPr>
        <w:rPr>
          <w:rFonts w:cstheme="minorHAnsi"/>
          <w:sz w:val="24"/>
          <w:szCs w:val="24"/>
        </w:rPr>
      </w:pPr>
      <w:r>
        <w:rPr>
          <w:rFonts w:cstheme="minorHAnsi"/>
          <w:sz w:val="24"/>
          <w:szCs w:val="24"/>
        </w:rPr>
        <w:t xml:space="preserve">Verifying Tests and their Stability and Benefiting from Data in improving Performance, </w:t>
      </w:r>
      <w:r w:rsidRPr="004E6845">
        <w:rPr>
          <w:rFonts w:cstheme="minorHAnsi"/>
          <w:sz w:val="24"/>
          <w:szCs w:val="24"/>
        </w:rPr>
        <w:t>Office of Faculty and Instructional Development (O</w:t>
      </w:r>
      <w:r>
        <w:rPr>
          <w:rFonts w:cstheme="minorHAnsi"/>
          <w:sz w:val="24"/>
          <w:szCs w:val="24"/>
        </w:rPr>
        <w:t>FID), University of Qatar, 17 Jan 2017</w:t>
      </w:r>
    </w:p>
    <w:p w14:paraId="51C7D48A" w14:textId="77777777" w:rsidR="007E3DBC" w:rsidRDefault="007E3DBC" w:rsidP="007E3DBC">
      <w:pPr>
        <w:rPr>
          <w:rFonts w:cstheme="minorHAnsi"/>
          <w:sz w:val="24"/>
          <w:szCs w:val="24"/>
        </w:rPr>
      </w:pPr>
      <w:r>
        <w:rPr>
          <w:sz w:val="24"/>
          <w:szCs w:val="24"/>
        </w:rPr>
        <w:t xml:space="preserve">Strategies of Improving the Learning Environment during the Lecture, </w:t>
      </w:r>
      <w:r w:rsidRPr="009302C5">
        <w:rPr>
          <w:sz w:val="24"/>
          <w:szCs w:val="24"/>
        </w:rPr>
        <w:t>Office of Faculty and Instructional Development (OFID), University of Qatar</w:t>
      </w:r>
      <w:r w:rsidRPr="00714D5E">
        <w:rPr>
          <w:sz w:val="24"/>
          <w:szCs w:val="24"/>
        </w:rPr>
        <w:t xml:space="preserve">, </w:t>
      </w:r>
      <w:r>
        <w:rPr>
          <w:sz w:val="24"/>
          <w:szCs w:val="24"/>
        </w:rPr>
        <w:t>17</w:t>
      </w:r>
      <w:r w:rsidRPr="00714D5E">
        <w:rPr>
          <w:sz w:val="24"/>
          <w:szCs w:val="24"/>
        </w:rPr>
        <w:t xml:space="preserve"> </w:t>
      </w:r>
      <w:r>
        <w:rPr>
          <w:sz w:val="24"/>
          <w:szCs w:val="24"/>
        </w:rPr>
        <w:t>Jan 2017</w:t>
      </w:r>
      <w:r w:rsidRPr="007E3DBC">
        <w:rPr>
          <w:rFonts w:cstheme="minorHAnsi"/>
          <w:sz w:val="24"/>
          <w:szCs w:val="24"/>
        </w:rPr>
        <w:t xml:space="preserve"> </w:t>
      </w:r>
    </w:p>
    <w:p w14:paraId="29176994" w14:textId="77777777" w:rsidR="007E3DBC" w:rsidRDefault="007E3DBC" w:rsidP="007E3DBC">
      <w:pPr>
        <w:rPr>
          <w:rFonts w:cstheme="minorHAnsi"/>
          <w:sz w:val="24"/>
          <w:szCs w:val="24"/>
        </w:rPr>
      </w:pPr>
      <w:r>
        <w:rPr>
          <w:rFonts w:cstheme="minorHAnsi"/>
          <w:sz w:val="24"/>
          <w:szCs w:val="24"/>
        </w:rPr>
        <w:t xml:space="preserve">Activating Student Participation in the Educational Process through Spiritual and Psychological Support, </w:t>
      </w:r>
      <w:r w:rsidRPr="009302C5">
        <w:rPr>
          <w:rFonts w:cstheme="minorHAnsi"/>
          <w:sz w:val="24"/>
          <w:szCs w:val="24"/>
        </w:rPr>
        <w:t xml:space="preserve">Office of Faculty and Instructional Development (OFID), University of Qatar, </w:t>
      </w:r>
      <w:r>
        <w:rPr>
          <w:rFonts w:cstheme="minorHAnsi"/>
          <w:sz w:val="24"/>
          <w:szCs w:val="24"/>
        </w:rPr>
        <w:t>17</w:t>
      </w:r>
      <w:r w:rsidRPr="009302C5">
        <w:rPr>
          <w:rFonts w:cstheme="minorHAnsi"/>
          <w:sz w:val="24"/>
          <w:szCs w:val="24"/>
        </w:rPr>
        <w:t xml:space="preserve"> </w:t>
      </w:r>
      <w:r>
        <w:rPr>
          <w:rFonts w:cstheme="minorHAnsi"/>
          <w:sz w:val="24"/>
          <w:szCs w:val="24"/>
        </w:rPr>
        <w:t>Jan 2017</w:t>
      </w:r>
      <w:r w:rsidRPr="007E3DBC">
        <w:rPr>
          <w:rFonts w:cstheme="minorHAnsi"/>
          <w:sz w:val="24"/>
          <w:szCs w:val="24"/>
        </w:rPr>
        <w:t xml:space="preserve"> </w:t>
      </w:r>
    </w:p>
    <w:p w14:paraId="7B83336B" w14:textId="023A2C4F" w:rsidR="007E3DBC" w:rsidRDefault="007E3DBC" w:rsidP="007E3DBC">
      <w:pPr>
        <w:rPr>
          <w:rFonts w:cstheme="minorHAnsi"/>
          <w:sz w:val="24"/>
          <w:szCs w:val="24"/>
        </w:rPr>
      </w:pPr>
      <w:r>
        <w:rPr>
          <w:rFonts w:cstheme="minorHAnsi"/>
          <w:sz w:val="24"/>
          <w:szCs w:val="24"/>
        </w:rPr>
        <w:t>Seminar for new Academic Staff Members:  using Education based on Learning Outputs</w:t>
      </w:r>
      <w:r w:rsidRPr="0046155B">
        <w:rPr>
          <w:rFonts w:cstheme="minorHAnsi"/>
          <w:sz w:val="24"/>
          <w:szCs w:val="24"/>
        </w:rPr>
        <w:t xml:space="preserve"> </w:t>
      </w:r>
      <w:r>
        <w:rPr>
          <w:rFonts w:cstheme="minorHAnsi"/>
          <w:sz w:val="24"/>
          <w:szCs w:val="24"/>
        </w:rPr>
        <w:t>(Part 2), Office of Faculty and Instructional Development (OFID), University of Qatar, 20 Dec 2016</w:t>
      </w:r>
    </w:p>
    <w:p w14:paraId="1DAC6CC7" w14:textId="77777777" w:rsidR="007E3DBC" w:rsidRDefault="007E3DBC" w:rsidP="007E3DBC">
      <w:pPr>
        <w:rPr>
          <w:rFonts w:cstheme="minorHAnsi"/>
          <w:sz w:val="24"/>
          <w:szCs w:val="24"/>
        </w:rPr>
      </w:pPr>
      <w:r>
        <w:rPr>
          <w:rFonts w:cstheme="minorHAnsi"/>
          <w:sz w:val="24"/>
          <w:szCs w:val="24"/>
        </w:rPr>
        <w:t xml:space="preserve">Academic Integrity, Office of Faculty and Instructional Development (OFID), University of Qatar, 30 Nov 2016 </w:t>
      </w:r>
    </w:p>
    <w:p w14:paraId="511E0376" w14:textId="77777777" w:rsidR="007E3DBC" w:rsidRDefault="007E3DBC" w:rsidP="007E3DBC">
      <w:pPr>
        <w:rPr>
          <w:rFonts w:cstheme="minorHAnsi"/>
          <w:sz w:val="24"/>
          <w:szCs w:val="24"/>
        </w:rPr>
      </w:pPr>
      <w:r w:rsidRPr="004E6845">
        <w:rPr>
          <w:rFonts w:cstheme="minorHAnsi"/>
          <w:sz w:val="24"/>
          <w:szCs w:val="24"/>
        </w:rPr>
        <w:t>World Café, Office of Faculty and Instructional Development (O</w:t>
      </w:r>
      <w:r>
        <w:rPr>
          <w:rFonts w:cstheme="minorHAnsi"/>
          <w:sz w:val="24"/>
          <w:szCs w:val="24"/>
        </w:rPr>
        <w:t xml:space="preserve">FID), University of Qatar, </w:t>
      </w:r>
      <w:r w:rsidRPr="004E6845">
        <w:rPr>
          <w:rFonts w:cstheme="minorHAnsi"/>
          <w:sz w:val="24"/>
          <w:szCs w:val="24"/>
        </w:rPr>
        <w:t>23 November 2016</w:t>
      </w:r>
      <w:r w:rsidRPr="007E3DBC">
        <w:rPr>
          <w:rFonts w:cstheme="minorHAnsi"/>
          <w:sz w:val="24"/>
          <w:szCs w:val="24"/>
        </w:rPr>
        <w:t xml:space="preserve"> </w:t>
      </w:r>
    </w:p>
    <w:p w14:paraId="17855672" w14:textId="29B7E26B" w:rsidR="007E3DBC" w:rsidRDefault="007E3DBC" w:rsidP="007E3DBC">
      <w:pPr>
        <w:rPr>
          <w:rFonts w:cstheme="minorHAnsi"/>
          <w:sz w:val="24"/>
          <w:szCs w:val="24"/>
        </w:rPr>
      </w:pPr>
      <w:r>
        <w:rPr>
          <w:rFonts w:cstheme="minorHAnsi"/>
          <w:sz w:val="24"/>
          <w:szCs w:val="24"/>
        </w:rPr>
        <w:t xml:space="preserve">Workshop for new Academic Staff Members: Similarity Reports using </w:t>
      </w:r>
      <w:proofErr w:type="spellStart"/>
      <w:r>
        <w:rPr>
          <w:rFonts w:cstheme="minorHAnsi"/>
          <w:sz w:val="24"/>
          <w:szCs w:val="24"/>
        </w:rPr>
        <w:t>TurnItIn</w:t>
      </w:r>
      <w:proofErr w:type="spellEnd"/>
      <w:r>
        <w:rPr>
          <w:rFonts w:cstheme="minorHAnsi"/>
          <w:sz w:val="24"/>
          <w:szCs w:val="24"/>
        </w:rPr>
        <w:t xml:space="preserve">, </w:t>
      </w:r>
      <w:r w:rsidRPr="004E6845">
        <w:rPr>
          <w:rFonts w:cstheme="minorHAnsi"/>
          <w:sz w:val="24"/>
          <w:szCs w:val="24"/>
        </w:rPr>
        <w:t>Office of Faculty and Instructional Development (O</w:t>
      </w:r>
      <w:r>
        <w:rPr>
          <w:rFonts w:cstheme="minorHAnsi"/>
          <w:sz w:val="24"/>
          <w:szCs w:val="24"/>
        </w:rPr>
        <w:t xml:space="preserve">FID), University of Qatar, 16 Nov 2016 </w:t>
      </w:r>
    </w:p>
    <w:p w14:paraId="7C45A985" w14:textId="71520217" w:rsidR="007E3DBC" w:rsidRDefault="007E3DBC" w:rsidP="007E3DBC">
      <w:pPr>
        <w:rPr>
          <w:rFonts w:cstheme="minorHAnsi"/>
          <w:sz w:val="24"/>
          <w:szCs w:val="24"/>
        </w:rPr>
      </w:pPr>
      <w:r>
        <w:rPr>
          <w:rFonts w:cstheme="minorHAnsi"/>
          <w:sz w:val="24"/>
          <w:szCs w:val="24"/>
        </w:rPr>
        <w:t xml:space="preserve">Using Metacognition to Enhance Learning, Office of Faculty and Instructional Development (OFID), University of Qatar, </w:t>
      </w:r>
      <w:proofErr w:type="gramStart"/>
      <w:r>
        <w:rPr>
          <w:rFonts w:cstheme="minorHAnsi"/>
          <w:sz w:val="24"/>
          <w:szCs w:val="24"/>
        </w:rPr>
        <w:t>7</w:t>
      </w:r>
      <w:proofErr w:type="gramEnd"/>
      <w:r>
        <w:rPr>
          <w:rFonts w:cstheme="minorHAnsi"/>
          <w:sz w:val="24"/>
          <w:szCs w:val="24"/>
        </w:rPr>
        <w:t xml:space="preserve"> Nov 2016</w:t>
      </w:r>
    </w:p>
    <w:p w14:paraId="1E011E63" w14:textId="0E75E9D5" w:rsidR="007E3DBC" w:rsidRPr="007E3DBC" w:rsidRDefault="007E3DBC" w:rsidP="007E3DBC">
      <w:pPr>
        <w:rPr>
          <w:sz w:val="24"/>
          <w:szCs w:val="24"/>
        </w:rPr>
      </w:pPr>
      <w:r>
        <w:rPr>
          <w:sz w:val="24"/>
          <w:szCs w:val="24"/>
        </w:rPr>
        <w:t>Orientation Workshop for N</w:t>
      </w:r>
      <w:r w:rsidRPr="00714D5E">
        <w:rPr>
          <w:sz w:val="24"/>
          <w:szCs w:val="24"/>
        </w:rPr>
        <w:t>ew Faculty: Blackboard</w:t>
      </w:r>
      <w:r>
        <w:rPr>
          <w:sz w:val="24"/>
          <w:szCs w:val="24"/>
        </w:rPr>
        <w:t xml:space="preserve"> Grade Center,</w:t>
      </w:r>
      <w:r w:rsidRPr="009302C5">
        <w:rPr>
          <w:rFonts w:cstheme="minorHAnsi"/>
          <w:sz w:val="24"/>
          <w:szCs w:val="24"/>
        </w:rPr>
        <w:t xml:space="preserve"> </w:t>
      </w:r>
      <w:r w:rsidRPr="009302C5">
        <w:rPr>
          <w:sz w:val="24"/>
          <w:szCs w:val="24"/>
        </w:rPr>
        <w:t>Office of Faculty and Instructional Development (OFID), University of Qatar</w:t>
      </w:r>
      <w:r>
        <w:rPr>
          <w:sz w:val="24"/>
          <w:szCs w:val="24"/>
        </w:rPr>
        <w:t>, 2 Nov</w:t>
      </w:r>
      <w:r w:rsidRPr="00714D5E">
        <w:rPr>
          <w:sz w:val="24"/>
          <w:szCs w:val="24"/>
        </w:rPr>
        <w:t xml:space="preserve"> 2016</w:t>
      </w:r>
    </w:p>
    <w:p w14:paraId="336D1A60" w14:textId="7D4C0DD4" w:rsidR="007E3DBC" w:rsidRDefault="007E3DBC" w:rsidP="007E3DBC">
      <w:pPr>
        <w:rPr>
          <w:rFonts w:cstheme="minorHAnsi"/>
          <w:sz w:val="24"/>
          <w:szCs w:val="24"/>
        </w:rPr>
      </w:pPr>
      <w:r>
        <w:rPr>
          <w:rFonts w:cstheme="minorHAnsi"/>
          <w:sz w:val="24"/>
          <w:szCs w:val="24"/>
        </w:rPr>
        <w:lastRenderedPageBreak/>
        <w:t xml:space="preserve">First Year Focus Program Integrating Student-Support Services into your Courses, </w:t>
      </w:r>
      <w:r w:rsidRPr="004E6845">
        <w:rPr>
          <w:rFonts w:cstheme="minorHAnsi"/>
          <w:sz w:val="24"/>
          <w:szCs w:val="24"/>
        </w:rPr>
        <w:t>Office of Faculty and Instructional Development (O</w:t>
      </w:r>
      <w:r>
        <w:rPr>
          <w:rFonts w:cstheme="minorHAnsi"/>
          <w:sz w:val="24"/>
          <w:szCs w:val="24"/>
        </w:rPr>
        <w:t>FID), University of Qatar, 28 Sep 2016</w:t>
      </w:r>
    </w:p>
    <w:p w14:paraId="5E506D25" w14:textId="69BB81BD" w:rsidR="00714D5E" w:rsidRPr="007E3DBC" w:rsidRDefault="007E3DBC" w:rsidP="007E3DBC">
      <w:pPr>
        <w:rPr>
          <w:sz w:val="24"/>
          <w:szCs w:val="24"/>
        </w:rPr>
      </w:pPr>
      <w:r>
        <w:rPr>
          <w:sz w:val="24"/>
          <w:szCs w:val="24"/>
        </w:rPr>
        <w:t>Introduction to Blackboard 9.1, 5 Sep</w:t>
      </w:r>
      <w:r w:rsidRPr="00714D5E">
        <w:rPr>
          <w:sz w:val="24"/>
          <w:szCs w:val="24"/>
        </w:rPr>
        <w:t xml:space="preserve"> 2016</w:t>
      </w:r>
    </w:p>
    <w:p w14:paraId="50FE387E" w14:textId="77777777" w:rsidR="004E6845" w:rsidRDefault="004E6845" w:rsidP="004E6845">
      <w:pPr>
        <w:rPr>
          <w:sz w:val="24"/>
          <w:szCs w:val="24"/>
        </w:rPr>
      </w:pPr>
      <w:r>
        <w:rPr>
          <w:sz w:val="24"/>
          <w:szCs w:val="24"/>
        </w:rPr>
        <w:t xml:space="preserve">Training Course titled “Training of Trainers in the Field of Housing Affairs”, 15 training hours, </w:t>
      </w:r>
      <w:proofErr w:type="spellStart"/>
      <w:r>
        <w:rPr>
          <w:sz w:val="24"/>
          <w:szCs w:val="24"/>
        </w:rPr>
        <w:t>Kafaa</w:t>
      </w:r>
      <w:proofErr w:type="spellEnd"/>
      <w:r>
        <w:rPr>
          <w:sz w:val="24"/>
          <w:szCs w:val="24"/>
        </w:rPr>
        <w:t xml:space="preserve"> Institute for Development and Training, 2009 </w:t>
      </w:r>
    </w:p>
    <w:p w14:paraId="43CA193B" w14:textId="77777777" w:rsidR="004E6845" w:rsidRDefault="004E6845" w:rsidP="004E6845">
      <w:pPr>
        <w:rPr>
          <w:sz w:val="24"/>
          <w:szCs w:val="24"/>
        </w:rPr>
      </w:pPr>
      <w:r>
        <w:rPr>
          <w:sz w:val="24"/>
          <w:szCs w:val="24"/>
        </w:rPr>
        <w:t xml:space="preserve">Cultural Course conducted by the “Better Parenting </w:t>
      </w:r>
      <w:proofErr w:type="spellStart"/>
      <w:r>
        <w:rPr>
          <w:sz w:val="24"/>
          <w:szCs w:val="24"/>
        </w:rPr>
        <w:t>Programme</w:t>
      </w:r>
      <w:proofErr w:type="spellEnd"/>
      <w:r>
        <w:rPr>
          <w:sz w:val="24"/>
          <w:szCs w:val="24"/>
        </w:rPr>
        <w:t>”, UNICEF, 2006</w:t>
      </w:r>
    </w:p>
    <w:p w14:paraId="6080DB2B" w14:textId="0634C4E1" w:rsidR="004E6845" w:rsidRDefault="004E6845" w:rsidP="004E6845">
      <w:pPr>
        <w:rPr>
          <w:sz w:val="24"/>
          <w:szCs w:val="24"/>
        </w:rPr>
      </w:pPr>
      <w:r>
        <w:rPr>
          <w:sz w:val="24"/>
          <w:szCs w:val="24"/>
        </w:rPr>
        <w:t>Training Course on Social Rehabilitation (72 training hours), National Center for Community Rehabilitation, 2002-2003</w:t>
      </w:r>
    </w:p>
    <w:p w14:paraId="25540371" w14:textId="77777777" w:rsidR="009302C5" w:rsidRPr="009302C5" w:rsidRDefault="009302C5" w:rsidP="009302C5">
      <w:pPr>
        <w:rPr>
          <w:sz w:val="24"/>
          <w:szCs w:val="24"/>
        </w:rPr>
      </w:pPr>
    </w:p>
    <w:p w14:paraId="3FF20B65" w14:textId="51EFAC09" w:rsidR="00C272C8" w:rsidRPr="006B7680" w:rsidRDefault="00C272C8" w:rsidP="00C272C8">
      <w:pPr>
        <w:rPr>
          <w:b/>
          <w:sz w:val="24"/>
          <w:szCs w:val="24"/>
          <w:u w:val="single"/>
        </w:rPr>
      </w:pPr>
      <w:r w:rsidRPr="006B7680">
        <w:rPr>
          <w:b/>
          <w:sz w:val="24"/>
          <w:szCs w:val="24"/>
          <w:u w:val="single"/>
        </w:rPr>
        <w:t>MEMBERSHIPS / AFFILIATIONS</w:t>
      </w:r>
    </w:p>
    <w:p w14:paraId="43ABF96F" w14:textId="342B2101" w:rsidR="00C272C8" w:rsidRPr="006B7680" w:rsidRDefault="0071357C" w:rsidP="00C272C8">
      <w:pPr>
        <w:spacing w:after="0"/>
        <w:rPr>
          <w:sz w:val="24"/>
          <w:szCs w:val="24"/>
        </w:rPr>
      </w:pPr>
      <w:r w:rsidRPr="006B7680">
        <w:rPr>
          <w:sz w:val="24"/>
          <w:szCs w:val="24"/>
        </w:rPr>
        <w:t>Academic Research Committee (ARC), Department of Social Scie</w:t>
      </w:r>
      <w:r w:rsidR="005E0788">
        <w:rPr>
          <w:sz w:val="24"/>
          <w:szCs w:val="24"/>
        </w:rPr>
        <w:t>nces, University of Qatar, 2016/2017</w:t>
      </w:r>
    </w:p>
    <w:p w14:paraId="19103561" w14:textId="4AE81D22" w:rsidR="00C272C8" w:rsidRPr="004F7E89" w:rsidRDefault="001331D5" w:rsidP="00C272C8">
      <w:pPr>
        <w:spacing w:after="0"/>
        <w:rPr>
          <w:sz w:val="24"/>
          <w:szCs w:val="24"/>
        </w:rPr>
      </w:pPr>
      <w:r>
        <w:rPr>
          <w:sz w:val="24"/>
          <w:szCs w:val="24"/>
        </w:rPr>
        <w:t>Communication Committee, Department of Social Sciences, University of Qatar, 2018- 2019.</w:t>
      </w:r>
    </w:p>
    <w:sectPr w:rsidR="00C272C8" w:rsidRPr="004F7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41CC"/>
    <w:multiLevelType w:val="hybridMultilevel"/>
    <w:tmpl w:val="CA56B83C"/>
    <w:lvl w:ilvl="0" w:tplc="7B4EEE1A">
      <w:start w:val="6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749"/>
    <w:multiLevelType w:val="hybridMultilevel"/>
    <w:tmpl w:val="676A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A6DFB"/>
    <w:multiLevelType w:val="hybridMultilevel"/>
    <w:tmpl w:val="0BFA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1413F"/>
    <w:multiLevelType w:val="hybridMultilevel"/>
    <w:tmpl w:val="EC506BD6"/>
    <w:lvl w:ilvl="0" w:tplc="7B4EEE1A">
      <w:start w:val="6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42A06"/>
    <w:multiLevelType w:val="hybridMultilevel"/>
    <w:tmpl w:val="BE7C41E2"/>
    <w:lvl w:ilvl="0" w:tplc="1E8A0DC0">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C8"/>
    <w:rsid w:val="000108E1"/>
    <w:rsid w:val="000938BB"/>
    <w:rsid w:val="000C47C8"/>
    <w:rsid w:val="000E424D"/>
    <w:rsid w:val="000F608F"/>
    <w:rsid w:val="001331D5"/>
    <w:rsid w:val="00143D9C"/>
    <w:rsid w:val="00163D7D"/>
    <w:rsid w:val="00165D83"/>
    <w:rsid w:val="0017327A"/>
    <w:rsid w:val="00255DFB"/>
    <w:rsid w:val="00264C5B"/>
    <w:rsid w:val="002E17C8"/>
    <w:rsid w:val="002F23CE"/>
    <w:rsid w:val="003020FF"/>
    <w:rsid w:val="00367AE3"/>
    <w:rsid w:val="0046155B"/>
    <w:rsid w:val="004B7E17"/>
    <w:rsid w:val="004E6845"/>
    <w:rsid w:val="004F7E89"/>
    <w:rsid w:val="00544DC3"/>
    <w:rsid w:val="0059519B"/>
    <w:rsid w:val="005A1369"/>
    <w:rsid w:val="005E0788"/>
    <w:rsid w:val="00635E16"/>
    <w:rsid w:val="006625FB"/>
    <w:rsid w:val="006B2AC4"/>
    <w:rsid w:val="006B7680"/>
    <w:rsid w:val="006F5896"/>
    <w:rsid w:val="00701517"/>
    <w:rsid w:val="0071357C"/>
    <w:rsid w:val="00714D5E"/>
    <w:rsid w:val="0076074D"/>
    <w:rsid w:val="00764D18"/>
    <w:rsid w:val="007E1959"/>
    <w:rsid w:val="007E3DBC"/>
    <w:rsid w:val="008838AC"/>
    <w:rsid w:val="008A46CB"/>
    <w:rsid w:val="008C27D8"/>
    <w:rsid w:val="008C7F8E"/>
    <w:rsid w:val="008E2D4E"/>
    <w:rsid w:val="0092505E"/>
    <w:rsid w:val="009302C5"/>
    <w:rsid w:val="00961875"/>
    <w:rsid w:val="009753E7"/>
    <w:rsid w:val="00A22AE3"/>
    <w:rsid w:val="00A74FC8"/>
    <w:rsid w:val="00AC5411"/>
    <w:rsid w:val="00AF251F"/>
    <w:rsid w:val="00B032B6"/>
    <w:rsid w:val="00B546D1"/>
    <w:rsid w:val="00B743C3"/>
    <w:rsid w:val="00BB7441"/>
    <w:rsid w:val="00C272C8"/>
    <w:rsid w:val="00C44B25"/>
    <w:rsid w:val="00C82B5F"/>
    <w:rsid w:val="00C91962"/>
    <w:rsid w:val="00CC13B8"/>
    <w:rsid w:val="00D16679"/>
    <w:rsid w:val="00D54D7F"/>
    <w:rsid w:val="00D623CC"/>
    <w:rsid w:val="00D92420"/>
    <w:rsid w:val="00E51BEC"/>
    <w:rsid w:val="00E626BF"/>
    <w:rsid w:val="00E862F8"/>
    <w:rsid w:val="00E96CB2"/>
    <w:rsid w:val="00EA010C"/>
    <w:rsid w:val="00EA0BC4"/>
    <w:rsid w:val="00F01F95"/>
    <w:rsid w:val="00F77975"/>
    <w:rsid w:val="00F857F6"/>
    <w:rsid w:val="00FC0C40"/>
    <w:rsid w:val="00FD5388"/>
    <w:rsid w:val="00FF0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D2CB"/>
  <w15:docId w15:val="{0142FB96-C9FC-463D-B119-CF7CA0A1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2C8"/>
    <w:rPr>
      <w:color w:val="0000FF"/>
      <w:u w:val="single"/>
    </w:rPr>
  </w:style>
  <w:style w:type="character" w:customStyle="1" w:styleId="UnresolvedMention">
    <w:name w:val="Unresolved Mention"/>
    <w:basedOn w:val="DefaultParagraphFont"/>
    <w:uiPriority w:val="99"/>
    <w:semiHidden/>
    <w:unhideWhenUsed/>
    <w:rsid w:val="00C272C8"/>
    <w:rPr>
      <w:color w:val="605E5C"/>
      <w:shd w:val="clear" w:color="auto" w:fill="E1DFDD"/>
    </w:rPr>
  </w:style>
  <w:style w:type="paragraph" w:styleId="ListParagraph">
    <w:name w:val="List Paragraph"/>
    <w:basedOn w:val="Normal"/>
    <w:uiPriority w:val="34"/>
    <w:qFormat/>
    <w:rsid w:val="00C27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49428">
      <w:bodyDiv w:val="1"/>
      <w:marLeft w:val="0"/>
      <w:marRight w:val="0"/>
      <w:marTop w:val="0"/>
      <w:marBottom w:val="0"/>
      <w:divBdr>
        <w:top w:val="none" w:sz="0" w:space="0" w:color="auto"/>
        <w:left w:val="none" w:sz="0" w:space="0" w:color="auto"/>
        <w:bottom w:val="none" w:sz="0" w:space="0" w:color="auto"/>
        <w:right w:val="none" w:sz="0" w:space="0" w:color="auto"/>
      </w:divBdr>
    </w:div>
    <w:div w:id="1885947973">
      <w:bodyDiv w:val="1"/>
      <w:marLeft w:val="0"/>
      <w:marRight w:val="0"/>
      <w:marTop w:val="0"/>
      <w:marBottom w:val="0"/>
      <w:divBdr>
        <w:top w:val="none" w:sz="0" w:space="0" w:color="auto"/>
        <w:left w:val="none" w:sz="0" w:space="0" w:color="auto"/>
        <w:bottom w:val="none" w:sz="0" w:space="0" w:color="auto"/>
        <w:right w:val="none" w:sz="0" w:space="0" w:color="auto"/>
      </w:divBdr>
      <w:divsChild>
        <w:div w:id="569003461">
          <w:marLeft w:val="0"/>
          <w:marRight w:val="0"/>
          <w:marTop w:val="0"/>
          <w:marBottom w:val="0"/>
          <w:divBdr>
            <w:top w:val="none" w:sz="0" w:space="0" w:color="auto"/>
            <w:left w:val="none" w:sz="0" w:space="0" w:color="auto"/>
            <w:bottom w:val="none" w:sz="0" w:space="0" w:color="auto"/>
            <w:right w:val="none" w:sz="0" w:space="0" w:color="auto"/>
          </w:divBdr>
          <w:divsChild>
            <w:div w:id="966155954">
              <w:marLeft w:val="0"/>
              <w:marRight w:val="0"/>
              <w:marTop w:val="0"/>
              <w:marBottom w:val="0"/>
              <w:divBdr>
                <w:top w:val="none" w:sz="0" w:space="0" w:color="auto"/>
                <w:left w:val="none" w:sz="0" w:space="0" w:color="auto"/>
                <w:bottom w:val="none" w:sz="0" w:space="0" w:color="auto"/>
                <w:right w:val="none" w:sz="0" w:space="0" w:color="auto"/>
              </w:divBdr>
            </w:div>
            <w:div w:id="1962032283">
              <w:marLeft w:val="300"/>
              <w:marRight w:val="0"/>
              <w:marTop w:val="0"/>
              <w:marBottom w:val="0"/>
              <w:divBdr>
                <w:top w:val="none" w:sz="0" w:space="0" w:color="auto"/>
                <w:left w:val="none" w:sz="0" w:space="0" w:color="auto"/>
                <w:bottom w:val="none" w:sz="0" w:space="0" w:color="auto"/>
                <w:right w:val="none" w:sz="0" w:space="0" w:color="auto"/>
              </w:divBdr>
            </w:div>
            <w:div w:id="528950263">
              <w:marLeft w:val="300"/>
              <w:marRight w:val="0"/>
              <w:marTop w:val="0"/>
              <w:marBottom w:val="0"/>
              <w:divBdr>
                <w:top w:val="none" w:sz="0" w:space="0" w:color="auto"/>
                <w:left w:val="none" w:sz="0" w:space="0" w:color="auto"/>
                <w:bottom w:val="none" w:sz="0" w:space="0" w:color="auto"/>
                <w:right w:val="none" w:sz="0" w:space="0" w:color="auto"/>
              </w:divBdr>
            </w:div>
            <w:div w:id="1513492126">
              <w:marLeft w:val="0"/>
              <w:marRight w:val="0"/>
              <w:marTop w:val="0"/>
              <w:marBottom w:val="0"/>
              <w:divBdr>
                <w:top w:val="none" w:sz="0" w:space="0" w:color="auto"/>
                <w:left w:val="none" w:sz="0" w:space="0" w:color="auto"/>
                <w:bottom w:val="none" w:sz="0" w:space="0" w:color="auto"/>
                <w:right w:val="none" w:sz="0" w:space="0" w:color="auto"/>
              </w:divBdr>
            </w:div>
            <w:div w:id="1389458006">
              <w:marLeft w:val="60"/>
              <w:marRight w:val="0"/>
              <w:marTop w:val="0"/>
              <w:marBottom w:val="0"/>
              <w:divBdr>
                <w:top w:val="none" w:sz="0" w:space="0" w:color="auto"/>
                <w:left w:val="none" w:sz="0" w:space="0" w:color="auto"/>
                <w:bottom w:val="none" w:sz="0" w:space="0" w:color="auto"/>
                <w:right w:val="none" w:sz="0" w:space="0" w:color="auto"/>
              </w:divBdr>
            </w:div>
          </w:divsChild>
        </w:div>
        <w:div w:id="1898978649">
          <w:marLeft w:val="0"/>
          <w:marRight w:val="0"/>
          <w:marTop w:val="0"/>
          <w:marBottom w:val="0"/>
          <w:divBdr>
            <w:top w:val="none" w:sz="0" w:space="0" w:color="auto"/>
            <w:left w:val="none" w:sz="0" w:space="0" w:color="auto"/>
            <w:bottom w:val="none" w:sz="0" w:space="0" w:color="auto"/>
            <w:right w:val="none" w:sz="0" w:space="0" w:color="auto"/>
          </w:divBdr>
          <w:divsChild>
            <w:div w:id="1389114041">
              <w:marLeft w:val="0"/>
              <w:marRight w:val="0"/>
              <w:marTop w:val="120"/>
              <w:marBottom w:val="0"/>
              <w:divBdr>
                <w:top w:val="none" w:sz="0" w:space="0" w:color="auto"/>
                <w:left w:val="none" w:sz="0" w:space="0" w:color="auto"/>
                <w:bottom w:val="none" w:sz="0" w:space="0" w:color="auto"/>
                <w:right w:val="none" w:sz="0" w:space="0" w:color="auto"/>
              </w:divBdr>
              <w:divsChild>
                <w:div w:id="1788936371">
                  <w:marLeft w:val="0"/>
                  <w:marRight w:val="0"/>
                  <w:marTop w:val="0"/>
                  <w:marBottom w:val="0"/>
                  <w:divBdr>
                    <w:top w:val="none" w:sz="0" w:space="0" w:color="auto"/>
                    <w:left w:val="none" w:sz="0" w:space="0" w:color="auto"/>
                    <w:bottom w:val="none" w:sz="0" w:space="0" w:color="auto"/>
                    <w:right w:val="none" w:sz="0" w:space="0" w:color="auto"/>
                  </w:divBdr>
                  <w:divsChild>
                    <w:div w:id="932056568">
                      <w:marLeft w:val="0"/>
                      <w:marRight w:val="0"/>
                      <w:marTop w:val="0"/>
                      <w:marBottom w:val="0"/>
                      <w:divBdr>
                        <w:top w:val="none" w:sz="0" w:space="0" w:color="auto"/>
                        <w:left w:val="none" w:sz="0" w:space="0" w:color="auto"/>
                        <w:bottom w:val="none" w:sz="0" w:space="0" w:color="auto"/>
                        <w:right w:val="none" w:sz="0" w:space="0" w:color="auto"/>
                      </w:divBdr>
                      <w:divsChild>
                        <w:div w:id="17461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hajar.nassar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FD8C2-16A1-4ECB-810F-FB3AB04B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Diehl</dc:creator>
  <cp:keywords/>
  <dc:description/>
  <cp:lastModifiedBy>Hajer Turki Ibrahim Nassar</cp:lastModifiedBy>
  <cp:revision>2</cp:revision>
  <dcterms:created xsi:type="dcterms:W3CDTF">2020-10-31T19:15:00Z</dcterms:created>
  <dcterms:modified xsi:type="dcterms:W3CDTF">2020-10-31T19:15:00Z</dcterms:modified>
</cp:coreProperties>
</file>