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16" w:rsidRPr="00EB74B2" w:rsidRDefault="00EB74B2" w:rsidP="00EB74B2">
      <w:pPr>
        <w:jc w:val="center"/>
        <w:rPr>
          <w:b/>
          <w:bCs/>
          <w:i/>
          <w:iCs/>
          <w:rtl/>
        </w:rPr>
      </w:pPr>
      <w:r w:rsidRPr="00EB74B2">
        <w:rPr>
          <w:rFonts w:hint="cs"/>
          <w:b/>
          <w:bCs/>
          <w:i/>
          <w:iCs/>
          <w:sz w:val="56"/>
          <w:szCs w:val="56"/>
          <w:rtl/>
        </w:rPr>
        <w:t>السيرة الذاتية</w:t>
      </w:r>
    </w:p>
    <w:tbl>
      <w:tblPr>
        <w:tblStyle w:val="a3"/>
        <w:bidiVisual/>
        <w:tblW w:w="0" w:type="auto"/>
        <w:tblInd w:w="-200" w:type="dxa"/>
        <w:tblLook w:val="04A0"/>
      </w:tblPr>
      <w:tblGrid>
        <w:gridCol w:w="8522"/>
      </w:tblGrid>
      <w:tr w:rsidR="00EB74B2" w:rsidTr="001F4699">
        <w:tc>
          <w:tcPr>
            <w:tcW w:w="8522" w:type="dxa"/>
            <w:shd w:val="clear" w:color="auto" w:fill="F2F2F2" w:themeFill="background1" w:themeFillShade="F2"/>
          </w:tcPr>
          <w:p w:rsidR="001F4699" w:rsidRPr="001601A1" w:rsidRDefault="00EB74B2" w:rsidP="001F469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601A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الاسم </w:t>
            </w:r>
          </w:p>
        </w:tc>
      </w:tr>
      <w:tr w:rsidR="00EB74B2" w:rsidTr="001F4699">
        <w:tc>
          <w:tcPr>
            <w:tcW w:w="8522" w:type="dxa"/>
            <w:shd w:val="clear" w:color="auto" w:fill="FFFFFF" w:themeFill="background1"/>
          </w:tcPr>
          <w:p w:rsidR="00EB74B2" w:rsidRPr="001601A1" w:rsidRDefault="00EB74B2" w:rsidP="001F469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F441DD" w:rsidRPr="001601A1" w:rsidRDefault="00E8163B" w:rsidP="001F469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601A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نور طارق نعيم الجبوري</w:t>
            </w:r>
          </w:p>
        </w:tc>
      </w:tr>
      <w:tr w:rsidR="00EB74B2" w:rsidTr="001F4699">
        <w:tc>
          <w:tcPr>
            <w:tcW w:w="8522" w:type="dxa"/>
            <w:shd w:val="clear" w:color="auto" w:fill="F2F2F2" w:themeFill="background1" w:themeFillShade="F2"/>
          </w:tcPr>
          <w:p w:rsidR="00B1309F" w:rsidRPr="001601A1" w:rsidRDefault="00F441DD" w:rsidP="00B1309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601A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معلومات الاتصال</w:t>
            </w:r>
          </w:p>
        </w:tc>
      </w:tr>
      <w:tr w:rsidR="00E4589B" w:rsidTr="001F4699">
        <w:tc>
          <w:tcPr>
            <w:tcW w:w="8522" w:type="dxa"/>
            <w:shd w:val="clear" w:color="auto" w:fill="F2F2F2" w:themeFill="background1" w:themeFillShade="F2"/>
          </w:tcPr>
          <w:p w:rsidR="00E4589B" w:rsidRPr="001601A1" w:rsidRDefault="00E4589B" w:rsidP="00F441D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601A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البريد الالكتروني</w:t>
            </w:r>
          </w:p>
        </w:tc>
      </w:tr>
      <w:tr w:rsidR="00E4589B" w:rsidTr="001F4699">
        <w:tc>
          <w:tcPr>
            <w:tcW w:w="8522" w:type="dxa"/>
            <w:shd w:val="clear" w:color="auto" w:fill="FFFFFF" w:themeFill="background1"/>
          </w:tcPr>
          <w:p w:rsidR="00E4589B" w:rsidRPr="001601A1" w:rsidRDefault="002943A4" w:rsidP="00F441D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hyperlink r:id="rId4" w:history="1">
              <w:r w:rsidR="006800A2" w:rsidRPr="001601A1">
                <w:rPr>
                  <w:rStyle w:val="Hyperlink"/>
                  <w:rFonts w:asciiTheme="majorBidi" w:hAnsiTheme="majorBidi" w:cstheme="majorBidi"/>
                  <w:b/>
                  <w:bCs/>
                  <w:sz w:val="32"/>
                  <w:szCs w:val="32"/>
                  <w:lang w:bidi="ar-IQ"/>
                </w:rPr>
                <w:t>noortarik8@gmail.com</w:t>
              </w:r>
            </w:hyperlink>
          </w:p>
        </w:tc>
      </w:tr>
      <w:tr w:rsidR="00EB74B2" w:rsidTr="001F4699">
        <w:tc>
          <w:tcPr>
            <w:tcW w:w="8522" w:type="dxa"/>
            <w:shd w:val="clear" w:color="auto" w:fill="F2F2F2" w:themeFill="background1" w:themeFillShade="F2"/>
          </w:tcPr>
          <w:p w:rsidR="00B1309F" w:rsidRPr="001601A1" w:rsidRDefault="00E4589B" w:rsidP="00B1309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601A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البيانات الشخصية</w:t>
            </w:r>
          </w:p>
        </w:tc>
      </w:tr>
      <w:tr w:rsidR="00F40AD8" w:rsidTr="001F4699">
        <w:tc>
          <w:tcPr>
            <w:tcW w:w="8522" w:type="dxa"/>
            <w:shd w:val="clear" w:color="auto" w:fill="F2F2F2" w:themeFill="background1" w:themeFillShade="F2"/>
          </w:tcPr>
          <w:p w:rsidR="00F40AD8" w:rsidRPr="001601A1" w:rsidRDefault="00F40AD8" w:rsidP="00F40AD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601A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العنوان</w:t>
            </w:r>
          </w:p>
        </w:tc>
      </w:tr>
      <w:tr w:rsidR="00F40AD8" w:rsidTr="001F4699">
        <w:tc>
          <w:tcPr>
            <w:tcW w:w="8522" w:type="dxa"/>
            <w:shd w:val="clear" w:color="auto" w:fill="FFFFFF" w:themeFill="background1"/>
          </w:tcPr>
          <w:p w:rsidR="00F40AD8" w:rsidRPr="001601A1" w:rsidRDefault="00C04C4A" w:rsidP="00F40AD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601A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بغداد /الدورة /حي </w:t>
            </w:r>
            <w:proofErr w:type="spellStart"/>
            <w:r w:rsidRPr="001601A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الخورنق</w:t>
            </w:r>
            <w:proofErr w:type="spellEnd"/>
          </w:p>
        </w:tc>
      </w:tr>
      <w:tr w:rsidR="00EB74B2" w:rsidTr="001F4699">
        <w:tc>
          <w:tcPr>
            <w:tcW w:w="8522" w:type="dxa"/>
            <w:shd w:val="clear" w:color="auto" w:fill="F2F2F2" w:themeFill="background1" w:themeFillShade="F2"/>
          </w:tcPr>
          <w:p w:rsidR="00EB74B2" w:rsidRPr="001601A1" w:rsidRDefault="00E8163B" w:rsidP="00E8163B">
            <w:pPr>
              <w:tabs>
                <w:tab w:val="center" w:pos="4153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601A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الجنسية</w:t>
            </w:r>
            <w:r w:rsidRPr="001601A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E8163B" w:rsidTr="001F4699">
        <w:tc>
          <w:tcPr>
            <w:tcW w:w="8522" w:type="dxa"/>
            <w:shd w:val="clear" w:color="auto" w:fill="FFFFFF" w:themeFill="background1"/>
          </w:tcPr>
          <w:p w:rsidR="00E8163B" w:rsidRPr="001601A1" w:rsidRDefault="00C04C4A" w:rsidP="00E8163B">
            <w:pPr>
              <w:tabs>
                <w:tab w:val="center" w:pos="4153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601A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عراقي</w:t>
            </w:r>
          </w:p>
        </w:tc>
      </w:tr>
      <w:tr w:rsidR="006800A2" w:rsidTr="001F4699">
        <w:tc>
          <w:tcPr>
            <w:tcW w:w="8522" w:type="dxa"/>
            <w:shd w:val="clear" w:color="auto" w:fill="F2F2F2" w:themeFill="background1" w:themeFillShade="F2"/>
          </w:tcPr>
          <w:p w:rsidR="006800A2" w:rsidRPr="001601A1" w:rsidRDefault="006800A2" w:rsidP="00E8163B">
            <w:pPr>
              <w:tabs>
                <w:tab w:val="center" w:pos="4153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601A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الديانة </w:t>
            </w:r>
          </w:p>
        </w:tc>
      </w:tr>
      <w:tr w:rsidR="006800A2" w:rsidTr="001F4699">
        <w:tc>
          <w:tcPr>
            <w:tcW w:w="8522" w:type="dxa"/>
            <w:shd w:val="clear" w:color="auto" w:fill="FFFFFF" w:themeFill="background1"/>
          </w:tcPr>
          <w:p w:rsidR="006800A2" w:rsidRPr="001601A1" w:rsidRDefault="006800A2" w:rsidP="00E8163B">
            <w:pPr>
              <w:tabs>
                <w:tab w:val="center" w:pos="4153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601A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مسلمة</w:t>
            </w:r>
          </w:p>
        </w:tc>
      </w:tr>
      <w:tr w:rsidR="00EB74B2" w:rsidTr="001F4699">
        <w:tc>
          <w:tcPr>
            <w:tcW w:w="8522" w:type="dxa"/>
            <w:shd w:val="clear" w:color="auto" w:fill="F2F2F2" w:themeFill="background1" w:themeFillShade="F2"/>
          </w:tcPr>
          <w:p w:rsidR="00EB74B2" w:rsidRPr="001601A1" w:rsidRDefault="00EB74B2" w:rsidP="00EB74B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601A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تاريخ الميلاد </w:t>
            </w:r>
          </w:p>
        </w:tc>
      </w:tr>
      <w:tr w:rsidR="00EB74B2" w:rsidTr="001F4699">
        <w:tc>
          <w:tcPr>
            <w:tcW w:w="8522" w:type="dxa"/>
            <w:shd w:val="clear" w:color="auto" w:fill="FFFFFF" w:themeFill="background1"/>
          </w:tcPr>
          <w:p w:rsidR="00EB74B2" w:rsidRPr="001601A1" w:rsidRDefault="00C04C4A" w:rsidP="00EB74B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601A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5/1/1985</w:t>
            </w:r>
          </w:p>
        </w:tc>
      </w:tr>
      <w:tr w:rsidR="006800A2" w:rsidTr="001F4699">
        <w:tc>
          <w:tcPr>
            <w:tcW w:w="8522" w:type="dxa"/>
            <w:shd w:val="clear" w:color="auto" w:fill="F2F2F2" w:themeFill="background1" w:themeFillShade="F2"/>
          </w:tcPr>
          <w:p w:rsidR="006800A2" w:rsidRPr="001601A1" w:rsidRDefault="006800A2" w:rsidP="00EB74B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601A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الحالة الاجتماعية </w:t>
            </w:r>
          </w:p>
        </w:tc>
      </w:tr>
      <w:tr w:rsidR="006800A2" w:rsidTr="001F4699">
        <w:tc>
          <w:tcPr>
            <w:tcW w:w="8522" w:type="dxa"/>
            <w:shd w:val="clear" w:color="auto" w:fill="FFFFFF" w:themeFill="background1"/>
          </w:tcPr>
          <w:p w:rsidR="006800A2" w:rsidRPr="001601A1" w:rsidRDefault="006800A2" w:rsidP="00EB74B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601A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متزوجة </w:t>
            </w:r>
          </w:p>
        </w:tc>
      </w:tr>
      <w:tr w:rsidR="00EB74B2" w:rsidTr="001F4699">
        <w:tc>
          <w:tcPr>
            <w:tcW w:w="8522" w:type="dxa"/>
            <w:shd w:val="clear" w:color="auto" w:fill="F2F2F2" w:themeFill="background1" w:themeFillShade="F2"/>
          </w:tcPr>
          <w:p w:rsidR="001F4699" w:rsidRDefault="00EB74B2" w:rsidP="001601A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601A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الشهادة الحاصلة عليها</w:t>
            </w:r>
          </w:p>
          <w:p w:rsidR="00B1309F" w:rsidRPr="001601A1" w:rsidRDefault="00B1309F" w:rsidP="001601A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EB74B2" w:rsidTr="001F4699">
        <w:tc>
          <w:tcPr>
            <w:tcW w:w="8522" w:type="dxa"/>
            <w:shd w:val="clear" w:color="auto" w:fill="FFFFFF" w:themeFill="background1"/>
          </w:tcPr>
          <w:p w:rsidR="00EB74B2" w:rsidRPr="001601A1" w:rsidRDefault="00C04C4A" w:rsidP="00EB74B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601A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ماجستير علوم حياة/كلية العلوم للبنات /جامعة بغداد</w:t>
            </w:r>
            <w:r w:rsidR="001F4699" w:rsidRPr="001601A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2018</w:t>
            </w:r>
          </w:p>
        </w:tc>
      </w:tr>
      <w:tr w:rsidR="00EB74B2" w:rsidTr="001F4699">
        <w:tc>
          <w:tcPr>
            <w:tcW w:w="8522" w:type="dxa"/>
            <w:shd w:val="clear" w:color="auto" w:fill="F2F2F2" w:themeFill="background1" w:themeFillShade="F2"/>
          </w:tcPr>
          <w:p w:rsidR="001F4699" w:rsidRDefault="00EB74B2" w:rsidP="001601A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601A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الدورات وورش العمل</w:t>
            </w:r>
          </w:p>
          <w:p w:rsidR="00B1309F" w:rsidRPr="001601A1" w:rsidRDefault="00B1309F" w:rsidP="001601A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EB74B2" w:rsidTr="001F4699">
        <w:tc>
          <w:tcPr>
            <w:tcW w:w="8522" w:type="dxa"/>
            <w:shd w:val="clear" w:color="auto" w:fill="FFFFFF" w:themeFill="background1"/>
          </w:tcPr>
          <w:p w:rsidR="00EB74B2" w:rsidRPr="001601A1" w:rsidRDefault="00C04C4A" w:rsidP="00EB74B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1601A1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دورة استخلاص الدنا </w:t>
            </w:r>
          </w:p>
        </w:tc>
      </w:tr>
      <w:tr w:rsidR="00C04C4A" w:rsidTr="001F4699">
        <w:tc>
          <w:tcPr>
            <w:tcW w:w="8522" w:type="dxa"/>
            <w:shd w:val="clear" w:color="auto" w:fill="FFFFFF" w:themeFill="background1"/>
          </w:tcPr>
          <w:p w:rsidR="00C04C4A" w:rsidRPr="001601A1" w:rsidRDefault="00C04C4A" w:rsidP="00EB74B2">
            <w:pPr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 w:rsidRPr="001601A1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دورة تفاعل البلمرة المتسلسل </w:t>
            </w:r>
            <w:r w:rsidRPr="001601A1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PCR</w:t>
            </w:r>
          </w:p>
        </w:tc>
      </w:tr>
      <w:tr w:rsidR="00C04C4A" w:rsidTr="001F4699">
        <w:tc>
          <w:tcPr>
            <w:tcW w:w="8522" w:type="dxa"/>
            <w:shd w:val="clear" w:color="auto" w:fill="FFFFFF" w:themeFill="background1"/>
          </w:tcPr>
          <w:p w:rsidR="00C04C4A" w:rsidRPr="001601A1" w:rsidRDefault="00C04C4A" w:rsidP="00EB74B2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1601A1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ورشة عمل في تقنية ال </w:t>
            </w:r>
            <w:r w:rsidRPr="001601A1">
              <w:rPr>
                <w:rFonts w:asciiTheme="majorBidi" w:hAnsiTheme="majorBidi" w:cstheme="majorBidi"/>
                <w:sz w:val="32"/>
                <w:szCs w:val="32"/>
                <w:lang w:bidi="ar-IQ"/>
              </w:rPr>
              <w:t xml:space="preserve">ELISA </w:t>
            </w:r>
          </w:p>
        </w:tc>
      </w:tr>
      <w:tr w:rsidR="006800A2" w:rsidTr="001F4699">
        <w:tc>
          <w:tcPr>
            <w:tcW w:w="8522" w:type="dxa"/>
            <w:shd w:val="clear" w:color="auto" w:fill="FFFFFF" w:themeFill="background1"/>
          </w:tcPr>
          <w:p w:rsidR="006800A2" w:rsidRPr="001601A1" w:rsidRDefault="006800A2" w:rsidP="00EB74B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1601A1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دورة بأنظمة الحاسوب من مركز الحاسبة جامعة بغداد  </w:t>
            </w:r>
          </w:p>
        </w:tc>
      </w:tr>
      <w:tr w:rsidR="001601A1" w:rsidTr="00B1309F">
        <w:tc>
          <w:tcPr>
            <w:tcW w:w="8522" w:type="dxa"/>
            <w:shd w:val="clear" w:color="auto" w:fill="F2F2F2" w:themeFill="background1" w:themeFillShade="F2"/>
          </w:tcPr>
          <w:p w:rsidR="00B1309F" w:rsidRDefault="00B1309F" w:rsidP="00D1499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1601A1" w:rsidRPr="001601A1" w:rsidRDefault="001601A1" w:rsidP="00B1309F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1601A1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البحث المنشور</w:t>
            </w:r>
          </w:p>
        </w:tc>
      </w:tr>
      <w:tr w:rsidR="001601A1" w:rsidTr="001601A1">
        <w:tc>
          <w:tcPr>
            <w:tcW w:w="8522" w:type="dxa"/>
            <w:shd w:val="clear" w:color="auto" w:fill="F2F2F2" w:themeFill="background1" w:themeFillShade="F2"/>
          </w:tcPr>
          <w:p w:rsidR="001601A1" w:rsidRPr="00940120" w:rsidRDefault="001601A1" w:rsidP="00B1309F">
            <w:pPr>
              <w:autoSpaceDE w:val="0"/>
              <w:autoSpaceDN w:val="0"/>
              <w:bidi w:val="0"/>
              <w:adjustRightInd w:val="0"/>
              <w:rPr>
                <w:rFonts w:cs="BookmanOldStyle"/>
                <w:sz w:val="28"/>
                <w:szCs w:val="28"/>
                <w:rtl/>
              </w:rPr>
            </w:pPr>
            <w:r w:rsidRPr="00940120">
              <w:rPr>
                <w:rFonts w:ascii="BookmanOldStyle" w:cs="BookmanOldStyle"/>
                <w:sz w:val="28"/>
                <w:szCs w:val="28"/>
              </w:rPr>
              <w:t>IMMUNOLOGICAL DETECTION OF EPSTEIN-BARR VIRUS IN IRAQIPATIENTS WITH CHRONIC LYMPHOCYTIC LEUKEMIA</w:t>
            </w:r>
            <w:r w:rsidR="00B1309F" w:rsidRPr="00940120">
              <w:rPr>
                <w:rFonts w:ascii="BookmanOldStyle" w:cs="BookmanOldStyle"/>
                <w:sz w:val="28"/>
                <w:szCs w:val="28"/>
              </w:rPr>
              <w:t xml:space="preserve"> </w:t>
            </w:r>
            <w:r w:rsidR="00B1309F" w:rsidRPr="00940120">
              <w:rPr>
                <w:rFonts w:cs="BookmanOldStyle"/>
                <w:sz w:val="28"/>
                <w:szCs w:val="28"/>
              </w:rPr>
              <w:t>IJABR, VOL.7 (4) 2017: 661-664.</w:t>
            </w:r>
            <w:r w:rsidRPr="00940120">
              <w:rPr>
                <w:rFonts w:cs="BookmanOldStyle"/>
                <w:sz w:val="28"/>
                <w:szCs w:val="28"/>
              </w:rPr>
              <w:t xml:space="preserve"> </w:t>
            </w:r>
          </w:p>
        </w:tc>
      </w:tr>
      <w:tr w:rsidR="00D14994" w:rsidTr="001601A1">
        <w:tc>
          <w:tcPr>
            <w:tcW w:w="8522" w:type="dxa"/>
            <w:shd w:val="clear" w:color="auto" w:fill="F2F2F2" w:themeFill="background1" w:themeFillShade="F2"/>
          </w:tcPr>
          <w:p w:rsidR="00D14994" w:rsidRPr="00D14994" w:rsidRDefault="00D14994" w:rsidP="00B1309F">
            <w:pPr>
              <w:autoSpaceDE w:val="0"/>
              <w:autoSpaceDN w:val="0"/>
              <w:bidi w:val="0"/>
              <w:adjustRightInd w:val="0"/>
              <w:rPr>
                <w:rFonts w:ascii="BookmanOldStyle" w:cs="BookmanOldStyle"/>
                <w:sz w:val="28"/>
                <w:szCs w:val="28"/>
              </w:rPr>
            </w:pPr>
            <w:r w:rsidRPr="00D14994">
              <w:rPr>
                <w:sz w:val="28"/>
                <w:szCs w:val="28"/>
              </w:rPr>
              <w:t>MOLECULAR INVESTIGATION OF EPSTEIN-BARR VIRUS IN IRAQI PATIENTS WITH CHRONIC LYMPHOCYTIC LEUKEMIA</w:t>
            </w:r>
            <w:r w:rsidR="00940120">
              <w:rPr>
                <w:sz w:val="28"/>
                <w:szCs w:val="28"/>
              </w:rPr>
              <w:t>.</w:t>
            </w:r>
            <w:r w:rsidR="00940120">
              <w:t xml:space="preserve"> </w:t>
            </w:r>
            <w:proofErr w:type="spellStart"/>
            <w:r w:rsidR="00940120">
              <w:t>Biochem</w:t>
            </w:r>
            <w:proofErr w:type="spellEnd"/>
            <w:r w:rsidR="00940120">
              <w:t>. Cell. Arch. Vol. 20, No. 2, pp. 6147-6149, 2020</w:t>
            </w:r>
          </w:p>
        </w:tc>
      </w:tr>
    </w:tbl>
    <w:p w:rsidR="00EB74B2" w:rsidRDefault="00EB74B2" w:rsidP="00B1309F"/>
    <w:sectPr w:rsidR="00EB74B2" w:rsidSect="001544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OldStyle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45B43"/>
    <w:rsid w:val="00154491"/>
    <w:rsid w:val="001601A1"/>
    <w:rsid w:val="001F4699"/>
    <w:rsid w:val="002943A4"/>
    <w:rsid w:val="0064762F"/>
    <w:rsid w:val="006800A2"/>
    <w:rsid w:val="00940120"/>
    <w:rsid w:val="00963216"/>
    <w:rsid w:val="00B1309F"/>
    <w:rsid w:val="00C04C4A"/>
    <w:rsid w:val="00C30F5C"/>
    <w:rsid w:val="00D14994"/>
    <w:rsid w:val="00D45B43"/>
    <w:rsid w:val="00E4589B"/>
    <w:rsid w:val="00E8163B"/>
    <w:rsid w:val="00EB74B2"/>
    <w:rsid w:val="00F40AD8"/>
    <w:rsid w:val="00F4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A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6800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6800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ortarik8@gmail.com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Maher</cp:lastModifiedBy>
  <cp:revision>8</cp:revision>
  <dcterms:created xsi:type="dcterms:W3CDTF">2018-04-29T15:40:00Z</dcterms:created>
  <dcterms:modified xsi:type="dcterms:W3CDTF">2021-01-01T15:19:00Z</dcterms:modified>
</cp:coreProperties>
</file>