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4B" w:rsidRDefault="0043504B" w:rsidP="0043504B">
      <w:pPr>
        <w:tabs>
          <w:tab w:val="center" w:pos="4677"/>
          <w:tab w:val="left" w:pos="8499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571549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44F94" wp14:editId="6D1DA087">
                <wp:simplePos x="0" y="0"/>
                <wp:positionH relativeFrom="column">
                  <wp:posOffset>184785</wp:posOffset>
                </wp:positionH>
                <wp:positionV relativeFrom="paragraph">
                  <wp:posOffset>90170</wp:posOffset>
                </wp:positionV>
                <wp:extent cx="1296670" cy="16484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04B" w:rsidRDefault="0043504B" w:rsidP="004350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55pt;margin-top:7.1pt;width:102.1pt;height:12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" stroked="f">
                <v:textbox style="mso-fit-shape-to-text:t">
                  <w:txbxContent>
                    <w:p w:rsidR="0043504B" w:rsidRDefault="0043504B" w:rsidP="0043504B"/>
                  </w:txbxContent>
                </v:textbox>
              </v:shape>
            </w:pict>
          </mc:Fallback>
        </mc:AlternateContent>
      </w:r>
      <w:r w:rsidRPr="00571549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السيرة الذاتية</w:t>
      </w:r>
    </w:p>
    <w:p w:rsidR="00FE3D36" w:rsidRPr="00571549" w:rsidRDefault="00FE3D36" w:rsidP="0043504B">
      <w:pPr>
        <w:tabs>
          <w:tab w:val="center" w:pos="4677"/>
          <w:tab w:val="left" w:pos="8499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</w:p>
    <w:p w:rsidR="0043504B" w:rsidRPr="00300170" w:rsidRDefault="0043504B" w:rsidP="00FE3D36">
      <w:pPr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DZ"/>
        </w:rPr>
      </w:pPr>
      <w:r w:rsidRPr="00300170">
        <w:rPr>
          <w:rFonts w:ascii="Simplified Arabic" w:hAnsi="Simplified Arabic" w:cs="Simplified Arabic"/>
          <w:b/>
          <w:bCs/>
          <w:sz w:val="28"/>
          <w:szCs w:val="28"/>
          <w:u w:val="single"/>
          <w:lang w:val="fr-FR" w:bidi="ar-DZ"/>
        </w:rPr>
        <w:t>1</w:t>
      </w:r>
      <w:r w:rsidRPr="003001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DZ"/>
        </w:rPr>
        <w:t>- الحالة المدنية</w:t>
      </w:r>
      <w:r w:rsidRPr="00300170">
        <w:rPr>
          <w:rFonts w:ascii="Simplified Arabic" w:hAnsi="Simplified Arabic" w:cs="Simplified Arabic"/>
          <w:noProof/>
          <w:sz w:val="28"/>
          <w:szCs w:val="28"/>
          <w:lang w:val="fr-FR" w:eastAsia="fr-FR"/>
        </w:rPr>
        <w:t xml:space="preserve"> </w:t>
      </w:r>
    </w:p>
    <w:p w:rsidR="0043504B" w:rsidRPr="00300170" w:rsidRDefault="0043504B" w:rsidP="00FE3D36">
      <w:pPr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الاسم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 أ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مينة</w:t>
      </w:r>
    </w:p>
    <w:p w:rsidR="0043504B" w:rsidRPr="00300170" w:rsidRDefault="0043504B" w:rsidP="00FE3D36">
      <w:pPr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اللقب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قادة بن سلطان</w:t>
      </w:r>
    </w:p>
    <w:p w:rsidR="0043504B" w:rsidRPr="00300170" w:rsidRDefault="0043504B" w:rsidP="00E86096">
      <w:pPr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تاريخ ومكان الازدياد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: </w:t>
      </w:r>
      <w:r w:rsidRPr="00300170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30 أفريل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E86096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1986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خميس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مليانة</w:t>
      </w:r>
      <w:proofErr w:type="spellEnd"/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ولاية عين الدفلة</w:t>
      </w:r>
    </w:p>
    <w:p w:rsidR="0043504B" w:rsidRPr="00300170" w:rsidRDefault="0043504B" w:rsidP="00FE3D36">
      <w:pPr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الحالة العائلية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: متزوج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ة</w:t>
      </w:r>
      <w:r w:rsidRPr="00300170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وأ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لثلاثة أطفال</w:t>
      </w:r>
    </w:p>
    <w:p w:rsidR="0043504B" w:rsidRPr="00300170" w:rsidRDefault="0043504B" w:rsidP="00FE3D36">
      <w:pPr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proofErr w:type="spellStart"/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الإيميل</w:t>
      </w:r>
      <w:proofErr w:type="spellEnd"/>
      <w:r w:rsidRPr="00300170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: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43504B">
        <w:rPr>
          <w:rFonts w:ascii="Simplified Arabic" w:hAnsi="Simplified Arabic" w:cs="Simplified Arabic"/>
          <w:sz w:val="28"/>
          <w:szCs w:val="28"/>
          <w:lang w:val="fr-FR" w:bidi="ar-DZ"/>
        </w:rPr>
        <w:t>piatrisnacha3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@yahoo.com</w:t>
      </w:r>
    </w:p>
    <w:p w:rsidR="0043504B" w:rsidRPr="00E55398" w:rsidRDefault="0043504B" w:rsidP="00FE3D36">
      <w:pPr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E55398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2</w:t>
      </w:r>
      <w:r w:rsidRPr="00E55398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- التكوين الدراسي</w:t>
      </w:r>
    </w:p>
    <w:p w:rsidR="0043504B" w:rsidRDefault="0043504B" w:rsidP="00FE3D36">
      <w:pPr>
        <w:pStyle w:val="Paragraphedeliste"/>
        <w:numPr>
          <w:ilvl w:val="0"/>
          <w:numId w:val="1"/>
        </w:numPr>
        <w:tabs>
          <w:tab w:val="right" w:pos="282"/>
        </w:tabs>
        <w:spacing w:before="240"/>
        <w:ind w:left="-1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ليسانس علوم اقتصادية 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بجامعة 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الجيلالي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بونعامة بخميس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مليانة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2009.</w:t>
      </w:r>
    </w:p>
    <w:p w:rsidR="001B4D82" w:rsidRDefault="001B4D82" w:rsidP="00FE3D36">
      <w:pPr>
        <w:pStyle w:val="Paragraphedeliste"/>
        <w:numPr>
          <w:ilvl w:val="0"/>
          <w:numId w:val="1"/>
        </w:numPr>
        <w:tabs>
          <w:tab w:val="right" w:pos="282"/>
        </w:tabs>
        <w:spacing w:before="240"/>
        <w:ind w:left="-1" w:firstLine="0"/>
        <w:jc w:val="both"/>
        <w:rPr>
          <w:rFonts w:ascii="Simplified Arabic" w:hAnsi="Simplified Arabic" w:cs="Simplified Arabic" w:hint="cs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معتمدة لدى الدولة من المعهد المتخصص بخميس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مليانة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لأربعة مستويات في مجال تثبيت شبكات الأنترنت </w:t>
      </w:r>
      <w:proofErr w:type="spellStart"/>
      <w:r>
        <w:rPr>
          <w:rFonts w:ascii="Simplified Arabic" w:hAnsi="Simplified Arabic" w:cs="Simplified Arabic"/>
          <w:sz w:val="28"/>
          <w:szCs w:val="28"/>
          <w:lang w:val="fr-FR" w:bidi="ar-DZ"/>
        </w:rPr>
        <w:t>cisco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A3200A" w:rsidRDefault="00A3200A" w:rsidP="00FE3D36">
      <w:pPr>
        <w:pStyle w:val="Paragraphedeliste"/>
        <w:numPr>
          <w:ilvl w:val="0"/>
          <w:numId w:val="1"/>
        </w:numPr>
        <w:tabs>
          <w:tab w:val="right" w:pos="282"/>
        </w:tabs>
        <w:spacing w:before="240"/>
        <w:ind w:left="-1" w:firstLine="0"/>
        <w:jc w:val="both"/>
        <w:rPr>
          <w:rFonts w:ascii="Simplified Arabic" w:hAnsi="Simplified Arabic" w:cs="Simplified Arabic" w:hint="cs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دورة تكوينية في أساسيات علم التجويد والقراءات برواية ورش عن نافع المقدمة من طرف الأستاذة المجازة في علم القراءات العشر الصغرى </w:t>
      </w:r>
      <w:r w:rsidRPr="00A3200A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سامية </w:t>
      </w:r>
      <w:proofErr w:type="spellStart"/>
      <w:r w:rsidRPr="00A3200A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جاجة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E55398" w:rsidRPr="00E55398" w:rsidRDefault="00E55398" w:rsidP="00E55398">
      <w:p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3- ملتقيات والمداخلات</w:t>
      </w:r>
    </w:p>
    <w:p w:rsidR="00E55398" w:rsidRDefault="00E55398" w:rsidP="00E55398">
      <w:pPr>
        <w:pStyle w:val="Paragraphedeliste"/>
        <w:numPr>
          <w:ilvl w:val="0"/>
          <w:numId w:val="1"/>
        </w:numPr>
        <w:tabs>
          <w:tab w:val="right" w:pos="282"/>
        </w:tabs>
        <w:spacing w:before="240"/>
        <w:ind w:left="-1" w:hanging="21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لمشاركة في الملتقى الدولي ال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خامس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عشر للمذهب المال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كي بولاية عين الدفلى حول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المعاملات المالية في المذهب المالكي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والمنعقد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05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-06 -07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نوفمبر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2019</w:t>
      </w:r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، وكانت المداخلة تحت 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تقسيمات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الأموال في المذهب المالكي</w:t>
      </w:r>
      <w:r w:rsidR="006D6E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وأثرها</w:t>
      </w:r>
      <w:bookmarkStart w:id="0" w:name="_GoBack"/>
      <w:bookmarkEnd w:id="0"/>
      <w:r w:rsidRPr="00300170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F1433C" w:rsidRDefault="00F1433C" w:rsidP="00F1433C">
      <w:pPr>
        <w:tabs>
          <w:tab w:val="right" w:pos="282"/>
        </w:tabs>
        <w:spacing w:before="240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F1433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4- محاضرات عن بعد</w:t>
      </w:r>
    </w:p>
    <w:p w:rsidR="00746CC1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مخاطر جسيمات النانو والتلوث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النانوي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من منظور تكنولوجيا العصر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27 سبتمبر 2020.</w:t>
      </w:r>
    </w:p>
    <w:p w:rsidR="00746CC1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اتخاذ القرار وتحديد الأهداف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28 سبتمبر 2020.</w:t>
      </w:r>
    </w:p>
    <w:p w:rsidR="00746CC1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التعليم عن بعد في ظل تفشي وباء كورونا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28 سبتمبر 2020.</w:t>
      </w:r>
    </w:p>
    <w:p w:rsidR="00746CC1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تجليات الفكر في الخطاب الروائي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الفاتح أكتوبر 2020.</w:t>
      </w:r>
    </w:p>
    <w:p w:rsidR="00746CC1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الصفوف الافتراضية في التعليم الإلكتروني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06 أكتوبر 2020.</w:t>
      </w:r>
    </w:p>
    <w:p w:rsidR="00746CC1" w:rsidRDefault="00746CC1" w:rsidP="00E41419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 w:rsidR="00E41419" w:rsidRPr="00E41419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مشروع</w:t>
      </w:r>
      <w:r w:rsidR="00E41419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E41419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إيفاد 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إدارة المشاريع البحثية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07 أكتوبر 2020.</w:t>
      </w:r>
    </w:p>
    <w:p w:rsidR="00746CC1" w:rsidRPr="0030791F" w:rsidRDefault="00746CC1" w:rsidP="00746CC1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التجارة الإلكترونية بين النظرية والتطبيق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" والتي نظمتها منصة إيفاد الإلكترونية للباحثين والأكاديميين عبر برنامج زووم في 08 أكتوبر 2020.</w:t>
      </w:r>
    </w:p>
    <w:p w:rsidR="00F1433C" w:rsidRDefault="00746CC1" w:rsidP="00BE2ABE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شهادة حضور محاضرة بعنوان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اضطراب الرؤى وتزاحم </w:t>
      </w:r>
      <w:r w:rsidR="006F3C3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الأفكار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قراءة في فضاء السرد العربي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" والتي نظمتها منصة إيفاد الإلكترونية للباحثين والأكاديميين عبر برنامج زووم في </w:t>
      </w:r>
      <w:r w:rsidR="00AE0DC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09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أكتوبر 2020.</w:t>
      </w:r>
    </w:p>
    <w:p w:rsidR="005201DF" w:rsidRPr="005201DF" w:rsidRDefault="005201DF" w:rsidP="005201DF">
      <w:pPr>
        <w:tabs>
          <w:tab w:val="right" w:pos="282"/>
        </w:tabs>
        <w:spacing w:before="240"/>
        <w:ind w:left="-2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5201D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5- النشاطات العلمية</w:t>
      </w:r>
    </w:p>
    <w:p w:rsidR="005201DF" w:rsidRDefault="005201DF" w:rsidP="005201DF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عضو في منصة أريد للعلماء والباحثين</w:t>
      </w:r>
      <w:r w:rsidR="00EA64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الناطقين باللغة العربية</w:t>
      </w:r>
      <w:r w:rsidRPr="00A929E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5201DF" w:rsidRPr="00A929EF" w:rsidRDefault="005201DF" w:rsidP="005201DF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عضو في منصة إيفاد للباحثين والأكاديميين</w:t>
      </w:r>
      <w:r w:rsidR="00EA64F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</w:t>
      </w:r>
      <w:r w:rsidRPr="00A929EF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5201DF" w:rsidRPr="00A929EF" w:rsidRDefault="005201DF" w:rsidP="005201DF">
      <w:pPr>
        <w:pStyle w:val="Paragraphedeliste"/>
        <w:numPr>
          <w:ilvl w:val="0"/>
          <w:numId w:val="2"/>
        </w:num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عضو في منصة المجلات العلمية الجزائرية.</w:t>
      </w:r>
    </w:p>
    <w:p w:rsidR="005201DF" w:rsidRPr="00BE2ABE" w:rsidRDefault="005201DF" w:rsidP="005201DF">
      <w:pPr>
        <w:pStyle w:val="Paragraphedeliste"/>
        <w:tabs>
          <w:tab w:val="right" w:pos="282"/>
        </w:tabs>
        <w:spacing w:before="240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BA3C5B" w:rsidRPr="005201DF" w:rsidRDefault="005201DF" w:rsidP="00FE3D36">
      <w:pPr>
        <w:spacing w:before="240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5201D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6</w:t>
      </w:r>
      <w:r w:rsidR="00613634" w:rsidRPr="005201DF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- المعلومات الشخصية</w:t>
      </w:r>
    </w:p>
    <w:p w:rsidR="00613634" w:rsidRDefault="00613634" w:rsidP="00FE3D36">
      <w:pPr>
        <w:spacing w:before="24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متمكنة في الإعلام الآلي</w:t>
      </w:r>
      <w:r w:rsidR="0089352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613634" w:rsidRDefault="00613634" w:rsidP="00FE3D36">
      <w:pPr>
        <w:spacing w:before="24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- متمكنة في اللغة </w:t>
      </w:r>
      <w:r w:rsidR="005E72B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الفرنسية و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الإنجليزية</w:t>
      </w:r>
      <w:r w:rsidR="0089352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89352A" w:rsidRPr="00300170" w:rsidRDefault="0089352A" w:rsidP="00FE3D36">
      <w:pPr>
        <w:spacing w:before="240"/>
        <w:ind w:left="-1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 مهتمة بالعلوم الشرعية</w:t>
      </w:r>
      <w:r w:rsidR="005E72B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واللغة والأدب العربيين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. </w:t>
      </w:r>
    </w:p>
    <w:p w:rsidR="0043504B" w:rsidRPr="00571549" w:rsidRDefault="0043504B" w:rsidP="00FE3D36">
      <w:pPr>
        <w:tabs>
          <w:tab w:val="right" w:pos="282"/>
        </w:tabs>
        <w:spacing w:before="24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</w:p>
    <w:p w:rsidR="009A7E36" w:rsidRPr="0043504B" w:rsidRDefault="006D6E86" w:rsidP="00FE3D36">
      <w:pPr>
        <w:spacing w:before="240"/>
        <w:rPr>
          <w:lang w:val="fr-FR"/>
        </w:rPr>
      </w:pPr>
    </w:p>
    <w:sectPr w:rsidR="009A7E36" w:rsidRPr="0043504B" w:rsidSect="00300170"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613F"/>
    <w:multiLevelType w:val="hybridMultilevel"/>
    <w:tmpl w:val="3F96C4E4"/>
    <w:lvl w:ilvl="0" w:tplc="87E27A82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9F178B"/>
    <w:multiLevelType w:val="hybridMultilevel"/>
    <w:tmpl w:val="58B21D82"/>
    <w:lvl w:ilvl="0" w:tplc="87E27A82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4B"/>
    <w:rsid w:val="00162F44"/>
    <w:rsid w:val="001B4D82"/>
    <w:rsid w:val="0043504B"/>
    <w:rsid w:val="004E73E6"/>
    <w:rsid w:val="005201DF"/>
    <w:rsid w:val="00572DCE"/>
    <w:rsid w:val="005E72B5"/>
    <w:rsid w:val="00613634"/>
    <w:rsid w:val="006D6E86"/>
    <w:rsid w:val="006F3C3F"/>
    <w:rsid w:val="007112E0"/>
    <w:rsid w:val="00746CC1"/>
    <w:rsid w:val="0089352A"/>
    <w:rsid w:val="00A3200A"/>
    <w:rsid w:val="00AE0DCA"/>
    <w:rsid w:val="00B507C4"/>
    <w:rsid w:val="00BA3C5B"/>
    <w:rsid w:val="00BE2ABE"/>
    <w:rsid w:val="00C44E46"/>
    <w:rsid w:val="00DD1489"/>
    <w:rsid w:val="00E41419"/>
    <w:rsid w:val="00E55398"/>
    <w:rsid w:val="00E86096"/>
    <w:rsid w:val="00EA64F1"/>
    <w:rsid w:val="00F1433C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4B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04B"/>
    <w:pPr>
      <w:ind w:left="720"/>
      <w:contextualSpacing/>
    </w:pPr>
  </w:style>
  <w:style w:type="character" w:styleId="Lienhypertexte">
    <w:name w:val="Hyperlink"/>
    <w:uiPriority w:val="99"/>
    <w:unhideWhenUsed/>
    <w:rsid w:val="0043504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04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4B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04B"/>
    <w:pPr>
      <w:ind w:left="720"/>
      <w:contextualSpacing/>
    </w:pPr>
  </w:style>
  <w:style w:type="character" w:styleId="Lienhypertexte">
    <w:name w:val="Hyperlink"/>
    <w:uiPriority w:val="99"/>
    <w:unhideWhenUsed/>
    <w:rsid w:val="0043504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04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Bokreta</dc:creator>
  <cp:lastModifiedBy>Bokreta</cp:lastModifiedBy>
  <cp:revision>24</cp:revision>
  <cp:lastPrinted>2019-10-13T23:59:00Z</cp:lastPrinted>
  <dcterms:created xsi:type="dcterms:W3CDTF">2019-10-13T23:30:00Z</dcterms:created>
  <dcterms:modified xsi:type="dcterms:W3CDTF">2020-10-10T17:48:00Z</dcterms:modified>
</cp:coreProperties>
</file>