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EBF0E" w14:textId="0EEEDCB0" w:rsidR="00081039" w:rsidRPr="001649EA" w:rsidRDefault="001649EA" w:rsidP="001649EA">
      <w:pPr>
        <w:jc w:val="center"/>
        <w:rPr>
          <w:rFonts w:asciiTheme="majorBidi" w:hAnsiTheme="majorBidi" w:cstheme="majorBidi"/>
          <w:b/>
          <w:bCs/>
          <w:sz w:val="36"/>
          <w:szCs w:val="36"/>
        </w:rPr>
      </w:pPr>
      <w:r w:rsidRPr="001649EA">
        <w:rPr>
          <w:rFonts w:asciiTheme="majorBidi" w:hAnsiTheme="majorBidi" w:cstheme="majorBidi"/>
          <w:b/>
          <w:bCs/>
          <w:sz w:val="36"/>
          <w:szCs w:val="36"/>
        </w:rPr>
        <w:t xml:space="preserve">Ali </w:t>
      </w:r>
      <w:r w:rsidR="002E3CFB">
        <w:rPr>
          <w:rFonts w:asciiTheme="majorBidi" w:hAnsiTheme="majorBidi" w:cstheme="majorBidi"/>
          <w:b/>
          <w:bCs/>
          <w:sz w:val="36"/>
          <w:szCs w:val="36"/>
        </w:rPr>
        <w:t xml:space="preserve">Waheid </w:t>
      </w:r>
      <w:r w:rsidRPr="001649EA">
        <w:rPr>
          <w:rFonts w:asciiTheme="majorBidi" w:hAnsiTheme="majorBidi" w:cstheme="majorBidi"/>
          <w:b/>
          <w:bCs/>
          <w:sz w:val="36"/>
          <w:szCs w:val="36"/>
        </w:rPr>
        <w:t>Al</w:t>
      </w:r>
      <w:r w:rsidR="00B33455">
        <w:rPr>
          <w:rFonts w:asciiTheme="majorBidi" w:hAnsiTheme="majorBidi" w:cstheme="majorBidi"/>
          <w:b/>
          <w:bCs/>
          <w:sz w:val="36"/>
          <w:szCs w:val="36"/>
        </w:rPr>
        <w:t>-A</w:t>
      </w:r>
      <w:r w:rsidRPr="001649EA">
        <w:rPr>
          <w:rFonts w:asciiTheme="majorBidi" w:hAnsiTheme="majorBidi" w:cstheme="majorBidi"/>
          <w:b/>
          <w:bCs/>
          <w:sz w:val="36"/>
          <w:szCs w:val="36"/>
        </w:rPr>
        <w:t>ttabi</w:t>
      </w:r>
    </w:p>
    <w:p w14:paraId="3B743C13" w14:textId="3CE381BB" w:rsidR="001649EA" w:rsidRPr="00283671" w:rsidRDefault="00DD02D3" w:rsidP="00283671">
      <w:pPr>
        <w:spacing w:after="0" w:line="240" w:lineRule="auto"/>
        <w:jc w:val="center"/>
        <w:rPr>
          <w:rFonts w:asciiTheme="majorBidi" w:hAnsiTheme="majorBidi" w:cstheme="majorBidi"/>
          <w:sz w:val="20"/>
          <w:szCs w:val="20"/>
        </w:rPr>
      </w:pPr>
      <w:hyperlink r:id="rId5" w:history="1">
        <w:r w:rsidRPr="006039E2">
          <w:rPr>
            <w:rStyle w:val="Hyperlink"/>
          </w:rPr>
          <w:t>Waheid.Ali@gazpromneft-badra.com</w:t>
        </w:r>
      </w:hyperlink>
      <w:r>
        <w:t xml:space="preserve">, </w:t>
      </w:r>
      <w:hyperlink r:id="rId6" w:history="1">
        <w:r w:rsidR="00E92D5C" w:rsidRPr="00283671">
          <w:rPr>
            <w:rStyle w:val="Hyperlink"/>
            <w:rFonts w:asciiTheme="majorBidi" w:hAnsiTheme="majorBidi" w:cstheme="majorBidi"/>
            <w:sz w:val="20"/>
            <w:szCs w:val="20"/>
          </w:rPr>
          <w:t>aliwaheid@gmail.com</w:t>
        </w:r>
      </w:hyperlink>
      <w:r w:rsidR="00E92D5C">
        <w:rPr>
          <w:rStyle w:val="Hyperlink"/>
          <w:rFonts w:asciiTheme="majorBidi" w:hAnsiTheme="majorBidi" w:cstheme="majorBidi"/>
          <w:sz w:val="20"/>
          <w:szCs w:val="20"/>
        </w:rPr>
        <w:t>;</w:t>
      </w:r>
      <w:r w:rsidR="001649EA" w:rsidRPr="00283671">
        <w:rPr>
          <w:rFonts w:asciiTheme="majorBidi" w:hAnsiTheme="majorBidi" w:cstheme="majorBidi"/>
          <w:sz w:val="20"/>
          <w:szCs w:val="20"/>
        </w:rPr>
        <w:t xml:space="preserve"> - </w:t>
      </w:r>
      <w:r w:rsidR="001649EA" w:rsidRPr="00283671">
        <w:rPr>
          <w:rFonts w:asciiTheme="majorBidi" w:hAnsiTheme="majorBidi" w:cstheme="majorBidi"/>
          <w:b/>
          <w:bCs/>
          <w:sz w:val="20"/>
          <w:szCs w:val="20"/>
        </w:rPr>
        <w:t>+</w:t>
      </w:r>
      <w:r w:rsidR="00E92D5C">
        <w:rPr>
          <w:rFonts w:asciiTheme="majorBidi" w:hAnsiTheme="majorBidi" w:cstheme="majorBidi"/>
          <w:b/>
          <w:bCs/>
          <w:sz w:val="20"/>
          <w:szCs w:val="20"/>
        </w:rPr>
        <w:t>964</w:t>
      </w:r>
      <w:r w:rsidR="00E92D5C" w:rsidRPr="00283671">
        <w:rPr>
          <w:rFonts w:asciiTheme="majorBidi" w:hAnsiTheme="majorBidi" w:cstheme="majorBidi"/>
          <w:b/>
          <w:bCs/>
          <w:sz w:val="20"/>
          <w:szCs w:val="20"/>
        </w:rPr>
        <w:t xml:space="preserve"> </w:t>
      </w:r>
      <w:r w:rsidR="001649EA" w:rsidRPr="00283671">
        <w:rPr>
          <w:rFonts w:asciiTheme="majorBidi" w:hAnsiTheme="majorBidi" w:cstheme="majorBidi"/>
          <w:b/>
          <w:bCs/>
          <w:sz w:val="20"/>
          <w:szCs w:val="20"/>
        </w:rPr>
        <w:t>(0)7</w:t>
      </w:r>
      <w:r w:rsidR="00E92D5C">
        <w:rPr>
          <w:rFonts w:asciiTheme="majorBidi" w:hAnsiTheme="majorBidi" w:cstheme="majorBidi"/>
          <w:b/>
          <w:bCs/>
          <w:sz w:val="20"/>
          <w:szCs w:val="20"/>
        </w:rPr>
        <w:t>702419005</w:t>
      </w:r>
      <w:r w:rsidR="00B33455">
        <w:rPr>
          <w:rFonts w:asciiTheme="majorBidi" w:hAnsiTheme="majorBidi" w:cstheme="majorBidi"/>
          <w:b/>
          <w:bCs/>
          <w:sz w:val="20"/>
          <w:szCs w:val="20"/>
        </w:rPr>
        <w:t>; +964 (0)7822507467</w:t>
      </w:r>
    </w:p>
    <w:p w14:paraId="75318362" w14:textId="77777777" w:rsidR="001649EA" w:rsidRPr="00283671" w:rsidRDefault="00E92D5C" w:rsidP="00283671">
      <w:pPr>
        <w:pBdr>
          <w:bottom w:val="single" w:sz="6" w:space="1" w:color="auto"/>
        </w:pBdr>
        <w:spacing w:after="0" w:line="240" w:lineRule="auto"/>
        <w:jc w:val="center"/>
        <w:rPr>
          <w:rFonts w:ascii="Times New Roman" w:eastAsiaTheme="minorEastAsia" w:hAnsi="Times New Roman"/>
          <w:b/>
          <w:bCs/>
          <w:noProof/>
          <w:sz w:val="20"/>
          <w:szCs w:val="20"/>
          <w:lang w:eastAsia="en-GB"/>
        </w:rPr>
      </w:pPr>
      <w:r>
        <w:rPr>
          <w:rFonts w:ascii="Times New Roman" w:eastAsiaTheme="minorEastAsia" w:hAnsi="Times New Roman"/>
          <w:b/>
          <w:bCs/>
          <w:noProof/>
          <w:sz w:val="20"/>
          <w:szCs w:val="20"/>
          <w:lang w:eastAsia="en-GB"/>
        </w:rPr>
        <w:t>Dammuk, Al-Kut, Wassit, Iraq</w:t>
      </w:r>
      <w:r w:rsidR="00210A53">
        <w:rPr>
          <w:rFonts w:ascii="Times New Roman" w:eastAsiaTheme="minorEastAsia" w:hAnsi="Times New Roman"/>
          <w:b/>
          <w:bCs/>
          <w:noProof/>
          <w:sz w:val="20"/>
          <w:szCs w:val="20"/>
          <w:lang w:eastAsia="en-GB"/>
        </w:rPr>
        <w:t xml:space="preserve"> ; DOB: 24/12/1984</w:t>
      </w:r>
    </w:p>
    <w:p w14:paraId="078A48AE" w14:textId="77777777" w:rsidR="001649EA" w:rsidRDefault="001649EA" w:rsidP="00283671">
      <w:pPr>
        <w:rPr>
          <w:rFonts w:asciiTheme="majorBidi" w:hAnsiTheme="majorBidi" w:cstheme="majorBidi"/>
          <w:b/>
          <w:bCs/>
          <w:sz w:val="24"/>
          <w:szCs w:val="24"/>
        </w:rPr>
      </w:pPr>
    </w:p>
    <w:p w14:paraId="5F12FB46" w14:textId="77777777" w:rsidR="00283671" w:rsidRPr="00283671" w:rsidRDefault="00283671" w:rsidP="00283671">
      <w:pPr>
        <w:pStyle w:val="Heading1"/>
      </w:pPr>
      <w:r w:rsidRPr="00283671">
        <w:t>PERSONAL STATEMENT</w:t>
      </w:r>
    </w:p>
    <w:p w14:paraId="763E91E1" w14:textId="77777777" w:rsidR="00283671" w:rsidRDefault="00283671" w:rsidP="00283671">
      <w:bookmarkStart w:id="0" w:name="_GoBack"/>
      <w:bookmarkEnd w:id="0"/>
    </w:p>
    <w:p w14:paraId="596F62B1" w14:textId="77777777" w:rsidR="00586F0C" w:rsidRDefault="00586F0C" w:rsidP="00B21EC3">
      <w:pPr>
        <w:jc w:val="both"/>
        <w:rPr>
          <w:b/>
          <w:bCs/>
        </w:rPr>
      </w:pPr>
      <w:r w:rsidRPr="00586F0C">
        <w:t xml:space="preserve">As a </w:t>
      </w:r>
      <w:r>
        <w:t xml:space="preserve">PhD researcher at Liverpool John </w:t>
      </w:r>
      <w:proofErr w:type="spellStart"/>
      <w:r>
        <w:t>Moores</w:t>
      </w:r>
      <w:proofErr w:type="spellEnd"/>
      <w:r w:rsidRPr="00586F0C">
        <w:t xml:space="preserve"> University, I have undertaken internships at th</w:t>
      </w:r>
      <w:r>
        <w:t xml:space="preserve">e </w:t>
      </w:r>
      <w:r w:rsidR="009C7886">
        <w:t>industry-leading</w:t>
      </w:r>
      <w:r>
        <w:t xml:space="preserve"> organisation</w:t>
      </w:r>
      <w:r w:rsidRPr="00586F0C">
        <w:t xml:space="preserve"> </w:t>
      </w:r>
      <w:r>
        <w:t>“United Utilities”. This internship</w:t>
      </w:r>
      <w:r w:rsidRPr="00586F0C">
        <w:t xml:space="preserve"> ha</w:t>
      </w:r>
      <w:r>
        <w:t>s</w:t>
      </w:r>
      <w:r w:rsidRPr="00586F0C">
        <w:t xml:space="preserve"> allowed me to develop my knowledge</w:t>
      </w:r>
      <w:r w:rsidR="00B21EC3">
        <w:t xml:space="preserve"> of the industry and gain hands-</w:t>
      </w:r>
      <w:r w:rsidRPr="00586F0C">
        <w:t xml:space="preserve">on experience, as well as furthering my transferable skill set in this exciting sector. My career goal is to gain a </w:t>
      </w:r>
      <w:r w:rsidR="009C7886" w:rsidRPr="00586F0C">
        <w:t>role, which</w:t>
      </w:r>
      <w:r w:rsidRPr="00586F0C">
        <w:t xml:space="preserve"> allows me to further my knowledge and skills, as well as increased responsibility </w:t>
      </w:r>
      <w:r w:rsidR="00B21EC3">
        <w:t>for</w:t>
      </w:r>
      <w:r w:rsidRPr="00586F0C">
        <w:t xml:space="preserve"> a market-leading and innovative company</w:t>
      </w:r>
      <w:r>
        <w:t>.</w:t>
      </w:r>
    </w:p>
    <w:p w14:paraId="212A072E" w14:textId="77777777" w:rsidR="00283671" w:rsidRDefault="00283671" w:rsidP="00283671">
      <w:pPr>
        <w:pStyle w:val="Heading1"/>
      </w:pPr>
      <w:r w:rsidRPr="00283671">
        <w:t>WORK EXPERIENCE</w:t>
      </w:r>
    </w:p>
    <w:p w14:paraId="6462323F" w14:textId="77777777" w:rsidR="00283671" w:rsidRDefault="00283671" w:rsidP="00283671"/>
    <w:p w14:paraId="47FF3939" w14:textId="2FC90ADF" w:rsidR="009D5BEB" w:rsidRPr="00283671" w:rsidRDefault="009D5BEB" w:rsidP="009D5BEB">
      <w:pPr>
        <w:rPr>
          <w:b/>
          <w:bCs/>
        </w:rPr>
      </w:pPr>
      <w:r w:rsidRPr="00283671">
        <w:rPr>
          <w:b/>
          <w:bCs/>
        </w:rPr>
        <w:t xml:space="preserve">Dates - </w:t>
      </w:r>
      <w:r>
        <w:rPr>
          <w:b/>
          <w:bCs/>
        </w:rPr>
        <w:t>December</w:t>
      </w:r>
      <w:r w:rsidRPr="00283671">
        <w:rPr>
          <w:b/>
          <w:bCs/>
        </w:rPr>
        <w:t xml:space="preserve"> 201</w:t>
      </w:r>
      <w:r>
        <w:rPr>
          <w:b/>
          <w:bCs/>
        </w:rPr>
        <w:t>8</w:t>
      </w:r>
      <w:r w:rsidRPr="00283671">
        <w:rPr>
          <w:b/>
          <w:bCs/>
        </w:rPr>
        <w:t xml:space="preserve"> to </w:t>
      </w:r>
      <w:r>
        <w:rPr>
          <w:b/>
          <w:bCs/>
        </w:rPr>
        <w:t>(current)</w:t>
      </w:r>
    </w:p>
    <w:p w14:paraId="2543126E" w14:textId="2025EB5A" w:rsidR="009D5BEB" w:rsidRPr="00283671" w:rsidRDefault="009D5BEB" w:rsidP="009D5BEB">
      <w:pPr>
        <w:spacing w:after="0" w:line="240" w:lineRule="auto"/>
        <w:jc w:val="both"/>
      </w:pPr>
      <w:r>
        <w:t xml:space="preserve">Occupational or position held:  </w:t>
      </w:r>
      <w:r w:rsidR="00F3548D">
        <w:t>Civil Engineer Supervisor</w:t>
      </w:r>
    </w:p>
    <w:p w14:paraId="1926CDD2" w14:textId="2C26DC6B" w:rsidR="009D5BEB" w:rsidRDefault="009D5BEB" w:rsidP="009D5BEB">
      <w:pPr>
        <w:spacing w:after="0" w:line="240" w:lineRule="auto"/>
        <w:jc w:val="both"/>
      </w:pPr>
      <w:r>
        <w:t>Main activities and responsibilities:</w:t>
      </w:r>
      <w:r w:rsidRPr="00283671">
        <w:t xml:space="preserve"> </w:t>
      </w:r>
      <w:r w:rsidR="00F3548D">
        <w:t xml:space="preserve">Supervise infrastructure work in </w:t>
      </w:r>
      <w:proofErr w:type="gramStart"/>
      <w:r w:rsidR="00F3548D">
        <w:t>a</w:t>
      </w:r>
      <w:proofErr w:type="gramEnd"/>
      <w:r w:rsidR="00F3548D">
        <w:t xml:space="preserve"> Oil &amp; Gas industry.</w:t>
      </w:r>
      <w:r>
        <w:t xml:space="preserve"> </w:t>
      </w:r>
    </w:p>
    <w:p w14:paraId="00B2AC30" w14:textId="071E5EF4" w:rsidR="009D5BEB" w:rsidRDefault="009D5BEB" w:rsidP="009D5BEB">
      <w:pPr>
        <w:spacing w:after="0" w:line="240" w:lineRule="auto"/>
        <w:jc w:val="both"/>
      </w:pPr>
      <w:r>
        <w:t>Name and address of employer:</w:t>
      </w:r>
      <w:r w:rsidRPr="00283671">
        <w:t xml:space="preserve"> </w:t>
      </w:r>
      <w:r>
        <w:t>Gazprom Neft Badra B.V</w:t>
      </w:r>
    </w:p>
    <w:p w14:paraId="61845812" w14:textId="60F1171E" w:rsidR="009D5BEB" w:rsidRDefault="009D5BEB" w:rsidP="009D5BEB">
      <w:pPr>
        <w:spacing w:after="0" w:line="240" w:lineRule="auto"/>
        <w:jc w:val="both"/>
      </w:pPr>
      <w:r>
        <w:t>Type of business or sector:</w:t>
      </w:r>
      <w:r w:rsidRPr="00283671">
        <w:t xml:space="preserve"> </w:t>
      </w:r>
      <w:r>
        <w:t>Oil and Gas</w:t>
      </w:r>
    </w:p>
    <w:p w14:paraId="2E72A2F8" w14:textId="77777777" w:rsidR="009D5BEB" w:rsidRDefault="009D5BEB" w:rsidP="00E92D5C">
      <w:pPr>
        <w:rPr>
          <w:b/>
          <w:bCs/>
        </w:rPr>
      </w:pPr>
    </w:p>
    <w:p w14:paraId="262E801E" w14:textId="386C7B4D" w:rsidR="00E92D5C" w:rsidRPr="00283671" w:rsidRDefault="00E92D5C" w:rsidP="00EF7C41">
      <w:pPr>
        <w:rPr>
          <w:b/>
          <w:bCs/>
        </w:rPr>
      </w:pPr>
      <w:r w:rsidRPr="00283671">
        <w:rPr>
          <w:b/>
          <w:bCs/>
        </w:rPr>
        <w:t xml:space="preserve">Dates - </w:t>
      </w:r>
      <w:r w:rsidR="00EF7C41">
        <w:rPr>
          <w:b/>
          <w:bCs/>
        </w:rPr>
        <w:t>September</w:t>
      </w:r>
      <w:r w:rsidRPr="00283671">
        <w:rPr>
          <w:b/>
          <w:bCs/>
        </w:rPr>
        <w:t xml:space="preserve"> 201</w:t>
      </w:r>
      <w:r w:rsidR="00EF7C41">
        <w:rPr>
          <w:b/>
          <w:bCs/>
        </w:rPr>
        <w:t>5</w:t>
      </w:r>
      <w:r w:rsidRPr="00283671">
        <w:rPr>
          <w:b/>
          <w:bCs/>
        </w:rPr>
        <w:t xml:space="preserve"> to </w:t>
      </w:r>
      <w:r w:rsidR="00EF7C41">
        <w:rPr>
          <w:b/>
          <w:bCs/>
        </w:rPr>
        <w:t>April</w:t>
      </w:r>
      <w:r w:rsidRPr="00283671">
        <w:rPr>
          <w:b/>
          <w:bCs/>
        </w:rPr>
        <w:t xml:space="preserve"> 201</w:t>
      </w:r>
      <w:r w:rsidR="00EF7C41">
        <w:rPr>
          <w:b/>
          <w:bCs/>
        </w:rPr>
        <w:t>7</w:t>
      </w:r>
    </w:p>
    <w:p w14:paraId="60F5C195" w14:textId="13BDC6D7" w:rsidR="00E92D5C" w:rsidRPr="00283671" w:rsidRDefault="00E92D5C" w:rsidP="00E92D5C">
      <w:pPr>
        <w:spacing w:after="0" w:line="240" w:lineRule="auto"/>
        <w:jc w:val="both"/>
      </w:pPr>
      <w:r>
        <w:t xml:space="preserve">Occupational or position held:  </w:t>
      </w:r>
      <w:r w:rsidR="00081E72" w:rsidRPr="00081E72">
        <w:t>Assistant lecturer</w:t>
      </w:r>
    </w:p>
    <w:p w14:paraId="4F10644B" w14:textId="77777777" w:rsidR="00E92D5C" w:rsidRDefault="00E92D5C" w:rsidP="00E92D5C">
      <w:pPr>
        <w:spacing w:after="0" w:line="240" w:lineRule="auto"/>
        <w:jc w:val="both"/>
      </w:pPr>
      <w:r>
        <w:t>Main activities and responsibilities:</w:t>
      </w:r>
      <w:r w:rsidRPr="00283671">
        <w:t xml:space="preserve"> </w:t>
      </w:r>
      <w:r>
        <w:t xml:space="preserve">AutoCAD lecturer </w:t>
      </w:r>
    </w:p>
    <w:p w14:paraId="42E4720E" w14:textId="77777777" w:rsidR="00E92D5C" w:rsidRDefault="00E92D5C" w:rsidP="00E92D5C">
      <w:pPr>
        <w:spacing w:after="0" w:line="240" w:lineRule="auto"/>
        <w:jc w:val="both"/>
      </w:pPr>
      <w:r>
        <w:t>Name and address of employer:</w:t>
      </w:r>
      <w:r w:rsidRPr="00283671">
        <w:t xml:space="preserve"> </w:t>
      </w:r>
      <w:r w:rsidRPr="00AD3B41">
        <w:t xml:space="preserve">Liverpool John </w:t>
      </w:r>
      <w:proofErr w:type="spellStart"/>
      <w:r w:rsidRPr="00AD3B41">
        <w:t>Moores</w:t>
      </w:r>
      <w:proofErr w:type="spellEnd"/>
      <w:r w:rsidRPr="00AD3B41">
        <w:t xml:space="preserve"> University, United Kingdom</w:t>
      </w:r>
    </w:p>
    <w:p w14:paraId="50F850A3" w14:textId="77777777" w:rsidR="00E92D5C" w:rsidRDefault="00E92D5C" w:rsidP="00E92D5C">
      <w:pPr>
        <w:spacing w:after="0" w:line="240" w:lineRule="auto"/>
        <w:jc w:val="both"/>
      </w:pPr>
      <w:r>
        <w:t>Type of business or sector:</w:t>
      </w:r>
      <w:r w:rsidRPr="00283671">
        <w:t xml:space="preserve"> </w:t>
      </w:r>
      <w:r>
        <w:t>Education</w:t>
      </w:r>
    </w:p>
    <w:p w14:paraId="613A56FA" w14:textId="77777777" w:rsidR="00E92D5C" w:rsidRPr="00283671" w:rsidRDefault="00E92D5C" w:rsidP="00E92D5C">
      <w:pPr>
        <w:spacing w:after="0" w:line="240" w:lineRule="auto"/>
        <w:jc w:val="both"/>
      </w:pPr>
    </w:p>
    <w:p w14:paraId="1627A5E4" w14:textId="77777777" w:rsidR="00283671" w:rsidRPr="00283671" w:rsidRDefault="00283671" w:rsidP="00283671">
      <w:pPr>
        <w:rPr>
          <w:b/>
          <w:bCs/>
        </w:rPr>
      </w:pPr>
      <w:r w:rsidRPr="00283671">
        <w:rPr>
          <w:b/>
          <w:bCs/>
        </w:rPr>
        <w:t>Dates - April 2013 to June 2014</w:t>
      </w:r>
    </w:p>
    <w:p w14:paraId="0A13D2FB" w14:textId="77777777" w:rsidR="00283671" w:rsidRPr="00283671" w:rsidRDefault="00283671" w:rsidP="00AD3B41">
      <w:pPr>
        <w:spacing w:after="0" w:line="240" w:lineRule="auto"/>
        <w:jc w:val="both"/>
      </w:pPr>
      <w:r>
        <w:t xml:space="preserve">Occupational or position held: </w:t>
      </w:r>
      <w:r w:rsidRPr="00283671">
        <w:t>Construction consultant</w:t>
      </w:r>
    </w:p>
    <w:p w14:paraId="35918EAC" w14:textId="77777777" w:rsidR="00283671" w:rsidRDefault="00283671" w:rsidP="00AD3B41">
      <w:pPr>
        <w:spacing w:after="0" w:line="240" w:lineRule="auto"/>
        <w:jc w:val="both"/>
      </w:pPr>
      <w:r>
        <w:t>Main activities and responsibilities:</w:t>
      </w:r>
      <w:r w:rsidRPr="00283671">
        <w:t xml:space="preserve"> Construction and sanitary work consultant</w:t>
      </w:r>
    </w:p>
    <w:p w14:paraId="2C1B2BC3" w14:textId="77777777" w:rsidR="00283671" w:rsidRDefault="00283671" w:rsidP="00AD3B41">
      <w:pPr>
        <w:spacing w:after="0" w:line="240" w:lineRule="auto"/>
        <w:jc w:val="both"/>
      </w:pPr>
      <w:r>
        <w:t>Name and address of employer:</w:t>
      </w:r>
      <w:r w:rsidRPr="00283671">
        <w:t xml:space="preserve"> </w:t>
      </w:r>
      <w:proofErr w:type="spellStart"/>
      <w:r w:rsidRPr="00283671">
        <w:t>Alkhan</w:t>
      </w:r>
      <w:proofErr w:type="spellEnd"/>
      <w:r w:rsidRPr="00283671">
        <w:t xml:space="preserve"> Engineering Consultation, </w:t>
      </w:r>
      <w:proofErr w:type="spellStart"/>
      <w:r w:rsidRPr="00283671">
        <w:t>Karada</w:t>
      </w:r>
      <w:proofErr w:type="spellEnd"/>
      <w:r w:rsidRPr="00283671">
        <w:t>, Baghdad</w:t>
      </w:r>
      <w:r>
        <w:t>, Iraq</w:t>
      </w:r>
    </w:p>
    <w:p w14:paraId="296A9210" w14:textId="77777777" w:rsidR="00283671" w:rsidRDefault="00283671" w:rsidP="00AD3B41">
      <w:pPr>
        <w:spacing w:after="0" w:line="240" w:lineRule="auto"/>
        <w:jc w:val="both"/>
      </w:pPr>
      <w:r>
        <w:t>Type of business or sector:</w:t>
      </w:r>
      <w:r w:rsidRPr="00283671">
        <w:t xml:space="preserve"> Construction consultant</w:t>
      </w:r>
    </w:p>
    <w:p w14:paraId="78722875" w14:textId="77777777" w:rsidR="00283671" w:rsidRPr="00283671" w:rsidRDefault="00283671" w:rsidP="00283671">
      <w:pPr>
        <w:spacing w:after="0" w:line="240" w:lineRule="auto"/>
      </w:pPr>
    </w:p>
    <w:p w14:paraId="4E86F6A1" w14:textId="77777777" w:rsidR="00283671" w:rsidRPr="00283671" w:rsidRDefault="00283671" w:rsidP="00283671">
      <w:pPr>
        <w:rPr>
          <w:b/>
          <w:bCs/>
        </w:rPr>
      </w:pPr>
      <w:r w:rsidRPr="00283671">
        <w:rPr>
          <w:b/>
          <w:bCs/>
        </w:rPr>
        <w:t xml:space="preserve">Dates - </w:t>
      </w:r>
      <w:r>
        <w:rPr>
          <w:b/>
          <w:bCs/>
        </w:rPr>
        <w:t>July</w:t>
      </w:r>
      <w:r w:rsidRPr="00283671">
        <w:rPr>
          <w:b/>
          <w:bCs/>
        </w:rPr>
        <w:t xml:space="preserve"> 20</w:t>
      </w:r>
      <w:r>
        <w:rPr>
          <w:b/>
          <w:bCs/>
        </w:rPr>
        <w:t>0</w:t>
      </w:r>
      <w:r w:rsidR="00E92D5C">
        <w:rPr>
          <w:b/>
          <w:bCs/>
        </w:rPr>
        <w:t>8</w:t>
      </w:r>
      <w:r w:rsidRPr="00283671">
        <w:rPr>
          <w:b/>
          <w:bCs/>
        </w:rPr>
        <w:t xml:space="preserve"> to </w:t>
      </w:r>
      <w:r>
        <w:rPr>
          <w:b/>
          <w:bCs/>
        </w:rPr>
        <w:t>February</w:t>
      </w:r>
      <w:r w:rsidRPr="00283671">
        <w:rPr>
          <w:b/>
          <w:bCs/>
        </w:rPr>
        <w:t xml:space="preserve"> 20</w:t>
      </w:r>
      <w:r>
        <w:rPr>
          <w:b/>
          <w:bCs/>
        </w:rPr>
        <w:t>11</w:t>
      </w:r>
    </w:p>
    <w:p w14:paraId="2AB06E82" w14:textId="77777777" w:rsidR="00283671" w:rsidRPr="00283671" w:rsidRDefault="00283671" w:rsidP="00AD3B41">
      <w:pPr>
        <w:spacing w:after="0" w:line="240" w:lineRule="auto"/>
        <w:jc w:val="both"/>
      </w:pPr>
      <w:r>
        <w:t xml:space="preserve">Occupational or position held: </w:t>
      </w:r>
      <w:r w:rsidRPr="00283671">
        <w:t>Site engineer</w:t>
      </w:r>
    </w:p>
    <w:p w14:paraId="4D8C39E8" w14:textId="77777777" w:rsidR="00283671" w:rsidRDefault="00283671" w:rsidP="00AD3B41">
      <w:pPr>
        <w:spacing w:after="0" w:line="240" w:lineRule="auto"/>
        <w:jc w:val="both"/>
      </w:pPr>
      <w:r>
        <w:t>Main activities and responsibilities:</w:t>
      </w:r>
      <w:r w:rsidRPr="00283671">
        <w:t xml:space="preserve"> Constructio</w:t>
      </w:r>
      <w:r>
        <w:t>n and sanitary work supervisor.</w:t>
      </w:r>
    </w:p>
    <w:p w14:paraId="17965A77" w14:textId="77777777" w:rsidR="00283671" w:rsidRDefault="00283671" w:rsidP="00AD3B41">
      <w:pPr>
        <w:spacing w:after="0" w:line="240" w:lineRule="auto"/>
        <w:jc w:val="both"/>
      </w:pPr>
      <w:r>
        <w:t>Name and address of employer:</w:t>
      </w:r>
      <w:r w:rsidRPr="00283671">
        <w:t xml:space="preserve"> </w:t>
      </w:r>
      <w:proofErr w:type="spellStart"/>
      <w:r w:rsidRPr="00283671">
        <w:t>Alrasheed</w:t>
      </w:r>
      <w:proofErr w:type="spellEnd"/>
      <w:r w:rsidRPr="00283671">
        <w:t xml:space="preserve"> Construction Company, </w:t>
      </w:r>
      <w:proofErr w:type="spellStart"/>
      <w:r w:rsidRPr="00283671">
        <w:t>Nahdha</w:t>
      </w:r>
      <w:proofErr w:type="spellEnd"/>
      <w:r w:rsidRPr="00283671">
        <w:t>, Baghdad</w:t>
      </w:r>
      <w:r>
        <w:t>, Iraq</w:t>
      </w:r>
    </w:p>
    <w:p w14:paraId="7E195142" w14:textId="77777777" w:rsidR="00283671" w:rsidRDefault="00283671" w:rsidP="00AD3B41">
      <w:pPr>
        <w:spacing w:after="0" w:line="240" w:lineRule="auto"/>
        <w:jc w:val="both"/>
      </w:pPr>
      <w:r>
        <w:t>Type of business or sector:</w:t>
      </w:r>
      <w:r w:rsidRPr="00283671">
        <w:t xml:space="preserve"> Site engineer</w:t>
      </w:r>
    </w:p>
    <w:p w14:paraId="2C4F3C80" w14:textId="77777777" w:rsidR="00E92D5C" w:rsidRDefault="00E92D5C" w:rsidP="00AD3B41">
      <w:pPr>
        <w:spacing w:after="0" w:line="240" w:lineRule="auto"/>
        <w:jc w:val="both"/>
      </w:pPr>
    </w:p>
    <w:p w14:paraId="76D0C726" w14:textId="77777777" w:rsidR="00E92D5C" w:rsidRPr="00283671" w:rsidRDefault="00E92D5C" w:rsidP="00E92D5C">
      <w:pPr>
        <w:rPr>
          <w:b/>
          <w:bCs/>
        </w:rPr>
      </w:pPr>
      <w:r w:rsidRPr="00283671">
        <w:rPr>
          <w:b/>
          <w:bCs/>
        </w:rPr>
        <w:t>Dates - 20</w:t>
      </w:r>
      <w:r>
        <w:rPr>
          <w:b/>
          <w:bCs/>
        </w:rPr>
        <w:t>06</w:t>
      </w:r>
      <w:r w:rsidRPr="00283671">
        <w:rPr>
          <w:b/>
          <w:bCs/>
        </w:rPr>
        <w:t xml:space="preserve"> to 20</w:t>
      </w:r>
      <w:r>
        <w:rPr>
          <w:b/>
          <w:bCs/>
        </w:rPr>
        <w:t>08</w:t>
      </w:r>
    </w:p>
    <w:p w14:paraId="4274F60A" w14:textId="64CF53D1" w:rsidR="00E92D5C" w:rsidRPr="00283671" w:rsidRDefault="00E92D5C" w:rsidP="00E92D5C">
      <w:pPr>
        <w:spacing w:after="0" w:line="240" w:lineRule="auto"/>
        <w:jc w:val="both"/>
      </w:pPr>
      <w:r>
        <w:t xml:space="preserve">Occupational or position </w:t>
      </w:r>
      <w:proofErr w:type="gramStart"/>
      <w:r>
        <w:t>held:</w:t>
      </w:r>
      <w:proofErr w:type="gramEnd"/>
      <w:r>
        <w:t xml:space="preserve"> IT</w:t>
      </w:r>
      <w:r w:rsidR="00F3548D">
        <w:t xml:space="preserve"> specialist</w:t>
      </w:r>
      <w:r>
        <w:t>.</w:t>
      </w:r>
    </w:p>
    <w:p w14:paraId="1C0FB394" w14:textId="44D702DB" w:rsidR="00E92D5C" w:rsidRDefault="00E92D5C" w:rsidP="00E92D5C">
      <w:pPr>
        <w:spacing w:after="0" w:line="240" w:lineRule="auto"/>
        <w:ind w:left="3119" w:hanging="3119"/>
        <w:jc w:val="both"/>
      </w:pPr>
      <w:r>
        <w:t>Main activities and responsibilities:</w:t>
      </w:r>
      <w:r w:rsidRPr="00283671">
        <w:t xml:space="preserve"> </w:t>
      </w:r>
      <w:r w:rsidR="00F3548D">
        <w:t>Organization police online tests in</w:t>
      </w:r>
      <w:r>
        <w:t xml:space="preserve"> Al-</w:t>
      </w:r>
      <w:proofErr w:type="spellStart"/>
      <w:r>
        <w:t>Kut</w:t>
      </w:r>
      <w:proofErr w:type="spellEnd"/>
      <w:r>
        <w:t xml:space="preserve"> city, Iraq</w:t>
      </w:r>
      <w:r w:rsidR="00F3548D">
        <w:t>.</w:t>
      </w:r>
    </w:p>
    <w:p w14:paraId="2168F55B" w14:textId="77777777" w:rsidR="00E92D5C" w:rsidRDefault="00E92D5C" w:rsidP="00E92D5C">
      <w:pPr>
        <w:spacing w:after="0" w:line="240" w:lineRule="auto"/>
        <w:jc w:val="both"/>
      </w:pPr>
      <w:r>
        <w:t>Name and address of employer:</w:t>
      </w:r>
      <w:r w:rsidRPr="00283671">
        <w:t xml:space="preserve"> </w:t>
      </w:r>
      <w:r>
        <w:t>Morris &amp; McDaniel</w:t>
      </w:r>
      <w:r w:rsidRPr="00283671">
        <w:t xml:space="preserve">, </w:t>
      </w:r>
      <w:r>
        <w:t>Alexandria, VA 22314, USA</w:t>
      </w:r>
    </w:p>
    <w:p w14:paraId="52996D90" w14:textId="77777777" w:rsidR="00E92D5C" w:rsidRDefault="00E92D5C" w:rsidP="00E92D5C">
      <w:pPr>
        <w:spacing w:after="0" w:line="240" w:lineRule="auto"/>
        <w:jc w:val="both"/>
      </w:pPr>
      <w:r>
        <w:t>Type of business or sector:</w:t>
      </w:r>
      <w:r w:rsidRPr="00283671">
        <w:t xml:space="preserve"> </w:t>
      </w:r>
      <w:r>
        <w:t>Iraqi Police training, employed by the U.S. Department of Defence</w:t>
      </w:r>
    </w:p>
    <w:p w14:paraId="53ED9209" w14:textId="49483E9C" w:rsidR="00283671" w:rsidRPr="00283671" w:rsidRDefault="00283671" w:rsidP="00283671">
      <w:pPr>
        <w:pStyle w:val="Heading1"/>
      </w:pPr>
      <w:r w:rsidRPr="00283671">
        <w:lastRenderedPageBreak/>
        <w:t>EDUCATION</w:t>
      </w:r>
    </w:p>
    <w:p w14:paraId="5C083A09" w14:textId="77777777" w:rsidR="00283671" w:rsidRDefault="00283671" w:rsidP="00283671"/>
    <w:p w14:paraId="42A75225" w14:textId="2E5332B3" w:rsidR="007660E8" w:rsidRDefault="007660E8" w:rsidP="007660E8">
      <w:pPr>
        <w:rPr>
          <w:b/>
          <w:bCs/>
        </w:rPr>
      </w:pPr>
      <w:r w:rsidRPr="00283671">
        <w:rPr>
          <w:b/>
          <w:bCs/>
        </w:rPr>
        <w:t xml:space="preserve">Dates - </w:t>
      </w:r>
      <w:r>
        <w:rPr>
          <w:b/>
          <w:bCs/>
        </w:rPr>
        <w:t>June</w:t>
      </w:r>
      <w:r w:rsidRPr="00283671">
        <w:rPr>
          <w:b/>
          <w:bCs/>
        </w:rPr>
        <w:t xml:space="preserve"> 201</w:t>
      </w:r>
      <w:r>
        <w:rPr>
          <w:b/>
          <w:bCs/>
        </w:rPr>
        <w:t>4</w:t>
      </w:r>
      <w:r w:rsidRPr="00283671">
        <w:rPr>
          <w:b/>
          <w:bCs/>
        </w:rPr>
        <w:t xml:space="preserve"> to </w:t>
      </w:r>
      <w:r w:rsidR="00F3548D">
        <w:rPr>
          <w:b/>
          <w:bCs/>
        </w:rPr>
        <w:t xml:space="preserve">October </w:t>
      </w:r>
      <w:r>
        <w:rPr>
          <w:b/>
          <w:bCs/>
        </w:rPr>
        <w:t>2018</w:t>
      </w:r>
    </w:p>
    <w:p w14:paraId="48CCCAE1" w14:textId="740FA1B9" w:rsidR="00DD02D3" w:rsidRPr="00283671" w:rsidRDefault="00DD02D3" w:rsidP="007660E8">
      <w:pPr>
        <w:rPr>
          <w:b/>
          <w:bCs/>
        </w:rPr>
      </w:pPr>
      <w:r>
        <w:rPr>
          <w:b/>
          <w:bCs/>
        </w:rPr>
        <w:t>(</w:t>
      </w:r>
      <w:r w:rsidRPr="00DD02D3">
        <w:rPr>
          <w:b/>
          <w:bCs/>
        </w:rPr>
        <w:t>Verified International Academic Qualifications</w:t>
      </w:r>
      <w:r>
        <w:rPr>
          <w:b/>
          <w:bCs/>
        </w:rPr>
        <w:t xml:space="preserve"> via </w:t>
      </w:r>
      <w:r w:rsidRPr="00DD02D3">
        <w:rPr>
          <w:b/>
          <w:bCs/>
        </w:rPr>
        <w:t>World Education Services</w:t>
      </w:r>
      <w:r>
        <w:rPr>
          <w:b/>
          <w:bCs/>
        </w:rPr>
        <w:t>)</w:t>
      </w:r>
    </w:p>
    <w:p w14:paraId="28073E58" w14:textId="77777777" w:rsidR="007660E8" w:rsidRPr="007660E8" w:rsidRDefault="007660E8" w:rsidP="00AD3B41">
      <w:pPr>
        <w:spacing w:after="0" w:line="240" w:lineRule="auto"/>
        <w:jc w:val="both"/>
      </w:pPr>
      <w:r w:rsidRPr="007660E8">
        <w:t>Title of qualification awarded</w:t>
      </w:r>
      <w:r w:rsidR="0096114D">
        <w:t xml:space="preserve">: </w:t>
      </w:r>
      <w:r w:rsidR="0096114D" w:rsidRPr="0096114D">
        <w:t xml:space="preserve">PhD, </w:t>
      </w:r>
      <w:r w:rsidR="00E92D5C">
        <w:t>Civil</w:t>
      </w:r>
      <w:r w:rsidR="00AD3B41">
        <w:t xml:space="preserve"> </w:t>
      </w:r>
      <w:r w:rsidR="0096114D" w:rsidRPr="0096114D">
        <w:t>Engineering</w:t>
      </w:r>
    </w:p>
    <w:p w14:paraId="38EF74D6" w14:textId="77777777" w:rsidR="007660E8" w:rsidRPr="007660E8" w:rsidRDefault="007660E8" w:rsidP="00B834F3">
      <w:pPr>
        <w:spacing w:after="0" w:line="240" w:lineRule="auto"/>
        <w:ind w:left="4536" w:hanging="4536"/>
        <w:jc w:val="both"/>
      </w:pPr>
      <w:r w:rsidRPr="007660E8">
        <w:t>Principa</w:t>
      </w:r>
      <w:r w:rsidR="007D7BCA">
        <w:t>l subjects/</w:t>
      </w:r>
      <w:r w:rsidRPr="007660E8">
        <w:t xml:space="preserve">Occupational skills </w:t>
      </w:r>
      <w:r w:rsidR="00AD3B41" w:rsidRPr="007660E8">
        <w:t>covered</w:t>
      </w:r>
      <w:r w:rsidR="00AD3B41">
        <w:t xml:space="preserve">: </w:t>
      </w:r>
      <w:r w:rsidR="00AD3B41" w:rsidRPr="00AD3B41">
        <w:t>Design and operate of water and wastewater treatment plant and, air pollution control and equipment design and Environmental risk assessment</w:t>
      </w:r>
    </w:p>
    <w:p w14:paraId="5561F86D" w14:textId="77777777" w:rsidR="007660E8" w:rsidRPr="007660E8" w:rsidRDefault="007660E8" w:rsidP="00AD3B41">
      <w:pPr>
        <w:spacing w:after="0" w:line="240" w:lineRule="auto"/>
        <w:ind w:left="4678" w:hanging="4678"/>
        <w:jc w:val="both"/>
      </w:pPr>
      <w:r w:rsidRPr="007660E8">
        <w:t xml:space="preserve">Name and type of organisation </w:t>
      </w:r>
      <w:r w:rsidR="00AD3B41">
        <w:t xml:space="preserve">providing education: </w:t>
      </w:r>
      <w:r w:rsidR="00AD3B41" w:rsidRPr="00AD3B41">
        <w:t xml:space="preserve">Liverpool John </w:t>
      </w:r>
      <w:proofErr w:type="spellStart"/>
      <w:r w:rsidR="00AD3B41" w:rsidRPr="00AD3B41">
        <w:t>Moores</w:t>
      </w:r>
      <w:proofErr w:type="spellEnd"/>
      <w:r w:rsidR="00AD3B41" w:rsidRPr="00AD3B41">
        <w:t xml:space="preserve"> University, United Kingdom</w:t>
      </w:r>
    </w:p>
    <w:p w14:paraId="2A8460C4" w14:textId="77777777" w:rsidR="007660E8" w:rsidRDefault="007660E8" w:rsidP="007660E8">
      <w:pPr>
        <w:rPr>
          <w:lang w:val="ms-MY"/>
        </w:rPr>
      </w:pPr>
    </w:p>
    <w:p w14:paraId="3380F9A6" w14:textId="77777777" w:rsidR="00490A6D" w:rsidRDefault="00490A6D" w:rsidP="00490A6D">
      <w:pPr>
        <w:rPr>
          <w:b/>
          <w:bCs/>
        </w:rPr>
      </w:pPr>
      <w:r w:rsidRPr="00283671">
        <w:rPr>
          <w:b/>
          <w:bCs/>
        </w:rPr>
        <w:t xml:space="preserve">Dates - </w:t>
      </w:r>
      <w:r>
        <w:rPr>
          <w:b/>
          <w:bCs/>
        </w:rPr>
        <w:t>February</w:t>
      </w:r>
      <w:r w:rsidRPr="00283671">
        <w:rPr>
          <w:b/>
          <w:bCs/>
        </w:rPr>
        <w:t xml:space="preserve"> 201</w:t>
      </w:r>
      <w:r>
        <w:rPr>
          <w:b/>
          <w:bCs/>
        </w:rPr>
        <w:t>1</w:t>
      </w:r>
      <w:r w:rsidRPr="00283671">
        <w:rPr>
          <w:b/>
          <w:bCs/>
        </w:rPr>
        <w:t xml:space="preserve"> to</w:t>
      </w:r>
      <w:r w:rsidRPr="00490A6D">
        <w:rPr>
          <w:b/>
          <w:bCs/>
        </w:rPr>
        <w:t xml:space="preserve"> </w:t>
      </w:r>
      <w:r w:rsidRPr="00283671">
        <w:rPr>
          <w:b/>
          <w:bCs/>
        </w:rPr>
        <w:t xml:space="preserve">April </w:t>
      </w:r>
      <w:r>
        <w:rPr>
          <w:b/>
          <w:bCs/>
        </w:rPr>
        <w:t xml:space="preserve">2013 </w:t>
      </w:r>
    </w:p>
    <w:p w14:paraId="75F622DA" w14:textId="77777777" w:rsidR="00490A6D" w:rsidRDefault="00490A6D" w:rsidP="00490A6D">
      <w:pPr>
        <w:spacing w:after="0" w:line="240" w:lineRule="auto"/>
        <w:jc w:val="both"/>
      </w:pPr>
      <w:r w:rsidRPr="007660E8">
        <w:t>Title of qualification awarded</w:t>
      </w:r>
      <w:r>
        <w:t xml:space="preserve">: </w:t>
      </w:r>
      <w:r w:rsidRPr="00490A6D">
        <w:t>Master of Engineering (Environmental)</w:t>
      </w:r>
    </w:p>
    <w:p w14:paraId="7EA40552" w14:textId="77777777" w:rsidR="00EA774D" w:rsidRPr="007660E8" w:rsidRDefault="00EA774D" w:rsidP="00EA774D">
      <w:pPr>
        <w:spacing w:after="0" w:line="240" w:lineRule="auto"/>
      </w:pPr>
      <w:r>
        <w:t>Thesis title “Treatment of pharmaceutical wastewater using sequencing batch reactor”</w:t>
      </w:r>
    </w:p>
    <w:p w14:paraId="756D0C01" w14:textId="77777777" w:rsidR="00490A6D" w:rsidRPr="007660E8" w:rsidRDefault="00490A6D" w:rsidP="007D7BCA">
      <w:pPr>
        <w:spacing w:after="0" w:line="240" w:lineRule="auto"/>
        <w:ind w:left="4536" w:hanging="4536"/>
        <w:jc w:val="both"/>
      </w:pPr>
      <w:r w:rsidRPr="007660E8">
        <w:t>Principa</w:t>
      </w:r>
      <w:r w:rsidR="007D7BCA">
        <w:t>l subjects/</w:t>
      </w:r>
      <w:r w:rsidRPr="007660E8">
        <w:t>Occupational skills covered</w:t>
      </w:r>
      <w:r>
        <w:t xml:space="preserve">: </w:t>
      </w:r>
      <w:r w:rsidRPr="00AD3B41">
        <w:t>Design and operate of water and wastewater treatment plant and, air pollution control and equipment design and Environmental risk assessment</w:t>
      </w:r>
    </w:p>
    <w:p w14:paraId="73726DE2" w14:textId="77777777" w:rsidR="00490A6D" w:rsidRPr="007660E8" w:rsidRDefault="00490A6D" w:rsidP="00490A6D">
      <w:pPr>
        <w:spacing w:after="0" w:line="240" w:lineRule="auto"/>
        <w:ind w:left="4678" w:hanging="4678"/>
        <w:jc w:val="both"/>
      </w:pPr>
      <w:r w:rsidRPr="007660E8">
        <w:t xml:space="preserve">Name and type of organisation </w:t>
      </w:r>
      <w:r>
        <w:t xml:space="preserve">providing education: </w:t>
      </w:r>
      <w:r w:rsidRPr="00490A6D">
        <w:t xml:space="preserve">University </w:t>
      </w:r>
      <w:proofErr w:type="spellStart"/>
      <w:r w:rsidRPr="00490A6D">
        <w:t>Kebangsaan</w:t>
      </w:r>
      <w:proofErr w:type="spellEnd"/>
      <w:r w:rsidRPr="00490A6D">
        <w:t xml:space="preserve"> Malaysia (UKM)</w:t>
      </w:r>
      <w:r w:rsidRPr="00AD3B41">
        <w:t xml:space="preserve">, </w:t>
      </w:r>
      <w:r>
        <w:t>Malaysia</w:t>
      </w:r>
    </w:p>
    <w:p w14:paraId="07EE6A1F" w14:textId="77777777" w:rsidR="00490A6D" w:rsidRPr="00283671" w:rsidRDefault="00490A6D" w:rsidP="00490A6D">
      <w:pPr>
        <w:rPr>
          <w:b/>
          <w:bCs/>
        </w:rPr>
      </w:pPr>
    </w:p>
    <w:p w14:paraId="6069D3D8" w14:textId="77777777" w:rsidR="00490A6D" w:rsidRDefault="00490A6D" w:rsidP="00490A6D">
      <w:pPr>
        <w:rPr>
          <w:b/>
          <w:bCs/>
        </w:rPr>
      </w:pPr>
      <w:r w:rsidRPr="00283671">
        <w:rPr>
          <w:b/>
          <w:bCs/>
        </w:rPr>
        <w:t xml:space="preserve">Dates - </w:t>
      </w:r>
      <w:r w:rsidR="00264FFC">
        <w:rPr>
          <w:b/>
          <w:bCs/>
        </w:rPr>
        <w:t>September</w:t>
      </w:r>
      <w:r w:rsidRPr="00283671">
        <w:rPr>
          <w:b/>
          <w:bCs/>
        </w:rPr>
        <w:t xml:space="preserve"> 20</w:t>
      </w:r>
      <w:r>
        <w:rPr>
          <w:b/>
          <w:bCs/>
        </w:rPr>
        <w:t>02</w:t>
      </w:r>
      <w:r w:rsidRPr="00283671">
        <w:rPr>
          <w:b/>
          <w:bCs/>
        </w:rPr>
        <w:t xml:space="preserve"> to</w:t>
      </w:r>
      <w:r w:rsidRPr="00490A6D">
        <w:rPr>
          <w:b/>
          <w:bCs/>
        </w:rPr>
        <w:t xml:space="preserve"> </w:t>
      </w:r>
      <w:r>
        <w:rPr>
          <w:b/>
          <w:bCs/>
        </w:rPr>
        <w:t>July</w:t>
      </w:r>
      <w:r w:rsidRPr="00283671">
        <w:rPr>
          <w:b/>
          <w:bCs/>
        </w:rPr>
        <w:t xml:space="preserve"> 20</w:t>
      </w:r>
      <w:r>
        <w:rPr>
          <w:b/>
          <w:bCs/>
        </w:rPr>
        <w:t>06</w:t>
      </w:r>
    </w:p>
    <w:p w14:paraId="56F0E23B" w14:textId="77777777" w:rsidR="00490A6D" w:rsidRPr="007660E8" w:rsidRDefault="00490A6D" w:rsidP="00490A6D">
      <w:pPr>
        <w:spacing w:after="0" w:line="240" w:lineRule="auto"/>
        <w:jc w:val="both"/>
      </w:pPr>
      <w:r w:rsidRPr="007660E8">
        <w:t>Title of qualification awarded</w:t>
      </w:r>
      <w:r>
        <w:t xml:space="preserve">: </w:t>
      </w:r>
      <w:r w:rsidRPr="00490A6D">
        <w:t>B.Sc. Environmental Engineering</w:t>
      </w:r>
    </w:p>
    <w:p w14:paraId="7223C653" w14:textId="77777777" w:rsidR="00490A6D" w:rsidRPr="007660E8" w:rsidRDefault="00490A6D" w:rsidP="00490A6D">
      <w:pPr>
        <w:spacing w:after="0" w:line="240" w:lineRule="auto"/>
        <w:ind w:left="4678" w:hanging="4678"/>
        <w:jc w:val="both"/>
      </w:pPr>
      <w:r w:rsidRPr="007660E8">
        <w:t>Principal subjects / Occupational skills covered</w:t>
      </w:r>
      <w:r>
        <w:t xml:space="preserve">: </w:t>
      </w:r>
      <w:r w:rsidRPr="00AD3B41">
        <w:t>Design and operate of water and wastewater treatment plant and, air pollution control and equipment design and Environmental risk assessment</w:t>
      </w:r>
    </w:p>
    <w:p w14:paraId="617C56A3" w14:textId="77777777" w:rsidR="00490A6D" w:rsidRPr="007660E8" w:rsidRDefault="00490A6D" w:rsidP="00490A6D">
      <w:pPr>
        <w:spacing w:after="0" w:line="240" w:lineRule="auto"/>
        <w:ind w:left="4678" w:hanging="4678"/>
        <w:jc w:val="both"/>
      </w:pPr>
      <w:r w:rsidRPr="007660E8">
        <w:t xml:space="preserve">Name and type of organisation </w:t>
      </w:r>
      <w:r>
        <w:t xml:space="preserve">providing education: </w:t>
      </w:r>
      <w:r w:rsidRPr="00490A6D">
        <w:t>Al-</w:t>
      </w:r>
      <w:proofErr w:type="spellStart"/>
      <w:r w:rsidRPr="00490A6D">
        <w:t>Mustansiriya</w:t>
      </w:r>
      <w:proofErr w:type="spellEnd"/>
      <w:r w:rsidRPr="00490A6D">
        <w:t xml:space="preserve"> University</w:t>
      </w:r>
      <w:r w:rsidRPr="00AD3B41">
        <w:t xml:space="preserve">, </w:t>
      </w:r>
      <w:r>
        <w:t>Iraq</w:t>
      </w:r>
    </w:p>
    <w:p w14:paraId="7A14880C" w14:textId="77777777" w:rsidR="00860906" w:rsidRPr="00FE623A" w:rsidRDefault="00860906" w:rsidP="00860906">
      <w:pPr>
        <w:pStyle w:val="Heading1"/>
        <w:rPr>
          <w:caps/>
        </w:rPr>
      </w:pPr>
      <w:r w:rsidRPr="00FE623A">
        <w:rPr>
          <w:caps/>
        </w:rPr>
        <w:t>Publications</w:t>
      </w:r>
    </w:p>
    <w:p w14:paraId="00B43697" w14:textId="77777777" w:rsidR="00490A6D" w:rsidRPr="00FE623A" w:rsidRDefault="00490A6D" w:rsidP="007660E8">
      <w:pPr>
        <w:rPr>
          <w:caps/>
          <w:lang w:val="ms-MY"/>
        </w:rPr>
      </w:pPr>
    </w:p>
    <w:p w14:paraId="1C9EE6A5" w14:textId="77777777" w:rsidR="00860906" w:rsidRDefault="00B64D05" w:rsidP="00471037">
      <w:pPr>
        <w:pStyle w:val="ListParagraph"/>
        <w:numPr>
          <w:ilvl w:val="0"/>
          <w:numId w:val="5"/>
        </w:numPr>
        <w:ind w:left="426" w:hanging="426"/>
        <w:jc w:val="both"/>
      </w:pPr>
      <w:r w:rsidRPr="00471037">
        <w:rPr>
          <w:b/>
          <w:bCs/>
        </w:rPr>
        <w:t>Alattabi, A. W.</w:t>
      </w:r>
      <w:r>
        <w:t xml:space="preserve"> </w:t>
      </w:r>
      <w:r w:rsidR="00860906">
        <w:t>, Abdullah, S. R. R. and Hasan, H. A., Effects of initial organic loading and pharmaceutical compounds on the removal of COD, Ibuprofen and Ketoprofen in SBR. Integrated Journal of Engineering Research and Technology, 2(1), 88-100, 2015.</w:t>
      </w:r>
    </w:p>
    <w:p w14:paraId="17030CBB" w14:textId="77777777" w:rsidR="00860906" w:rsidRDefault="00860906" w:rsidP="00471037">
      <w:pPr>
        <w:pStyle w:val="ListParagraph"/>
        <w:numPr>
          <w:ilvl w:val="0"/>
          <w:numId w:val="5"/>
        </w:numPr>
        <w:ind w:left="426" w:hanging="426"/>
        <w:jc w:val="both"/>
      </w:pPr>
      <w:r w:rsidRPr="00471037">
        <w:rPr>
          <w:b/>
          <w:bCs/>
        </w:rPr>
        <w:t>Alattabi, A. W.</w:t>
      </w:r>
      <w:r w:rsidRPr="00B64D05">
        <w:t>,</w:t>
      </w:r>
      <w:r>
        <w:t xml:space="preserve"> Harris, C. B. &amp; </w:t>
      </w:r>
      <w:proofErr w:type="spellStart"/>
      <w:r>
        <w:t>Alkhaddar</w:t>
      </w:r>
      <w:proofErr w:type="spellEnd"/>
      <w:r>
        <w:t>, R. M., The effect of sludge wasting on the treatment efficiency of petroleum refinery wastewater (PRW) in an aerobic suspension-sequencing batch reactor (ASSBR), LJMU, Faculty research week, 2015.</w:t>
      </w:r>
    </w:p>
    <w:p w14:paraId="6B0C172B" w14:textId="77777777" w:rsidR="00860906" w:rsidRDefault="00860906" w:rsidP="00471037">
      <w:pPr>
        <w:pStyle w:val="ListParagraph"/>
        <w:numPr>
          <w:ilvl w:val="0"/>
          <w:numId w:val="5"/>
        </w:numPr>
        <w:ind w:left="426" w:hanging="426"/>
        <w:jc w:val="both"/>
      </w:pPr>
      <w:r w:rsidRPr="00471037">
        <w:rPr>
          <w:b/>
          <w:bCs/>
        </w:rPr>
        <w:t>Alattabi, A. W.</w:t>
      </w:r>
      <w:r>
        <w:t xml:space="preserve">, Harris, C. B. &amp; </w:t>
      </w:r>
      <w:proofErr w:type="spellStart"/>
      <w:r>
        <w:t>Alkhaddar</w:t>
      </w:r>
      <w:proofErr w:type="spellEnd"/>
      <w:r>
        <w:t>, R. M., The effects of different mixed liquor suspended solids concentrations on the sludge characteristics in a SBR, LJMU, Faculty research week, 235-240, 2016.</w:t>
      </w:r>
    </w:p>
    <w:p w14:paraId="49E1BBC7" w14:textId="77777777" w:rsidR="00860906" w:rsidRDefault="00860906" w:rsidP="00471037">
      <w:pPr>
        <w:pStyle w:val="ListParagraph"/>
        <w:numPr>
          <w:ilvl w:val="0"/>
          <w:numId w:val="5"/>
        </w:numPr>
        <w:ind w:left="426" w:hanging="426"/>
        <w:jc w:val="both"/>
      </w:pPr>
      <w:r w:rsidRPr="00471037">
        <w:rPr>
          <w:b/>
          <w:bCs/>
        </w:rPr>
        <w:t>Alattabi, A. W.</w:t>
      </w:r>
      <w:r>
        <w:t xml:space="preserve">, Harris, C. B., </w:t>
      </w:r>
      <w:proofErr w:type="spellStart"/>
      <w:r>
        <w:t>Alkhaddar</w:t>
      </w:r>
      <w:proofErr w:type="spellEnd"/>
      <w:r>
        <w:t xml:space="preserve">, R. M. &amp; Alzeyadi, A, The relationship between operating condition and sludge wasting of an aerobic suspension sequencing batch reactor (ASSBR) treating phenolic wastewater. The Second </w:t>
      </w:r>
      <w:proofErr w:type="spellStart"/>
      <w:r>
        <w:t>BUiD</w:t>
      </w:r>
      <w:proofErr w:type="spellEnd"/>
      <w:r>
        <w:t xml:space="preserve"> Doctoral Research Conference, 417-423, 2016.</w:t>
      </w:r>
    </w:p>
    <w:p w14:paraId="73ED99C8" w14:textId="77777777" w:rsidR="00860906" w:rsidRDefault="00860906" w:rsidP="00471037">
      <w:pPr>
        <w:pStyle w:val="ListParagraph"/>
        <w:numPr>
          <w:ilvl w:val="0"/>
          <w:numId w:val="5"/>
        </w:numPr>
        <w:ind w:left="426" w:hanging="426"/>
        <w:jc w:val="both"/>
      </w:pPr>
      <w:r w:rsidRPr="00471037">
        <w:rPr>
          <w:b/>
          <w:bCs/>
        </w:rPr>
        <w:t>Alattabi A. W.</w:t>
      </w:r>
      <w:r>
        <w:t>, Hashim, K., Jafer, H. &amp; Alzeyadi, A.</w:t>
      </w:r>
      <w:proofErr w:type="gramStart"/>
      <w:r>
        <w:t>,  Removal</w:t>
      </w:r>
      <w:proofErr w:type="gramEnd"/>
      <w:r>
        <w:t xml:space="preserve"> of Nitrogen Compounds from Industrial Wastewater Using Sequencing Batch Reactor: The Effects of React Time.  International </w:t>
      </w:r>
      <w:r>
        <w:lastRenderedPageBreak/>
        <w:t>Journal of Civil, Environmental, Structural, Construction and Architectural Engineering, Vol. 10(7), 964-967, 2016</w:t>
      </w:r>
    </w:p>
    <w:p w14:paraId="7D317B59" w14:textId="77777777" w:rsidR="00860906" w:rsidRDefault="00860906" w:rsidP="00471037">
      <w:pPr>
        <w:pStyle w:val="ListParagraph"/>
        <w:numPr>
          <w:ilvl w:val="0"/>
          <w:numId w:val="5"/>
        </w:numPr>
        <w:ind w:left="426" w:hanging="426"/>
        <w:jc w:val="both"/>
      </w:pPr>
      <w:r>
        <w:t>Jafer, H.</w:t>
      </w:r>
      <w:r w:rsidR="00B64D05">
        <w:t>, Hashim</w:t>
      </w:r>
      <w:r>
        <w:t xml:space="preserve">, K., Atherton, B. &amp; </w:t>
      </w:r>
      <w:r w:rsidRPr="00471037">
        <w:rPr>
          <w:b/>
          <w:bCs/>
        </w:rPr>
        <w:t>Alattabi A. W.</w:t>
      </w:r>
      <w:r>
        <w:t xml:space="preserve">  A statistical model for the geotechnical parameters of cement-stabilised </w:t>
      </w:r>
      <w:proofErr w:type="spellStart"/>
      <w:r>
        <w:t>hightown’s</w:t>
      </w:r>
      <w:proofErr w:type="spellEnd"/>
      <w:r>
        <w:t xml:space="preserve"> soft soils: A case study of Liverpool, UK. International Journal of Civil, Environmental, Structural, Construction and Architectural Engineering, Vol. 10(7), 2016</w:t>
      </w:r>
    </w:p>
    <w:p w14:paraId="6E560289" w14:textId="77777777" w:rsidR="00860906" w:rsidRDefault="00860906" w:rsidP="00471037">
      <w:pPr>
        <w:pStyle w:val="ListParagraph"/>
        <w:numPr>
          <w:ilvl w:val="0"/>
          <w:numId w:val="5"/>
        </w:numPr>
        <w:ind w:left="426" w:hanging="426"/>
        <w:jc w:val="both"/>
      </w:pPr>
      <w:r>
        <w:t xml:space="preserve">Hasan, H. A., Abdullah, S. R. S., </w:t>
      </w:r>
      <w:r w:rsidRPr="00471037">
        <w:rPr>
          <w:b/>
          <w:bCs/>
        </w:rPr>
        <w:t>Al-Attabi, A. W. N.</w:t>
      </w:r>
      <w:r>
        <w:t xml:space="preserve">, Nash, D. A. H., </w:t>
      </w:r>
      <w:proofErr w:type="spellStart"/>
      <w:r>
        <w:t>Anuar</w:t>
      </w:r>
      <w:proofErr w:type="spellEnd"/>
      <w:r>
        <w:t xml:space="preserve">, N., Rahman, N. A. &amp; </w:t>
      </w:r>
      <w:proofErr w:type="spellStart"/>
      <w:r>
        <w:t>Titah</w:t>
      </w:r>
      <w:proofErr w:type="spellEnd"/>
      <w:r>
        <w:t>, H. S., Removal of ibuprofen, ketoprofen, COD and nitrogen compounds from pharmaceutical wastewater using aerobic suspension-sequencing batch reactor (ASSBR). Separation and Purification Technology., 157, 215–221, 2016.</w:t>
      </w:r>
    </w:p>
    <w:p w14:paraId="74AC2FB0" w14:textId="77777777" w:rsidR="00860906" w:rsidRDefault="00860906" w:rsidP="00471037">
      <w:pPr>
        <w:pStyle w:val="ListParagraph"/>
        <w:numPr>
          <w:ilvl w:val="0"/>
          <w:numId w:val="5"/>
        </w:numPr>
        <w:ind w:left="426" w:hanging="426"/>
        <w:jc w:val="both"/>
      </w:pPr>
      <w:r w:rsidRPr="00471037">
        <w:rPr>
          <w:b/>
          <w:bCs/>
        </w:rPr>
        <w:t>Alattabi, A. W. N.</w:t>
      </w:r>
      <w:r>
        <w:t xml:space="preserve">,  Harris, C. B., </w:t>
      </w:r>
      <w:proofErr w:type="spellStart"/>
      <w:r>
        <w:t>Alkhaddar</w:t>
      </w:r>
      <w:proofErr w:type="spellEnd"/>
      <w:r>
        <w:t>, R. M. &amp; Alzeyadi, A., The effects of different MLSS concentrations on the sludge characteristics and effluent quality in an ASSBR under low temperature, 1st International Conference on Sustainable Water Processing, Spain, 2016.</w:t>
      </w:r>
    </w:p>
    <w:p w14:paraId="0CAE5EC3" w14:textId="77777777" w:rsidR="00860906" w:rsidRDefault="00860906" w:rsidP="00471037">
      <w:pPr>
        <w:pStyle w:val="ListParagraph"/>
        <w:numPr>
          <w:ilvl w:val="0"/>
          <w:numId w:val="5"/>
        </w:numPr>
        <w:ind w:left="426" w:hanging="426"/>
        <w:jc w:val="both"/>
      </w:pPr>
      <w:r w:rsidRPr="00471037">
        <w:rPr>
          <w:b/>
          <w:bCs/>
        </w:rPr>
        <w:t>Alattabi, A. W. N.</w:t>
      </w:r>
      <w:r>
        <w:t xml:space="preserve">,  Harris, C. B., </w:t>
      </w:r>
      <w:proofErr w:type="spellStart"/>
      <w:r>
        <w:t>Alkhaddar</w:t>
      </w:r>
      <w:proofErr w:type="spellEnd"/>
      <w:r>
        <w:t xml:space="preserve">, R. M. &amp; Alzeyadi, A., The effects of hydraulic retention time on the sludge characteristics and effluent quality in an ASSBR, International Conference for Students on Applied Engineering (ICSAE), 458-462, 2016. </w:t>
      </w:r>
      <w:proofErr w:type="spellStart"/>
      <w:r>
        <w:t>doi</w:t>
      </w:r>
      <w:proofErr w:type="spellEnd"/>
      <w:r>
        <w:t>: 10.1109/ICSAE.2016.7810235.</w:t>
      </w:r>
    </w:p>
    <w:p w14:paraId="18762101" w14:textId="77777777" w:rsidR="00860906" w:rsidRDefault="00860906" w:rsidP="00471037">
      <w:pPr>
        <w:pStyle w:val="ListParagraph"/>
        <w:numPr>
          <w:ilvl w:val="0"/>
          <w:numId w:val="5"/>
        </w:numPr>
        <w:ind w:left="426" w:hanging="426"/>
        <w:jc w:val="both"/>
      </w:pPr>
      <w:r>
        <w:t xml:space="preserve">Khalid Hashim, Andy Shaw, </w:t>
      </w:r>
      <w:proofErr w:type="spellStart"/>
      <w:r>
        <w:t>Rafid</w:t>
      </w:r>
      <w:proofErr w:type="spellEnd"/>
      <w:r>
        <w:t xml:space="preserve"> </w:t>
      </w:r>
      <w:proofErr w:type="spellStart"/>
      <w:r>
        <w:t>Alkhaddar</w:t>
      </w:r>
      <w:proofErr w:type="spellEnd"/>
      <w:r>
        <w:t xml:space="preserve">, Montserrat </w:t>
      </w:r>
      <w:proofErr w:type="spellStart"/>
      <w:r>
        <w:t>Ortoneda-Pedrola</w:t>
      </w:r>
      <w:proofErr w:type="spellEnd"/>
      <w:r>
        <w:t xml:space="preserve">, </w:t>
      </w:r>
      <w:r w:rsidRPr="00471037">
        <w:rPr>
          <w:b/>
          <w:bCs/>
        </w:rPr>
        <w:t>Ali Alattabi</w:t>
      </w:r>
      <w:r>
        <w:t>,  Modelling of initial pH influence on textile dye removal from water using electrocoagulation method – experimental and statistical approach,  The 9th MMU Postgraduate Research Conference 2017, Manchester University, 2017.</w:t>
      </w:r>
    </w:p>
    <w:p w14:paraId="06DCE5C1" w14:textId="77777777" w:rsidR="00860906" w:rsidRDefault="00860906" w:rsidP="00471037">
      <w:pPr>
        <w:pStyle w:val="ListParagraph"/>
        <w:numPr>
          <w:ilvl w:val="0"/>
          <w:numId w:val="5"/>
        </w:numPr>
        <w:ind w:left="426" w:hanging="426"/>
        <w:jc w:val="both"/>
      </w:pPr>
      <w:r w:rsidRPr="00471037">
        <w:rPr>
          <w:b/>
          <w:bCs/>
        </w:rPr>
        <w:t>Ali Alattabi</w:t>
      </w:r>
      <w:r>
        <w:t xml:space="preserve">, Clare Harris, </w:t>
      </w:r>
      <w:proofErr w:type="spellStart"/>
      <w:r>
        <w:t>Rafid</w:t>
      </w:r>
      <w:proofErr w:type="spellEnd"/>
      <w:r>
        <w:t xml:space="preserve"> </w:t>
      </w:r>
      <w:proofErr w:type="spellStart"/>
      <w:r>
        <w:t>Alkhaddar</w:t>
      </w:r>
      <w:proofErr w:type="spellEnd"/>
      <w:r>
        <w:t xml:space="preserve"> and Ali </w:t>
      </w:r>
      <w:proofErr w:type="spellStart"/>
      <w:proofErr w:type="gramStart"/>
      <w:r>
        <w:t>Alzeyadi</w:t>
      </w:r>
      <w:proofErr w:type="spellEnd"/>
      <w:r>
        <w:t>,  The</w:t>
      </w:r>
      <w:proofErr w:type="gramEnd"/>
      <w:r>
        <w:t xml:space="preserve"> effects of potassium nitrate loading rate on the sludge settling and effluent quality in an ASSBR,  Cutting Edge Postgraduate Research Conference 2017, 2017.</w:t>
      </w:r>
    </w:p>
    <w:p w14:paraId="6366CE0A" w14:textId="77777777" w:rsidR="00860906" w:rsidRDefault="00860906" w:rsidP="00471037">
      <w:pPr>
        <w:pStyle w:val="ListParagraph"/>
        <w:numPr>
          <w:ilvl w:val="0"/>
          <w:numId w:val="5"/>
        </w:numPr>
        <w:ind w:left="426" w:hanging="426"/>
        <w:jc w:val="both"/>
      </w:pPr>
      <w:r w:rsidRPr="00471037">
        <w:rPr>
          <w:b/>
          <w:bCs/>
        </w:rPr>
        <w:t>Ali Alattabi</w:t>
      </w:r>
      <w:r>
        <w:t xml:space="preserve">, Clare Harris, </w:t>
      </w:r>
      <w:proofErr w:type="spellStart"/>
      <w:r>
        <w:t>Rafid</w:t>
      </w:r>
      <w:proofErr w:type="spellEnd"/>
      <w:r>
        <w:t xml:space="preserve"> </w:t>
      </w:r>
      <w:proofErr w:type="spellStart"/>
      <w:r>
        <w:t>Alkhaddar</w:t>
      </w:r>
      <w:proofErr w:type="spellEnd"/>
      <w:r>
        <w:t xml:space="preserve"> and Ali </w:t>
      </w:r>
      <w:proofErr w:type="spellStart"/>
      <w:r>
        <w:t>Alzeyadi</w:t>
      </w:r>
      <w:proofErr w:type="spellEnd"/>
      <w:r>
        <w:t>,  The impact of organic loading rate on the removal efficiency of nitrate-nitrogen using sequencing batch reactor,  LJMU, Faculty research week, 2017, 2017.</w:t>
      </w:r>
    </w:p>
    <w:p w14:paraId="79FB46EC" w14:textId="77777777" w:rsidR="00860906" w:rsidRDefault="00860906" w:rsidP="00471037">
      <w:pPr>
        <w:pStyle w:val="ListParagraph"/>
        <w:numPr>
          <w:ilvl w:val="0"/>
          <w:numId w:val="5"/>
        </w:numPr>
        <w:ind w:left="426" w:hanging="426"/>
        <w:jc w:val="both"/>
      </w:pPr>
      <w:r w:rsidRPr="00471037">
        <w:rPr>
          <w:b/>
          <w:bCs/>
        </w:rPr>
        <w:t>Ali Alattabi</w:t>
      </w:r>
      <w:r>
        <w:t xml:space="preserve">, Clare Harris, </w:t>
      </w:r>
      <w:proofErr w:type="spellStart"/>
      <w:r>
        <w:t>Rafid</w:t>
      </w:r>
      <w:proofErr w:type="spellEnd"/>
      <w:r>
        <w:t xml:space="preserve"> </w:t>
      </w:r>
      <w:proofErr w:type="spellStart"/>
      <w:r>
        <w:t>Alkhaddar</w:t>
      </w:r>
      <w:proofErr w:type="spellEnd"/>
      <w:r>
        <w:t xml:space="preserve"> and Ali </w:t>
      </w:r>
      <w:proofErr w:type="spellStart"/>
      <w:proofErr w:type="gramStart"/>
      <w:r>
        <w:t>Alzeyadi</w:t>
      </w:r>
      <w:proofErr w:type="spellEnd"/>
      <w:r>
        <w:t>,  Ammonia</w:t>
      </w:r>
      <w:proofErr w:type="gramEnd"/>
      <w:r>
        <w:t xml:space="preserve"> removal using sequencing batch reactor: the effects of organic loading rate,  The third </w:t>
      </w:r>
      <w:proofErr w:type="spellStart"/>
      <w:r>
        <w:t>BUiD</w:t>
      </w:r>
      <w:proofErr w:type="spellEnd"/>
      <w:r>
        <w:t xml:space="preserve"> doctoral research conference, 2017.</w:t>
      </w:r>
    </w:p>
    <w:p w14:paraId="37DCBE27" w14:textId="77777777" w:rsidR="00860906" w:rsidRDefault="00860906" w:rsidP="00471037">
      <w:pPr>
        <w:pStyle w:val="ListParagraph"/>
        <w:numPr>
          <w:ilvl w:val="0"/>
          <w:numId w:val="5"/>
        </w:numPr>
        <w:ind w:left="426" w:hanging="426"/>
        <w:jc w:val="both"/>
      </w:pPr>
      <w:r>
        <w:t xml:space="preserve">Ali Alzeyadi, E. </w:t>
      </w:r>
      <w:proofErr w:type="spellStart"/>
      <w:r>
        <w:t>Loffill</w:t>
      </w:r>
      <w:proofErr w:type="spellEnd"/>
      <w:r>
        <w:t xml:space="preserve">, </w:t>
      </w:r>
      <w:proofErr w:type="spellStart"/>
      <w:r>
        <w:t>Rafid</w:t>
      </w:r>
      <w:proofErr w:type="spellEnd"/>
      <w:r>
        <w:t xml:space="preserve"> </w:t>
      </w:r>
      <w:proofErr w:type="spellStart"/>
      <w:r>
        <w:t>Alkhaddar</w:t>
      </w:r>
      <w:proofErr w:type="spellEnd"/>
      <w:r>
        <w:t xml:space="preserve">, </w:t>
      </w:r>
      <w:r w:rsidRPr="00471037">
        <w:rPr>
          <w:b/>
          <w:bCs/>
        </w:rPr>
        <w:t xml:space="preserve">Ali </w:t>
      </w:r>
      <w:proofErr w:type="gramStart"/>
      <w:r w:rsidRPr="00471037">
        <w:rPr>
          <w:b/>
          <w:bCs/>
        </w:rPr>
        <w:t>Alattabi</w:t>
      </w:r>
      <w:r>
        <w:t>,  Phosphate</w:t>
      </w:r>
      <w:proofErr w:type="gramEnd"/>
      <w:r>
        <w:t xml:space="preserve"> removal by utilizing different sorption materials as filter media: A comparative study,  The Third </w:t>
      </w:r>
      <w:proofErr w:type="spellStart"/>
      <w:r>
        <w:t>BUiD</w:t>
      </w:r>
      <w:proofErr w:type="spellEnd"/>
      <w:r>
        <w:t xml:space="preserve"> Doctoral Research Conference, 2017.</w:t>
      </w:r>
    </w:p>
    <w:p w14:paraId="2A779FBB" w14:textId="77777777" w:rsidR="00860906" w:rsidRDefault="00860906" w:rsidP="00471037">
      <w:pPr>
        <w:pStyle w:val="ListParagraph"/>
        <w:numPr>
          <w:ilvl w:val="0"/>
          <w:numId w:val="5"/>
        </w:numPr>
        <w:ind w:left="426" w:hanging="426"/>
        <w:jc w:val="both"/>
      </w:pPr>
      <w:r>
        <w:t xml:space="preserve">Ameer Jebur, William. Atherton, Rafid M. Al Khaddar, Edward. </w:t>
      </w:r>
      <w:proofErr w:type="spellStart"/>
      <w:r>
        <w:t>Loffill</w:t>
      </w:r>
      <w:proofErr w:type="spellEnd"/>
      <w:r>
        <w:t xml:space="preserve">, </w:t>
      </w:r>
      <w:r w:rsidRPr="00471037">
        <w:rPr>
          <w:b/>
          <w:bCs/>
        </w:rPr>
        <w:t xml:space="preserve">Ali </w:t>
      </w:r>
      <w:proofErr w:type="gramStart"/>
      <w:r w:rsidRPr="00471037">
        <w:rPr>
          <w:b/>
          <w:bCs/>
        </w:rPr>
        <w:t>Alattabi</w:t>
      </w:r>
      <w:r>
        <w:t>,  Modelling</w:t>
      </w:r>
      <w:proofErr w:type="gramEnd"/>
      <w:r>
        <w:t xml:space="preserve"> of Pile-Soil Interaction of Concrete Model Piles Penetrated in Sand Soil,  The Third </w:t>
      </w:r>
      <w:proofErr w:type="spellStart"/>
      <w:r>
        <w:t>BUiD</w:t>
      </w:r>
      <w:proofErr w:type="spellEnd"/>
      <w:r>
        <w:t xml:space="preserve"> Doctoral Research Conference, 2017.</w:t>
      </w:r>
    </w:p>
    <w:p w14:paraId="4A37A04D" w14:textId="77777777" w:rsidR="00860906" w:rsidRDefault="00860906" w:rsidP="00471037">
      <w:pPr>
        <w:pStyle w:val="ListParagraph"/>
        <w:numPr>
          <w:ilvl w:val="0"/>
          <w:numId w:val="5"/>
        </w:numPr>
        <w:ind w:left="426" w:hanging="426"/>
        <w:jc w:val="both"/>
      </w:pPr>
      <w:r>
        <w:t xml:space="preserve">Ali Alzeyadi, E. </w:t>
      </w:r>
      <w:proofErr w:type="spellStart"/>
      <w:r>
        <w:t>Loffill</w:t>
      </w:r>
      <w:proofErr w:type="spellEnd"/>
      <w:r>
        <w:t xml:space="preserve">, </w:t>
      </w:r>
      <w:proofErr w:type="spellStart"/>
      <w:r>
        <w:t>Rafid</w:t>
      </w:r>
      <w:proofErr w:type="spellEnd"/>
      <w:r>
        <w:t xml:space="preserve"> </w:t>
      </w:r>
      <w:proofErr w:type="spellStart"/>
      <w:r>
        <w:t>Alkhaddar</w:t>
      </w:r>
      <w:proofErr w:type="spellEnd"/>
      <w:r>
        <w:t xml:space="preserve">, </w:t>
      </w:r>
      <w:r w:rsidRPr="00471037">
        <w:rPr>
          <w:b/>
          <w:bCs/>
        </w:rPr>
        <w:t>Ali Alattabi</w:t>
      </w:r>
      <w:r>
        <w:t>,  Factors that Influence Nutrient Removal in Up-Flow Filters,  World Environmental and Water Resources Congress 2017, 2017.</w:t>
      </w:r>
    </w:p>
    <w:p w14:paraId="530D7BDE" w14:textId="77777777" w:rsidR="00860906" w:rsidRDefault="00860906" w:rsidP="00471037">
      <w:pPr>
        <w:pStyle w:val="ListParagraph"/>
        <w:numPr>
          <w:ilvl w:val="0"/>
          <w:numId w:val="5"/>
        </w:numPr>
        <w:ind w:left="426" w:hanging="426"/>
        <w:jc w:val="both"/>
      </w:pPr>
      <w:r w:rsidRPr="00471037">
        <w:rPr>
          <w:b/>
          <w:bCs/>
        </w:rPr>
        <w:t>Ali Alattabi</w:t>
      </w:r>
      <w:r>
        <w:t xml:space="preserve"> , Clare Harris, </w:t>
      </w:r>
      <w:proofErr w:type="spellStart"/>
      <w:r>
        <w:t>Rafid</w:t>
      </w:r>
      <w:proofErr w:type="spellEnd"/>
      <w:r>
        <w:t xml:space="preserve"> </w:t>
      </w:r>
      <w:proofErr w:type="spellStart"/>
      <w:r>
        <w:t>Alkhaddar</w:t>
      </w:r>
      <w:proofErr w:type="spellEnd"/>
      <w:r>
        <w:t xml:space="preserve">, Ali </w:t>
      </w:r>
      <w:proofErr w:type="spellStart"/>
      <w:r>
        <w:t>Alzeyadi</w:t>
      </w:r>
      <w:proofErr w:type="spellEnd"/>
      <w:r>
        <w:t xml:space="preserve"> and Khalid Hashim,  Treatment of Residential Complexes’ Wastewater using Environmentally Friendly Technology, Procedia engineering, 196 (2017) 792–799.</w:t>
      </w:r>
    </w:p>
    <w:p w14:paraId="4755E1F1" w14:textId="77777777" w:rsidR="00860906" w:rsidRDefault="00860906" w:rsidP="00471037">
      <w:pPr>
        <w:pStyle w:val="ListParagraph"/>
        <w:numPr>
          <w:ilvl w:val="0"/>
          <w:numId w:val="5"/>
        </w:numPr>
        <w:ind w:left="426" w:hanging="426"/>
        <w:jc w:val="both"/>
      </w:pPr>
      <w:r w:rsidRPr="00471037">
        <w:rPr>
          <w:b/>
          <w:bCs/>
        </w:rPr>
        <w:t>Ali Alattabi</w:t>
      </w:r>
      <w:r>
        <w:t xml:space="preserve"> , Clare Harris, </w:t>
      </w:r>
      <w:proofErr w:type="spellStart"/>
      <w:r>
        <w:t>Rafid</w:t>
      </w:r>
      <w:proofErr w:type="spellEnd"/>
      <w:r>
        <w:t xml:space="preserve"> </w:t>
      </w:r>
      <w:proofErr w:type="spellStart"/>
      <w:r>
        <w:t>Alkhaddar</w:t>
      </w:r>
      <w:proofErr w:type="spellEnd"/>
      <w:r>
        <w:t xml:space="preserve">, Ali </w:t>
      </w:r>
      <w:proofErr w:type="spellStart"/>
      <w:r>
        <w:t>Alzeyadi</w:t>
      </w:r>
      <w:proofErr w:type="spellEnd"/>
      <w:r>
        <w:t xml:space="preserve"> and Muhammad Abdulredha, Online Monitoring of a Sequencing Batch Reactor Treating Domestic Wastewater, Procedia Engineering 196 (2017) 800–807.</w:t>
      </w:r>
    </w:p>
    <w:p w14:paraId="44C9C2C7" w14:textId="77777777" w:rsidR="00860906" w:rsidRDefault="00860906" w:rsidP="00471037">
      <w:pPr>
        <w:pStyle w:val="ListParagraph"/>
        <w:numPr>
          <w:ilvl w:val="0"/>
          <w:numId w:val="5"/>
        </w:numPr>
        <w:ind w:left="426" w:hanging="426"/>
        <w:jc w:val="both"/>
      </w:pPr>
      <w:r>
        <w:t xml:space="preserve">Mohammad </w:t>
      </w:r>
      <w:proofErr w:type="spellStart"/>
      <w:r>
        <w:t>Abdulredha</w:t>
      </w:r>
      <w:proofErr w:type="spellEnd"/>
      <w:r>
        <w:t xml:space="preserve">, </w:t>
      </w:r>
      <w:proofErr w:type="spellStart"/>
      <w:proofErr w:type="gramStart"/>
      <w:r>
        <w:t>Rafid</w:t>
      </w:r>
      <w:proofErr w:type="spellEnd"/>
      <w:r>
        <w:t xml:space="preserve">  </w:t>
      </w:r>
      <w:proofErr w:type="spellStart"/>
      <w:r>
        <w:t>Alkhaddar</w:t>
      </w:r>
      <w:proofErr w:type="spellEnd"/>
      <w:proofErr w:type="gramEnd"/>
      <w:r>
        <w:t xml:space="preserve">, David Jordan, </w:t>
      </w:r>
      <w:r w:rsidRPr="00471037">
        <w:rPr>
          <w:b/>
          <w:bCs/>
        </w:rPr>
        <w:t>Ali Alattabi</w:t>
      </w:r>
      <w:r>
        <w:t xml:space="preserve">,  Facing up to waste: how can hotel managers in </w:t>
      </w:r>
      <w:proofErr w:type="spellStart"/>
      <w:r>
        <w:t>Kerbala</w:t>
      </w:r>
      <w:proofErr w:type="spellEnd"/>
      <w:r>
        <w:t>, Iraq, help the city deal with its waste problem? Procedia Engineering, 196 (2017), 771-778.</w:t>
      </w:r>
    </w:p>
    <w:p w14:paraId="0B42192C" w14:textId="77777777" w:rsidR="00860906" w:rsidRDefault="00860906" w:rsidP="00471037">
      <w:pPr>
        <w:pStyle w:val="ListParagraph"/>
        <w:numPr>
          <w:ilvl w:val="0"/>
          <w:numId w:val="5"/>
        </w:numPr>
        <w:ind w:left="426" w:hanging="426"/>
        <w:jc w:val="both"/>
      </w:pPr>
      <w:r>
        <w:lastRenderedPageBreak/>
        <w:t xml:space="preserve">Khalid Hashim, Andy Shaw, </w:t>
      </w:r>
      <w:proofErr w:type="spellStart"/>
      <w:r>
        <w:t>Rafid</w:t>
      </w:r>
      <w:proofErr w:type="spellEnd"/>
      <w:r>
        <w:t xml:space="preserve"> </w:t>
      </w:r>
      <w:proofErr w:type="spellStart"/>
      <w:r>
        <w:t>Alkhaddar</w:t>
      </w:r>
      <w:proofErr w:type="spellEnd"/>
      <w:r>
        <w:t xml:space="preserve">, Montserrat </w:t>
      </w:r>
      <w:proofErr w:type="spellStart"/>
      <w:r>
        <w:t>Ortoneda-Pedrola</w:t>
      </w:r>
      <w:proofErr w:type="spellEnd"/>
      <w:r>
        <w:t xml:space="preserve">, </w:t>
      </w:r>
      <w:r w:rsidRPr="00471037">
        <w:rPr>
          <w:b/>
          <w:bCs/>
        </w:rPr>
        <w:t>Ali Alattabi</w:t>
      </w:r>
      <w:r>
        <w:t>,  Effect of electrodes spacing on energy consumption of electrocoagulation (EC) cells,  Public Health PhD Symposium 13th &amp; 14th July 2017, 2017.</w:t>
      </w:r>
    </w:p>
    <w:p w14:paraId="01CC6E67" w14:textId="77777777" w:rsidR="00860906" w:rsidRDefault="00860906" w:rsidP="00471037">
      <w:pPr>
        <w:pStyle w:val="ListParagraph"/>
        <w:numPr>
          <w:ilvl w:val="0"/>
          <w:numId w:val="5"/>
        </w:numPr>
        <w:ind w:left="426" w:hanging="426"/>
        <w:jc w:val="both"/>
      </w:pPr>
      <w:r>
        <w:t xml:space="preserve">Khalid Hashim, Andy Shaw, </w:t>
      </w:r>
      <w:proofErr w:type="spellStart"/>
      <w:r>
        <w:t>Rafid</w:t>
      </w:r>
      <w:proofErr w:type="spellEnd"/>
      <w:r>
        <w:t xml:space="preserve"> </w:t>
      </w:r>
      <w:proofErr w:type="spellStart"/>
      <w:r>
        <w:t>Alkhaddar</w:t>
      </w:r>
      <w:proofErr w:type="spellEnd"/>
      <w:r>
        <w:t xml:space="preserve">, Montserrat </w:t>
      </w:r>
      <w:proofErr w:type="spellStart"/>
      <w:r>
        <w:t>Ortoneda-Pedrola</w:t>
      </w:r>
      <w:proofErr w:type="spellEnd"/>
      <w:r>
        <w:t xml:space="preserve">, </w:t>
      </w:r>
      <w:r w:rsidRPr="00471037">
        <w:rPr>
          <w:b/>
          <w:bCs/>
        </w:rPr>
        <w:t>Ali Alattabi</w:t>
      </w:r>
      <w:r>
        <w:t>,  Modelling of electrodes spacing influence on iron (Fe II) removal from water using the electrocoagulation (EC) process,  The International Research Conference on Sustainable Energy, Engineering, Materials and Environment 2017, Northumbria University, 2017.</w:t>
      </w:r>
    </w:p>
    <w:p w14:paraId="1AB4087D" w14:textId="77777777" w:rsidR="00860906" w:rsidRDefault="00860906" w:rsidP="00471037">
      <w:pPr>
        <w:pStyle w:val="ListParagraph"/>
        <w:numPr>
          <w:ilvl w:val="0"/>
          <w:numId w:val="5"/>
        </w:numPr>
        <w:ind w:left="426" w:hanging="426"/>
        <w:jc w:val="both"/>
      </w:pPr>
      <w:r w:rsidRPr="00471037">
        <w:rPr>
          <w:b/>
          <w:bCs/>
        </w:rPr>
        <w:t>Ali W. Alattabi</w:t>
      </w:r>
      <w:r>
        <w:t xml:space="preserve">, Clare Harris, </w:t>
      </w:r>
      <w:proofErr w:type="spellStart"/>
      <w:r>
        <w:t>Rafid</w:t>
      </w:r>
      <w:proofErr w:type="spellEnd"/>
      <w:r>
        <w:t xml:space="preserve"> </w:t>
      </w:r>
      <w:proofErr w:type="spellStart"/>
      <w:r>
        <w:t>Alkhaddar</w:t>
      </w:r>
      <w:proofErr w:type="spellEnd"/>
      <w:r>
        <w:t xml:space="preserve">, Montserrat </w:t>
      </w:r>
      <w:proofErr w:type="spellStart"/>
      <w:r>
        <w:t>Ortoneda-Pedrola</w:t>
      </w:r>
      <w:proofErr w:type="spellEnd"/>
      <w:r>
        <w:t>, Ali Alzeyadi, An investigation into the effects of MLSS on the effluent quality and sludge settleability in an aerobic-anoxic sequencing batch reactor (AASBR),  Journal of Water Process Engineering (2017), http://dx.doi.org/10.1016/j.jwpe.2017.08.017</w:t>
      </w:r>
    </w:p>
    <w:p w14:paraId="07B65731" w14:textId="7358E3B9" w:rsidR="00283671" w:rsidRDefault="00860906" w:rsidP="00471037">
      <w:pPr>
        <w:pStyle w:val="ListParagraph"/>
        <w:numPr>
          <w:ilvl w:val="0"/>
          <w:numId w:val="5"/>
        </w:numPr>
        <w:ind w:left="426" w:hanging="426"/>
        <w:jc w:val="both"/>
      </w:pPr>
      <w:r w:rsidRPr="00471037">
        <w:rPr>
          <w:b/>
          <w:bCs/>
        </w:rPr>
        <w:t>Ali W. Alattabi</w:t>
      </w:r>
      <w:r>
        <w:t xml:space="preserve">, Clare B. Harris, Rafid M. </w:t>
      </w:r>
      <w:proofErr w:type="spellStart"/>
      <w:r>
        <w:t>Alkhaddar</w:t>
      </w:r>
      <w:proofErr w:type="spellEnd"/>
      <w:r>
        <w:t>, Khalid Hashim, Montserrat Ortoneda-Pedrola, David Phipps, Improving  sludge settleability by introducing an innovative two-stage settling sequencing batch reactor,  Journal of water process engineering, 20 (2017) 207-216.</w:t>
      </w:r>
    </w:p>
    <w:p w14:paraId="6DF54693" w14:textId="2E192D6D" w:rsidR="001A2C22" w:rsidRPr="00FE623A" w:rsidRDefault="001A2C22" w:rsidP="001A2C22">
      <w:pPr>
        <w:pStyle w:val="Heading1"/>
        <w:rPr>
          <w:caps/>
        </w:rPr>
      </w:pPr>
      <w:r>
        <w:rPr>
          <w:caps/>
        </w:rPr>
        <w:t>Citations</w:t>
      </w:r>
    </w:p>
    <w:p w14:paraId="34252938" w14:textId="16F07C9A" w:rsidR="001A2C22" w:rsidRDefault="001A2C22" w:rsidP="001A2C22">
      <w:pPr>
        <w:jc w:val="both"/>
      </w:pPr>
    </w:p>
    <w:p w14:paraId="22E8D6CC" w14:textId="4A38E3CC" w:rsidR="001A2C22" w:rsidRDefault="001A2C22" w:rsidP="001A2C22">
      <w:pPr>
        <w:jc w:val="both"/>
      </w:pPr>
      <w:r>
        <w:t>Google Scholar link (</w:t>
      </w:r>
      <w:hyperlink r:id="rId7" w:history="1">
        <w:r>
          <w:rPr>
            <w:rStyle w:val="Hyperlink"/>
          </w:rPr>
          <w:t>https://scholar.google.com/citations?user=PuukCA8AAAAJ&amp;hl=en</w:t>
        </w:r>
      </w:hyperlink>
      <w:r>
        <w:t>)</w:t>
      </w:r>
    </w:p>
    <w:p w14:paraId="03165E66" w14:textId="48B94EB9" w:rsidR="001A2C22" w:rsidRDefault="001A2C22" w:rsidP="001A2C22">
      <w:pPr>
        <w:jc w:val="both"/>
      </w:pPr>
      <w:r>
        <w:t>ResearchGate (</w:t>
      </w:r>
      <w:hyperlink r:id="rId8" w:history="1">
        <w:r>
          <w:rPr>
            <w:rStyle w:val="Hyperlink"/>
          </w:rPr>
          <w:t>https://www.researchgate.net/profile/Ali_Alattabi</w:t>
        </w:r>
      </w:hyperlink>
      <w:r>
        <w:t>)</w:t>
      </w:r>
    </w:p>
    <w:p w14:paraId="080DE90D" w14:textId="6C1F256E" w:rsidR="001A2C22" w:rsidRDefault="001A2C22" w:rsidP="001A2C22">
      <w:pPr>
        <w:jc w:val="both"/>
      </w:pPr>
      <w:r w:rsidRPr="001A2C22">
        <w:t>Scopus</w:t>
      </w:r>
      <w:r>
        <w:t xml:space="preserve"> (</w:t>
      </w:r>
      <w:hyperlink r:id="rId9" w:history="1">
        <w:r>
          <w:rPr>
            <w:rStyle w:val="Hyperlink"/>
          </w:rPr>
          <w:t>https://www.scopus.com/authid/detail.uri?authorId=57193604410</w:t>
        </w:r>
      </w:hyperlink>
      <w:r>
        <w:t>)</w:t>
      </w:r>
    </w:p>
    <w:p w14:paraId="01EBD737" w14:textId="2DDA954C" w:rsidR="001A2C22" w:rsidRDefault="001A2C22" w:rsidP="001A2C22">
      <w:pPr>
        <w:jc w:val="both"/>
      </w:pPr>
      <w:r>
        <w:t>Mendeley (</w:t>
      </w:r>
      <w:hyperlink r:id="rId10" w:history="1">
        <w:r w:rsidR="00B62E95">
          <w:rPr>
            <w:rStyle w:val="Hyperlink"/>
          </w:rPr>
          <w:t>https://www.mendeley.com/profiles/ali-w-alattabi/</w:t>
        </w:r>
      </w:hyperlink>
      <w:r w:rsidR="00B62E95">
        <w:t>)</w:t>
      </w:r>
    </w:p>
    <w:p w14:paraId="66129379" w14:textId="77777777" w:rsidR="001A2C22" w:rsidRPr="00283671" w:rsidRDefault="001A2C22" w:rsidP="001A2C22">
      <w:pPr>
        <w:jc w:val="both"/>
      </w:pPr>
    </w:p>
    <w:p w14:paraId="793BAA9F" w14:textId="77777777" w:rsidR="00283671" w:rsidRPr="00FE623A" w:rsidRDefault="00FE623A" w:rsidP="00283671">
      <w:pPr>
        <w:pStyle w:val="Heading1"/>
        <w:rPr>
          <w:caps/>
        </w:rPr>
      </w:pPr>
      <w:r w:rsidRPr="00FE623A">
        <w:rPr>
          <w:caps/>
        </w:rPr>
        <w:t>Laboratory experience</w:t>
      </w:r>
    </w:p>
    <w:p w14:paraId="010D7BF8" w14:textId="77777777" w:rsidR="00283671" w:rsidRDefault="00283671" w:rsidP="00283671"/>
    <w:p w14:paraId="7D598346" w14:textId="307BFCE5" w:rsidR="00FE623A" w:rsidRDefault="00FE623A" w:rsidP="00FE623A">
      <w:pPr>
        <w:rPr>
          <w:b/>
          <w:bCs/>
        </w:rPr>
      </w:pPr>
      <w:r w:rsidRPr="00283671">
        <w:rPr>
          <w:b/>
          <w:bCs/>
        </w:rPr>
        <w:t xml:space="preserve">Dates - </w:t>
      </w:r>
      <w:r>
        <w:rPr>
          <w:b/>
          <w:bCs/>
        </w:rPr>
        <w:t>June</w:t>
      </w:r>
      <w:r w:rsidRPr="00283671">
        <w:rPr>
          <w:b/>
          <w:bCs/>
        </w:rPr>
        <w:t xml:space="preserve"> 201</w:t>
      </w:r>
      <w:r>
        <w:rPr>
          <w:b/>
          <w:bCs/>
        </w:rPr>
        <w:t>4</w:t>
      </w:r>
      <w:r w:rsidRPr="00283671">
        <w:rPr>
          <w:b/>
          <w:bCs/>
        </w:rPr>
        <w:t xml:space="preserve"> to </w:t>
      </w:r>
      <w:r w:rsidR="00F3548D">
        <w:rPr>
          <w:b/>
          <w:bCs/>
        </w:rPr>
        <w:t xml:space="preserve">October </w:t>
      </w:r>
      <w:r>
        <w:rPr>
          <w:b/>
          <w:bCs/>
        </w:rPr>
        <w:t>2018</w:t>
      </w:r>
    </w:p>
    <w:p w14:paraId="6E0E1EBF" w14:textId="77777777" w:rsidR="005D7A64" w:rsidRPr="00B17BE4" w:rsidRDefault="00B17BE4" w:rsidP="00B17BE4">
      <w:pPr>
        <w:jc w:val="both"/>
      </w:pPr>
      <w:r w:rsidRPr="00B17BE4">
        <w:t xml:space="preserve">I have worked in an environmental lab as a part of my study to analyse a wide range of experiments such as (BOD, COD, Nitrogen, Phosphorous, and Suspended Solids), In addition, I have worked in a biological lab to study </w:t>
      </w:r>
      <w:r>
        <w:t>identification of bacteria</w:t>
      </w:r>
      <w:r w:rsidRPr="00B17BE4">
        <w:t xml:space="preserve"> using microscope, incubator and Culture Hood</w:t>
      </w:r>
      <w:r>
        <w:t xml:space="preserve">, and I have done an </w:t>
      </w:r>
      <w:r w:rsidRPr="00B17BE4">
        <w:t>experiments</w:t>
      </w:r>
      <w:r>
        <w:t xml:space="preserve"> such as gram staining, catalase test, oxidase test and motility test.</w:t>
      </w:r>
    </w:p>
    <w:p w14:paraId="2EBE769B" w14:textId="77777777" w:rsidR="00FE623A" w:rsidRDefault="00FE623A" w:rsidP="00FE623A">
      <w:pPr>
        <w:rPr>
          <w:b/>
          <w:bCs/>
        </w:rPr>
      </w:pPr>
      <w:r w:rsidRPr="00283671">
        <w:rPr>
          <w:b/>
          <w:bCs/>
        </w:rPr>
        <w:t xml:space="preserve">Dates - </w:t>
      </w:r>
      <w:r>
        <w:rPr>
          <w:b/>
          <w:bCs/>
        </w:rPr>
        <w:t>February</w:t>
      </w:r>
      <w:r w:rsidRPr="00283671">
        <w:rPr>
          <w:b/>
          <w:bCs/>
        </w:rPr>
        <w:t xml:space="preserve"> 201</w:t>
      </w:r>
      <w:r>
        <w:rPr>
          <w:b/>
          <w:bCs/>
        </w:rPr>
        <w:t>1</w:t>
      </w:r>
      <w:r w:rsidRPr="00283671">
        <w:rPr>
          <w:b/>
          <w:bCs/>
        </w:rPr>
        <w:t xml:space="preserve"> to</w:t>
      </w:r>
      <w:r w:rsidRPr="00490A6D">
        <w:rPr>
          <w:b/>
          <w:bCs/>
        </w:rPr>
        <w:t xml:space="preserve"> </w:t>
      </w:r>
      <w:r w:rsidRPr="00283671">
        <w:rPr>
          <w:b/>
          <w:bCs/>
        </w:rPr>
        <w:t xml:space="preserve">April </w:t>
      </w:r>
      <w:r>
        <w:rPr>
          <w:b/>
          <w:bCs/>
        </w:rPr>
        <w:t xml:space="preserve">2013 </w:t>
      </w:r>
    </w:p>
    <w:p w14:paraId="5BD8DD77" w14:textId="77777777" w:rsidR="005D7A64" w:rsidRPr="00B17BE4" w:rsidRDefault="00B17BE4" w:rsidP="00B17BE4">
      <w:pPr>
        <w:jc w:val="both"/>
      </w:pPr>
      <w:r w:rsidRPr="00B17BE4">
        <w:t>I have worked in an environmental lab as a part of my study to analyse a wide range of experiments such as (BOD, COD, and Nitrogen), In addition, I have worked in a biological lab to study bacterial culture using microscope, incubator and Culture Hood.</w:t>
      </w:r>
    </w:p>
    <w:p w14:paraId="29B5112C" w14:textId="77777777" w:rsidR="00FE623A" w:rsidRDefault="00FE623A" w:rsidP="00FE623A">
      <w:pPr>
        <w:rPr>
          <w:b/>
          <w:bCs/>
        </w:rPr>
      </w:pPr>
      <w:r w:rsidRPr="00283671">
        <w:rPr>
          <w:b/>
          <w:bCs/>
        </w:rPr>
        <w:t xml:space="preserve">Dates - </w:t>
      </w:r>
      <w:r>
        <w:rPr>
          <w:b/>
          <w:bCs/>
        </w:rPr>
        <w:t>September</w:t>
      </w:r>
      <w:r w:rsidRPr="00283671">
        <w:rPr>
          <w:b/>
          <w:bCs/>
        </w:rPr>
        <w:t xml:space="preserve"> 20</w:t>
      </w:r>
      <w:r>
        <w:rPr>
          <w:b/>
          <w:bCs/>
        </w:rPr>
        <w:t>02</w:t>
      </w:r>
      <w:r w:rsidRPr="00283671">
        <w:rPr>
          <w:b/>
          <w:bCs/>
        </w:rPr>
        <w:t xml:space="preserve"> to</w:t>
      </w:r>
      <w:r w:rsidRPr="00490A6D">
        <w:rPr>
          <w:b/>
          <w:bCs/>
        </w:rPr>
        <w:t xml:space="preserve"> </w:t>
      </w:r>
      <w:r>
        <w:rPr>
          <w:b/>
          <w:bCs/>
        </w:rPr>
        <w:t>July</w:t>
      </w:r>
      <w:r w:rsidRPr="00283671">
        <w:rPr>
          <w:b/>
          <w:bCs/>
        </w:rPr>
        <w:t xml:space="preserve"> 20</w:t>
      </w:r>
      <w:r>
        <w:rPr>
          <w:b/>
          <w:bCs/>
        </w:rPr>
        <w:t>06</w:t>
      </w:r>
    </w:p>
    <w:p w14:paraId="226090E4" w14:textId="77777777" w:rsidR="005D7A64" w:rsidRDefault="005D7A64" w:rsidP="00B17BE4">
      <w:pPr>
        <w:jc w:val="both"/>
      </w:pPr>
      <w:r w:rsidRPr="00B17BE4">
        <w:t xml:space="preserve">I have worked in an environmental lab as a part of my study to analyse a wide range of experiments such as (BOD, COD, Nitrogen, Phosphorous, </w:t>
      </w:r>
      <w:r w:rsidR="00B17BE4" w:rsidRPr="00B17BE4">
        <w:t>and Suspended</w:t>
      </w:r>
      <w:r w:rsidRPr="00B17BE4">
        <w:t xml:space="preserve"> Solids</w:t>
      </w:r>
      <w:r w:rsidR="00B17BE4">
        <w:t>)</w:t>
      </w:r>
    </w:p>
    <w:p w14:paraId="6DA32E60" w14:textId="77777777" w:rsidR="00037C69" w:rsidRPr="00FE623A" w:rsidRDefault="00037C69" w:rsidP="00037C69">
      <w:pPr>
        <w:pStyle w:val="Heading1"/>
        <w:rPr>
          <w:caps/>
        </w:rPr>
      </w:pPr>
      <w:r>
        <w:rPr>
          <w:caps/>
        </w:rPr>
        <w:t>Conferences</w:t>
      </w:r>
    </w:p>
    <w:p w14:paraId="283717E1" w14:textId="77777777" w:rsidR="00037C69" w:rsidRDefault="00037C69" w:rsidP="00B17BE4">
      <w:pPr>
        <w:jc w:val="both"/>
      </w:pPr>
    </w:p>
    <w:p w14:paraId="649BE814" w14:textId="77777777" w:rsidR="00037C69" w:rsidRDefault="00037C69" w:rsidP="00B21EC3">
      <w:pPr>
        <w:jc w:val="both"/>
      </w:pPr>
      <w:r>
        <w:t xml:space="preserve">I have presented my </w:t>
      </w:r>
      <w:r w:rsidR="00DB4030">
        <w:t>research project</w:t>
      </w:r>
      <w:r>
        <w:t xml:space="preserve"> </w:t>
      </w:r>
      <w:r w:rsidR="00B21EC3">
        <w:t>at</w:t>
      </w:r>
      <w:r>
        <w:t xml:space="preserve"> several international conferences as fellow:</w:t>
      </w:r>
    </w:p>
    <w:p w14:paraId="4C234332" w14:textId="77777777" w:rsidR="00037C69" w:rsidRDefault="00037C69" w:rsidP="00037C69">
      <w:pPr>
        <w:pStyle w:val="ListParagraph"/>
        <w:numPr>
          <w:ilvl w:val="0"/>
          <w:numId w:val="4"/>
        </w:numPr>
        <w:jc w:val="both"/>
      </w:pPr>
      <w:r>
        <w:lastRenderedPageBreak/>
        <w:t xml:space="preserve">Liverpool John </w:t>
      </w:r>
      <w:proofErr w:type="spellStart"/>
      <w:r>
        <w:t>Moores</w:t>
      </w:r>
      <w:proofErr w:type="spellEnd"/>
      <w:r>
        <w:t xml:space="preserve"> University</w:t>
      </w:r>
      <w:r w:rsidRPr="00037C69">
        <w:t>, Faculty research week,</w:t>
      </w:r>
      <w:r>
        <w:t xml:space="preserve"> 2015, Liverpool, UK.</w:t>
      </w:r>
    </w:p>
    <w:p w14:paraId="7FD5BFA2" w14:textId="77777777" w:rsidR="00037C69" w:rsidRPr="00037C69" w:rsidRDefault="00037C69" w:rsidP="00037C69">
      <w:pPr>
        <w:pStyle w:val="ListParagraph"/>
        <w:numPr>
          <w:ilvl w:val="0"/>
          <w:numId w:val="4"/>
        </w:numPr>
      </w:pPr>
      <w:r w:rsidRPr="00037C69">
        <w:t xml:space="preserve">Liverpool John </w:t>
      </w:r>
      <w:proofErr w:type="spellStart"/>
      <w:r w:rsidRPr="00037C69">
        <w:t>Moores</w:t>
      </w:r>
      <w:proofErr w:type="spellEnd"/>
      <w:r w:rsidRPr="00037C69">
        <w:t xml:space="preserve"> University, Faculty research week, 201</w:t>
      </w:r>
      <w:r>
        <w:t>6,</w:t>
      </w:r>
      <w:r w:rsidRPr="00037C69">
        <w:t xml:space="preserve"> </w:t>
      </w:r>
      <w:r>
        <w:t>Liverpool, UK.</w:t>
      </w:r>
    </w:p>
    <w:p w14:paraId="4625AE53" w14:textId="77777777" w:rsidR="00037C69" w:rsidRDefault="00037C69" w:rsidP="00037C69">
      <w:pPr>
        <w:pStyle w:val="ListParagraph"/>
        <w:numPr>
          <w:ilvl w:val="0"/>
          <w:numId w:val="4"/>
        </w:numPr>
        <w:jc w:val="both"/>
      </w:pPr>
      <w:r w:rsidRPr="00037C69">
        <w:t xml:space="preserve">The </w:t>
      </w:r>
      <w:r>
        <w:t>Second</w:t>
      </w:r>
      <w:r w:rsidRPr="00037C69">
        <w:t xml:space="preserve"> </w:t>
      </w:r>
      <w:proofErr w:type="spellStart"/>
      <w:r w:rsidRPr="00037C69">
        <w:t>BUiD</w:t>
      </w:r>
      <w:proofErr w:type="spellEnd"/>
      <w:r w:rsidRPr="00037C69">
        <w:t xml:space="preserve"> Doctoral Research Conference</w:t>
      </w:r>
      <w:r>
        <w:t>, 2016, Dubai, UAE.</w:t>
      </w:r>
    </w:p>
    <w:p w14:paraId="2E9D8563" w14:textId="77777777" w:rsidR="00037C69" w:rsidRDefault="00037C69" w:rsidP="00037C69">
      <w:pPr>
        <w:pStyle w:val="ListParagraph"/>
        <w:numPr>
          <w:ilvl w:val="0"/>
          <w:numId w:val="4"/>
        </w:numPr>
        <w:jc w:val="both"/>
      </w:pPr>
      <w:r w:rsidRPr="00037C69">
        <w:t>1st International Conference on Sustainable Water Processing</w:t>
      </w:r>
      <w:r>
        <w:t>, 2016, Barcelona, Spain.</w:t>
      </w:r>
    </w:p>
    <w:p w14:paraId="6C12FBA2" w14:textId="77777777" w:rsidR="00037C69" w:rsidRDefault="00037C69" w:rsidP="00037C69">
      <w:pPr>
        <w:pStyle w:val="ListParagraph"/>
        <w:numPr>
          <w:ilvl w:val="0"/>
          <w:numId w:val="4"/>
        </w:numPr>
        <w:jc w:val="both"/>
      </w:pPr>
      <w:r w:rsidRPr="00037C69">
        <w:t>International Conference for Students on Applied Engineering</w:t>
      </w:r>
      <w:r>
        <w:t>, 2016, Newcastle, UK.</w:t>
      </w:r>
    </w:p>
    <w:p w14:paraId="2F4C596F" w14:textId="77777777" w:rsidR="00037C69" w:rsidRDefault="00037C69" w:rsidP="00037C69">
      <w:pPr>
        <w:pStyle w:val="ListParagraph"/>
        <w:numPr>
          <w:ilvl w:val="0"/>
          <w:numId w:val="4"/>
        </w:numPr>
        <w:jc w:val="both"/>
      </w:pPr>
      <w:r w:rsidRPr="00037C69">
        <w:t>Cutting Edge Postgraduate Research Conference</w:t>
      </w:r>
      <w:r>
        <w:t>, 2017, Edge Hill, UK.</w:t>
      </w:r>
    </w:p>
    <w:p w14:paraId="1F0FBA3D" w14:textId="77777777" w:rsidR="00037C69" w:rsidRPr="00037C69" w:rsidRDefault="00037C69" w:rsidP="00471037">
      <w:pPr>
        <w:pStyle w:val="ListParagraph"/>
        <w:numPr>
          <w:ilvl w:val="0"/>
          <w:numId w:val="4"/>
        </w:numPr>
      </w:pPr>
      <w:r w:rsidRPr="00037C69">
        <w:t xml:space="preserve">Liverpool John </w:t>
      </w:r>
      <w:proofErr w:type="spellStart"/>
      <w:r w:rsidRPr="00037C69">
        <w:t>Moores</w:t>
      </w:r>
      <w:proofErr w:type="spellEnd"/>
      <w:r w:rsidRPr="00037C69">
        <w:t xml:space="preserve"> University, Faculty research week, 201</w:t>
      </w:r>
      <w:r w:rsidR="00471037">
        <w:t>7</w:t>
      </w:r>
      <w:r>
        <w:t>,</w:t>
      </w:r>
      <w:r w:rsidRPr="00037C69">
        <w:t xml:space="preserve"> </w:t>
      </w:r>
      <w:r>
        <w:t>Liverpool, UK.</w:t>
      </w:r>
    </w:p>
    <w:p w14:paraId="39687181" w14:textId="77777777" w:rsidR="00471037" w:rsidRDefault="00471037" w:rsidP="00471037">
      <w:pPr>
        <w:pStyle w:val="ListParagraph"/>
        <w:numPr>
          <w:ilvl w:val="0"/>
          <w:numId w:val="4"/>
        </w:numPr>
        <w:jc w:val="both"/>
      </w:pPr>
      <w:r w:rsidRPr="00037C69">
        <w:t xml:space="preserve">The </w:t>
      </w:r>
      <w:r>
        <w:t>Third</w:t>
      </w:r>
      <w:r w:rsidRPr="00037C69">
        <w:t xml:space="preserve"> </w:t>
      </w:r>
      <w:proofErr w:type="spellStart"/>
      <w:r w:rsidRPr="00037C69">
        <w:t>BUiD</w:t>
      </w:r>
      <w:proofErr w:type="spellEnd"/>
      <w:r w:rsidRPr="00037C69">
        <w:t xml:space="preserve"> Doctoral Research Conference</w:t>
      </w:r>
      <w:r>
        <w:t>, 2017, Dubai, UAE.</w:t>
      </w:r>
    </w:p>
    <w:p w14:paraId="76D7364E" w14:textId="77777777" w:rsidR="00037C69" w:rsidRPr="00B17BE4" w:rsidRDefault="00471037" w:rsidP="00037C69">
      <w:pPr>
        <w:pStyle w:val="ListParagraph"/>
        <w:numPr>
          <w:ilvl w:val="0"/>
          <w:numId w:val="4"/>
        </w:numPr>
        <w:jc w:val="both"/>
      </w:pPr>
      <w:r>
        <w:t xml:space="preserve">Creative Construction Conference, 2017, </w:t>
      </w:r>
      <w:proofErr w:type="spellStart"/>
      <w:r>
        <w:t>Primosten</w:t>
      </w:r>
      <w:proofErr w:type="spellEnd"/>
      <w:r>
        <w:t>, Croatia.</w:t>
      </w:r>
    </w:p>
    <w:p w14:paraId="394B4360" w14:textId="77777777" w:rsidR="00FE623A" w:rsidRDefault="00FE623A" w:rsidP="00FE623A">
      <w:pPr>
        <w:pStyle w:val="Heading1"/>
        <w:rPr>
          <w:caps/>
        </w:rPr>
      </w:pPr>
      <w:r w:rsidRPr="00FE623A">
        <w:rPr>
          <w:caps/>
        </w:rPr>
        <w:t>Training</w:t>
      </w:r>
    </w:p>
    <w:p w14:paraId="1764893A" w14:textId="77777777" w:rsidR="00DB4030" w:rsidRDefault="00DB4030" w:rsidP="00DB4030"/>
    <w:p w14:paraId="06F13743" w14:textId="77777777" w:rsidR="00DB4030" w:rsidRDefault="00DB4030" w:rsidP="00DB4030">
      <w:pPr>
        <w:jc w:val="both"/>
      </w:pPr>
      <w:r>
        <w:t>During my PhD study period, I have enrolled in many training courses as fellow:</w:t>
      </w:r>
    </w:p>
    <w:p w14:paraId="6EE1B9DD" w14:textId="1FA1B2FD" w:rsidR="00A55C1D" w:rsidRDefault="004F1778" w:rsidP="00A55C1D">
      <w:pPr>
        <w:pStyle w:val="ListParagraph"/>
        <w:numPr>
          <w:ilvl w:val="0"/>
          <w:numId w:val="3"/>
        </w:numPr>
      </w:pPr>
      <w:r>
        <w:t>3is training (</w:t>
      </w:r>
      <w:r w:rsidRPr="00CF556E">
        <w:t>Induction</w:t>
      </w:r>
      <w:r>
        <w:t xml:space="preserve">, </w:t>
      </w:r>
      <w:r w:rsidRPr="00CF556E">
        <w:t>Planning for Learning</w:t>
      </w:r>
      <w:r>
        <w:t xml:space="preserve">, </w:t>
      </w:r>
      <w:r w:rsidRPr="00CF556E">
        <w:t>Microteaching</w:t>
      </w:r>
      <w:r>
        <w:t xml:space="preserve">, </w:t>
      </w:r>
      <w:r w:rsidRPr="00CF556E">
        <w:t>Working with Large Groups</w:t>
      </w:r>
      <w:r>
        <w:t xml:space="preserve">, </w:t>
      </w:r>
      <w:r w:rsidRPr="00CF556E">
        <w:t>Small Group Teaching</w:t>
      </w:r>
      <w:r>
        <w:t xml:space="preserve"> and </w:t>
      </w:r>
      <w:r w:rsidRPr="00CF556E">
        <w:t>Introduction to Assessment and Marking</w:t>
      </w:r>
      <w:r>
        <w:t>)</w:t>
      </w:r>
      <w:r w:rsidR="00F3548D">
        <w:t>.</w:t>
      </w:r>
    </w:p>
    <w:p w14:paraId="64A439C9" w14:textId="195C4690" w:rsidR="004F1778" w:rsidRDefault="004F1778" w:rsidP="004F1778">
      <w:pPr>
        <w:pStyle w:val="ListParagraph"/>
        <w:numPr>
          <w:ilvl w:val="0"/>
          <w:numId w:val="3"/>
        </w:numPr>
      </w:pPr>
      <w:r w:rsidRPr="004F1778">
        <w:t xml:space="preserve">Effective Tools and Strategies for Time </w:t>
      </w:r>
      <w:r>
        <w:t>Management and Notes Management</w:t>
      </w:r>
      <w:r w:rsidR="00F3548D">
        <w:t>.</w:t>
      </w:r>
    </w:p>
    <w:p w14:paraId="0B49C072" w14:textId="040BD410" w:rsidR="004F1778" w:rsidRDefault="004F1778" w:rsidP="004F1778">
      <w:pPr>
        <w:pStyle w:val="ListParagraph"/>
        <w:numPr>
          <w:ilvl w:val="0"/>
          <w:numId w:val="3"/>
        </w:numPr>
      </w:pPr>
      <w:r w:rsidRPr="004F1778">
        <w:t>Effective tools and strategies for the managem</w:t>
      </w:r>
      <w:r>
        <w:t>ent of projects and enterprises</w:t>
      </w:r>
      <w:r w:rsidR="00F3548D">
        <w:t>.</w:t>
      </w:r>
    </w:p>
    <w:p w14:paraId="27688286" w14:textId="54D323CE" w:rsidR="004F1778" w:rsidRDefault="004F1778" w:rsidP="004F1778">
      <w:pPr>
        <w:pStyle w:val="ListParagraph"/>
        <w:numPr>
          <w:ilvl w:val="0"/>
          <w:numId w:val="3"/>
        </w:numPr>
      </w:pPr>
      <w:r w:rsidRPr="004F1778">
        <w:t>Project Management for non-Project Managers</w:t>
      </w:r>
      <w:r w:rsidR="00F3548D">
        <w:t>.</w:t>
      </w:r>
    </w:p>
    <w:p w14:paraId="6F640F7D" w14:textId="4311864E" w:rsidR="004F1778" w:rsidRDefault="004F1778" w:rsidP="004F1778">
      <w:pPr>
        <w:pStyle w:val="ListParagraph"/>
        <w:numPr>
          <w:ilvl w:val="0"/>
          <w:numId w:val="3"/>
        </w:numPr>
      </w:pPr>
      <w:proofErr w:type="gramStart"/>
      <w:r w:rsidRPr="004F1778">
        <w:t>Life-cycle</w:t>
      </w:r>
      <w:proofErr w:type="gramEnd"/>
      <w:r w:rsidRPr="004F1778">
        <w:t xml:space="preserve"> of framework contract</w:t>
      </w:r>
      <w:r w:rsidR="00F3548D">
        <w:t>.</w:t>
      </w:r>
    </w:p>
    <w:p w14:paraId="6CB3332E" w14:textId="125A2A77" w:rsidR="004F1778" w:rsidRDefault="004F1778" w:rsidP="004F1778">
      <w:pPr>
        <w:pStyle w:val="ListParagraph"/>
        <w:numPr>
          <w:ilvl w:val="0"/>
          <w:numId w:val="3"/>
        </w:numPr>
      </w:pPr>
      <w:r w:rsidRPr="004F1778">
        <w:t>Effective Researcher: Making Progress</w:t>
      </w:r>
      <w:r w:rsidR="00F3548D">
        <w:t>.</w:t>
      </w:r>
    </w:p>
    <w:p w14:paraId="31BF66D2" w14:textId="281BDFB0" w:rsidR="003E143E" w:rsidRPr="003E143E" w:rsidRDefault="003E143E" w:rsidP="003E143E">
      <w:pPr>
        <w:pStyle w:val="ListParagraph"/>
        <w:numPr>
          <w:ilvl w:val="0"/>
          <w:numId w:val="3"/>
        </w:numPr>
      </w:pPr>
      <w:r w:rsidRPr="003E143E">
        <w:t>Sustainability and Employability</w:t>
      </w:r>
      <w:r w:rsidR="00F3548D">
        <w:t>.</w:t>
      </w:r>
    </w:p>
    <w:p w14:paraId="16D84A8D" w14:textId="50612F37" w:rsidR="004F1778" w:rsidRDefault="003E143E" w:rsidP="003E143E">
      <w:pPr>
        <w:pStyle w:val="ListParagraph"/>
        <w:numPr>
          <w:ilvl w:val="0"/>
          <w:numId w:val="3"/>
        </w:numPr>
      </w:pPr>
      <w:r w:rsidRPr="003E143E">
        <w:t>Grammar Review and Error Correction Techniques</w:t>
      </w:r>
      <w:r w:rsidR="00F3548D">
        <w:t>.</w:t>
      </w:r>
    </w:p>
    <w:p w14:paraId="02B0C8E9" w14:textId="3B5D2760" w:rsidR="003E143E" w:rsidRDefault="003E143E" w:rsidP="003E143E">
      <w:pPr>
        <w:pStyle w:val="ListParagraph"/>
        <w:numPr>
          <w:ilvl w:val="0"/>
          <w:numId w:val="3"/>
        </w:numPr>
      </w:pPr>
      <w:r w:rsidRPr="003E143E">
        <w:t>Research methodology</w:t>
      </w:r>
      <w:r w:rsidR="00F3548D">
        <w:t>.</w:t>
      </w:r>
    </w:p>
    <w:p w14:paraId="53184346" w14:textId="7FBC51E8" w:rsidR="003E143E" w:rsidRDefault="003E143E" w:rsidP="003E143E">
      <w:pPr>
        <w:pStyle w:val="ListParagraph"/>
        <w:numPr>
          <w:ilvl w:val="0"/>
          <w:numId w:val="3"/>
        </w:numPr>
      </w:pPr>
      <w:proofErr w:type="gramStart"/>
      <w:r w:rsidRPr="003E143E">
        <w:t>SPSS</w:t>
      </w:r>
      <w:r>
        <w:rPr>
          <w:rFonts w:hint="cs"/>
          <w:rtl/>
        </w:rPr>
        <w:t xml:space="preserve"> </w:t>
      </w:r>
      <w:r>
        <w:t xml:space="preserve"> course</w:t>
      </w:r>
      <w:proofErr w:type="gramEnd"/>
      <w:r w:rsidR="00F3548D">
        <w:t>.</w:t>
      </w:r>
    </w:p>
    <w:p w14:paraId="64D9A9D9" w14:textId="769F2EC8" w:rsidR="003E143E" w:rsidRDefault="003E143E" w:rsidP="003E143E">
      <w:pPr>
        <w:pStyle w:val="ListParagraph"/>
        <w:numPr>
          <w:ilvl w:val="0"/>
          <w:numId w:val="3"/>
        </w:numPr>
      </w:pPr>
      <w:r w:rsidRPr="003E143E">
        <w:t>EndNote</w:t>
      </w:r>
      <w:r>
        <w:t xml:space="preserve"> course</w:t>
      </w:r>
      <w:r w:rsidR="00F3548D">
        <w:t>.</w:t>
      </w:r>
    </w:p>
    <w:p w14:paraId="0D55DD60" w14:textId="53D2B873" w:rsidR="003E143E" w:rsidRDefault="003E143E" w:rsidP="003E143E">
      <w:pPr>
        <w:pStyle w:val="ListParagraph"/>
        <w:numPr>
          <w:ilvl w:val="0"/>
          <w:numId w:val="3"/>
        </w:numPr>
      </w:pPr>
      <w:r w:rsidRPr="003E143E">
        <w:t>Business Planning</w:t>
      </w:r>
      <w:r w:rsidR="00F3548D">
        <w:t>.</w:t>
      </w:r>
    </w:p>
    <w:p w14:paraId="321A62CC" w14:textId="55FAEF1D" w:rsidR="003E143E" w:rsidRDefault="003E143E" w:rsidP="003E143E">
      <w:pPr>
        <w:pStyle w:val="ListParagraph"/>
        <w:numPr>
          <w:ilvl w:val="0"/>
          <w:numId w:val="3"/>
        </w:numPr>
      </w:pPr>
      <w:r w:rsidRPr="003E143E">
        <w:t>Careers in Accountancy and Finance</w:t>
      </w:r>
      <w:r w:rsidR="00F3548D">
        <w:t>.</w:t>
      </w:r>
    </w:p>
    <w:p w14:paraId="394D0B6B" w14:textId="16B4157D" w:rsidR="003E143E" w:rsidRDefault="003E143E" w:rsidP="003E143E">
      <w:pPr>
        <w:pStyle w:val="ListParagraph"/>
        <w:numPr>
          <w:ilvl w:val="0"/>
          <w:numId w:val="3"/>
        </w:numPr>
      </w:pPr>
      <w:r w:rsidRPr="003E143E">
        <w:t>Research your Market</w:t>
      </w:r>
      <w:r w:rsidR="00F3548D">
        <w:t>.</w:t>
      </w:r>
    </w:p>
    <w:p w14:paraId="5BBBE382" w14:textId="15A909BF" w:rsidR="003E143E" w:rsidRDefault="003E143E" w:rsidP="003E143E">
      <w:pPr>
        <w:pStyle w:val="ListParagraph"/>
        <w:numPr>
          <w:ilvl w:val="0"/>
          <w:numId w:val="3"/>
        </w:numPr>
      </w:pPr>
      <w:r w:rsidRPr="003E143E">
        <w:t>Finance for Start-ups</w:t>
      </w:r>
      <w:r w:rsidR="00F3548D">
        <w:t>.</w:t>
      </w:r>
    </w:p>
    <w:p w14:paraId="5213D1AF" w14:textId="10E793BF" w:rsidR="003E143E" w:rsidRDefault="003E143E" w:rsidP="003E143E">
      <w:pPr>
        <w:pStyle w:val="ListParagraph"/>
        <w:numPr>
          <w:ilvl w:val="0"/>
          <w:numId w:val="3"/>
        </w:numPr>
      </w:pPr>
      <w:r w:rsidRPr="003E143E">
        <w:t>HSE</w:t>
      </w:r>
      <w:r w:rsidR="00F3548D">
        <w:t>.</w:t>
      </w:r>
    </w:p>
    <w:p w14:paraId="5D601026" w14:textId="1F1BB212" w:rsidR="003E143E" w:rsidRDefault="003E143E" w:rsidP="003E143E">
      <w:pPr>
        <w:pStyle w:val="ListParagraph"/>
        <w:numPr>
          <w:ilvl w:val="0"/>
          <w:numId w:val="3"/>
        </w:numPr>
      </w:pPr>
      <w:r w:rsidRPr="003E143E">
        <w:t>Funding your Start-up</w:t>
      </w:r>
      <w:r w:rsidR="00F3548D">
        <w:t>.</w:t>
      </w:r>
    </w:p>
    <w:p w14:paraId="49585905" w14:textId="048B3269" w:rsidR="003E143E" w:rsidRDefault="003E143E" w:rsidP="003E143E">
      <w:pPr>
        <w:pStyle w:val="ListParagraph"/>
        <w:numPr>
          <w:ilvl w:val="0"/>
          <w:numId w:val="3"/>
        </w:numPr>
      </w:pPr>
      <w:r w:rsidRPr="003E143E">
        <w:t>Protecting your Intellectual Property</w:t>
      </w:r>
      <w:r w:rsidR="00F3548D">
        <w:t>.</w:t>
      </w:r>
    </w:p>
    <w:p w14:paraId="5D5BFF23" w14:textId="6B199FC3" w:rsidR="003E143E" w:rsidRDefault="003E143E" w:rsidP="003E143E">
      <w:pPr>
        <w:pStyle w:val="ListParagraph"/>
        <w:numPr>
          <w:ilvl w:val="0"/>
          <w:numId w:val="3"/>
        </w:numPr>
      </w:pPr>
      <w:r w:rsidRPr="003E143E">
        <w:t>Academic writing skills</w:t>
      </w:r>
      <w:r w:rsidR="00F3548D">
        <w:t>.</w:t>
      </w:r>
    </w:p>
    <w:p w14:paraId="2D57D841" w14:textId="5112EFD4" w:rsidR="003E143E" w:rsidRDefault="003E143E" w:rsidP="003E143E">
      <w:pPr>
        <w:pStyle w:val="ListParagraph"/>
        <w:numPr>
          <w:ilvl w:val="0"/>
          <w:numId w:val="3"/>
        </w:numPr>
      </w:pPr>
      <w:r w:rsidRPr="003E143E">
        <w:t>Advanced Manufacturing</w:t>
      </w:r>
      <w:r w:rsidR="00F3548D">
        <w:t>.</w:t>
      </w:r>
    </w:p>
    <w:p w14:paraId="1E0FF6BA" w14:textId="5E8778BF" w:rsidR="003E143E" w:rsidRDefault="003E143E" w:rsidP="003E143E">
      <w:pPr>
        <w:pStyle w:val="ListParagraph"/>
        <w:numPr>
          <w:ilvl w:val="0"/>
          <w:numId w:val="3"/>
        </w:numPr>
      </w:pPr>
      <w:r w:rsidRPr="003E143E">
        <w:t>Marketing your Start-up</w:t>
      </w:r>
      <w:r w:rsidR="00F3548D">
        <w:t>.</w:t>
      </w:r>
    </w:p>
    <w:p w14:paraId="6579117D" w14:textId="0E302456" w:rsidR="003E143E" w:rsidRDefault="003E143E" w:rsidP="003E143E">
      <w:pPr>
        <w:pStyle w:val="ListParagraph"/>
        <w:numPr>
          <w:ilvl w:val="0"/>
          <w:numId w:val="3"/>
        </w:numPr>
      </w:pPr>
      <w:r w:rsidRPr="003E143E">
        <w:t>Social Media for Start-ups</w:t>
      </w:r>
      <w:r w:rsidR="00F3548D">
        <w:t>.</w:t>
      </w:r>
    </w:p>
    <w:p w14:paraId="70A0D308" w14:textId="67EEAEC3" w:rsidR="003E143E" w:rsidRDefault="003E143E" w:rsidP="003E143E">
      <w:pPr>
        <w:pStyle w:val="ListParagraph"/>
        <w:numPr>
          <w:ilvl w:val="0"/>
          <w:numId w:val="3"/>
        </w:numPr>
      </w:pPr>
      <w:r w:rsidRPr="003E143E">
        <w:t>How to sell</w:t>
      </w:r>
      <w:r w:rsidR="00F3548D">
        <w:t>.</w:t>
      </w:r>
    </w:p>
    <w:p w14:paraId="64CCC5F3" w14:textId="4AB35F88" w:rsidR="003E143E" w:rsidRDefault="003E143E" w:rsidP="003E143E">
      <w:pPr>
        <w:pStyle w:val="ListParagraph"/>
        <w:numPr>
          <w:ilvl w:val="0"/>
          <w:numId w:val="3"/>
        </w:numPr>
      </w:pPr>
      <w:r w:rsidRPr="003E143E">
        <w:t>Creating a Brand for your St</w:t>
      </w:r>
      <w:r w:rsidR="00037C69">
        <w:t>art-up</w:t>
      </w:r>
      <w:r w:rsidR="00F3548D">
        <w:t>.</w:t>
      </w:r>
    </w:p>
    <w:p w14:paraId="1ED2F8C9" w14:textId="5E64C570" w:rsidR="00037C69" w:rsidRDefault="00037C69" w:rsidP="00037C69">
      <w:pPr>
        <w:pStyle w:val="ListParagraph"/>
        <w:numPr>
          <w:ilvl w:val="0"/>
          <w:numId w:val="3"/>
        </w:numPr>
      </w:pPr>
      <w:proofErr w:type="spellStart"/>
      <w:r w:rsidRPr="00037C69">
        <w:t>Nvivo</w:t>
      </w:r>
      <w:proofErr w:type="spellEnd"/>
      <w:r w:rsidR="00F3548D">
        <w:t>.</w:t>
      </w:r>
    </w:p>
    <w:p w14:paraId="1E9EF403" w14:textId="5AF73C24" w:rsidR="00037C69" w:rsidRDefault="00037C69" w:rsidP="00037C69">
      <w:pPr>
        <w:pStyle w:val="ListParagraph"/>
        <w:numPr>
          <w:ilvl w:val="0"/>
          <w:numId w:val="3"/>
        </w:numPr>
      </w:pPr>
      <w:r w:rsidRPr="00037C69">
        <w:t>COSHH &amp; DSEAR</w:t>
      </w:r>
      <w:r w:rsidR="00F3548D">
        <w:t>.</w:t>
      </w:r>
    </w:p>
    <w:p w14:paraId="5303EB62" w14:textId="59CB24D7" w:rsidR="00037C69" w:rsidRDefault="00037C69" w:rsidP="00037C69">
      <w:pPr>
        <w:pStyle w:val="ListParagraph"/>
        <w:numPr>
          <w:ilvl w:val="0"/>
          <w:numId w:val="3"/>
        </w:numPr>
      </w:pPr>
      <w:r w:rsidRPr="00037C69">
        <w:t>Open Access-What, Why and How?</w:t>
      </w:r>
    </w:p>
    <w:p w14:paraId="61513E4B" w14:textId="5BA2AA94" w:rsidR="00F3548D" w:rsidRDefault="00F3548D" w:rsidP="00037C69">
      <w:pPr>
        <w:pStyle w:val="ListParagraph"/>
        <w:numPr>
          <w:ilvl w:val="0"/>
          <w:numId w:val="3"/>
        </w:numPr>
      </w:pPr>
      <w:r>
        <w:t>Accounting fundamentals.</w:t>
      </w:r>
    </w:p>
    <w:p w14:paraId="0A76DD8A" w14:textId="72C4C2C7" w:rsidR="00F3548D" w:rsidRDefault="00F3548D" w:rsidP="00037C69">
      <w:pPr>
        <w:pStyle w:val="ListParagraph"/>
        <w:numPr>
          <w:ilvl w:val="0"/>
          <w:numId w:val="3"/>
        </w:numPr>
      </w:pPr>
      <w:r>
        <w:t>Finance: Time value of money.</w:t>
      </w:r>
    </w:p>
    <w:p w14:paraId="01713340" w14:textId="26FFCD41" w:rsidR="00F3548D" w:rsidRDefault="00F3548D" w:rsidP="00037C69">
      <w:pPr>
        <w:pStyle w:val="ListParagraph"/>
        <w:numPr>
          <w:ilvl w:val="0"/>
          <w:numId w:val="3"/>
        </w:numPr>
      </w:pPr>
      <w:r>
        <w:t>Marketing fundamentals.</w:t>
      </w:r>
    </w:p>
    <w:p w14:paraId="017E8348" w14:textId="7A9D402E" w:rsidR="00F3548D" w:rsidRDefault="00F3548D" w:rsidP="00037C69">
      <w:pPr>
        <w:pStyle w:val="ListParagraph"/>
        <w:numPr>
          <w:ilvl w:val="0"/>
          <w:numId w:val="3"/>
        </w:numPr>
      </w:pPr>
      <w:r>
        <w:t>Microeconomics I: Supply and demand.</w:t>
      </w:r>
    </w:p>
    <w:p w14:paraId="7DB42E93" w14:textId="2AC0E91C" w:rsidR="00F3548D" w:rsidRDefault="00DD02D3" w:rsidP="00037C69">
      <w:pPr>
        <w:pStyle w:val="ListParagraph"/>
        <w:numPr>
          <w:ilvl w:val="0"/>
          <w:numId w:val="3"/>
        </w:numPr>
      </w:pPr>
      <w:r>
        <w:t>One-variable statistics.</w:t>
      </w:r>
    </w:p>
    <w:p w14:paraId="45BBADCA" w14:textId="77777777" w:rsidR="00DD02D3" w:rsidRDefault="00DD02D3" w:rsidP="00DD02D3">
      <w:pPr>
        <w:pStyle w:val="ListParagraph"/>
      </w:pPr>
    </w:p>
    <w:p w14:paraId="5869F5B4" w14:textId="77777777" w:rsidR="00F850ED" w:rsidRDefault="00F850ED" w:rsidP="00F850ED">
      <w:pPr>
        <w:pStyle w:val="Heading1"/>
      </w:pPr>
      <w:r>
        <w:lastRenderedPageBreak/>
        <w:t>LANGUAGE(S)</w:t>
      </w:r>
    </w:p>
    <w:p w14:paraId="7403D1D4" w14:textId="77777777" w:rsidR="00F850ED" w:rsidRDefault="00F850ED" w:rsidP="00F850ED"/>
    <w:p w14:paraId="5195B13E" w14:textId="77777777" w:rsidR="00F850ED" w:rsidRDefault="00F850ED" w:rsidP="00F850ED">
      <w:pPr>
        <w:pStyle w:val="ListParagraph"/>
        <w:numPr>
          <w:ilvl w:val="0"/>
          <w:numId w:val="7"/>
        </w:numPr>
      </w:pPr>
      <w:r>
        <w:t>English (</w:t>
      </w:r>
      <w:r w:rsidRPr="00F850ED">
        <w:t>Independent User</w:t>
      </w:r>
      <w:r>
        <w:t>)</w:t>
      </w:r>
    </w:p>
    <w:p w14:paraId="76BD81D8" w14:textId="77777777" w:rsidR="00F850ED" w:rsidRDefault="00F850ED" w:rsidP="00F850ED">
      <w:pPr>
        <w:pStyle w:val="ListParagraph"/>
        <w:numPr>
          <w:ilvl w:val="0"/>
          <w:numId w:val="7"/>
        </w:numPr>
      </w:pPr>
      <w:r>
        <w:t>Arabic (mother tongue)</w:t>
      </w:r>
    </w:p>
    <w:p w14:paraId="5F2B3201" w14:textId="77777777" w:rsidR="00F850ED" w:rsidRDefault="00F850ED" w:rsidP="00F850ED">
      <w:pPr>
        <w:pStyle w:val="Heading1"/>
      </w:pPr>
      <w:r>
        <w:t>OTHER SKILLS</w:t>
      </w:r>
    </w:p>
    <w:p w14:paraId="172A37FE" w14:textId="77777777" w:rsidR="00F850ED" w:rsidRDefault="00F850ED" w:rsidP="00F850ED"/>
    <w:p w14:paraId="49B2C6C4" w14:textId="77777777" w:rsidR="00210A53" w:rsidRPr="00210A53" w:rsidRDefault="00210A53" w:rsidP="00210A53">
      <w:pPr>
        <w:pStyle w:val="ListParagraph"/>
        <w:numPr>
          <w:ilvl w:val="0"/>
          <w:numId w:val="10"/>
        </w:numPr>
        <w:ind w:left="709" w:hanging="425"/>
        <w:jc w:val="both"/>
      </w:pPr>
      <w:r w:rsidRPr="00210A53">
        <w:t>I have worked in various types of team projects from rewiring newly built estates to construction maintenance of various corporate businesses.</w:t>
      </w:r>
    </w:p>
    <w:p w14:paraId="6A802F95" w14:textId="77777777" w:rsidR="00F850ED" w:rsidRDefault="00F850ED" w:rsidP="00210A53">
      <w:pPr>
        <w:pStyle w:val="ListParagraph"/>
        <w:numPr>
          <w:ilvl w:val="0"/>
          <w:numId w:val="10"/>
        </w:numPr>
        <w:ind w:left="709" w:hanging="425"/>
        <w:jc w:val="both"/>
      </w:pPr>
      <w:r>
        <w:t xml:space="preserve">Knowledge of EPA regulations. </w:t>
      </w:r>
    </w:p>
    <w:p w14:paraId="52AE53ED" w14:textId="77777777" w:rsidR="00F850ED" w:rsidRPr="00F850ED" w:rsidRDefault="00F850ED" w:rsidP="00210A53">
      <w:pPr>
        <w:pStyle w:val="ListParagraph"/>
        <w:numPr>
          <w:ilvl w:val="0"/>
          <w:numId w:val="10"/>
        </w:numPr>
        <w:ind w:left="709" w:hanging="425"/>
        <w:jc w:val="both"/>
      </w:pPr>
      <w:r>
        <w:t>Much experience in plumbing installation.</w:t>
      </w:r>
    </w:p>
    <w:p w14:paraId="04D67B0D" w14:textId="77777777" w:rsidR="00F850ED" w:rsidRDefault="00F850ED" w:rsidP="00210A53">
      <w:pPr>
        <w:pStyle w:val="ListParagraph"/>
        <w:numPr>
          <w:ilvl w:val="0"/>
          <w:numId w:val="10"/>
        </w:numPr>
        <w:ind w:left="709" w:hanging="425"/>
        <w:jc w:val="both"/>
      </w:pPr>
      <w:r>
        <w:t>Wide experience in engineering and computer software such as AutoCAD, Ms Project, Windows, Microsoft Office, Photoshop, illustrator, Endnote, SPSS.</w:t>
      </w:r>
    </w:p>
    <w:p w14:paraId="333B4DEE" w14:textId="77777777" w:rsidR="00F850ED" w:rsidRDefault="00F850ED" w:rsidP="00210A53">
      <w:pPr>
        <w:pStyle w:val="ListParagraph"/>
        <w:numPr>
          <w:ilvl w:val="0"/>
          <w:numId w:val="10"/>
        </w:numPr>
        <w:ind w:left="709" w:hanging="425"/>
        <w:jc w:val="both"/>
      </w:pPr>
      <w:r>
        <w:t>Much experience in surveying devices such as Level, Theodolite, Total Station.</w:t>
      </w:r>
    </w:p>
    <w:p w14:paraId="052983BF" w14:textId="77777777" w:rsidR="006E733F" w:rsidRDefault="006E733F" w:rsidP="006E733F">
      <w:pPr>
        <w:pStyle w:val="Heading1"/>
      </w:pPr>
      <w:r>
        <w:t>CERTIFICATES</w:t>
      </w:r>
    </w:p>
    <w:p w14:paraId="24AFF986" w14:textId="77777777" w:rsidR="006E733F" w:rsidRDefault="006E733F" w:rsidP="006E733F"/>
    <w:p w14:paraId="0E0459EE" w14:textId="4C06F753" w:rsidR="006E733F" w:rsidRDefault="006E733F" w:rsidP="006E733F">
      <w:pPr>
        <w:pStyle w:val="ListParagraph"/>
        <w:numPr>
          <w:ilvl w:val="0"/>
          <w:numId w:val="1"/>
        </w:numPr>
      </w:pPr>
      <w:r>
        <w:t>Associate Fellow of the Higher Education Academy</w:t>
      </w:r>
      <w:r w:rsidR="00DD02D3">
        <w:t>.</w:t>
      </w:r>
    </w:p>
    <w:p w14:paraId="57FAC78A" w14:textId="50C98FF0" w:rsidR="006E733F" w:rsidRDefault="006E733F" w:rsidP="006E733F">
      <w:pPr>
        <w:pStyle w:val="ListParagraph"/>
        <w:numPr>
          <w:ilvl w:val="0"/>
          <w:numId w:val="1"/>
        </w:numPr>
      </w:pPr>
      <w:r>
        <w:t>Ideas, Insights and Information (3is) by SEDA (Staff and Educational Development Association)</w:t>
      </w:r>
      <w:r w:rsidR="00DD02D3">
        <w:t>.</w:t>
      </w:r>
    </w:p>
    <w:p w14:paraId="4AC5EF4B" w14:textId="5FA3DA47" w:rsidR="006E733F" w:rsidRDefault="006E733F" w:rsidP="006E733F">
      <w:pPr>
        <w:pStyle w:val="ListParagraph"/>
        <w:numPr>
          <w:ilvl w:val="0"/>
          <w:numId w:val="1"/>
        </w:numPr>
      </w:pPr>
      <w:r w:rsidRPr="00A55C1D">
        <w:t>Effective Tools and Strategies for Enterprises and Projects Management</w:t>
      </w:r>
      <w:r w:rsidR="00DD02D3">
        <w:t>.</w:t>
      </w:r>
    </w:p>
    <w:p w14:paraId="2679FB3F" w14:textId="2BF9CBCE" w:rsidR="006E733F" w:rsidRDefault="006E733F" w:rsidP="006E733F">
      <w:pPr>
        <w:pStyle w:val="ListParagraph"/>
        <w:numPr>
          <w:ilvl w:val="0"/>
          <w:numId w:val="1"/>
        </w:numPr>
      </w:pPr>
      <w:r>
        <w:t xml:space="preserve">Project Management for </w:t>
      </w:r>
      <w:proofErr w:type="gramStart"/>
      <w:r>
        <w:t>Non Project</w:t>
      </w:r>
      <w:proofErr w:type="gramEnd"/>
      <w:r>
        <w:t xml:space="preserve"> Managers</w:t>
      </w:r>
      <w:r w:rsidR="00DD02D3">
        <w:t>.</w:t>
      </w:r>
    </w:p>
    <w:p w14:paraId="30A8620D" w14:textId="290C7AE6" w:rsidR="006E733F" w:rsidRDefault="006E733F" w:rsidP="006E733F">
      <w:pPr>
        <w:pStyle w:val="ListParagraph"/>
        <w:numPr>
          <w:ilvl w:val="0"/>
          <w:numId w:val="1"/>
        </w:numPr>
      </w:pPr>
      <w:r w:rsidRPr="00A55C1D">
        <w:t>MATLAB for Data Processing and Visualization</w:t>
      </w:r>
      <w:r w:rsidR="00DD02D3">
        <w:t>.</w:t>
      </w:r>
    </w:p>
    <w:p w14:paraId="46C64F1C" w14:textId="5ED393F5" w:rsidR="006E733F" w:rsidRDefault="006E733F" w:rsidP="006E733F">
      <w:pPr>
        <w:pStyle w:val="ListParagraph"/>
        <w:numPr>
          <w:ilvl w:val="0"/>
          <w:numId w:val="1"/>
        </w:numPr>
      </w:pPr>
      <w:r w:rsidRPr="00A55C1D">
        <w:t>MATLAB Programming Techniques</w:t>
      </w:r>
      <w:r w:rsidR="00DD02D3">
        <w:t>.</w:t>
      </w:r>
    </w:p>
    <w:p w14:paraId="40D5BC77" w14:textId="75E00600" w:rsidR="006E733F" w:rsidRDefault="006E733F" w:rsidP="006E733F">
      <w:pPr>
        <w:pStyle w:val="ListParagraph"/>
        <w:numPr>
          <w:ilvl w:val="0"/>
          <w:numId w:val="1"/>
        </w:numPr>
      </w:pPr>
      <w:r w:rsidRPr="00A55C1D">
        <w:t>Sustainability and Employability</w:t>
      </w:r>
      <w:r w:rsidR="00DD02D3">
        <w:t>.</w:t>
      </w:r>
    </w:p>
    <w:p w14:paraId="62ABEC28" w14:textId="77777777" w:rsidR="00264FFC" w:rsidRDefault="006E733F" w:rsidP="00264FFC">
      <w:pPr>
        <w:pStyle w:val="Heading1"/>
      </w:pPr>
      <w:r>
        <w:t>AWARDS</w:t>
      </w:r>
    </w:p>
    <w:p w14:paraId="788FACF2" w14:textId="77777777" w:rsidR="005D7A64" w:rsidRDefault="005D7A64" w:rsidP="005D7A64"/>
    <w:p w14:paraId="3AEAA7C4" w14:textId="77777777" w:rsidR="006E733F" w:rsidRPr="005D7A64" w:rsidRDefault="00F850ED" w:rsidP="005D7A64">
      <w:r>
        <w:t>“</w:t>
      </w:r>
      <w:r w:rsidR="006E733F" w:rsidRPr="006E733F">
        <w:t>Best Paper Award</w:t>
      </w:r>
      <w:r>
        <w:t xml:space="preserve">” at Faculty research week 2017, Liverpool John </w:t>
      </w:r>
      <w:proofErr w:type="spellStart"/>
      <w:r>
        <w:t>Moores</w:t>
      </w:r>
      <w:proofErr w:type="spellEnd"/>
      <w:r>
        <w:t xml:space="preserve"> University</w:t>
      </w:r>
      <w:r w:rsidR="00007548">
        <w:t>, UK, on the paper titled “</w:t>
      </w:r>
      <w:r w:rsidR="00007548" w:rsidRPr="00007548">
        <w:t>The impact of organic loading rate on the removal efficiency of nitrate-nitrogen using sequencing batch reactor</w:t>
      </w:r>
      <w:r w:rsidR="00007548">
        <w:t>”</w:t>
      </w:r>
    </w:p>
    <w:p w14:paraId="5732DAC0" w14:textId="77777777" w:rsidR="00283671" w:rsidRPr="00283671" w:rsidRDefault="00283671" w:rsidP="00283671">
      <w:pPr>
        <w:pStyle w:val="Heading1"/>
      </w:pPr>
      <w:r w:rsidRPr="00283671">
        <w:t>REFERENCES</w:t>
      </w:r>
    </w:p>
    <w:p w14:paraId="54FEDBB4" w14:textId="77777777" w:rsidR="00283671" w:rsidRDefault="00283671" w:rsidP="00283671"/>
    <w:p w14:paraId="503F6E11" w14:textId="77777777" w:rsidR="00F850ED" w:rsidRPr="00283671" w:rsidRDefault="00F850ED" w:rsidP="00283671">
      <w:r w:rsidRPr="00F850ED">
        <w:t>References available upon request</w:t>
      </w:r>
      <w:r>
        <w:t>.</w:t>
      </w:r>
    </w:p>
    <w:sectPr w:rsidR="00F850ED" w:rsidRPr="00283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F6"/>
    <w:multiLevelType w:val="hybridMultilevel"/>
    <w:tmpl w:val="E25C6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426DE"/>
    <w:multiLevelType w:val="hybridMultilevel"/>
    <w:tmpl w:val="A54E3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A7C67"/>
    <w:multiLevelType w:val="hybridMultilevel"/>
    <w:tmpl w:val="B030A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D1F69"/>
    <w:multiLevelType w:val="hybridMultilevel"/>
    <w:tmpl w:val="5ED0EB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16B15B9"/>
    <w:multiLevelType w:val="hybridMultilevel"/>
    <w:tmpl w:val="2374A4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9053BC3"/>
    <w:multiLevelType w:val="hybridMultilevel"/>
    <w:tmpl w:val="BFD02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04233"/>
    <w:multiLevelType w:val="hybridMultilevel"/>
    <w:tmpl w:val="ADC87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EA2EEC"/>
    <w:multiLevelType w:val="hybridMultilevel"/>
    <w:tmpl w:val="883606C4"/>
    <w:lvl w:ilvl="0" w:tplc="EA08F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62270B"/>
    <w:multiLevelType w:val="hybridMultilevel"/>
    <w:tmpl w:val="1D06E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BF2F6A"/>
    <w:multiLevelType w:val="hybridMultilevel"/>
    <w:tmpl w:val="717C2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5"/>
  </w:num>
  <w:num w:numId="5">
    <w:abstractNumId w:val="6"/>
  </w:num>
  <w:num w:numId="6">
    <w:abstractNumId w:val="0"/>
  </w:num>
  <w:num w:numId="7">
    <w:abstractNumId w:val="8"/>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D0"/>
    <w:rsid w:val="00007548"/>
    <w:rsid w:val="00037C69"/>
    <w:rsid w:val="00081039"/>
    <w:rsid w:val="00081E72"/>
    <w:rsid w:val="000F7BA1"/>
    <w:rsid w:val="001649EA"/>
    <w:rsid w:val="00171AEA"/>
    <w:rsid w:val="001A2C22"/>
    <w:rsid w:val="001B0EB3"/>
    <w:rsid w:val="00210A53"/>
    <w:rsid w:val="00211924"/>
    <w:rsid w:val="00264FFC"/>
    <w:rsid w:val="00283671"/>
    <w:rsid w:val="002E3CFB"/>
    <w:rsid w:val="00377ACF"/>
    <w:rsid w:val="003E143E"/>
    <w:rsid w:val="00471037"/>
    <w:rsid w:val="00471D59"/>
    <w:rsid w:val="00490A6D"/>
    <w:rsid w:val="004F1778"/>
    <w:rsid w:val="00586F0C"/>
    <w:rsid w:val="005A5FB7"/>
    <w:rsid w:val="005D7A64"/>
    <w:rsid w:val="005E4830"/>
    <w:rsid w:val="006E733F"/>
    <w:rsid w:val="007660E8"/>
    <w:rsid w:val="007D7BCA"/>
    <w:rsid w:val="00807949"/>
    <w:rsid w:val="00860906"/>
    <w:rsid w:val="008613D0"/>
    <w:rsid w:val="008669AC"/>
    <w:rsid w:val="0096114D"/>
    <w:rsid w:val="0097075A"/>
    <w:rsid w:val="009C3F75"/>
    <w:rsid w:val="009C7886"/>
    <w:rsid w:val="009D5BEB"/>
    <w:rsid w:val="009E67FB"/>
    <w:rsid w:val="00A55C1D"/>
    <w:rsid w:val="00AC1430"/>
    <w:rsid w:val="00AD0AF6"/>
    <w:rsid w:val="00AD3B41"/>
    <w:rsid w:val="00B039F6"/>
    <w:rsid w:val="00B17BE4"/>
    <w:rsid w:val="00B21EC3"/>
    <w:rsid w:val="00B33455"/>
    <w:rsid w:val="00B62E95"/>
    <w:rsid w:val="00B64D05"/>
    <w:rsid w:val="00B834F3"/>
    <w:rsid w:val="00B95FBB"/>
    <w:rsid w:val="00BF73D8"/>
    <w:rsid w:val="00C77D44"/>
    <w:rsid w:val="00DB4030"/>
    <w:rsid w:val="00DD02D3"/>
    <w:rsid w:val="00DD3993"/>
    <w:rsid w:val="00DD6C54"/>
    <w:rsid w:val="00E92D5C"/>
    <w:rsid w:val="00EA3530"/>
    <w:rsid w:val="00EA774D"/>
    <w:rsid w:val="00EF7C41"/>
    <w:rsid w:val="00F3548D"/>
    <w:rsid w:val="00F850ED"/>
    <w:rsid w:val="00FE623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BECA"/>
  <w15:chartTrackingRefBased/>
  <w15:docId w15:val="{B5740C3C-7439-40E9-9485-DCE4BDCF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671"/>
    <w:pPr>
      <w:keepNext/>
      <w:keepLines/>
      <w:spacing w:before="240" w:after="0"/>
      <w:outlineLvl w:val="0"/>
    </w:pPr>
    <w:rPr>
      <w:rFonts w:ascii="Arial" w:eastAsiaTheme="majorEastAsia" w:hAnsi="Arial" w:cs="Arial"/>
      <w:b/>
      <w:bCs/>
      <w:sz w:val="24"/>
      <w:szCs w:val="24"/>
      <w:u w:val="single"/>
    </w:rPr>
  </w:style>
  <w:style w:type="paragraph" w:styleId="Heading9">
    <w:name w:val="heading 9"/>
    <w:basedOn w:val="Normal"/>
    <w:next w:val="Normal"/>
    <w:link w:val="Heading9Char"/>
    <w:qFormat/>
    <w:rsid w:val="00283671"/>
    <w:pPr>
      <w:keepNext/>
      <w:spacing w:after="0" w:line="240" w:lineRule="auto"/>
      <w:outlineLvl w:val="8"/>
    </w:pPr>
    <w:rPr>
      <w:rFonts w:ascii="Arial" w:eastAsia="Times New Roman" w:hAnsi="Arial" w:cs="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9EA"/>
    <w:rPr>
      <w:color w:val="0563C1" w:themeColor="hyperlink"/>
      <w:u w:val="single"/>
    </w:rPr>
  </w:style>
  <w:style w:type="character" w:customStyle="1" w:styleId="Heading9Char">
    <w:name w:val="Heading 9 Char"/>
    <w:basedOn w:val="DefaultParagraphFont"/>
    <w:link w:val="Heading9"/>
    <w:rsid w:val="00283671"/>
    <w:rPr>
      <w:rFonts w:ascii="Arial" w:eastAsia="Times New Roman" w:hAnsi="Arial" w:cs="Arial"/>
      <w:b/>
      <w:bCs/>
      <w:sz w:val="18"/>
      <w:szCs w:val="24"/>
    </w:rPr>
  </w:style>
  <w:style w:type="paragraph" w:styleId="BodyText2">
    <w:name w:val="Body Text 2"/>
    <w:basedOn w:val="Normal"/>
    <w:link w:val="BodyText2Char"/>
    <w:rsid w:val="00283671"/>
    <w:pPr>
      <w:spacing w:after="0" w:line="240" w:lineRule="auto"/>
    </w:pPr>
    <w:rPr>
      <w:rFonts w:ascii="Arial" w:eastAsia="Times New Roman" w:hAnsi="Arial" w:cs="Arial"/>
      <w:sz w:val="16"/>
      <w:szCs w:val="24"/>
      <w:lang w:eastAsia="en-GB"/>
    </w:rPr>
  </w:style>
  <w:style w:type="character" w:customStyle="1" w:styleId="BodyText2Char">
    <w:name w:val="Body Text 2 Char"/>
    <w:basedOn w:val="DefaultParagraphFont"/>
    <w:link w:val="BodyText2"/>
    <w:rsid w:val="00283671"/>
    <w:rPr>
      <w:rFonts w:ascii="Arial" w:eastAsia="Times New Roman" w:hAnsi="Arial" w:cs="Arial"/>
      <w:sz w:val="16"/>
      <w:szCs w:val="24"/>
      <w:lang w:eastAsia="en-GB"/>
    </w:rPr>
  </w:style>
  <w:style w:type="character" w:customStyle="1" w:styleId="Heading1Char">
    <w:name w:val="Heading 1 Char"/>
    <w:basedOn w:val="DefaultParagraphFont"/>
    <w:link w:val="Heading1"/>
    <w:uiPriority w:val="9"/>
    <w:rsid w:val="00283671"/>
    <w:rPr>
      <w:rFonts w:ascii="Arial" w:eastAsiaTheme="majorEastAsia" w:hAnsi="Arial" w:cs="Arial"/>
      <w:b/>
      <w:bCs/>
      <w:sz w:val="24"/>
      <w:szCs w:val="24"/>
      <w:u w:val="single"/>
    </w:rPr>
  </w:style>
  <w:style w:type="paragraph" w:customStyle="1" w:styleId="Default">
    <w:name w:val="Default"/>
    <w:rsid w:val="00283671"/>
    <w:pPr>
      <w:autoSpaceDE w:val="0"/>
      <w:autoSpaceDN w:val="0"/>
      <w:adjustRightInd w:val="0"/>
      <w:spacing w:after="0" w:line="240" w:lineRule="auto"/>
    </w:pPr>
    <w:rPr>
      <w:rFonts w:ascii="Arial" w:hAnsi="Arial" w:cs="Arial"/>
      <w:color w:val="000000"/>
      <w:sz w:val="24"/>
      <w:szCs w:val="24"/>
      <w:lang w:val="ms-MY"/>
    </w:rPr>
  </w:style>
  <w:style w:type="paragraph" w:styleId="ListParagraph">
    <w:name w:val="List Paragraph"/>
    <w:basedOn w:val="Normal"/>
    <w:uiPriority w:val="34"/>
    <w:qFormat/>
    <w:rsid w:val="00B039F6"/>
    <w:pPr>
      <w:ind w:left="720"/>
      <w:contextualSpacing/>
    </w:pPr>
  </w:style>
  <w:style w:type="character" w:styleId="UnresolvedMention">
    <w:name w:val="Unresolved Mention"/>
    <w:basedOn w:val="DefaultParagraphFont"/>
    <w:uiPriority w:val="99"/>
    <w:semiHidden/>
    <w:unhideWhenUsed/>
    <w:rsid w:val="00DD0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Ali_Alattabi" TargetMode="External"/><Relationship Id="rId3" Type="http://schemas.openxmlformats.org/officeDocument/2006/relationships/settings" Target="settings.xml"/><Relationship Id="rId7" Type="http://schemas.openxmlformats.org/officeDocument/2006/relationships/hyperlink" Target="https://scholar.google.com/citations?user=PuukCA8AAAAJ&amp;hl=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waheid@gmail.com" TargetMode="External"/><Relationship Id="rId11" Type="http://schemas.openxmlformats.org/officeDocument/2006/relationships/fontTable" Target="fontTable.xml"/><Relationship Id="rId5" Type="http://schemas.openxmlformats.org/officeDocument/2006/relationships/hyperlink" Target="mailto:Waheid.Ali@gazpromneft-badra.com" TargetMode="External"/><Relationship Id="rId10" Type="http://schemas.openxmlformats.org/officeDocument/2006/relationships/hyperlink" Target="https://www.mendeley.com/profiles/ali-w-alattabi/" TargetMode="External"/><Relationship Id="rId4" Type="http://schemas.openxmlformats.org/officeDocument/2006/relationships/webSettings" Target="webSettings.xml"/><Relationship Id="rId9" Type="http://schemas.openxmlformats.org/officeDocument/2006/relationships/hyperlink" Target="https://www.scopus.com/authid/detail.uri?authorId=57193604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Al-Attabi, Ali</dc:creator>
  <cp:keywords/>
  <dc:description/>
  <cp:lastModifiedBy>Ali Al-Attabi</cp:lastModifiedBy>
  <cp:revision>2</cp:revision>
  <cp:lastPrinted>2018-11-09T12:00:00Z</cp:lastPrinted>
  <dcterms:created xsi:type="dcterms:W3CDTF">2020-05-19T05:50:00Z</dcterms:created>
  <dcterms:modified xsi:type="dcterms:W3CDTF">2020-05-19T05:50:00Z</dcterms:modified>
</cp:coreProperties>
</file>