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49" w:rsidRPr="00BB37A8" w:rsidRDefault="00E979B2" w:rsidP="005B4D09">
      <w:pPr>
        <w:jc w:val="center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133350</wp:posOffset>
            </wp:positionV>
            <wp:extent cx="1123950" cy="162750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1_LI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5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D09" w:rsidRPr="00BB37A8">
        <w:rPr>
          <w:rFonts w:ascii="Simplified Arabic" w:hAnsi="Simplified Arabic" w:cs="Simplified Arabic"/>
          <w:sz w:val="28"/>
          <w:szCs w:val="28"/>
          <w:rtl/>
          <w:lang w:bidi="ar-SA"/>
        </w:rPr>
        <w:t>السيرة الذاتية</w:t>
      </w:r>
      <w:r w:rsidRPr="00E979B2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5B4D09" w:rsidRPr="00067AFE" w:rsidRDefault="005B4D09" w:rsidP="005B4D09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067AFE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المـــــــعــــلــــومـــات الأساسية:</w:t>
      </w:r>
    </w:p>
    <w:p w:rsidR="005B4D09" w:rsidRPr="00BB37A8" w:rsidRDefault="005B4D09" w:rsidP="005B4D0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BB37A8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الاسم:</w:t>
      </w:r>
      <w:r w:rsidRPr="00BB37A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سوسن يوسف قرا </w:t>
      </w:r>
    </w:p>
    <w:p w:rsidR="005B4D09" w:rsidRPr="00BB37A8" w:rsidRDefault="005B4D09" w:rsidP="005B4D09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BB37A8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مكان الميلاد</w:t>
      </w:r>
      <w:r w:rsidRPr="00BB37A8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: دالية الكرمل-عرب الداخل </w:t>
      </w:r>
    </w:p>
    <w:p w:rsidR="00BB37A8" w:rsidRDefault="00BB37A8" w:rsidP="00BB37A8">
      <w:pPr>
        <w:pStyle w:val="3"/>
        <w:shd w:val="clear" w:color="auto" w:fill="FFFFFF"/>
        <w:bidi/>
        <w:spacing w:line="300" w:lineRule="atLeast"/>
        <w:rPr>
          <w:rFonts w:ascii="Simplified Arabic" w:hAnsi="Simplified Arabic" w:cs="Simplified Arabic"/>
          <w:b w:val="0"/>
          <w:bCs w:val="0"/>
          <w:sz w:val="28"/>
          <w:szCs w:val="28"/>
          <w:lang w:bidi="ar-SA"/>
        </w:rPr>
      </w:pPr>
      <w:r w:rsidRPr="00BB37A8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البريد الالكتروني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SA"/>
        </w:rPr>
        <w:t xml:space="preserve">: </w:t>
      </w:r>
      <w:hyperlink r:id="rId7" w:history="1">
        <w:r w:rsidRPr="00D04601">
          <w:rPr>
            <w:rStyle w:val="Hyperlink"/>
            <w:rFonts w:ascii="Simplified Arabic" w:hAnsi="Simplified Arabic" w:cs="Simplified Arabic"/>
            <w:b w:val="0"/>
            <w:bCs w:val="0"/>
            <w:sz w:val="28"/>
            <w:szCs w:val="28"/>
            <w:lang w:bidi="ar-SA"/>
          </w:rPr>
          <w:t>sawsankara221@gmail.com</w:t>
        </w:r>
      </w:hyperlink>
    </w:p>
    <w:p w:rsidR="00067AFE" w:rsidRPr="007A4CD8" w:rsidRDefault="00BB37A8" w:rsidP="007A4CD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رقم </w:t>
      </w:r>
      <w:r w:rsidR="00067AFE" w:rsidRPr="007A4CD8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التواصل: 9720525643936</w:t>
      </w:r>
      <w:r w:rsidR="00067AFE" w:rsidRPr="007A4CD8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+</w:t>
      </w:r>
    </w:p>
    <w:p w:rsidR="005B4D09" w:rsidRPr="007A4CD8" w:rsidRDefault="00067AFE" w:rsidP="007A4CD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7A4CD8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المؤهلات:</w:t>
      </w:r>
    </w:p>
    <w:p w:rsidR="005B4D09" w:rsidRPr="007A4CD8" w:rsidRDefault="00067AFE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2020 – لقب ثالث في الإدارة التربوية – اربد الاردن</w:t>
      </w:r>
    </w:p>
    <w:p w:rsidR="00067AFE" w:rsidRPr="007A4CD8" w:rsidRDefault="00067AFE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2016-لقب ثاني في الرياضيات – كلية اورانيم</w:t>
      </w:r>
    </w:p>
    <w:p w:rsidR="00067AFE" w:rsidRPr="007A4CD8" w:rsidRDefault="00067AFE" w:rsidP="00872ADD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2015 – استشاره</w:t>
      </w:r>
      <w:bookmarkStart w:id="0" w:name="_GoBack"/>
      <w:bookmarkEnd w:id="0"/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– جامعة حيفا</w:t>
      </w:r>
    </w:p>
    <w:p w:rsidR="00067AFE" w:rsidRPr="007A4CD8" w:rsidRDefault="00067AFE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2012 – لقب ثاني "طلاب في خطر" كلية اورانيم</w:t>
      </w:r>
    </w:p>
    <w:p w:rsidR="00067AFE" w:rsidRPr="007A4CD8" w:rsidRDefault="00067AFE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2009-دورة </w:t>
      </w:r>
      <w:r w:rsidR="007A4CD8"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مركز "تقييم</w:t>
      </w: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وتقويم" كلية اورانيم</w:t>
      </w:r>
    </w:p>
    <w:p w:rsidR="00067AFE" w:rsidRP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2008-لقب</w:t>
      </w:r>
      <w:r w:rsidR="00067AFE"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اول في </w:t>
      </w: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الرياضيات-كلية</w:t>
      </w:r>
      <w:r w:rsidR="00067AFE"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جوردون</w:t>
      </w:r>
    </w:p>
    <w:p w:rsidR="00067AFE" w:rsidRP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2004-دورة</w:t>
      </w:r>
      <w:r w:rsidR="00067AFE"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تأهيل مديري </w:t>
      </w: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>مدارس-جامعة حيفا</w:t>
      </w:r>
    </w:p>
    <w:p w:rsidR="00067AFE" w:rsidRP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A4CD8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2001-لقب اول تربية خاصة-كلية جوردون </w:t>
      </w:r>
    </w:p>
    <w:p w:rsidR="007A4CD8" w:rsidRP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rtl/>
          <w:lang w:bidi="ar-SA"/>
        </w:rPr>
      </w:pPr>
    </w:p>
    <w:p w:rsid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7A4CD8" w:rsidRDefault="007A4CD8" w:rsidP="007A4CD8">
      <w:pPr>
        <w:pStyle w:val="a3"/>
        <w:spacing w:after="0" w:line="360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SA"/>
        </w:rPr>
      </w:pPr>
      <w:r w:rsidRPr="007A4CD8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lastRenderedPageBreak/>
        <w:t>الـــــــــــخـــــــــــــبـــــــــــــرات</w:t>
      </w:r>
      <w:r w:rsidRPr="007A4CD8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tbl>
      <w:tblPr>
        <w:tblStyle w:val="a4"/>
        <w:bidiVisual/>
        <w:tblW w:w="0" w:type="auto"/>
        <w:tblInd w:w="-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61"/>
        <w:gridCol w:w="1876"/>
      </w:tblGrid>
      <w:tr w:rsidR="007A4CD8" w:rsidTr="000F388C">
        <w:tc>
          <w:tcPr>
            <w:tcW w:w="2410" w:type="dxa"/>
          </w:tcPr>
          <w:p w:rsidR="007A4CD8" w:rsidRPr="007A4CD8" w:rsidRDefault="007A4CD8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 w:rsidRPr="007A4C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تاريخ</w:t>
            </w:r>
          </w:p>
        </w:tc>
        <w:tc>
          <w:tcPr>
            <w:tcW w:w="4361" w:type="dxa"/>
          </w:tcPr>
          <w:p w:rsidR="007A4CD8" w:rsidRPr="007A4CD8" w:rsidRDefault="007A4CD8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 w:rsidRPr="007A4C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مجال</w:t>
            </w:r>
          </w:p>
        </w:tc>
        <w:tc>
          <w:tcPr>
            <w:tcW w:w="1876" w:type="dxa"/>
          </w:tcPr>
          <w:p w:rsidR="007A4CD8" w:rsidRPr="007A4CD8" w:rsidRDefault="007A4CD8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 w:rsidRPr="007A4C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مكان</w:t>
            </w:r>
          </w:p>
        </w:tc>
      </w:tr>
      <w:tr w:rsidR="007A4CD8" w:rsidTr="000F388C">
        <w:tc>
          <w:tcPr>
            <w:tcW w:w="2410" w:type="dxa"/>
          </w:tcPr>
          <w:p w:rsidR="007A4CD8" w:rsidRPr="007A4CD8" w:rsidRDefault="007A4CD8" w:rsidP="00526613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 w:rsidRPr="007A4C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202</w:t>
            </w:r>
            <w:r w:rsidR="005266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4361" w:type="dxa"/>
          </w:tcPr>
          <w:p w:rsidR="007A4CD8" w:rsidRPr="00526613" w:rsidRDefault="007A4CD8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5266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معهد الأكاديميون العرب </w:t>
            </w:r>
          </w:p>
        </w:tc>
        <w:tc>
          <w:tcPr>
            <w:tcW w:w="1876" w:type="dxa"/>
          </w:tcPr>
          <w:p w:rsidR="007A4CD8" w:rsidRPr="00526613" w:rsidRDefault="007A4CD8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5266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مجد الكروم</w:t>
            </w:r>
          </w:p>
        </w:tc>
      </w:tr>
      <w:tr w:rsidR="007A4CD8" w:rsidTr="000F388C">
        <w:tc>
          <w:tcPr>
            <w:tcW w:w="2410" w:type="dxa"/>
          </w:tcPr>
          <w:p w:rsidR="007A4CD8" w:rsidRPr="007A4CD8" w:rsidRDefault="001D2759" w:rsidP="001D2759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2008-2021</w:t>
            </w:r>
          </w:p>
        </w:tc>
        <w:tc>
          <w:tcPr>
            <w:tcW w:w="4361" w:type="dxa"/>
          </w:tcPr>
          <w:p w:rsidR="007A4CD8" w:rsidRPr="00526613" w:rsidRDefault="007A4CD8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5266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مرشدة للمعلمين داخل </w:t>
            </w:r>
            <w:r w:rsidR="001D2759" w:rsidRPr="005266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المدارس</w:t>
            </w:r>
            <w:r w:rsidR="001D27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، في موضوع الرياضيات وطرائق </w:t>
            </w:r>
            <w:proofErr w:type="gramStart"/>
            <w:r w:rsidR="001D27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التدريس,</w:t>
            </w:r>
            <w:proofErr w:type="gramEnd"/>
            <w:r w:rsidR="001D27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r w:rsidR="001D2759">
              <w:rPr>
                <w:rFonts w:ascii="Simplified Arabic" w:hAnsi="Simplified Arabic" w:hint="cs"/>
                <w:sz w:val="28"/>
                <w:szCs w:val="28"/>
                <w:rtl/>
                <w:lang w:bidi="ar-SA"/>
              </w:rPr>
              <w:t>الموجهة نحو المستقبل</w:t>
            </w:r>
            <w:r w:rsidRPr="005266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76" w:type="dxa"/>
          </w:tcPr>
          <w:p w:rsidR="007A4CD8" w:rsidRPr="00526613" w:rsidRDefault="001D2759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5266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الشمال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-حيفا</w:t>
            </w:r>
          </w:p>
        </w:tc>
      </w:tr>
      <w:tr w:rsidR="00526613" w:rsidTr="000F388C">
        <w:tc>
          <w:tcPr>
            <w:tcW w:w="2410" w:type="dxa"/>
          </w:tcPr>
          <w:p w:rsidR="00526613" w:rsidRPr="007A4CD8" w:rsidRDefault="00526613" w:rsidP="00526613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2021</w:t>
            </w:r>
          </w:p>
        </w:tc>
        <w:tc>
          <w:tcPr>
            <w:tcW w:w="4361" w:type="dxa"/>
          </w:tcPr>
          <w:p w:rsidR="00526613" w:rsidRPr="00526613" w:rsidRDefault="00526613" w:rsidP="0052661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"/>
              </w:rPr>
            </w:pPr>
            <w:r w:rsidRPr="00526613">
              <w:rPr>
                <w:rFonts w:ascii="Simplified Arabic" w:eastAsia="Times New Roman" w:hAnsi="Simplified Arabic" w:cs="Simplified Arabic"/>
                <w:color w:val="202124"/>
                <w:sz w:val="32"/>
                <w:szCs w:val="28"/>
                <w:rtl/>
                <w:lang w:bidi="ar"/>
              </w:rPr>
              <w:t>شريكة في المنتدى التربوي للمدارس الثانوية</w:t>
            </w:r>
          </w:p>
        </w:tc>
        <w:tc>
          <w:tcPr>
            <w:tcW w:w="1876" w:type="dxa"/>
          </w:tcPr>
          <w:p w:rsidR="00526613" w:rsidRPr="00526613" w:rsidRDefault="00526613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7A4CD8">
              <w:rPr>
                <w:rFonts w:ascii="Simplified Arabic" w:eastAsia="Times New Roman" w:hAnsi="Simplified Arabic" w:cs="Simplified Arabic"/>
                <w:color w:val="202124"/>
                <w:sz w:val="32"/>
                <w:szCs w:val="28"/>
                <w:rtl/>
                <w:lang w:bidi="ar"/>
              </w:rPr>
              <w:t>منطقة حيفا</w:t>
            </w:r>
          </w:p>
        </w:tc>
      </w:tr>
      <w:tr w:rsidR="00526613" w:rsidTr="000F388C">
        <w:tc>
          <w:tcPr>
            <w:tcW w:w="2410" w:type="dxa"/>
          </w:tcPr>
          <w:p w:rsidR="00526613" w:rsidRDefault="00526613" w:rsidP="00526613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2021</w:t>
            </w:r>
          </w:p>
        </w:tc>
        <w:tc>
          <w:tcPr>
            <w:tcW w:w="4361" w:type="dxa"/>
          </w:tcPr>
          <w:p w:rsidR="00526613" w:rsidRPr="00526613" w:rsidRDefault="00526613" w:rsidP="00526613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 xml:space="preserve">شريكة في </w:t>
            </w:r>
            <w:r w:rsidRPr="00526613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>فريق التفكير في موضوع: الحد من عدم المساواة من خلال التدريب على التدريس</w:t>
            </w:r>
          </w:p>
        </w:tc>
        <w:tc>
          <w:tcPr>
            <w:tcW w:w="1876" w:type="dxa"/>
          </w:tcPr>
          <w:p w:rsidR="00526613" w:rsidRPr="00526613" w:rsidRDefault="00526613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eastAsia="Times New Roman" w:hAnsi="Simplified Arabic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eastAsia="Times New Roman" w:hAnsi="Simplified Arabic" w:hint="cs"/>
                <w:color w:val="202124"/>
                <w:sz w:val="32"/>
                <w:szCs w:val="28"/>
                <w:rtl/>
                <w:lang w:bidi="ar-SA"/>
              </w:rPr>
              <w:t>معهد موفيت</w:t>
            </w:r>
          </w:p>
        </w:tc>
      </w:tr>
      <w:tr w:rsidR="00526613" w:rsidTr="000F388C">
        <w:tc>
          <w:tcPr>
            <w:tcW w:w="2410" w:type="dxa"/>
          </w:tcPr>
          <w:p w:rsidR="00526613" w:rsidRDefault="00526613" w:rsidP="00526613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2021</w:t>
            </w:r>
          </w:p>
        </w:tc>
        <w:tc>
          <w:tcPr>
            <w:tcW w:w="4361" w:type="dxa"/>
          </w:tcPr>
          <w:p w:rsidR="00526613" w:rsidRDefault="00526613" w:rsidP="00526613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 w:rsidRPr="00526613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 xml:space="preserve">شريكة في المنتدى </w:t>
            </w: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" مهارات القرن ال-21"</w:t>
            </w:r>
          </w:p>
        </w:tc>
        <w:tc>
          <w:tcPr>
            <w:tcW w:w="1876" w:type="dxa"/>
          </w:tcPr>
          <w:p w:rsidR="00526613" w:rsidRDefault="00526613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eastAsia="Times New Roman" w:hAnsi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eastAsia="Times New Roman" w:hAnsi="Simplified Arabic" w:hint="cs"/>
                <w:color w:val="202124"/>
                <w:sz w:val="32"/>
                <w:szCs w:val="28"/>
                <w:rtl/>
                <w:lang w:bidi="ar"/>
              </w:rPr>
              <w:t>شبكة أورط</w:t>
            </w:r>
          </w:p>
        </w:tc>
      </w:tr>
      <w:tr w:rsidR="00526613" w:rsidTr="000F388C">
        <w:tc>
          <w:tcPr>
            <w:tcW w:w="2410" w:type="dxa"/>
          </w:tcPr>
          <w:p w:rsidR="00526613" w:rsidRDefault="00526613" w:rsidP="001D2759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201</w:t>
            </w:r>
            <w:r w:rsidR="001D275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-2021</w:t>
            </w:r>
          </w:p>
        </w:tc>
        <w:tc>
          <w:tcPr>
            <w:tcW w:w="4361" w:type="dxa"/>
          </w:tcPr>
          <w:p w:rsidR="00526613" w:rsidRDefault="00526613" w:rsidP="00526613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محاضرة من قبل دار المعلمين العرب</w:t>
            </w:r>
          </w:p>
          <w:p w:rsidR="001D2759" w:rsidRDefault="001D2759" w:rsidP="001D2759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مسؤولة عن ورشة تدريب للمعلمين الجدد</w:t>
            </w:r>
          </w:p>
          <w:p w:rsidR="001D2759" w:rsidRDefault="001D2759" w:rsidP="001D2759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منسقة للمعلمين الجدد</w:t>
            </w:r>
          </w:p>
        </w:tc>
        <w:tc>
          <w:tcPr>
            <w:tcW w:w="1876" w:type="dxa"/>
          </w:tcPr>
          <w:p w:rsidR="00526613" w:rsidRDefault="00526613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eastAsia="Times New Roman" w:hAnsi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eastAsia="Times New Roman" w:hAnsi="Simplified Arabic" w:hint="cs"/>
                <w:color w:val="202124"/>
                <w:sz w:val="32"/>
                <w:szCs w:val="28"/>
                <w:rtl/>
                <w:lang w:bidi="ar"/>
              </w:rPr>
              <w:t>حيفا</w:t>
            </w:r>
          </w:p>
        </w:tc>
      </w:tr>
      <w:tr w:rsidR="001D2759" w:rsidTr="000F388C">
        <w:tc>
          <w:tcPr>
            <w:tcW w:w="2410" w:type="dxa"/>
          </w:tcPr>
          <w:p w:rsidR="001D2759" w:rsidRDefault="001D2759" w:rsidP="001D2759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2010-2016</w:t>
            </w:r>
          </w:p>
        </w:tc>
        <w:tc>
          <w:tcPr>
            <w:tcW w:w="4361" w:type="dxa"/>
          </w:tcPr>
          <w:p w:rsidR="001D2759" w:rsidRDefault="001D2759" w:rsidP="00526613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 xml:space="preserve">مديرة مدرسة اورط التكنولوجية </w:t>
            </w:r>
          </w:p>
        </w:tc>
        <w:tc>
          <w:tcPr>
            <w:tcW w:w="1876" w:type="dxa"/>
          </w:tcPr>
          <w:p w:rsidR="001D2759" w:rsidRDefault="001D2759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eastAsia="Times New Roman" w:hAnsi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eastAsia="Times New Roman" w:hAnsi="Simplified Arabic" w:hint="cs"/>
                <w:color w:val="202124"/>
                <w:sz w:val="32"/>
                <w:szCs w:val="28"/>
                <w:rtl/>
                <w:lang w:bidi="ar"/>
              </w:rPr>
              <w:t>دالية الكرمل</w:t>
            </w:r>
          </w:p>
        </w:tc>
      </w:tr>
      <w:tr w:rsidR="001D2759" w:rsidTr="000F388C">
        <w:tc>
          <w:tcPr>
            <w:tcW w:w="2410" w:type="dxa"/>
          </w:tcPr>
          <w:p w:rsidR="001D2759" w:rsidRDefault="001D2759" w:rsidP="001D2759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2008-2009</w:t>
            </w:r>
          </w:p>
        </w:tc>
        <w:tc>
          <w:tcPr>
            <w:tcW w:w="4361" w:type="dxa"/>
          </w:tcPr>
          <w:p w:rsidR="001D2759" w:rsidRDefault="001D2759" w:rsidP="001D2759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 xml:space="preserve">مسؤولة عن </w:t>
            </w:r>
            <w:r w:rsidRPr="001D2759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 xml:space="preserve">برنامج للطلاب الموهوبين </w:t>
            </w: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"</w:t>
            </w:r>
            <w:r w:rsidRPr="001D2759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 xml:space="preserve"> برنامج تدريبي فريد</w:t>
            </w: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"</w:t>
            </w:r>
            <w:r w:rsidRPr="001D2759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>.</w:t>
            </w:r>
          </w:p>
        </w:tc>
        <w:tc>
          <w:tcPr>
            <w:tcW w:w="1876" w:type="dxa"/>
          </w:tcPr>
          <w:p w:rsidR="001D2759" w:rsidRDefault="001D2759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eastAsia="Times New Roman" w:hAnsi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eastAsia="Times New Roman" w:hAnsi="Simplified Arabic" w:hint="cs"/>
                <w:color w:val="202124"/>
                <w:sz w:val="32"/>
                <w:szCs w:val="28"/>
                <w:rtl/>
                <w:lang w:bidi="ar"/>
              </w:rPr>
              <w:t>الكرمل</w:t>
            </w:r>
          </w:p>
        </w:tc>
      </w:tr>
      <w:tr w:rsidR="001D2759" w:rsidTr="000F388C">
        <w:tc>
          <w:tcPr>
            <w:tcW w:w="2410" w:type="dxa"/>
          </w:tcPr>
          <w:p w:rsidR="001D2759" w:rsidRDefault="000F388C" w:rsidP="001D2759">
            <w:pPr>
              <w:pStyle w:val="a3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 xml:space="preserve">2002-2205 </w:t>
            </w:r>
          </w:p>
        </w:tc>
        <w:tc>
          <w:tcPr>
            <w:tcW w:w="4361" w:type="dxa"/>
          </w:tcPr>
          <w:p w:rsidR="001D2759" w:rsidRPr="000F388C" w:rsidRDefault="000F388C" w:rsidP="001D2759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theme="minorBidi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 xml:space="preserve">مرشدة في "بسجه" مؤسسة </w:t>
            </w:r>
            <w:r>
              <w:rPr>
                <w:rFonts w:ascii="Simplified Arabic" w:hAnsi="Simplified Arabic" w:cstheme="minorBidi" w:hint="cs"/>
                <w:color w:val="202124"/>
                <w:sz w:val="32"/>
                <w:szCs w:val="28"/>
                <w:rtl/>
                <w:lang w:bidi="ar-SA"/>
              </w:rPr>
              <w:t>لتدريب المعلمين</w:t>
            </w:r>
          </w:p>
        </w:tc>
        <w:tc>
          <w:tcPr>
            <w:tcW w:w="1876" w:type="dxa"/>
          </w:tcPr>
          <w:p w:rsidR="001D2759" w:rsidRDefault="000F388C" w:rsidP="007A4CD8">
            <w:pPr>
              <w:pStyle w:val="a3"/>
              <w:spacing w:line="360" w:lineRule="auto"/>
              <w:ind w:left="0"/>
              <w:jc w:val="center"/>
              <w:rPr>
                <w:rFonts w:ascii="Simplified Arabic" w:eastAsia="Times New Roman" w:hAnsi="Simplified Arabic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eastAsia="Times New Roman" w:hAnsi="Simplified Arabic" w:hint="cs"/>
                <w:color w:val="202124"/>
                <w:sz w:val="32"/>
                <w:szCs w:val="28"/>
                <w:rtl/>
                <w:lang w:bidi="ar-SA"/>
              </w:rPr>
              <w:t>الكرمل</w:t>
            </w:r>
          </w:p>
        </w:tc>
      </w:tr>
    </w:tbl>
    <w:p w:rsidR="00526613" w:rsidRPr="00526613" w:rsidRDefault="00526613" w:rsidP="00526613">
      <w:pPr>
        <w:pStyle w:val="HTML"/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color w:val="202124"/>
          <w:sz w:val="32"/>
          <w:szCs w:val="28"/>
        </w:rPr>
      </w:pPr>
    </w:p>
    <w:p w:rsidR="000F388C" w:rsidRDefault="000F388C" w:rsidP="00526613">
      <w:pPr>
        <w:pStyle w:val="a3"/>
        <w:spacing w:after="0"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0F388C" w:rsidRDefault="000F388C" w:rsidP="00526613">
      <w:pPr>
        <w:pStyle w:val="a3"/>
        <w:spacing w:after="0"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0F388C" w:rsidRDefault="000F388C" w:rsidP="00526613">
      <w:pPr>
        <w:pStyle w:val="a3"/>
        <w:spacing w:after="0" w:line="36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7A4CD8" w:rsidRDefault="000F388C" w:rsidP="00526613">
      <w:pPr>
        <w:pStyle w:val="a3"/>
        <w:spacing w:after="0" w:line="360" w:lineRule="auto"/>
        <w:rPr>
          <w:rFonts w:ascii="Simplified Arabic" w:hAnsi="Simplified Arabic" w:cs="Simplified Arabic"/>
          <w:b/>
          <w:bCs/>
          <w:sz w:val="56"/>
          <w:szCs w:val="56"/>
          <w:rtl/>
          <w:lang w:bidi="ar"/>
        </w:rPr>
      </w:pPr>
      <w:r w:rsidRPr="000F388C">
        <w:rPr>
          <w:rFonts w:ascii="Simplified Arabic" w:hAnsi="Simplified Arabic" w:cs="Simplified Arabic"/>
          <w:sz w:val="36"/>
          <w:szCs w:val="36"/>
          <w:rtl/>
          <w:lang w:bidi="ar-SA"/>
        </w:rPr>
        <w:lastRenderedPageBreak/>
        <w:t>الـــــــــــــــــــــــدورات التي قدمتها</w:t>
      </w:r>
    </w:p>
    <w:tbl>
      <w:tblPr>
        <w:tblStyle w:val="a4"/>
        <w:bidiVisual/>
        <w:tblW w:w="9498" w:type="dxa"/>
        <w:tblInd w:w="-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514"/>
      </w:tblGrid>
      <w:tr w:rsidR="00AD0A5E" w:rsidTr="009255D2">
        <w:tc>
          <w:tcPr>
            <w:tcW w:w="1984" w:type="dxa"/>
            <w:vMerge w:val="restart"/>
          </w:tcPr>
          <w:p w:rsidR="00AD0A5E" w:rsidRPr="000F388C" w:rsidRDefault="00AD0A5E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hint="cs"/>
                <w:sz w:val="28"/>
                <w:szCs w:val="28"/>
                <w:rtl/>
                <w:lang w:bidi="ar-SA"/>
              </w:rPr>
              <w:t>2010-2021</w:t>
            </w:r>
          </w:p>
        </w:tc>
        <w:tc>
          <w:tcPr>
            <w:tcW w:w="7514" w:type="dxa"/>
          </w:tcPr>
          <w:p w:rsidR="00AD0A5E" w:rsidRDefault="00AD0A5E" w:rsidP="000F388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طرائق التدريس الحديثة</w:t>
            </w:r>
            <w:r w:rsidRPr="000F388C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للتربية الخاصة للمدارس الابتدائية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، والاعدادية-باقة</w:t>
            </w:r>
          </w:p>
          <w:p w:rsidR="00AD0A5E" w:rsidRPr="000F388C" w:rsidRDefault="00AD0A5E" w:rsidP="000F388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hint="cs"/>
                <w:sz w:val="28"/>
                <w:szCs w:val="28"/>
                <w:rtl/>
                <w:lang w:bidi="ar-SA"/>
              </w:rPr>
              <w:t xml:space="preserve">دورة مركزين تربويين </w:t>
            </w:r>
            <w:r>
              <w:rPr>
                <w:rFonts w:ascii="Simplified Arabic" w:hAnsi="Simplified Arabic"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Simplified Arabic" w:hAnsi="Simplified Arabic" w:hint="cs"/>
                <w:sz w:val="28"/>
                <w:szCs w:val="28"/>
                <w:rtl/>
                <w:lang w:bidi="ar-SA"/>
              </w:rPr>
              <w:t>باقة</w:t>
            </w:r>
          </w:p>
        </w:tc>
      </w:tr>
      <w:tr w:rsidR="00AD0A5E" w:rsidTr="009255D2">
        <w:tc>
          <w:tcPr>
            <w:tcW w:w="1984" w:type="dxa"/>
            <w:vMerge/>
          </w:tcPr>
          <w:p w:rsidR="00AD0A5E" w:rsidRPr="000F388C" w:rsidRDefault="00AD0A5E" w:rsidP="00526613">
            <w:pPr>
              <w:pStyle w:val="a3"/>
              <w:spacing w:line="36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7514" w:type="dxa"/>
          </w:tcPr>
          <w:p w:rsidR="00AD0A5E" w:rsidRPr="00AD0A5E" w:rsidRDefault="00AD0A5E" w:rsidP="00AD0A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أصول التدريس المتناغمة مع المستقبل</w:t>
            </w:r>
          </w:p>
        </w:tc>
      </w:tr>
      <w:tr w:rsidR="00AD0A5E" w:rsidTr="009255D2">
        <w:tc>
          <w:tcPr>
            <w:tcW w:w="1984" w:type="dxa"/>
            <w:vMerge/>
          </w:tcPr>
          <w:p w:rsidR="00AD0A5E" w:rsidRDefault="00AD0A5E" w:rsidP="00526613">
            <w:pPr>
              <w:pStyle w:val="a3"/>
              <w:spacing w:line="36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7514" w:type="dxa"/>
          </w:tcPr>
          <w:p w:rsidR="00AD0A5E" w:rsidRDefault="00AD0A5E" w:rsidP="00AD0A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التفكير الجبري في مرحلة الطفولة المبكرة</w:t>
            </w:r>
          </w:p>
        </w:tc>
      </w:tr>
      <w:tr w:rsidR="00AD0A5E" w:rsidTr="009255D2">
        <w:tc>
          <w:tcPr>
            <w:tcW w:w="1984" w:type="dxa"/>
            <w:vMerge/>
          </w:tcPr>
          <w:p w:rsidR="00AD0A5E" w:rsidRDefault="00AD0A5E" w:rsidP="00526613">
            <w:pPr>
              <w:pStyle w:val="a3"/>
              <w:spacing w:line="36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7514" w:type="dxa"/>
          </w:tcPr>
          <w:p w:rsidR="00AD0A5E" w:rsidRDefault="00AD0A5E" w:rsidP="00AD0A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بناء فضاءات تعلم تتلاءم مع الحداثة ومتطلبات </w:t>
            </w:r>
            <w:r w:rsidR="00E612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العصر-</w:t>
            </w:r>
          </w:p>
        </w:tc>
      </w:tr>
      <w:tr w:rsidR="00AD0A5E" w:rsidTr="009255D2">
        <w:tc>
          <w:tcPr>
            <w:tcW w:w="1984" w:type="dxa"/>
            <w:vMerge/>
          </w:tcPr>
          <w:p w:rsidR="00AD0A5E" w:rsidRDefault="00AD0A5E" w:rsidP="00526613">
            <w:pPr>
              <w:pStyle w:val="a3"/>
              <w:spacing w:line="36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7514" w:type="dxa"/>
          </w:tcPr>
          <w:p w:rsidR="00AD0A5E" w:rsidRDefault="00AD0A5E" w:rsidP="00AD0A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رياضيات في رياض الأطفال-عكا+ القدس بيت حنينا</w:t>
            </w:r>
          </w:p>
        </w:tc>
      </w:tr>
    </w:tbl>
    <w:p w:rsidR="000F388C" w:rsidRDefault="000F388C" w:rsidP="00526613">
      <w:pPr>
        <w:pStyle w:val="a3"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"/>
        </w:rPr>
      </w:pPr>
    </w:p>
    <w:p w:rsidR="00AD0A5E" w:rsidRDefault="00AD0A5E" w:rsidP="00526613">
      <w:pPr>
        <w:pStyle w:val="a3"/>
        <w:spacing w:after="0" w:line="360" w:lineRule="auto"/>
        <w:rPr>
          <w:rFonts w:ascii="Simplified Arabic" w:hAnsi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hint="cs"/>
          <w:b/>
          <w:bCs/>
          <w:sz w:val="28"/>
          <w:szCs w:val="28"/>
          <w:rtl/>
          <w:lang w:bidi="ar-SA"/>
        </w:rPr>
        <w:t>مؤتمرات شاركت بها مشاركة فعالة</w:t>
      </w:r>
    </w:p>
    <w:tbl>
      <w:tblPr>
        <w:tblStyle w:val="a4"/>
        <w:bidiVisual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003"/>
        <w:gridCol w:w="1843"/>
      </w:tblGrid>
      <w:tr w:rsidR="00AB0495" w:rsidTr="00E61253">
        <w:tc>
          <w:tcPr>
            <w:tcW w:w="1730" w:type="dxa"/>
            <w:vMerge w:val="restart"/>
          </w:tcPr>
          <w:p w:rsidR="00AB0495" w:rsidRDefault="00AB0495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SA"/>
              </w:rPr>
              <w:t>2021</w:t>
            </w:r>
          </w:p>
        </w:tc>
        <w:tc>
          <w:tcPr>
            <w:tcW w:w="4003" w:type="dxa"/>
          </w:tcPr>
          <w:p w:rsidR="00AB0495" w:rsidRPr="006E7AC7" w:rsidRDefault="00AB0495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theme="minorBidi"/>
                <w:color w:val="202124"/>
                <w:sz w:val="32"/>
                <w:szCs w:val="28"/>
                <w:rtl/>
              </w:rPr>
            </w:pPr>
            <w:r w:rsidRPr="006E7AC7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 xml:space="preserve">نبتكر أنفسنا </w:t>
            </w: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-SA"/>
              </w:rPr>
              <w:t xml:space="preserve">من جديد </w:t>
            </w:r>
            <w:r w:rsidRPr="006E7AC7"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-معلمين</w:t>
            </w:r>
            <w:r w:rsidRPr="006E7AC7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 xml:space="preserve"> جدد</w:t>
            </w:r>
          </w:p>
          <w:p w:rsidR="00AB0495" w:rsidRPr="006E7AC7" w:rsidRDefault="00AB0495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B0495" w:rsidRPr="006E7AC7" w:rsidRDefault="00AB0495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جامعة تل ابيب</w:t>
            </w:r>
          </w:p>
        </w:tc>
      </w:tr>
      <w:tr w:rsidR="00AB0495" w:rsidTr="00E61253">
        <w:tc>
          <w:tcPr>
            <w:tcW w:w="1730" w:type="dxa"/>
            <w:vMerge/>
          </w:tcPr>
          <w:p w:rsidR="00AB0495" w:rsidRDefault="00AB0495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003" w:type="dxa"/>
          </w:tcPr>
          <w:p w:rsidR="00AB0495" w:rsidRPr="006E7AC7" w:rsidRDefault="00AB0495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 w:rsidRPr="00AB0495">
              <w:rPr>
                <w:rFonts w:ascii="Simplified Arabic" w:hAnsi="Simplified Arabic" w:cs="Simplified Arabic"/>
                <w:color w:val="202124"/>
                <w:sz w:val="32"/>
                <w:szCs w:val="28"/>
                <w:shd w:val="clear" w:color="auto" w:fill="FFFFFF" w:themeFill="background1"/>
                <w:rtl/>
                <w:lang w:bidi="ar"/>
              </w:rPr>
              <w:t>عجائب تعليم العلوم والتكنولوجيا والهندسة والرياضيات متعددة التخصصات</w:t>
            </w:r>
          </w:p>
        </w:tc>
        <w:tc>
          <w:tcPr>
            <w:tcW w:w="1843" w:type="dxa"/>
          </w:tcPr>
          <w:p w:rsidR="00AB0495" w:rsidRPr="00AB0495" w:rsidRDefault="00AB0495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theme="minorBidi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hAnsi="Simplified Arabic" w:cstheme="minorBidi" w:hint="cs"/>
                <w:color w:val="202124"/>
                <w:sz w:val="32"/>
                <w:szCs w:val="28"/>
                <w:rtl/>
                <w:lang w:bidi="ar-SA"/>
              </w:rPr>
              <w:t>تل ابيب</w:t>
            </w:r>
          </w:p>
        </w:tc>
      </w:tr>
      <w:tr w:rsidR="00AB0495" w:rsidTr="00E61253">
        <w:tc>
          <w:tcPr>
            <w:tcW w:w="1730" w:type="dxa"/>
            <w:vMerge w:val="restart"/>
          </w:tcPr>
          <w:p w:rsidR="00AB0495" w:rsidRDefault="00AB0495" w:rsidP="009255D2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SA"/>
              </w:rPr>
              <w:t>2020</w:t>
            </w:r>
          </w:p>
          <w:p w:rsidR="00AB0495" w:rsidRDefault="00AB0495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SA"/>
              </w:rPr>
              <w:t>2000</w:t>
            </w:r>
          </w:p>
        </w:tc>
        <w:tc>
          <w:tcPr>
            <w:tcW w:w="4003" w:type="dxa"/>
          </w:tcPr>
          <w:p w:rsidR="00AB0495" w:rsidRPr="00E61253" w:rsidRDefault="00AB0495" w:rsidP="009255D2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theme="minorBidi"/>
                <w:noProof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hAnsi="Simplified Arabic" w:cstheme="minorBidi" w:hint="cs"/>
                <w:noProof/>
                <w:color w:val="202124"/>
                <w:sz w:val="32"/>
                <w:szCs w:val="28"/>
                <w:rtl/>
                <w:lang w:bidi="ar-SA"/>
              </w:rPr>
              <w:t>"المتفرجون"</w:t>
            </w:r>
          </w:p>
        </w:tc>
        <w:tc>
          <w:tcPr>
            <w:tcW w:w="1843" w:type="dxa"/>
          </w:tcPr>
          <w:p w:rsidR="00AB0495" w:rsidRDefault="00AB0495" w:rsidP="009255D2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-SA"/>
              </w:rPr>
              <w:t>كلية الكيبوتسات</w:t>
            </w:r>
          </w:p>
        </w:tc>
      </w:tr>
      <w:tr w:rsidR="00AB0495" w:rsidTr="00E61253">
        <w:tc>
          <w:tcPr>
            <w:tcW w:w="1730" w:type="dxa"/>
            <w:vMerge/>
          </w:tcPr>
          <w:p w:rsidR="00AB0495" w:rsidRDefault="00AB0495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003" w:type="dxa"/>
          </w:tcPr>
          <w:p w:rsidR="00AB0495" w:rsidRPr="00E61253" w:rsidRDefault="00AB0495" w:rsidP="00E61253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</w:rPr>
            </w:pPr>
            <w:r>
              <w:rPr>
                <w:rFonts w:ascii="Simplified Arabic" w:hAnsi="Simplified Arabic" w:cs="Simplified Arabic" w:hint="cs"/>
                <w:noProof/>
                <w:color w:val="202124"/>
                <w:sz w:val="32"/>
                <w:szCs w:val="28"/>
                <w:rtl/>
                <w:lang w:bidi="ar-SA"/>
              </w:rPr>
              <w:t>معلمين جدد</w:t>
            </w:r>
            <w:r>
              <w:rPr>
                <w:rFonts w:ascii="Simplified Arabic" w:hAnsi="Simplified Arabic" w:cs="Simplified Arabic"/>
                <w:color w:val="202124"/>
                <w:sz w:val="32"/>
                <w:szCs w:val="28"/>
                <w:lang w:bidi="ar-SA"/>
              </w:rPr>
              <w:t>-</w:t>
            </w:r>
            <w:r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-SA"/>
              </w:rPr>
              <w:t>المهارات</w:t>
            </w:r>
            <w:r w:rsidRPr="00E61253"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  <w:t xml:space="preserve"> المطلوبة من اثنين من المعلمين في الفصل الدراسي لعلم أصول التدريس الموجه نحو المستقبل</w:t>
            </w:r>
          </w:p>
          <w:p w:rsidR="00AB0495" w:rsidRPr="00E61253" w:rsidRDefault="00AB0495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lang w:bidi="ar-SA"/>
              </w:rPr>
            </w:pPr>
          </w:p>
        </w:tc>
        <w:tc>
          <w:tcPr>
            <w:tcW w:w="1843" w:type="dxa"/>
          </w:tcPr>
          <w:p w:rsidR="00AB0495" w:rsidRPr="006E7AC7" w:rsidRDefault="00AB0495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جامعة بار ايلان</w:t>
            </w:r>
          </w:p>
        </w:tc>
      </w:tr>
      <w:tr w:rsidR="00E61253" w:rsidTr="00E61253">
        <w:tc>
          <w:tcPr>
            <w:tcW w:w="1730" w:type="dxa"/>
          </w:tcPr>
          <w:p w:rsidR="00E61253" w:rsidRDefault="00E61253" w:rsidP="00526613">
            <w:pPr>
              <w:pStyle w:val="a3"/>
              <w:spacing w:line="360" w:lineRule="auto"/>
              <w:ind w:left="0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SA"/>
              </w:rPr>
              <w:t>2019</w:t>
            </w:r>
          </w:p>
        </w:tc>
        <w:tc>
          <w:tcPr>
            <w:tcW w:w="4003" w:type="dxa"/>
          </w:tcPr>
          <w:p w:rsidR="00E61253" w:rsidRPr="009255D2" w:rsidRDefault="00E61253" w:rsidP="009255D2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</w:rPr>
            </w:pPr>
            <w:r>
              <w:rPr>
                <w:rFonts w:ascii="Simplified Arabic" w:hAnsi="Simplified Arabic" w:cstheme="minorBidi" w:hint="cs"/>
                <w:noProof/>
                <w:color w:val="202124"/>
                <w:sz w:val="32"/>
                <w:szCs w:val="28"/>
                <w:rtl/>
                <w:lang w:bidi="ar-SA"/>
              </w:rPr>
              <w:t>معلمون جدد-</w:t>
            </w:r>
            <w:r w:rsidRPr="00E61253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bidi="ar"/>
              </w:rPr>
              <w:t>تطبيق</w:t>
            </w:r>
            <w:r w:rsidRPr="00E61253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bidi="ar"/>
              </w:rPr>
              <w:t xml:space="preserve"> طريقة تدريس مشتركة في المدارس العربية </w:t>
            </w:r>
            <w:r w:rsidR="009255D2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bidi="ar"/>
              </w:rPr>
              <w:t>داجل الخط الاخضر</w:t>
            </w:r>
          </w:p>
        </w:tc>
        <w:tc>
          <w:tcPr>
            <w:tcW w:w="1843" w:type="dxa"/>
          </w:tcPr>
          <w:p w:rsidR="00E61253" w:rsidRDefault="009255D2" w:rsidP="006E7AC7">
            <w:pPr>
              <w:pStyle w:val="HTML"/>
              <w:shd w:val="clear" w:color="auto" w:fill="FFFFFF" w:themeFill="background1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2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28"/>
                <w:rtl/>
                <w:lang w:bidi="ar"/>
              </w:rPr>
              <w:t>جامعة بار ايلان</w:t>
            </w:r>
          </w:p>
        </w:tc>
      </w:tr>
    </w:tbl>
    <w:p w:rsidR="00AD0A5E" w:rsidRDefault="00AD0A5E" w:rsidP="00E61253">
      <w:pPr>
        <w:pStyle w:val="HTML"/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</w:p>
    <w:p w:rsidR="009255D2" w:rsidRDefault="009255D2" w:rsidP="00E61253">
      <w:pPr>
        <w:pStyle w:val="HTML"/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المهارات اللغوية</w:t>
      </w:r>
    </w:p>
    <w:p w:rsidR="009255D2" w:rsidRPr="009255D2" w:rsidRDefault="009255D2" w:rsidP="009255D2">
      <w:pPr>
        <w:pStyle w:val="HTML"/>
        <w:numPr>
          <w:ilvl w:val="0"/>
          <w:numId w:val="6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sz w:val="28"/>
          <w:szCs w:val="28"/>
          <w:lang w:bidi="ar-SA"/>
        </w:rPr>
      </w:pPr>
      <w:r w:rsidRPr="009255D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اللغة </w:t>
      </w:r>
      <w:r w:rsidRPr="009255D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العربية:</w:t>
      </w:r>
      <w:r w:rsidRPr="009255D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9255D2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مستوى جيد جدا</w:t>
      </w:r>
      <w:r w:rsidRPr="009255D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9255D2" w:rsidRDefault="009255D2" w:rsidP="009255D2">
      <w:pPr>
        <w:pStyle w:val="HTML"/>
        <w:numPr>
          <w:ilvl w:val="0"/>
          <w:numId w:val="6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sz w:val="28"/>
          <w:szCs w:val="28"/>
          <w:lang w:bidi="ar-SA"/>
        </w:rPr>
      </w:pPr>
      <w:r w:rsidRPr="009255D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255D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اللغة </w:t>
      </w:r>
      <w:r w:rsidRPr="009255D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الإنجليزية:</w:t>
      </w:r>
      <w:r w:rsidRPr="009255D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مستوى </w:t>
      </w:r>
      <w:r w:rsidRPr="009255D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جيد</w:t>
      </w:r>
    </w:p>
    <w:p w:rsidR="009255D2" w:rsidRPr="00AB0495" w:rsidRDefault="009255D2" w:rsidP="009255D2">
      <w:pPr>
        <w:pStyle w:val="HTML"/>
        <w:shd w:val="clear" w:color="auto" w:fill="FFFFFF" w:themeFill="background1"/>
        <w:bidi/>
        <w:spacing w:line="480" w:lineRule="atLeast"/>
        <w:rPr>
          <w:rFonts w:ascii="Simplified Arabic" w:hAnsi="Simplified Arabic" w:cstheme="minorBidi"/>
          <w:sz w:val="28"/>
          <w:szCs w:val="28"/>
          <w:rtl/>
          <w:lang w:bidi="ar-SA"/>
        </w:rPr>
      </w:pPr>
    </w:p>
    <w:p w:rsidR="009255D2" w:rsidRDefault="009255D2" w:rsidP="009255D2">
      <w:pPr>
        <w:pStyle w:val="HTML"/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9255D2" w:rsidRPr="00AB0495" w:rsidRDefault="009255D2" w:rsidP="009255D2">
      <w:pPr>
        <w:pStyle w:val="HTML"/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AB0495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الاهتمامات والكتابات البحثية</w:t>
      </w:r>
    </w:p>
    <w:p w:rsidR="009255D2" w:rsidRPr="00AB0495" w:rsidRDefault="009255D2" w:rsidP="009255D2">
      <w:pPr>
        <w:pStyle w:val="a3"/>
        <w:numPr>
          <w:ilvl w:val="0"/>
          <w:numId w:val="8"/>
        </w:numPr>
        <w:spacing w:before="240" w:after="0" w:line="240" w:lineRule="auto"/>
        <w:jc w:val="center"/>
        <w:rPr>
          <w:rFonts w:ascii="Simplified Arabic" w:hAnsi="Simplified Arabic" w:cs="Simplified Arabic"/>
          <w:sz w:val="28"/>
          <w:szCs w:val="28"/>
          <w:shd w:val="clear" w:color="auto" w:fill="FFFFFF"/>
          <w:lang w:bidi="ar-SA"/>
        </w:rPr>
      </w:pPr>
      <w:r w:rsidRPr="00AB0495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SA"/>
        </w:rPr>
        <w:t xml:space="preserve">درجة مساهمة مديري المدارس داخل الخط الأخضر في بناء فضاءات </w:t>
      </w:r>
      <w:r w:rsidRPr="00AB0495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AE"/>
        </w:rPr>
        <w:t>التعلم</w:t>
      </w:r>
      <w:r w:rsidRPr="00AB0495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SA"/>
        </w:rPr>
        <w:t xml:space="preserve"> المساندة وعلاقتها بمستوى الأداء التدريسي لدى المعلمين: نموذج مقترح</w:t>
      </w:r>
    </w:p>
    <w:p w:rsidR="009255D2" w:rsidRDefault="009255D2" w:rsidP="00E979B2">
      <w:pPr>
        <w:shd w:val="clear" w:color="auto" w:fill="FFFFFF"/>
        <w:bidi w:val="0"/>
        <w:spacing w:before="240"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SA"/>
        </w:rPr>
      </w:pPr>
      <w:r w:rsidRPr="00AB0495">
        <w:rPr>
          <w:rFonts w:ascii="Simplified Arabic" w:eastAsia="Times New Roman" w:hAnsi="Simplified Arabic" w:cs="Simplified Arabic"/>
          <w:i/>
          <w:iCs/>
          <w:sz w:val="28"/>
          <w:szCs w:val="28"/>
        </w:rPr>
        <w:t xml:space="preserve">The Degree of contribution of school principals within the Green Line in Building educational support spaces and their role in developing </w:t>
      </w:r>
    </w:p>
    <w:p w:rsidR="009255D2" w:rsidRPr="00AB0495" w:rsidRDefault="009255D2" w:rsidP="00AB0495">
      <w:pPr>
        <w:pStyle w:val="HTML"/>
        <w:numPr>
          <w:ilvl w:val="0"/>
          <w:numId w:val="8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color w:val="202124"/>
          <w:sz w:val="32"/>
          <w:szCs w:val="28"/>
        </w:rPr>
      </w:pPr>
      <w:r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 xml:space="preserve">برنامج </w:t>
      </w:r>
      <w:r w:rsidR="00AB0495" w:rsidRPr="00AB0495">
        <w:rPr>
          <w:rFonts w:ascii="Simplified Arabic" w:hAnsi="Simplified Arabic" w:cs="Simplified Arabic"/>
          <w:color w:val="202124"/>
          <w:sz w:val="32"/>
          <w:szCs w:val="28"/>
          <w:rtl/>
        </w:rPr>
        <w:t>"</w:t>
      </w:r>
      <w:r w:rsidR="00AB0495" w:rsidRPr="00AB0495">
        <w:rPr>
          <w:rFonts w:ascii="Times New Roman" w:hAnsi="Times New Roman" w:cs="Times New Roman" w:hint="cs"/>
          <w:color w:val="202124"/>
          <w:sz w:val="32"/>
          <w:szCs w:val="28"/>
          <w:rtl/>
        </w:rPr>
        <w:t>י</w:t>
      </w:r>
      <w:r w:rsidR="00AB0495"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-SA"/>
        </w:rPr>
        <w:t>افق جديد"</w:t>
      </w:r>
      <w:r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 xml:space="preserve"> ومساهمته في</w:t>
      </w:r>
      <w:r w:rsidR="00AB0495"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 xml:space="preserve"> احتواء</w:t>
      </w:r>
      <w:r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 xml:space="preserve"> الأطفال المعرضين للخطر والإقصاء</w:t>
      </w:r>
    </w:p>
    <w:p w:rsidR="00AB0495" w:rsidRPr="00AB0495" w:rsidRDefault="00AB0495" w:rsidP="00AB0495">
      <w:pPr>
        <w:pStyle w:val="HTML"/>
        <w:numPr>
          <w:ilvl w:val="0"/>
          <w:numId w:val="8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color w:val="202124"/>
          <w:sz w:val="32"/>
          <w:szCs w:val="28"/>
        </w:rPr>
      </w:pPr>
      <w:r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 xml:space="preserve">قدرة الكتب المدرسية في الرياضيات على </w:t>
      </w:r>
      <w:r>
        <w:rPr>
          <w:rFonts w:ascii="Simplified Arabic" w:hAnsi="Simplified Arabic" w:cs="Simplified Arabic" w:hint="cs"/>
          <w:color w:val="202124"/>
          <w:sz w:val="32"/>
          <w:szCs w:val="28"/>
          <w:rtl/>
          <w:lang w:bidi="ar"/>
        </w:rPr>
        <w:t>إكساب</w:t>
      </w:r>
      <w:r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 xml:space="preserve"> التفكير الجبري </w:t>
      </w:r>
      <w:r>
        <w:rPr>
          <w:rFonts w:ascii="Simplified Arabic" w:hAnsi="Simplified Arabic" w:cs="Simplified Arabic" w:hint="cs"/>
          <w:color w:val="202124"/>
          <w:sz w:val="32"/>
          <w:szCs w:val="28"/>
          <w:rtl/>
          <w:lang w:bidi="ar"/>
        </w:rPr>
        <w:t>في المرحلة الاساسية</w:t>
      </w:r>
      <w:r w:rsidRPr="00AB0495">
        <w:rPr>
          <w:rFonts w:ascii="Simplified Arabic" w:hAnsi="Simplified Arabic" w:cs="Simplified Arabic"/>
          <w:color w:val="202124"/>
          <w:sz w:val="32"/>
          <w:szCs w:val="28"/>
          <w:rtl/>
          <w:lang w:bidi="ar"/>
        </w:rPr>
        <w:t>.</w:t>
      </w:r>
    </w:p>
    <w:p w:rsidR="00AB0495" w:rsidRPr="00AB0495" w:rsidRDefault="00AB0495" w:rsidP="00AB0495">
      <w:pPr>
        <w:pStyle w:val="HTML"/>
        <w:numPr>
          <w:ilvl w:val="0"/>
          <w:numId w:val="8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color w:val="202124"/>
          <w:sz w:val="32"/>
          <w:szCs w:val="28"/>
        </w:rPr>
      </w:pPr>
      <w:r w:rsidRPr="00AB0495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SA"/>
        </w:rPr>
        <w:t xml:space="preserve">درجة مساهمة المؤسسات لتأهيل المعلمين في إكساب مهارات لبناء فضاءات </w:t>
      </w:r>
      <w:r w:rsidRPr="00AB0495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AE"/>
        </w:rPr>
        <w:t>التعلم</w:t>
      </w:r>
      <w:r w:rsidRPr="00AB0495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SA"/>
        </w:rPr>
        <w:t xml:space="preserve"> التكنولوجية الحديثة وعلاقتها بمستوى الأداء التدريسي لدى المعلمين الجدد</w:t>
      </w:r>
    </w:p>
    <w:p w:rsidR="009255D2" w:rsidRDefault="009255D2" w:rsidP="00AB0495">
      <w:pPr>
        <w:pStyle w:val="HTML"/>
        <w:shd w:val="clear" w:color="auto" w:fill="FFFFFF" w:themeFill="background1"/>
        <w:bidi/>
        <w:spacing w:line="480" w:lineRule="atLeast"/>
        <w:ind w:left="720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4334F7" w:rsidRDefault="004334F7" w:rsidP="004334F7">
      <w:pPr>
        <w:pStyle w:val="HTML"/>
        <w:shd w:val="clear" w:color="auto" w:fill="FFFFFF" w:themeFill="background1"/>
        <w:bidi/>
        <w:spacing w:line="480" w:lineRule="atLeast"/>
        <w:ind w:left="72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4334F7">
        <w:rPr>
          <w:rFonts w:ascii="Simplified Arabic" w:hAnsi="Simplified Arabic" w:cs="Simplified Arabic" w:hint="cs"/>
          <w:sz w:val="36"/>
          <w:szCs w:val="36"/>
          <w:rtl/>
          <w:lang w:bidi="ar-SA"/>
        </w:rPr>
        <w:t>نشاطات خدمة المجتمع</w:t>
      </w:r>
    </w:p>
    <w:p w:rsidR="004334F7" w:rsidRDefault="004334F7" w:rsidP="004334F7">
      <w:pPr>
        <w:pStyle w:val="HTML"/>
        <w:numPr>
          <w:ilvl w:val="0"/>
          <w:numId w:val="9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sz w:val="28"/>
          <w:szCs w:val="28"/>
          <w:lang w:bidi="ar-SA"/>
        </w:rPr>
      </w:pPr>
      <w:r w:rsidRPr="004334F7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تبني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بعض المدارس وارشاد معلميها حول موضوع بناء فضاءات التعلم الداعمة</w:t>
      </w:r>
    </w:p>
    <w:p w:rsidR="004334F7" w:rsidRDefault="004334F7" w:rsidP="004334F7">
      <w:pPr>
        <w:pStyle w:val="HTML"/>
        <w:numPr>
          <w:ilvl w:val="0"/>
          <w:numId w:val="9"/>
        </w:numPr>
        <w:shd w:val="clear" w:color="auto" w:fill="FFFFFF" w:themeFill="background1"/>
        <w:bidi/>
        <w:spacing w:line="480" w:lineRule="atLeast"/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ورشات ارشاد للأهل حول كيفية مراجعة المادة التعليمية مع الطفل بواسطة اللعب </w:t>
      </w:r>
    </w:p>
    <w:p w:rsidR="004334F7" w:rsidRPr="004334F7" w:rsidRDefault="004334F7" w:rsidP="004334F7">
      <w:pPr>
        <w:pStyle w:val="HTML"/>
        <w:shd w:val="clear" w:color="auto" w:fill="FFFFFF" w:themeFill="background1"/>
        <w:bidi/>
        <w:spacing w:line="480" w:lineRule="atLeast"/>
        <w:ind w:left="1440"/>
        <w:rPr>
          <w:rFonts w:ascii="Simplified Arabic" w:hAnsi="Simplified Arabic" w:cs="Simplified Arabic"/>
          <w:sz w:val="28"/>
          <w:szCs w:val="28"/>
          <w:lang w:bidi="ar-SA"/>
        </w:rPr>
      </w:pPr>
    </w:p>
    <w:sectPr w:rsidR="004334F7" w:rsidRPr="004334F7" w:rsidSect="009D4F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DCC"/>
    <w:multiLevelType w:val="hybridMultilevel"/>
    <w:tmpl w:val="F1D89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861"/>
    <w:multiLevelType w:val="hybridMultilevel"/>
    <w:tmpl w:val="54826D4A"/>
    <w:lvl w:ilvl="0" w:tplc="60FAE9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58F7"/>
    <w:multiLevelType w:val="hybridMultilevel"/>
    <w:tmpl w:val="785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DF2"/>
    <w:multiLevelType w:val="hybridMultilevel"/>
    <w:tmpl w:val="6C404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F5F8C"/>
    <w:multiLevelType w:val="hybridMultilevel"/>
    <w:tmpl w:val="AB6A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6F24"/>
    <w:multiLevelType w:val="hybridMultilevel"/>
    <w:tmpl w:val="C02A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F07"/>
    <w:multiLevelType w:val="hybridMultilevel"/>
    <w:tmpl w:val="EFF2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6175"/>
    <w:multiLevelType w:val="hybridMultilevel"/>
    <w:tmpl w:val="1A0C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09"/>
    <w:rsid w:val="00067AFE"/>
    <w:rsid w:val="000F388C"/>
    <w:rsid w:val="001D2759"/>
    <w:rsid w:val="00226C3A"/>
    <w:rsid w:val="003F1949"/>
    <w:rsid w:val="004334F7"/>
    <w:rsid w:val="00526613"/>
    <w:rsid w:val="005B4D09"/>
    <w:rsid w:val="006E7AC7"/>
    <w:rsid w:val="007A4CD8"/>
    <w:rsid w:val="00872ADD"/>
    <w:rsid w:val="009255D2"/>
    <w:rsid w:val="009D4F12"/>
    <w:rsid w:val="00AB0495"/>
    <w:rsid w:val="00AD0A5E"/>
    <w:rsid w:val="00BB37A8"/>
    <w:rsid w:val="00E61253"/>
    <w:rsid w:val="00E9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4094-3F67-4DDB-A8B6-DC621E2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BB37A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D0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B4D09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rsid w:val="00BB37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a0"/>
    <w:rsid w:val="00BB37A8"/>
  </w:style>
  <w:style w:type="table" w:styleId="a4">
    <w:name w:val="Table Grid"/>
    <w:basedOn w:val="a1"/>
    <w:uiPriority w:val="39"/>
    <w:rsid w:val="007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A4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7A4C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wsankara2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2021-03-28T18:06:00Z</dcterms:created>
  <dcterms:modified xsi:type="dcterms:W3CDTF">2021-04-06T06:44:00Z</dcterms:modified>
</cp:coreProperties>
</file>