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2DA7" w14:textId="77777777" w:rsidR="007E4F7A" w:rsidRPr="00FA28C2" w:rsidRDefault="007E4F7A" w:rsidP="007E4F7A">
      <w:pPr>
        <w:pBdr>
          <w:bottom w:val="single" w:sz="8" w:space="4" w:color="4F81BD"/>
        </w:pBdr>
        <w:spacing w:after="0"/>
        <w:jc w:val="center"/>
        <w:rPr>
          <w:rFonts w:ascii="Times New Roman" w:eastAsia="Times New Roman" w:hAnsi="Times New Roman" w:cs="Khalid Art bold"/>
          <w:sz w:val="48"/>
          <w:szCs w:val="48"/>
        </w:rPr>
      </w:pPr>
      <w:r w:rsidRPr="00FA28C2">
        <w:rPr>
          <w:rFonts w:ascii="Traditional Arabic" w:eastAsia="Times New Roman" w:hAnsi="Traditional Arabic" w:cs="Khalid Art bold"/>
          <w:color w:val="17365D"/>
          <w:sz w:val="48"/>
          <w:szCs w:val="48"/>
          <w:rtl/>
        </w:rPr>
        <w:t xml:space="preserve">سيرة ذاتية </w:t>
      </w:r>
      <w:r w:rsidRPr="00A22479">
        <w:rPr>
          <w:rFonts w:ascii="Rockwell Extra Bold" w:eastAsia="Times New Roman" w:hAnsi="Rockwell Extra Bold" w:cs="Khalid Art bold"/>
          <w:b/>
          <w:bCs/>
          <w:color w:val="17365D"/>
          <w:sz w:val="48"/>
          <w:szCs w:val="48"/>
        </w:rPr>
        <w:t>CV</w:t>
      </w:r>
    </w:p>
    <w:p w14:paraId="1FEB2893" w14:textId="77777777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ال</w:t>
      </w:r>
      <w:r>
        <w:rPr>
          <w:rFonts w:ascii="Traditional Arabic" w:eastAsia="Times New Roman" w:hAnsi="Traditional Arabic" w:cs="PT Bold Heading" w:hint="cs"/>
          <w:color w:val="000000"/>
          <w:sz w:val="32"/>
          <w:szCs w:val="32"/>
          <w:rtl/>
        </w:rPr>
        <w:t>ا</w:t>
      </w: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س</w:t>
      </w:r>
      <w:r w:rsidRPr="003B695F">
        <w:rPr>
          <w:rFonts w:ascii="Traditional Arabic" w:eastAsia="Times New Roman" w:hAnsi="Traditional Arabic" w:cs="PT Bold Heading" w:hint="cs"/>
          <w:color w:val="000000"/>
          <w:sz w:val="32"/>
          <w:szCs w:val="32"/>
          <w:rtl/>
        </w:rPr>
        <w:t>ـــــ</w:t>
      </w: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م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: إبراهيم البركولي محمد البغدادي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>.</w:t>
      </w:r>
    </w:p>
    <w:p w14:paraId="1B805F21" w14:textId="77777777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مكان وتاريخ الميلاد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: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</w:t>
      </w:r>
      <w:r w:rsidRPr="00830478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1985 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سبها </w:t>
      </w:r>
      <w:r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–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ليبيا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>.</w:t>
      </w:r>
    </w:p>
    <w:p w14:paraId="26CE32A8" w14:textId="77777777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 xml:space="preserve">الحالة </w:t>
      </w:r>
      <w:r w:rsidRPr="003B695F">
        <w:rPr>
          <w:rFonts w:ascii="Traditional Arabic" w:eastAsia="Times New Roman" w:hAnsi="Traditional Arabic" w:cs="PT Bold Heading" w:hint="cs"/>
          <w:color w:val="000000"/>
          <w:sz w:val="32"/>
          <w:szCs w:val="32"/>
          <w:rtl/>
        </w:rPr>
        <w:t>الاجتماعية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: </w:t>
      </w:r>
      <w:r w:rsidRPr="00CB125F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متزوج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>.</w:t>
      </w:r>
    </w:p>
    <w:p w14:paraId="4F7A1D50" w14:textId="6A5EB48C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رقم ال</w:t>
      </w:r>
      <w:r>
        <w:rPr>
          <w:rFonts w:ascii="Traditional Arabic" w:eastAsia="Times New Roman" w:hAnsi="Traditional Arabic" w:cs="PT Bold Heading" w:hint="cs"/>
          <w:color w:val="000000"/>
          <w:sz w:val="32"/>
          <w:szCs w:val="32"/>
          <w:rtl/>
        </w:rPr>
        <w:t>واتس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: </w:t>
      </w:r>
      <w:r w:rsidR="008E5B70">
        <w:rPr>
          <w:rFonts w:ascii="Times New Roman" w:eastAsia="Times New Roman" w:hAnsi="Times New Roman" w:cs="Khalid Art bold" w:hint="cs"/>
          <w:sz w:val="28"/>
          <w:szCs w:val="28"/>
          <w:rtl/>
        </w:rPr>
        <w:t>00218925731621</w:t>
      </w:r>
    </w:p>
    <w:p w14:paraId="1AC36E71" w14:textId="77777777" w:rsidR="007E4F7A" w:rsidRPr="00CB65D6" w:rsidRDefault="007E4F7A" w:rsidP="007E4F7A">
      <w:pPr>
        <w:spacing w:after="0"/>
        <w:jc w:val="both"/>
        <w:rPr>
          <w:rFonts w:eastAsia="Times New Roman" w:cs="Calibri"/>
          <w:sz w:val="28"/>
          <w:szCs w:val="28"/>
          <w:rtl/>
        </w:rPr>
      </w:pP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بريد إلكتروني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: </w:t>
      </w:r>
      <w:hyperlink r:id="rId4" w:history="1">
        <w:r w:rsidRPr="00A37BBF">
          <w:rPr>
            <w:rStyle w:val="Hyperlink"/>
            <w:rFonts w:eastAsia="Times New Roman" w:cs="Calibri"/>
            <w:sz w:val="28"/>
            <w:szCs w:val="28"/>
          </w:rPr>
          <w:t>alba2310@gmail.com</w:t>
        </w:r>
      </w:hyperlink>
    </w:p>
    <w:p w14:paraId="56709980" w14:textId="77777777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3B695F">
        <w:rPr>
          <w:rFonts w:eastAsia="Times New Roman" w:cs="PT Bold Heading"/>
          <w:color w:val="000000"/>
          <w:sz w:val="32"/>
          <w:szCs w:val="32"/>
          <w:rtl/>
        </w:rPr>
        <w:t>صفحة التواصل الاجتماعي</w:t>
      </w:r>
      <w:r w:rsidRPr="00FA28C2">
        <w:rPr>
          <w:rFonts w:eastAsia="Times New Roman" w:cs="Khalid Art bold"/>
          <w:color w:val="000000"/>
          <w:sz w:val="28"/>
          <w:szCs w:val="28"/>
          <w:rtl/>
        </w:rPr>
        <w:t xml:space="preserve">: </w:t>
      </w:r>
      <w:hyperlink r:id="rId5" w:history="1">
        <w:r w:rsidRPr="00CB65D6">
          <w:rPr>
            <w:rFonts w:eastAsia="Times New Roman" w:cs="Khalid Art bold"/>
            <w:sz w:val="28"/>
            <w:szCs w:val="28"/>
            <w:u w:val="single"/>
          </w:rPr>
          <w:t>https://www.facebook.com/ibrahim.albagdadi</w:t>
        </w:r>
      </w:hyperlink>
    </w:p>
    <w:p w14:paraId="38BDA309" w14:textId="77777777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</w:rPr>
      </w:pP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اللغة العربيــة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: ممتاز في القراءة والكتابة والمحادثة.</w:t>
      </w:r>
    </w:p>
    <w:p w14:paraId="5E245A72" w14:textId="77777777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اللغة الإنجليزية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: متوسط.</w:t>
      </w:r>
    </w:p>
    <w:p w14:paraId="33AEC0E0" w14:textId="1065477A" w:rsidR="007E4F7A" w:rsidRDefault="007E4F7A" w:rsidP="007E4F7A">
      <w:pPr>
        <w:spacing w:after="0"/>
        <w:jc w:val="both"/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</w:pP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المستوى العلمي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: إجازة </w:t>
      </w:r>
      <w:r w:rsidR="00703FCE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من الهيئة العامة للأوقاف والشؤون الإسلامية </w:t>
      </w:r>
      <w:r w:rsidRPr="00830478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في </w:t>
      </w:r>
      <w:r w:rsidRPr="00830478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حفظ القرآن الك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ريم</w:t>
      </w:r>
      <w:r w:rsidR="0006595A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كاملًا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-</w:t>
      </w:r>
      <w:r>
        <w:rPr>
          <w:rFonts w:ascii="Traditional Arabic" w:eastAsia="Times New Roman" w:hAnsi="Traditional Arabic" w:cs="Khalid Art bold"/>
          <w:color w:val="000000"/>
          <w:sz w:val="28"/>
          <w:szCs w:val="28"/>
        </w:rPr>
        <w:t xml:space="preserve"> 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ماجستير</w:t>
      </w:r>
      <w:r w:rsidRPr="00830478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شريعة</w:t>
      </w:r>
      <w:r w:rsidRPr="00830478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</w:t>
      </w:r>
      <w:r w:rsidR="005D0243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من جامعة المدينة العالمية ماليزيا</w:t>
      </w:r>
      <w:r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–</w:t>
      </w:r>
      <w:r w:rsidRPr="00830478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ماجستير إدارة أعمال</w:t>
      </w:r>
      <w:r w:rsidR="005D0243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من جامعة لينكولن ماليزيا.</w:t>
      </w:r>
    </w:p>
    <w:p w14:paraId="27042DBB" w14:textId="3F688008" w:rsidR="007E4F7A" w:rsidRDefault="007E4F7A" w:rsidP="007E4F7A">
      <w:pPr>
        <w:spacing w:after="0"/>
        <w:jc w:val="both"/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</w:pPr>
      <w:r w:rsidRPr="0063527C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 xml:space="preserve">العمل </w:t>
      </w:r>
      <w:r w:rsidRPr="0063527C">
        <w:rPr>
          <w:rFonts w:ascii="Traditional Arabic" w:eastAsia="Times New Roman" w:hAnsi="Traditional Arabic" w:cs="PT Bold Heading" w:hint="cs"/>
          <w:color w:val="000000"/>
          <w:sz w:val="32"/>
          <w:szCs w:val="32"/>
          <w:rtl/>
        </w:rPr>
        <w:t>في ليبيا</w:t>
      </w:r>
      <w:r w:rsidRPr="0063527C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: 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عملت</w:t>
      </w:r>
      <w:r w:rsidR="005D0243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سابقًا</w:t>
      </w:r>
      <w:r w:rsidRPr="0063527C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 </w:t>
      </w:r>
      <w:r w:rsidRPr="0063527C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في 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وزارة التربية والتعليم في مادة</w:t>
      </w:r>
      <w:r w:rsidRPr="0063527C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التربية الإسلامية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، </w:t>
      </w:r>
      <w:r w:rsidR="004E51F4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كما عملت مؤسسًا في مادة اللغة العربية للأطفال، 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وتعاونت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 مع</w:t>
      </w:r>
      <w:r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 وزارة الأوقاف والشؤون الإسلامي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ة كمدرس للقرآن الكريم وإمامًا وخطيبًا، وحاليا أقوم بتدريس القرآن الكريم</w:t>
      </w:r>
      <w:r w:rsidR="008E5B70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في مدينتي وأيضًا عن بعد على تطبيق الزوم</w:t>
      </w:r>
      <w:r w:rsidR="005D0243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.</w:t>
      </w:r>
    </w:p>
    <w:p w14:paraId="7150F2D2" w14:textId="02A82731" w:rsidR="005D0243" w:rsidRDefault="005D0243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5D0243">
        <w:rPr>
          <w:rFonts w:ascii="Traditional Arabic" w:eastAsia="Times New Roman" w:hAnsi="Traditional Arabic" w:cs="PT Bold Heading" w:hint="cs"/>
          <w:color w:val="000000"/>
          <w:sz w:val="28"/>
          <w:szCs w:val="28"/>
          <w:rtl/>
        </w:rPr>
        <w:t>العمل الحالي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: أعمل أستاذًا في جامعة القلعة الجديدة وعد</w:t>
      </w:r>
      <w:r w:rsidR="00E856E9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د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من المعاهد العليا منذ عام 2023</w:t>
      </w:r>
      <w:r w:rsidR="00E856E9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م.</w:t>
      </w:r>
    </w:p>
    <w:p w14:paraId="665B3360" w14:textId="243CF61E" w:rsidR="007E4F7A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3B695F">
        <w:rPr>
          <w:rFonts w:ascii="Times New Roman" w:eastAsia="Times New Roman" w:hAnsi="Times New Roman" w:cs="PT Bold Heading" w:hint="cs"/>
          <w:sz w:val="32"/>
          <w:szCs w:val="32"/>
          <w:rtl/>
        </w:rPr>
        <w:t>الخبرة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>:</w:t>
      </w:r>
      <w:r w:rsidR="005D0243">
        <w:rPr>
          <w:rFonts w:ascii="Times New Roman" w:eastAsia="Times New Roman" w:hAnsi="Times New Roman" w:cs="Khalid Art bold" w:hint="cs"/>
          <w:sz w:val="28"/>
          <w:szCs w:val="28"/>
          <w:rtl/>
        </w:rPr>
        <w:t xml:space="preserve"> أعمل في الجامعات والمعاهد العليا لحوالي أكثر من سنتين كأستاذ، كما عملت سابقًا لأكثر من 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 xml:space="preserve">15سنة في التدريس في وزارتي التعليم والأوقاف، </w:t>
      </w:r>
      <w:r w:rsidR="005D0243">
        <w:rPr>
          <w:rFonts w:ascii="Times New Roman" w:eastAsia="Times New Roman" w:hAnsi="Times New Roman" w:cs="Khalid Art bold" w:hint="cs"/>
          <w:sz w:val="28"/>
          <w:szCs w:val="28"/>
          <w:rtl/>
        </w:rPr>
        <w:t>عملت وأعمل ل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>حوالي</w:t>
      </w:r>
      <w:r w:rsidR="005D0243">
        <w:rPr>
          <w:rFonts w:ascii="Times New Roman" w:eastAsia="Times New Roman" w:hAnsi="Times New Roman" w:cs="Khalid Art bold" w:hint="cs"/>
          <w:sz w:val="28"/>
          <w:szCs w:val="28"/>
          <w:rtl/>
        </w:rPr>
        <w:t xml:space="preserve"> أكثر من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 xml:space="preserve"> 4 سنوات في مجال التعليم عن بعد؛ حيث عملت على ت</w:t>
      </w:r>
      <w:r w:rsidR="008E5B70">
        <w:rPr>
          <w:rFonts w:ascii="Times New Roman" w:eastAsia="Times New Roman" w:hAnsi="Times New Roman" w:cs="Khalid Art bold" w:hint="cs"/>
          <w:sz w:val="28"/>
          <w:szCs w:val="28"/>
          <w:rtl/>
        </w:rPr>
        <w:t>در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>يس الأطفال القرآن الكريم عن طريق الإنترنت عندما كنت طالبًا في الماجستير</w:t>
      </w:r>
      <w:r w:rsidR="008E5B70">
        <w:rPr>
          <w:rFonts w:ascii="Times New Roman" w:eastAsia="Times New Roman" w:hAnsi="Times New Roman" w:cs="Khalid Art bold" w:hint="cs"/>
          <w:sz w:val="28"/>
          <w:szCs w:val="28"/>
          <w:rtl/>
        </w:rPr>
        <w:t xml:space="preserve"> وإلى الآن مستمر في التدريس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 xml:space="preserve">، قمت بإدارة وتنظيم العديد من المسابقات القرآنية محلياً، ورئاسة العديد من لجان التحكيم، والإشراف على بعض لجان الأعمال الخيرية، كما وأنني عضو فخري لدى جمعية الغد المشرق للأعمال 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lastRenderedPageBreak/>
        <w:t>الخيرية، حوالي 12 سنوات في إعطاء دورات خاصة في بعض المواد الدراسية، وشاركت في تنظيم العديد من الرحلات الترفيهية لطلبة القرآن الكريم.</w:t>
      </w:r>
    </w:p>
    <w:p w14:paraId="7EC872F4" w14:textId="51FD7647" w:rsidR="005D0243" w:rsidRPr="00FA28C2" w:rsidRDefault="005D0243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5D0243">
        <w:rPr>
          <w:rFonts w:ascii="Times New Roman" w:eastAsia="Times New Roman" w:hAnsi="Times New Roman" w:cs="PT Bold Heading" w:hint="cs"/>
          <w:sz w:val="28"/>
          <w:szCs w:val="28"/>
          <w:rtl/>
        </w:rPr>
        <w:t>خبرة أخرى</w:t>
      </w:r>
      <w:r>
        <w:rPr>
          <w:rFonts w:ascii="Times New Roman" w:eastAsia="Times New Roman" w:hAnsi="Times New Roman" w:cs="Khalid Art bold" w:hint="cs"/>
          <w:sz w:val="28"/>
          <w:szCs w:val="28"/>
          <w:rtl/>
        </w:rPr>
        <w:t>: كما عملت على الإشراف على بحوث طلبة الجامعات لدرجة البكالوريوس.</w:t>
      </w:r>
    </w:p>
    <w:p w14:paraId="53CEDEE9" w14:textId="77777777" w:rsidR="007E4F7A" w:rsidRPr="00FA28C2" w:rsidRDefault="007E4F7A" w:rsidP="007E4F7A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rtl/>
        </w:rPr>
      </w:pPr>
      <w:r w:rsidRPr="003B695F">
        <w:rPr>
          <w:rFonts w:ascii="Traditional Arabic" w:eastAsia="Times New Roman" w:hAnsi="Traditional Arabic" w:cs="PT Bold Heading"/>
          <w:color w:val="000000"/>
          <w:sz w:val="32"/>
          <w:szCs w:val="32"/>
          <w:rtl/>
        </w:rPr>
        <w:t>الهوايات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:</w:t>
      </w:r>
      <w:r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 xml:space="preserve"> الإعلام</w:t>
      </w:r>
      <w:r w:rsidRPr="00830478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</w:t>
      </w:r>
      <w:r w:rsidRPr="00830478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وال</w:t>
      </w:r>
      <w:r w:rsidRPr="00830478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ا</w:t>
      </w:r>
      <w:r w:rsidRPr="00830478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نترنت والمطالع</w:t>
      </w:r>
      <w:r w:rsidRPr="00830478"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ة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 xml:space="preserve"> والتصوير الفوتوغرافي.</w:t>
      </w:r>
    </w:p>
    <w:p w14:paraId="7DA8BCC4" w14:textId="73C24D77" w:rsidR="00BB5FB9" w:rsidRPr="004E51F4" w:rsidRDefault="007E4F7A" w:rsidP="004E51F4">
      <w:pPr>
        <w:spacing w:after="0"/>
        <w:jc w:val="both"/>
        <w:rPr>
          <w:rFonts w:ascii="Times New Roman" w:eastAsia="Times New Roman" w:hAnsi="Times New Roman" w:cs="Khalid Art bold"/>
          <w:sz w:val="28"/>
          <w:szCs w:val="28"/>
          <w:lang w:val="en-MY"/>
        </w:rPr>
      </w:pPr>
      <w:r w:rsidRPr="003B695F">
        <w:rPr>
          <w:rFonts w:ascii="Traditional Arabic" w:eastAsia="Times New Roman" w:hAnsi="Traditional Arabic" w:cs="PT Bold Heading"/>
          <w:color w:val="000000"/>
          <w:sz w:val="28"/>
          <w:szCs w:val="28"/>
          <w:rtl/>
        </w:rPr>
        <w:t>معلومات أخرى</w:t>
      </w:r>
      <w:r w:rsidRPr="00FA28C2">
        <w:rPr>
          <w:rFonts w:ascii="Traditional Arabic" w:eastAsia="Times New Roman" w:hAnsi="Traditional Arabic" w:cs="Khalid Art bold"/>
          <w:color w:val="000000"/>
          <w:sz w:val="28"/>
          <w:szCs w:val="28"/>
          <w:rtl/>
        </w:rPr>
        <w:t>: أستطيع التحدث بالفصحى بشكل جيد، وعندي مهارات على الحاسوب من ناحية الطباعة، والتصميم</w:t>
      </w:r>
      <w:r>
        <w:rPr>
          <w:rFonts w:ascii="Traditional Arabic" w:eastAsia="Times New Roman" w:hAnsi="Traditional Arabic" w:cs="Khalid Art bold" w:hint="cs"/>
          <w:color w:val="000000"/>
          <w:sz w:val="28"/>
          <w:szCs w:val="28"/>
          <w:rtl/>
        </w:rPr>
        <w:t>، والتسويق على الإنترنت.</w:t>
      </w:r>
    </w:p>
    <w:sectPr w:rsidR="00BB5FB9" w:rsidRPr="004E51F4" w:rsidSect="007E4F7A">
      <w:pgSz w:w="11906" w:h="16838"/>
      <w:pgMar w:top="993" w:right="1274" w:bottom="1134" w:left="1276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7A"/>
    <w:rsid w:val="0006595A"/>
    <w:rsid w:val="00195AEA"/>
    <w:rsid w:val="004E51F4"/>
    <w:rsid w:val="00561019"/>
    <w:rsid w:val="005D0243"/>
    <w:rsid w:val="00703FCE"/>
    <w:rsid w:val="007E4F7A"/>
    <w:rsid w:val="007F3880"/>
    <w:rsid w:val="008E5B70"/>
    <w:rsid w:val="00B256CE"/>
    <w:rsid w:val="00BB5FB9"/>
    <w:rsid w:val="00E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D12A"/>
  <w15:chartTrackingRefBased/>
  <w15:docId w15:val="{999B3C69-2091-4249-AEBE-6D80190C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7A"/>
    <w:pPr>
      <w:bidi/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ibrahim.albagdadi" TargetMode="External"/><Relationship Id="rId4" Type="http://schemas.openxmlformats.org/officeDocument/2006/relationships/hyperlink" Target="mailto:alba23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Abraheem Albarkouli</dc:creator>
  <cp:keywords/>
  <dc:description/>
  <cp:lastModifiedBy>Abraheem Albaghdadi</cp:lastModifiedBy>
  <cp:revision>7</cp:revision>
  <dcterms:created xsi:type="dcterms:W3CDTF">2024-05-30T06:44:00Z</dcterms:created>
  <dcterms:modified xsi:type="dcterms:W3CDTF">2025-01-16T15:33:00Z</dcterms:modified>
</cp:coreProperties>
</file>