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6C" w:rsidRPr="0096175E" w:rsidRDefault="00564E6C" w:rsidP="00541ECB">
      <w:pPr>
        <w:pStyle w:val="Annexetitle"/>
        <w:spacing w:before="0" w:after="0"/>
        <w:ind w:left="-709"/>
      </w:pPr>
      <w:r w:rsidRPr="0096175E">
        <w:t>Curriculum vitae</w:t>
      </w:r>
    </w:p>
    <w:p w:rsidR="007F5FD2" w:rsidRDefault="00AD74EF" w:rsidP="007F5FD2">
      <w:pPr>
        <w:spacing w:after="0"/>
        <w:ind w:left="-709"/>
        <w:rPr>
          <w:b/>
          <w:sz w:val="22"/>
          <w:szCs w:val="22"/>
        </w:rPr>
      </w:pPr>
      <w:r>
        <w:rPr>
          <w:b/>
          <w:sz w:val="22"/>
          <w:szCs w:val="22"/>
        </w:rPr>
        <w:t>T</w:t>
      </w:r>
      <w:r w:rsidRPr="00AD74EF">
        <w:rPr>
          <w:b/>
          <w:sz w:val="22"/>
          <w:szCs w:val="22"/>
        </w:rPr>
        <w:t>opics specialisation</w:t>
      </w:r>
      <w:r w:rsidR="00564E6C" w:rsidRPr="0096175E">
        <w:rPr>
          <w:b/>
          <w:sz w:val="22"/>
          <w:szCs w:val="22"/>
        </w:rPr>
        <w:t>:</w:t>
      </w:r>
    </w:p>
    <w:p w:rsidR="007D7BFA" w:rsidRPr="007D7BFA" w:rsidRDefault="007D7BFA" w:rsidP="00910AD2">
      <w:pPr>
        <w:pStyle w:val="ListParagraph"/>
        <w:numPr>
          <w:ilvl w:val="0"/>
          <w:numId w:val="21"/>
        </w:numPr>
        <w:spacing w:after="0"/>
        <w:rPr>
          <w:b/>
          <w:sz w:val="22"/>
          <w:szCs w:val="22"/>
        </w:rPr>
      </w:pPr>
      <w:r>
        <w:rPr>
          <w:rFonts w:asciiTheme="majorBidi" w:hAnsiTheme="majorBidi" w:cstheme="majorBidi"/>
          <w:bCs/>
          <w:szCs w:val="24"/>
          <w:lang w:val="en-US"/>
        </w:rPr>
        <w:t xml:space="preserve">Over 25 </w:t>
      </w:r>
      <w:r w:rsidRPr="00E12CF7">
        <w:rPr>
          <w:rFonts w:asciiTheme="majorBidi" w:hAnsiTheme="majorBidi" w:cstheme="majorBidi"/>
          <w:bCs/>
          <w:szCs w:val="24"/>
          <w:lang w:val="en-US"/>
        </w:rPr>
        <w:t xml:space="preserve">years of working experience in the fields of: entrepreneurship development, </w:t>
      </w:r>
      <w:r>
        <w:rPr>
          <w:rFonts w:asciiTheme="majorBidi" w:hAnsiTheme="majorBidi" w:cstheme="majorBidi"/>
          <w:bCs/>
          <w:szCs w:val="24"/>
          <w:lang w:val="en-US"/>
        </w:rPr>
        <w:t xml:space="preserve">macro economy </w:t>
      </w:r>
      <w:proofErr w:type="gramStart"/>
      <w:r>
        <w:rPr>
          <w:rFonts w:asciiTheme="majorBidi" w:hAnsiTheme="majorBidi" w:cstheme="majorBidi"/>
          <w:bCs/>
          <w:szCs w:val="24"/>
          <w:lang w:val="en-US"/>
        </w:rPr>
        <w:t>planning ,</w:t>
      </w:r>
      <w:proofErr w:type="gramEnd"/>
      <w:r>
        <w:rPr>
          <w:rFonts w:asciiTheme="majorBidi" w:hAnsiTheme="majorBidi" w:cstheme="majorBidi"/>
          <w:bCs/>
          <w:szCs w:val="24"/>
          <w:lang w:val="en-US"/>
        </w:rPr>
        <w:t xml:space="preserve"> </w:t>
      </w:r>
      <w:r w:rsidRPr="00E12CF7">
        <w:rPr>
          <w:rFonts w:asciiTheme="majorBidi" w:hAnsiTheme="majorBidi" w:cstheme="majorBidi"/>
          <w:bCs/>
          <w:szCs w:val="24"/>
          <w:lang w:val="en-US"/>
        </w:rPr>
        <w:t>women business creation, microfinance, peace building and confl</w:t>
      </w:r>
      <w:r>
        <w:rPr>
          <w:rFonts w:asciiTheme="majorBidi" w:hAnsiTheme="majorBidi" w:cstheme="majorBidi"/>
          <w:bCs/>
          <w:szCs w:val="24"/>
          <w:lang w:val="en-US"/>
        </w:rPr>
        <w:t xml:space="preserve">ict resolution and mediation , </w:t>
      </w:r>
      <w:r w:rsidRPr="00E12CF7">
        <w:rPr>
          <w:rFonts w:asciiTheme="majorBidi" w:hAnsiTheme="majorBidi" w:cstheme="majorBidi"/>
          <w:bCs/>
          <w:szCs w:val="24"/>
          <w:lang w:val="en-US"/>
        </w:rPr>
        <w:t>monitoring and evaluation</w:t>
      </w:r>
      <w:r w:rsidR="00576856">
        <w:rPr>
          <w:rFonts w:asciiTheme="majorBidi" w:hAnsiTheme="majorBidi" w:cstheme="majorBidi"/>
          <w:bCs/>
          <w:szCs w:val="24"/>
          <w:lang w:val="en-US"/>
        </w:rPr>
        <w:t>.</w:t>
      </w:r>
    </w:p>
    <w:p w:rsidR="007D7BFA" w:rsidRPr="007D7BFA" w:rsidRDefault="007D7BFA" w:rsidP="00910AD2">
      <w:pPr>
        <w:pStyle w:val="ListParagraph"/>
        <w:numPr>
          <w:ilvl w:val="0"/>
          <w:numId w:val="21"/>
        </w:numPr>
        <w:spacing w:after="0"/>
        <w:rPr>
          <w:b/>
          <w:sz w:val="22"/>
          <w:szCs w:val="22"/>
        </w:rPr>
      </w:pPr>
      <w:r>
        <w:rPr>
          <w:rFonts w:asciiTheme="majorBidi" w:hAnsiTheme="majorBidi" w:cstheme="majorBidi"/>
          <w:bCs/>
          <w:lang w:val="en-US"/>
        </w:rPr>
        <w:t xml:space="preserve">Political and economic issues of </w:t>
      </w:r>
      <w:r w:rsidRPr="004670DA">
        <w:rPr>
          <w:rFonts w:asciiTheme="majorBidi" w:hAnsiTheme="majorBidi" w:cstheme="majorBidi"/>
          <w:bCs/>
          <w:lang w:val="en-US"/>
        </w:rPr>
        <w:t xml:space="preserve">Palestinian affairs and the Arab-Israeli conflict </w:t>
      </w:r>
      <w:r w:rsidR="00576856">
        <w:rPr>
          <w:rFonts w:asciiTheme="majorBidi" w:hAnsiTheme="majorBidi" w:cstheme="majorBidi"/>
          <w:bCs/>
          <w:lang w:val="en-US"/>
        </w:rPr>
        <w:t xml:space="preserve">and Euro-Med </w:t>
      </w:r>
      <w:proofErr w:type="gramStart"/>
      <w:r w:rsidR="00576856">
        <w:rPr>
          <w:rFonts w:asciiTheme="majorBidi" w:hAnsiTheme="majorBidi" w:cstheme="majorBidi"/>
          <w:bCs/>
          <w:lang w:val="en-US"/>
        </w:rPr>
        <w:t>partnership .</w:t>
      </w:r>
      <w:proofErr w:type="gramEnd"/>
    </w:p>
    <w:p w:rsidR="007D7BFA" w:rsidRPr="00923EED" w:rsidRDefault="007D7BFA" w:rsidP="007D7BFA">
      <w:pPr>
        <w:pStyle w:val="ListParagraph"/>
        <w:spacing w:after="0"/>
        <w:ind w:left="11"/>
        <w:rPr>
          <w:b/>
          <w:sz w:val="22"/>
          <w:szCs w:val="22"/>
        </w:rPr>
      </w:pPr>
    </w:p>
    <w:p w:rsidR="007F5FD2" w:rsidRPr="007F5FD2" w:rsidRDefault="007F5FD2" w:rsidP="00541ECB">
      <w:pPr>
        <w:spacing w:after="0"/>
        <w:ind w:left="-709"/>
        <w:rPr>
          <w:bCs/>
          <w:sz w:val="22"/>
          <w:szCs w:val="22"/>
        </w:rPr>
      </w:pPr>
    </w:p>
    <w:p w:rsidR="00564E6C" w:rsidRPr="0096175E" w:rsidRDefault="001F19BE" w:rsidP="00541ECB">
      <w:pPr>
        <w:spacing w:after="0"/>
        <w:ind w:left="-709"/>
      </w:pPr>
      <w:r w:rsidRPr="006604C6">
        <w:rPr>
          <w:b/>
        </w:rPr>
        <w:t>Family name</w:t>
      </w:r>
      <w:r>
        <w:t>:</w:t>
      </w:r>
      <w:r w:rsidR="00970690">
        <w:t xml:space="preserve"> Ismail </w:t>
      </w:r>
    </w:p>
    <w:p w:rsidR="00564E6C" w:rsidRPr="0096175E" w:rsidRDefault="001F19BE" w:rsidP="00541ECB">
      <w:pPr>
        <w:spacing w:after="0"/>
        <w:ind w:left="-709"/>
      </w:pPr>
      <w:r w:rsidRPr="006604C6">
        <w:rPr>
          <w:b/>
        </w:rPr>
        <w:t>First names</w:t>
      </w:r>
      <w:r>
        <w:t>:</w:t>
      </w:r>
      <w:r w:rsidR="00970690">
        <w:t xml:space="preserve"> Omar Shaban </w:t>
      </w:r>
    </w:p>
    <w:p w:rsidR="00564E6C" w:rsidRPr="0096175E" w:rsidRDefault="001F19BE" w:rsidP="00541ECB">
      <w:pPr>
        <w:spacing w:after="0"/>
        <w:ind w:left="-709"/>
      </w:pPr>
      <w:r w:rsidRPr="006604C6">
        <w:rPr>
          <w:b/>
        </w:rPr>
        <w:t>Date of birth</w:t>
      </w:r>
      <w:r>
        <w:t>:</w:t>
      </w:r>
      <w:r w:rsidR="00970690">
        <w:t xml:space="preserve"> 31</w:t>
      </w:r>
      <w:r w:rsidR="00970690" w:rsidRPr="00970690">
        <w:rPr>
          <w:vertAlign w:val="superscript"/>
        </w:rPr>
        <w:t>st</w:t>
      </w:r>
      <w:r w:rsidR="00970690">
        <w:t xml:space="preserve"> of July 1962</w:t>
      </w:r>
    </w:p>
    <w:p w:rsidR="00564E6C" w:rsidRPr="0096175E" w:rsidRDefault="001F19BE" w:rsidP="00541ECB">
      <w:pPr>
        <w:spacing w:after="0"/>
        <w:ind w:left="-709"/>
      </w:pPr>
      <w:r w:rsidRPr="006604C6">
        <w:rPr>
          <w:b/>
        </w:rPr>
        <w:t>Nationality</w:t>
      </w:r>
      <w:r>
        <w:t>:</w:t>
      </w:r>
      <w:r w:rsidR="00970690">
        <w:t xml:space="preserve"> Palestinian </w:t>
      </w:r>
    </w:p>
    <w:p w:rsidR="00564E6C" w:rsidRPr="0096175E" w:rsidRDefault="001F19BE" w:rsidP="002244AA">
      <w:pPr>
        <w:spacing w:after="0"/>
        <w:ind w:left="-709"/>
      </w:pPr>
      <w:r w:rsidRPr="006604C6">
        <w:rPr>
          <w:b/>
        </w:rPr>
        <w:t>Civil status</w:t>
      </w:r>
      <w:r>
        <w:t>:</w:t>
      </w:r>
      <w:r w:rsidR="00970690">
        <w:t xml:space="preserve"> married, two boys 2</w:t>
      </w:r>
      <w:r w:rsidR="002244AA">
        <w:t>2</w:t>
      </w:r>
      <w:r w:rsidR="00970690">
        <w:t>and 1</w:t>
      </w:r>
      <w:r w:rsidR="002244AA">
        <w:t>8</w:t>
      </w:r>
      <w:r w:rsidR="00970690">
        <w:t xml:space="preserve"> years old </w:t>
      </w:r>
    </w:p>
    <w:p w:rsidR="00564E6C" w:rsidRDefault="001F19BE" w:rsidP="00541ECB">
      <w:pPr>
        <w:spacing w:after="0"/>
        <w:ind w:left="-709"/>
      </w:pPr>
      <w:r w:rsidRPr="006604C6">
        <w:rPr>
          <w:b/>
        </w:rPr>
        <w:t>Education</w:t>
      </w:r>
      <w:r>
        <w:t>:</w:t>
      </w:r>
      <w:r w:rsidR="00970690">
        <w:t xml:space="preserve"> Master degree in </w:t>
      </w:r>
      <w:proofErr w:type="spellStart"/>
      <w:r w:rsidR="00970690">
        <w:t>entreprenuerial</w:t>
      </w:r>
      <w:proofErr w:type="spellEnd"/>
      <w:r w:rsidR="00970690">
        <w:t xml:space="preserve"> studies from the University </w:t>
      </w:r>
      <w:proofErr w:type="gramStart"/>
      <w:r w:rsidR="00970690">
        <w:t>of</w:t>
      </w:r>
      <w:proofErr w:type="gramEnd"/>
      <w:r w:rsidR="00970690">
        <w:t xml:space="preserve"> Stirling, Scotland </w:t>
      </w:r>
    </w:p>
    <w:p w:rsidR="00AD74EF" w:rsidRPr="0096175E" w:rsidRDefault="00AD74EF" w:rsidP="00541ECB">
      <w:pPr>
        <w:spacing w:after="0"/>
        <w:ind w:left="-709"/>
      </w:pPr>
    </w:p>
    <w:tbl>
      <w:tblPr>
        <w:tblW w:w="0" w:type="auto"/>
        <w:jc w:val="center"/>
        <w:tblInd w:w="-2943" w:type="dxa"/>
        <w:tblLayout w:type="fixed"/>
        <w:tblCellMar>
          <w:left w:w="130" w:type="dxa"/>
          <w:right w:w="130" w:type="dxa"/>
        </w:tblCellMar>
        <w:tblLook w:val="0000" w:firstRow="0" w:lastRow="0" w:firstColumn="0" w:lastColumn="0" w:noHBand="0" w:noVBand="0"/>
      </w:tblPr>
      <w:tblGrid>
        <w:gridCol w:w="3479"/>
        <w:gridCol w:w="6600"/>
      </w:tblGrid>
      <w:tr w:rsidR="00564E6C" w:rsidRPr="0096175E" w:rsidTr="00541ECB">
        <w:trPr>
          <w:jc w:val="center"/>
        </w:trPr>
        <w:tc>
          <w:tcPr>
            <w:tcW w:w="3479" w:type="dxa"/>
            <w:tcBorders>
              <w:top w:val="double" w:sz="6" w:space="0" w:color="auto"/>
              <w:left w:val="double" w:sz="6" w:space="0" w:color="auto"/>
              <w:bottom w:val="single" w:sz="6" w:space="0" w:color="auto"/>
            </w:tcBorders>
            <w:shd w:val="pct5" w:color="auto" w:fill="FFFFFF"/>
          </w:tcPr>
          <w:p w:rsidR="00564E6C" w:rsidRPr="0096175E" w:rsidRDefault="00564E6C" w:rsidP="00AD74EF">
            <w:pPr>
              <w:pStyle w:val="normaltableau"/>
              <w:spacing w:before="0" w:after="0"/>
              <w:jc w:val="left"/>
              <w:rPr>
                <w:rFonts w:ascii="Times New Roman" w:hAnsi="Times New Roman"/>
                <w:szCs w:val="22"/>
              </w:rPr>
            </w:pPr>
            <w:r w:rsidRPr="0096175E">
              <w:rPr>
                <w:rFonts w:ascii="Times New Roman" w:hAnsi="Times New Roman"/>
                <w:szCs w:val="22"/>
              </w:rPr>
              <w:t>Institution</w:t>
            </w:r>
          </w:p>
          <w:p w:rsidR="00564E6C" w:rsidRPr="0096175E" w:rsidRDefault="009C3F2C" w:rsidP="00AD74EF">
            <w:pPr>
              <w:pStyle w:val="normaltableau"/>
              <w:spacing w:before="0" w:after="0"/>
              <w:jc w:val="left"/>
              <w:rPr>
                <w:rFonts w:ascii="Times New Roman" w:hAnsi="Times New Roman"/>
                <w:szCs w:val="22"/>
              </w:rPr>
            </w:pPr>
            <w:r>
              <w:rPr>
                <w:rFonts w:ascii="Times New Roman" w:hAnsi="Times New Roman"/>
                <w:szCs w:val="22"/>
              </w:rPr>
              <w:t>(</w:t>
            </w:r>
            <w:r w:rsidR="00564E6C" w:rsidRPr="0096175E">
              <w:rPr>
                <w:rFonts w:ascii="Times New Roman" w:hAnsi="Times New Roman"/>
                <w:szCs w:val="22"/>
              </w:rPr>
              <w:t>Date from - Date to</w:t>
            </w:r>
            <w:r>
              <w:rPr>
                <w:rFonts w:ascii="Times New Roman" w:hAnsi="Times New Roman"/>
                <w:szCs w:val="22"/>
              </w:rPr>
              <w:t>)</w:t>
            </w:r>
          </w:p>
        </w:tc>
        <w:tc>
          <w:tcPr>
            <w:tcW w:w="6600" w:type="dxa"/>
            <w:tcBorders>
              <w:top w:val="double" w:sz="6" w:space="0" w:color="auto"/>
              <w:left w:val="single" w:sz="6" w:space="0" w:color="auto"/>
              <w:bottom w:val="single" w:sz="6" w:space="0" w:color="auto"/>
              <w:right w:val="double" w:sz="6" w:space="0" w:color="auto"/>
            </w:tcBorders>
            <w:shd w:val="pct5" w:color="auto" w:fill="FFFFFF"/>
          </w:tcPr>
          <w:p w:rsidR="00564E6C" w:rsidRPr="0096175E" w:rsidRDefault="00564E6C" w:rsidP="00AD74EF">
            <w:pPr>
              <w:pStyle w:val="normaltableau"/>
              <w:spacing w:before="0" w:after="0"/>
              <w:jc w:val="left"/>
              <w:rPr>
                <w:rFonts w:ascii="Times New Roman" w:hAnsi="Times New Roman"/>
                <w:szCs w:val="22"/>
              </w:rPr>
            </w:pPr>
            <w:r w:rsidRPr="0096175E">
              <w:rPr>
                <w:rFonts w:ascii="Times New Roman" w:hAnsi="Times New Roman"/>
                <w:szCs w:val="22"/>
              </w:rPr>
              <w:t>Degree(s) or Diploma(s) obtained:</w:t>
            </w:r>
          </w:p>
        </w:tc>
      </w:tr>
      <w:tr w:rsidR="00564E6C" w:rsidRPr="0096175E" w:rsidTr="00541ECB">
        <w:trPr>
          <w:jc w:val="center"/>
        </w:trPr>
        <w:tc>
          <w:tcPr>
            <w:tcW w:w="3479" w:type="dxa"/>
            <w:tcBorders>
              <w:left w:val="double" w:sz="6" w:space="0" w:color="auto"/>
              <w:bottom w:val="single" w:sz="6" w:space="0" w:color="auto"/>
            </w:tcBorders>
          </w:tcPr>
          <w:p w:rsidR="00564E6C" w:rsidRPr="0096175E" w:rsidRDefault="002E2360" w:rsidP="00AD74EF">
            <w:pPr>
              <w:pStyle w:val="normaltableau"/>
              <w:tabs>
                <w:tab w:val="left" w:pos="661"/>
              </w:tabs>
              <w:spacing w:before="0" w:after="0"/>
              <w:jc w:val="left"/>
              <w:rPr>
                <w:rFonts w:ascii="Times New Roman" w:hAnsi="Times New Roman"/>
                <w:szCs w:val="22"/>
              </w:rPr>
            </w:pPr>
            <w:r>
              <w:rPr>
                <w:rFonts w:ascii="Times New Roman" w:hAnsi="Times New Roman"/>
                <w:szCs w:val="22"/>
              </w:rPr>
              <w:t>1994-1995</w:t>
            </w:r>
          </w:p>
        </w:tc>
        <w:tc>
          <w:tcPr>
            <w:tcW w:w="6600" w:type="dxa"/>
            <w:tcBorders>
              <w:left w:val="single" w:sz="6" w:space="0" w:color="auto"/>
              <w:right w:val="double" w:sz="6" w:space="0" w:color="auto"/>
            </w:tcBorders>
          </w:tcPr>
          <w:p w:rsidR="00564E6C" w:rsidRPr="0096175E" w:rsidRDefault="002E2360" w:rsidP="00576856">
            <w:pPr>
              <w:pStyle w:val="normaltableau"/>
              <w:spacing w:before="0" w:after="0"/>
              <w:jc w:val="left"/>
              <w:rPr>
                <w:rFonts w:ascii="Times New Roman" w:hAnsi="Times New Roman"/>
                <w:szCs w:val="22"/>
              </w:rPr>
            </w:pPr>
            <w:proofErr w:type="spellStart"/>
            <w:r>
              <w:rPr>
                <w:rFonts w:ascii="Times New Roman" w:hAnsi="Times New Roman"/>
                <w:szCs w:val="22"/>
              </w:rPr>
              <w:t>Msc</w:t>
            </w:r>
            <w:proofErr w:type="spellEnd"/>
            <w:r>
              <w:rPr>
                <w:rFonts w:ascii="Times New Roman" w:hAnsi="Times New Roman"/>
                <w:szCs w:val="22"/>
              </w:rPr>
              <w:t xml:space="preserve"> in </w:t>
            </w:r>
            <w:r w:rsidRPr="00576856">
              <w:rPr>
                <w:rFonts w:ascii="Times New Roman" w:hAnsi="Times New Roman"/>
                <w:szCs w:val="22"/>
              </w:rPr>
              <w:t>entrepreneurial studies , University of Stirling, Scotland</w:t>
            </w:r>
          </w:p>
        </w:tc>
      </w:tr>
      <w:tr w:rsidR="00564E6C" w:rsidRPr="0096175E" w:rsidTr="00541ECB">
        <w:trPr>
          <w:jc w:val="center"/>
        </w:trPr>
        <w:tc>
          <w:tcPr>
            <w:tcW w:w="3479" w:type="dxa"/>
            <w:tcBorders>
              <w:top w:val="single" w:sz="6" w:space="0" w:color="auto"/>
              <w:left w:val="double" w:sz="6" w:space="0" w:color="auto"/>
              <w:bottom w:val="double" w:sz="6" w:space="0" w:color="auto"/>
            </w:tcBorders>
          </w:tcPr>
          <w:p w:rsidR="00564E6C" w:rsidRPr="0096175E" w:rsidRDefault="002E2360" w:rsidP="00AD74EF">
            <w:pPr>
              <w:pStyle w:val="normaltableau"/>
              <w:spacing w:before="0" w:after="0"/>
              <w:jc w:val="left"/>
              <w:rPr>
                <w:rFonts w:ascii="Times New Roman" w:hAnsi="Times New Roman"/>
                <w:szCs w:val="22"/>
              </w:rPr>
            </w:pPr>
            <w:r>
              <w:rPr>
                <w:rFonts w:ascii="Times New Roman" w:hAnsi="Times New Roman"/>
                <w:szCs w:val="22"/>
              </w:rPr>
              <w:t>1980-1984</w:t>
            </w:r>
          </w:p>
        </w:tc>
        <w:tc>
          <w:tcPr>
            <w:tcW w:w="6600" w:type="dxa"/>
            <w:tcBorders>
              <w:top w:val="single" w:sz="6" w:space="0" w:color="auto"/>
              <w:left w:val="single" w:sz="6" w:space="0" w:color="auto"/>
              <w:bottom w:val="double" w:sz="6" w:space="0" w:color="auto"/>
              <w:right w:val="double" w:sz="6" w:space="0" w:color="auto"/>
            </w:tcBorders>
          </w:tcPr>
          <w:p w:rsidR="00564E6C" w:rsidRPr="0096175E" w:rsidRDefault="002E2360" w:rsidP="00AD74EF">
            <w:pPr>
              <w:pStyle w:val="normaltableau"/>
              <w:spacing w:before="0" w:after="0"/>
              <w:rPr>
                <w:rFonts w:ascii="Times New Roman" w:hAnsi="Times New Roman"/>
                <w:szCs w:val="22"/>
              </w:rPr>
            </w:pPr>
            <w:r>
              <w:rPr>
                <w:rFonts w:ascii="Times New Roman" w:hAnsi="Times New Roman"/>
                <w:szCs w:val="22"/>
              </w:rPr>
              <w:t xml:space="preserve">BA in accounting, </w:t>
            </w:r>
            <w:proofErr w:type="spellStart"/>
            <w:r>
              <w:rPr>
                <w:rFonts w:ascii="Times New Roman" w:hAnsi="Times New Roman"/>
                <w:szCs w:val="22"/>
              </w:rPr>
              <w:t>Zaqaziq</w:t>
            </w:r>
            <w:proofErr w:type="spellEnd"/>
            <w:r>
              <w:rPr>
                <w:rFonts w:ascii="Times New Roman" w:hAnsi="Times New Roman"/>
                <w:szCs w:val="22"/>
              </w:rPr>
              <w:t xml:space="preserve"> University, Egypt </w:t>
            </w:r>
          </w:p>
        </w:tc>
      </w:tr>
    </w:tbl>
    <w:p w:rsidR="00FB4DBC" w:rsidRDefault="00FB4DBC" w:rsidP="00AD74EF">
      <w:pPr>
        <w:spacing w:after="0"/>
        <w:rPr>
          <w:b/>
        </w:rPr>
      </w:pPr>
    </w:p>
    <w:p w:rsidR="00564E6C" w:rsidRDefault="00564E6C" w:rsidP="00541ECB">
      <w:pPr>
        <w:spacing w:after="0"/>
        <w:ind w:left="-709"/>
      </w:pPr>
      <w:r w:rsidRPr="0096175E">
        <w:rPr>
          <w:b/>
        </w:rPr>
        <w:t>Language skills:</w:t>
      </w:r>
      <w:r w:rsidRPr="0096175E">
        <w:t xml:space="preserve"> Indicate competence on a scale of 1 to 5 (1 - excellent; 5 - basic)</w:t>
      </w:r>
    </w:p>
    <w:p w:rsidR="00AD74EF" w:rsidRPr="0096175E" w:rsidRDefault="00AD74EF" w:rsidP="00AD74EF">
      <w:pPr>
        <w:spacing w:after="0"/>
      </w:pPr>
    </w:p>
    <w:tbl>
      <w:tblPr>
        <w:tblW w:w="0" w:type="auto"/>
        <w:jc w:val="center"/>
        <w:tblInd w:w="-2820" w:type="dxa"/>
        <w:tblLayout w:type="fixed"/>
        <w:tblCellMar>
          <w:left w:w="120" w:type="dxa"/>
          <w:right w:w="120" w:type="dxa"/>
        </w:tblCellMar>
        <w:tblLook w:val="0000" w:firstRow="0" w:lastRow="0" w:firstColumn="0" w:lastColumn="0" w:noHBand="0" w:noVBand="0"/>
      </w:tblPr>
      <w:tblGrid>
        <w:gridCol w:w="3485"/>
        <w:gridCol w:w="2268"/>
        <w:gridCol w:w="2126"/>
        <w:gridCol w:w="2127"/>
      </w:tblGrid>
      <w:tr w:rsidR="00564E6C" w:rsidRPr="0096175E" w:rsidTr="00541ECB">
        <w:trPr>
          <w:jc w:val="center"/>
        </w:trPr>
        <w:tc>
          <w:tcPr>
            <w:tcW w:w="3485" w:type="dxa"/>
            <w:tcBorders>
              <w:top w:val="double" w:sz="6" w:space="0" w:color="auto"/>
              <w:left w:val="double" w:sz="6" w:space="0" w:color="auto"/>
              <w:bottom w:val="single" w:sz="6" w:space="0" w:color="auto"/>
            </w:tcBorders>
            <w:shd w:val="pct5" w:color="auto" w:fill="FFFFFF"/>
          </w:tcPr>
          <w:p w:rsidR="00564E6C" w:rsidRPr="0096175E" w:rsidRDefault="00564E6C" w:rsidP="00AD74EF">
            <w:pPr>
              <w:pStyle w:val="normaltableau"/>
              <w:spacing w:before="0" w:after="0"/>
              <w:jc w:val="center"/>
              <w:rPr>
                <w:rFonts w:ascii="Times New Roman" w:hAnsi="Times New Roman"/>
                <w:szCs w:val="22"/>
              </w:rPr>
            </w:pPr>
            <w:r w:rsidRPr="0096175E">
              <w:rPr>
                <w:rFonts w:ascii="Times New Roman" w:hAnsi="Times New Roman"/>
                <w:szCs w:val="22"/>
              </w:rPr>
              <w:t>Language</w:t>
            </w:r>
          </w:p>
        </w:tc>
        <w:tc>
          <w:tcPr>
            <w:tcW w:w="2268" w:type="dxa"/>
            <w:tcBorders>
              <w:top w:val="double" w:sz="6" w:space="0" w:color="auto"/>
              <w:left w:val="single" w:sz="6" w:space="0" w:color="auto"/>
              <w:bottom w:val="single" w:sz="6" w:space="0" w:color="auto"/>
            </w:tcBorders>
            <w:shd w:val="pct5" w:color="auto" w:fill="FFFFFF"/>
          </w:tcPr>
          <w:p w:rsidR="00564E6C" w:rsidRPr="0096175E" w:rsidRDefault="00564E6C" w:rsidP="00AD74EF">
            <w:pPr>
              <w:pStyle w:val="normaltableau"/>
              <w:spacing w:before="0" w:after="0"/>
              <w:jc w:val="center"/>
              <w:rPr>
                <w:rFonts w:ascii="Times New Roman" w:hAnsi="Times New Roman"/>
                <w:szCs w:val="22"/>
              </w:rPr>
            </w:pPr>
            <w:smartTag w:uri="urn:schemas-microsoft-com:office:smarttags" w:element="place">
              <w:smartTag w:uri="urn:schemas-microsoft-com:office:smarttags" w:element="City">
                <w:r w:rsidRPr="0096175E">
                  <w:rPr>
                    <w:rFonts w:ascii="Times New Roman" w:hAnsi="Times New Roman"/>
                    <w:szCs w:val="22"/>
                  </w:rPr>
                  <w:t>Reading</w:t>
                </w:r>
              </w:smartTag>
            </w:smartTag>
          </w:p>
        </w:tc>
        <w:tc>
          <w:tcPr>
            <w:tcW w:w="2126" w:type="dxa"/>
            <w:tcBorders>
              <w:top w:val="double" w:sz="6" w:space="0" w:color="auto"/>
              <w:left w:val="single" w:sz="6" w:space="0" w:color="auto"/>
              <w:bottom w:val="single" w:sz="6" w:space="0" w:color="auto"/>
            </w:tcBorders>
            <w:shd w:val="pct5" w:color="auto" w:fill="FFFFFF"/>
          </w:tcPr>
          <w:p w:rsidR="00564E6C" w:rsidRPr="0096175E" w:rsidRDefault="00564E6C" w:rsidP="00AD74EF">
            <w:pPr>
              <w:pStyle w:val="normaltableau"/>
              <w:spacing w:before="0" w:after="0"/>
              <w:jc w:val="center"/>
              <w:rPr>
                <w:rFonts w:ascii="Times New Roman" w:hAnsi="Times New Roman"/>
                <w:szCs w:val="22"/>
              </w:rPr>
            </w:pPr>
            <w:r w:rsidRPr="0096175E">
              <w:rPr>
                <w:rFonts w:ascii="Times New Roman" w:hAnsi="Times New Roman"/>
                <w:szCs w:val="22"/>
              </w:rPr>
              <w:t>Speaking</w:t>
            </w:r>
          </w:p>
        </w:tc>
        <w:tc>
          <w:tcPr>
            <w:tcW w:w="2127" w:type="dxa"/>
            <w:tcBorders>
              <w:top w:val="double" w:sz="6" w:space="0" w:color="auto"/>
              <w:left w:val="single" w:sz="6" w:space="0" w:color="auto"/>
              <w:bottom w:val="single" w:sz="6" w:space="0" w:color="auto"/>
              <w:right w:val="double" w:sz="6" w:space="0" w:color="auto"/>
            </w:tcBorders>
            <w:shd w:val="pct5" w:color="auto" w:fill="FFFFFF"/>
          </w:tcPr>
          <w:p w:rsidR="00564E6C" w:rsidRPr="0096175E" w:rsidRDefault="00564E6C" w:rsidP="00AD74EF">
            <w:pPr>
              <w:pStyle w:val="normaltableau"/>
              <w:spacing w:before="0" w:after="0"/>
              <w:jc w:val="center"/>
              <w:rPr>
                <w:rFonts w:ascii="Times New Roman" w:hAnsi="Times New Roman"/>
                <w:szCs w:val="22"/>
              </w:rPr>
            </w:pPr>
            <w:r w:rsidRPr="0096175E">
              <w:rPr>
                <w:rFonts w:ascii="Times New Roman" w:hAnsi="Times New Roman"/>
                <w:szCs w:val="22"/>
              </w:rPr>
              <w:t>Writing</w:t>
            </w:r>
          </w:p>
        </w:tc>
      </w:tr>
      <w:tr w:rsidR="00564E6C" w:rsidRPr="0096175E" w:rsidTr="00541ECB">
        <w:trPr>
          <w:jc w:val="center"/>
        </w:trPr>
        <w:tc>
          <w:tcPr>
            <w:tcW w:w="3485" w:type="dxa"/>
            <w:tcBorders>
              <w:left w:val="double" w:sz="6" w:space="0" w:color="auto"/>
            </w:tcBorders>
          </w:tcPr>
          <w:p w:rsidR="00564E6C" w:rsidRPr="0096175E" w:rsidRDefault="00D97D52" w:rsidP="00D97D52">
            <w:pPr>
              <w:pStyle w:val="normaltableau"/>
              <w:spacing w:before="0" w:after="0"/>
              <w:jc w:val="left"/>
              <w:rPr>
                <w:rFonts w:ascii="Times New Roman" w:hAnsi="Times New Roman"/>
                <w:szCs w:val="22"/>
              </w:rPr>
            </w:pPr>
            <w:r>
              <w:rPr>
                <w:rFonts w:ascii="Times New Roman" w:hAnsi="Times New Roman"/>
                <w:szCs w:val="22"/>
              </w:rPr>
              <w:t xml:space="preserve">Arabic “ native language </w:t>
            </w:r>
          </w:p>
        </w:tc>
        <w:tc>
          <w:tcPr>
            <w:tcW w:w="2268" w:type="dxa"/>
            <w:tcBorders>
              <w:left w:val="single" w:sz="6" w:space="0" w:color="auto"/>
            </w:tcBorders>
          </w:tcPr>
          <w:p w:rsidR="00564E6C" w:rsidRPr="0096175E" w:rsidRDefault="00D97D52" w:rsidP="00AD74EF">
            <w:pPr>
              <w:pStyle w:val="normaltableau"/>
              <w:spacing w:before="0" w:after="0"/>
              <w:jc w:val="center"/>
              <w:rPr>
                <w:rFonts w:ascii="Times New Roman" w:hAnsi="Times New Roman"/>
                <w:szCs w:val="22"/>
              </w:rPr>
            </w:pPr>
            <w:r>
              <w:rPr>
                <w:rFonts w:ascii="Times New Roman" w:hAnsi="Times New Roman"/>
                <w:szCs w:val="22"/>
              </w:rPr>
              <w:t>1</w:t>
            </w:r>
          </w:p>
        </w:tc>
        <w:tc>
          <w:tcPr>
            <w:tcW w:w="2126" w:type="dxa"/>
            <w:tcBorders>
              <w:left w:val="single" w:sz="6" w:space="0" w:color="auto"/>
            </w:tcBorders>
          </w:tcPr>
          <w:p w:rsidR="00564E6C" w:rsidRPr="0096175E" w:rsidRDefault="00D97D52" w:rsidP="00AD74EF">
            <w:pPr>
              <w:pStyle w:val="normaltableau"/>
              <w:spacing w:before="0" w:after="0"/>
              <w:jc w:val="center"/>
              <w:rPr>
                <w:rFonts w:ascii="Times New Roman" w:hAnsi="Times New Roman"/>
                <w:szCs w:val="22"/>
              </w:rPr>
            </w:pPr>
            <w:r>
              <w:rPr>
                <w:rFonts w:ascii="Times New Roman" w:hAnsi="Times New Roman"/>
                <w:szCs w:val="22"/>
              </w:rPr>
              <w:t>1</w:t>
            </w:r>
          </w:p>
        </w:tc>
        <w:tc>
          <w:tcPr>
            <w:tcW w:w="2127" w:type="dxa"/>
            <w:tcBorders>
              <w:left w:val="single" w:sz="6" w:space="0" w:color="auto"/>
              <w:right w:val="double" w:sz="6" w:space="0" w:color="auto"/>
            </w:tcBorders>
          </w:tcPr>
          <w:p w:rsidR="00564E6C" w:rsidRPr="0096175E" w:rsidRDefault="00D97D52" w:rsidP="00AD74EF">
            <w:pPr>
              <w:pStyle w:val="normaltableau"/>
              <w:spacing w:before="0" w:after="0"/>
              <w:jc w:val="center"/>
              <w:rPr>
                <w:rFonts w:ascii="Times New Roman" w:hAnsi="Times New Roman"/>
                <w:szCs w:val="22"/>
              </w:rPr>
            </w:pPr>
            <w:r>
              <w:rPr>
                <w:rFonts w:ascii="Times New Roman" w:hAnsi="Times New Roman"/>
                <w:szCs w:val="22"/>
              </w:rPr>
              <w:t>1</w:t>
            </w:r>
          </w:p>
        </w:tc>
      </w:tr>
      <w:tr w:rsidR="00564E6C" w:rsidRPr="0096175E" w:rsidTr="00541ECB">
        <w:trPr>
          <w:jc w:val="center"/>
        </w:trPr>
        <w:tc>
          <w:tcPr>
            <w:tcW w:w="3485" w:type="dxa"/>
            <w:tcBorders>
              <w:top w:val="single" w:sz="6" w:space="0" w:color="auto"/>
              <w:left w:val="double" w:sz="6" w:space="0" w:color="auto"/>
            </w:tcBorders>
          </w:tcPr>
          <w:p w:rsidR="00564E6C" w:rsidRPr="0096175E" w:rsidRDefault="00D97D52" w:rsidP="00D97D52">
            <w:pPr>
              <w:pStyle w:val="normaltableau"/>
              <w:spacing w:before="0" w:after="0"/>
              <w:jc w:val="left"/>
              <w:rPr>
                <w:rFonts w:ascii="Times New Roman" w:hAnsi="Times New Roman"/>
                <w:szCs w:val="22"/>
              </w:rPr>
            </w:pPr>
            <w:r>
              <w:rPr>
                <w:rFonts w:ascii="Times New Roman" w:hAnsi="Times New Roman"/>
                <w:szCs w:val="22"/>
              </w:rPr>
              <w:t xml:space="preserve">English </w:t>
            </w:r>
          </w:p>
        </w:tc>
        <w:tc>
          <w:tcPr>
            <w:tcW w:w="2268" w:type="dxa"/>
            <w:tcBorders>
              <w:top w:val="single" w:sz="6" w:space="0" w:color="auto"/>
              <w:left w:val="single" w:sz="6" w:space="0" w:color="auto"/>
            </w:tcBorders>
          </w:tcPr>
          <w:p w:rsidR="00564E6C" w:rsidRPr="0096175E" w:rsidRDefault="00D97D52" w:rsidP="00AD74EF">
            <w:pPr>
              <w:pStyle w:val="normaltableau"/>
              <w:spacing w:before="0" w:after="0"/>
              <w:jc w:val="center"/>
              <w:rPr>
                <w:rFonts w:ascii="Times New Roman" w:hAnsi="Times New Roman"/>
                <w:szCs w:val="22"/>
              </w:rPr>
            </w:pPr>
            <w:r>
              <w:rPr>
                <w:rFonts w:ascii="Times New Roman" w:hAnsi="Times New Roman"/>
                <w:szCs w:val="22"/>
              </w:rPr>
              <w:t>4</w:t>
            </w:r>
          </w:p>
        </w:tc>
        <w:tc>
          <w:tcPr>
            <w:tcW w:w="2126" w:type="dxa"/>
            <w:tcBorders>
              <w:top w:val="single" w:sz="6" w:space="0" w:color="auto"/>
              <w:left w:val="single" w:sz="6" w:space="0" w:color="auto"/>
            </w:tcBorders>
          </w:tcPr>
          <w:p w:rsidR="00564E6C" w:rsidRPr="0096175E" w:rsidRDefault="00D97D52" w:rsidP="00AD74EF">
            <w:pPr>
              <w:pStyle w:val="normaltableau"/>
              <w:spacing w:before="0" w:after="0"/>
              <w:jc w:val="center"/>
              <w:rPr>
                <w:rFonts w:ascii="Times New Roman" w:hAnsi="Times New Roman"/>
                <w:szCs w:val="22"/>
              </w:rPr>
            </w:pPr>
            <w:r>
              <w:rPr>
                <w:rFonts w:ascii="Times New Roman" w:hAnsi="Times New Roman"/>
                <w:szCs w:val="22"/>
              </w:rPr>
              <w:t>4</w:t>
            </w:r>
          </w:p>
        </w:tc>
        <w:tc>
          <w:tcPr>
            <w:tcW w:w="2127" w:type="dxa"/>
            <w:tcBorders>
              <w:top w:val="single" w:sz="6" w:space="0" w:color="auto"/>
              <w:left w:val="single" w:sz="6" w:space="0" w:color="auto"/>
              <w:right w:val="double" w:sz="6" w:space="0" w:color="auto"/>
            </w:tcBorders>
          </w:tcPr>
          <w:p w:rsidR="00564E6C" w:rsidRPr="0096175E" w:rsidRDefault="00D97D52" w:rsidP="00AD74EF">
            <w:pPr>
              <w:pStyle w:val="normaltableau"/>
              <w:spacing w:before="0" w:after="0"/>
              <w:jc w:val="center"/>
              <w:rPr>
                <w:rFonts w:ascii="Times New Roman" w:hAnsi="Times New Roman"/>
                <w:szCs w:val="22"/>
              </w:rPr>
            </w:pPr>
            <w:r>
              <w:rPr>
                <w:rFonts w:ascii="Times New Roman" w:hAnsi="Times New Roman"/>
                <w:szCs w:val="22"/>
              </w:rPr>
              <w:t>4</w:t>
            </w:r>
          </w:p>
        </w:tc>
      </w:tr>
      <w:tr w:rsidR="00564E6C" w:rsidRPr="0096175E" w:rsidTr="00541ECB">
        <w:trPr>
          <w:jc w:val="center"/>
        </w:trPr>
        <w:tc>
          <w:tcPr>
            <w:tcW w:w="3485" w:type="dxa"/>
            <w:tcBorders>
              <w:top w:val="single" w:sz="6" w:space="0" w:color="auto"/>
              <w:left w:val="double" w:sz="6" w:space="0" w:color="auto"/>
            </w:tcBorders>
          </w:tcPr>
          <w:p w:rsidR="00564E6C" w:rsidRPr="0096175E" w:rsidRDefault="00D97D52" w:rsidP="00D97D52">
            <w:pPr>
              <w:pStyle w:val="normaltableau"/>
              <w:spacing w:before="0" w:after="0"/>
              <w:jc w:val="left"/>
              <w:rPr>
                <w:rFonts w:ascii="Times New Roman" w:hAnsi="Times New Roman"/>
                <w:szCs w:val="22"/>
              </w:rPr>
            </w:pPr>
            <w:r>
              <w:rPr>
                <w:rFonts w:ascii="Times New Roman" w:hAnsi="Times New Roman"/>
                <w:szCs w:val="22"/>
              </w:rPr>
              <w:t xml:space="preserve">Hebrew </w:t>
            </w:r>
          </w:p>
        </w:tc>
        <w:tc>
          <w:tcPr>
            <w:tcW w:w="2268" w:type="dxa"/>
            <w:tcBorders>
              <w:top w:val="single" w:sz="6" w:space="0" w:color="auto"/>
              <w:left w:val="single" w:sz="6" w:space="0" w:color="auto"/>
            </w:tcBorders>
          </w:tcPr>
          <w:p w:rsidR="00564E6C" w:rsidRPr="0096175E" w:rsidRDefault="00D97D52" w:rsidP="00AD74EF">
            <w:pPr>
              <w:pStyle w:val="normaltableau"/>
              <w:spacing w:before="0" w:after="0"/>
              <w:jc w:val="center"/>
              <w:rPr>
                <w:rFonts w:ascii="Times New Roman" w:hAnsi="Times New Roman"/>
                <w:szCs w:val="22"/>
              </w:rPr>
            </w:pPr>
            <w:r>
              <w:rPr>
                <w:rFonts w:ascii="Times New Roman" w:hAnsi="Times New Roman"/>
                <w:szCs w:val="22"/>
              </w:rPr>
              <w:t>2</w:t>
            </w:r>
          </w:p>
        </w:tc>
        <w:tc>
          <w:tcPr>
            <w:tcW w:w="2126" w:type="dxa"/>
            <w:tcBorders>
              <w:top w:val="single" w:sz="6" w:space="0" w:color="auto"/>
              <w:left w:val="single" w:sz="6" w:space="0" w:color="auto"/>
            </w:tcBorders>
          </w:tcPr>
          <w:p w:rsidR="00564E6C" w:rsidRPr="0096175E" w:rsidRDefault="00D97D52" w:rsidP="00AD74EF">
            <w:pPr>
              <w:pStyle w:val="normaltableau"/>
              <w:spacing w:before="0" w:after="0"/>
              <w:jc w:val="center"/>
              <w:rPr>
                <w:rFonts w:ascii="Times New Roman" w:hAnsi="Times New Roman"/>
                <w:szCs w:val="22"/>
              </w:rPr>
            </w:pPr>
            <w:r>
              <w:rPr>
                <w:rFonts w:ascii="Times New Roman" w:hAnsi="Times New Roman"/>
                <w:szCs w:val="22"/>
              </w:rPr>
              <w:t>3</w:t>
            </w:r>
          </w:p>
        </w:tc>
        <w:tc>
          <w:tcPr>
            <w:tcW w:w="2127" w:type="dxa"/>
            <w:tcBorders>
              <w:top w:val="single" w:sz="6" w:space="0" w:color="auto"/>
              <w:left w:val="single" w:sz="6" w:space="0" w:color="auto"/>
              <w:right w:val="double" w:sz="6" w:space="0" w:color="auto"/>
            </w:tcBorders>
          </w:tcPr>
          <w:p w:rsidR="00564E6C" w:rsidRPr="0096175E" w:rsidRDefault="00D97D52" w:rsidP="00AD74EF">
            <w:pPr>
              <w:pStyle w:val="normaltableau"/>
              <w:spacing w:before="0" w:after="0"/>
              <w:jc w:val="center"/>
              <w:rPr>
                <w:rFonts w:ascii="Times New Roman" w:hAnsi="Times New Roman"/>
                <w:szCs w:val="22"/>
              </w:rPr>
            </w:pPr>
            <w:r>
              <w:rPr>
                <w:rFonts w:ascii="Times New Roman" w:hAnsi="Times New Roman"/>
                <w:szCs w:val="22"/>
              </w:rPr>
              <w:t>2</w:t>
            </w:r>
          </w:p>
        </w:tc>
      </w:tr>
      <w:tr w:rsidR="00564E6C" w:rsidRPr="0096175E" w:rsidTr="00541ECB">
        <w:trPr>
          <w:jc w:val="center"/>
        </w:trPr>
        <w:tc>
          <w:tcPr>
            <w:tcW w:w="3485" w:type="dxa"/>
            <w:tcBorders>
              <w:top w:val="single" w:sz="6" w:space="0" w:color="auto"/>
              <w:left w:val="double" w:sz="6" w:space="0" w:color="auto"/>
              <w:bottom w:val="double" w:sz="6" w:space="0" w:color="auto"/>
            </w:tcBorders>
          </w:tcPr>
          <w:p w:rsidR="00564E6C" w:rsidRPr="0096175E" w:rsidRDefault="00564E6C" w:rsidP="00AD74EF">
            <w:pPr>
              <w:pStyle w:val="normaltableau"/>
              <w:spacing w:before="0" w:after="0"/>
              <w:jc w:val="center"/>
              <w:rPr>
                <w:rFonts w:ascii="Times New Roman" w:hAnsi="Times New Roman"/>
                <w:szCs w:val="22"/>
              </w:rPr>
            </w:pPr>
          </w:p>
        </w:tc>
        <w:tc>
          <w:tcPr>
            <w:tcW w:w="2268" w:type="dxa"/>
            <w:tcBorders>
              <w:top w:val="single" w:sz="6" w:space="0" w:color="auto"/>
              <w:left w:val="single" w:sz="6" w:space="0" w:color="auto"/>
              <w:bottom w:val="double" w:sz="6" w:space="0" w:color="auto"/>
            </w:tcBorders>
          </w:tcPr>
          <w:p w:rsidR="00564E6C" w:rsidRPr="0096175E" w:rsidRDefault="00564E6C" w:rsidP="00AD74EF">
            <w:pPr>
              <w:pStyle w:val="normaltableau"/>
              <w:spacing w:before="0" w:after="0"/>
              <w:jc w:val="center"/>
              <w:rPr>
                <w:rFonts w:ascii="Times New Roman" w:hAnsi="Times New Roman"/>
                <w:szCs w:val="22"/>
              </w:rPr>
            </w:pPr>
          </w:p>
        </w:tc>
        <w:tc>
          <w:tcPr>
            <w:tcW w:w="2126" w:type="dxa"/>
            <w:tcBorders>
              <w:top w:val="single" w:sz="6" w:space="0" w:color="auto"/>
              <w:left w:val="single" w:sz="6" w:space="0" w:color="auto"/>
              <w:bottom w:val="double" w:sz="6" w:space="0" w:color="auto"/>
            </w:tcBorders>
          </w:tcPr>
          <w:p w:rsidR="00564E6C" w:rsidRPr="0096175E" w:rsidRDefault="00564E6C" w:rsidP="00AD74EF">
            <w:pPr>
              <w:pStyle w:val="normaltableau"/>
              <w:spacing w:before="0" w:after="0"/>
              <w:jc w:val="center"/>
              <w:rPr>
                <w:rFonts w:ascii="Times New Roman" w:hAnsi="Times New Roman"/>
                <w:szCs w:val="22"/>
              </w:rPr>
            </w:pPr>
          </w:p>
        </w:tc>
        <w:tc>
          <w:tcPr>
            <w:tcW w:w="2127" w:type="dxa"/>
            <w:tcBorders>
              <w:top w:val="single" w:sz="6" w:space="0" w:color="auto"/>
              <w:left w:val="single" w:sz="6" w:space="0" w:color="auto"/>
              <w:bottom w:val="double" w:sz="6" w:space="0" w:color="auto"/>
              <w:right w:val="double" w:sz="6" w:space="0" w:color="auto"/>
            </w:tcBorders>
          </w:tcPr>
          <w:p w:rsidR="00564E6C" w:rsidRPr="0096175E" w:rsidRDefault="00564E6C" w:rsidP="00AD74EF">
            <w:pPr>
              <w:pStyle w:val="normaltableau"/>
              <w:spacing w:before="0" w:after="0"/>
              <w:jc w:val="center"/>
              <w:rPr>
                <w:rFonts w:ascii="Times New Roman" w:hAnsi="Times New Roman"/>
                <w:szCs w:val="22"/>
              </w:rPr>
            </w:pPr>
          </w:p>
        </w:tc>
      </w:tr>
    </w:tbl>
    <w:p w:rsidR="00AD74EF" w:rsidRDefault="00AD74EF" w:rsidP="00541ECB">
      <w:pPr>
        <w:spacing w:after="0"/>
        <w:ind w:left="-709"/>
      </w:pPr>
    </w:p>
    <w:p w:rsidR="00564E6C" w:rsidRDefault="00564E6C" w:rsidP="00541ECB">
      <w:pPr>
        <w:spacing w:after="0"/>
        <w:ind w:left="-709"/>
        <w:rPr>
          <w:b/>
        </w:rPr>
      </w:pPr>
      <w:r w:rsidRPr="00AD74EF">
        <w:rPr>
          <w:b/>
        </w:rPr>
        <w:t>Membership of professional bodies:</w:t>
      </w:r>
    </w:p>
    <w:p w:rsidR="00D97D52" w:rsidRPr="00B44A81" w:rsidRDefault="00F639B2" w:rsidP="00910AD2">
      <w:pPr>
        <w:pStyle w:val="ListParagraph"/>
        <w:numPr>
          <w:ilvl w:val="0"/>
          <w:numId w:val="19"/>
        </w:numPr>
        <w:spacing w:after="0"/>
        <w:rPr>
          <w:bCs/>
        </w:rPr>
      </w:pPr>
      <w:r>
        <w:rPr>
          <w:bCs/>
        </w:rPr>
        <w:t>Ex-</w:t>
      </w:r>
      <w:r w:rsidR="00D97D52" w:rsidRPr="00B44A81">
        <w:rPr>
          <w:bCs/>
        </w:rPr>
        <w:t xml:space="preserve">Vice chairman of </w:t>
      </w:r>
      <w:proofErr w:type="spellStart"/>
      <w:r w:rsidR="00D97D52" w:rsidRPr="00B44A81">
        <w:rPr>
          <w:bCs/>
        </w:rPr>
        <w:t>Asala</w:t>
      </w:r>
      <w:proofErr w:type="spellEnd"/>
      <w:r w:rsidR="00D97D52" w:rsidRPr="00B44A81">
        <w:rPr>
          <w:bCs/>
        </w:rPr>
        <w:t xml:space="preserve"> for women microcredit  </w:t>
      </w:r>
    </w:p>
    <w:p w:rsidR="00D97D52" w:rsidRDefault="00D97D52" w:rsidP="00910AD2">
      <w:pPr>
        <w:pStyle w:val="ListParagraph"/>
        <w:numPr>
          <w:ilvl w:val="0"/>
          <w:numId w:val="19"/>
        </w:numPr>
        <w:spacing w:after="0"/>
        <w:rPr>
          <w:bCs/>
        </w:rPr>
      </w:pPr>
      <w:r w:rsidRPr="00B44A81">
        <w:rPr>
          <w:bCs/>
        </w:rPr>
        <w:t xml:space="preserve">Board member of Palestine institute for governance </w:t>
      </w:r>
    </w:p>
    <w:p w:rsidR="00B44A81" w:rsidRPr="00B44A81" w:rsidRDefault="00B44A81" w:rsidP="00910AD2">
      <w:pPr>
        <w:pStyle w:val="ListParagraph"/>
        <w:numPr>
          <w:ilvl w:val="0"/>
          <w:numId w:val="19"/>
        </w:numPr>
        <w:spacing w:after="0"/>
        <w:rPr>
          <w:bCs/>
        </w:rPr>
      </w:pPr>
      <w:r>
        <w:rPr>
          <w:bCs/>
        </w:rPr>
        <w:t xml:space="preserve">Founder and director of </w:t>
      </w:r>
      <w:proofErr w:type="spellStart"/>
      <w:r>
        <w:rPr>
          <w:bCs/>
        </w:rPr>
        <w:t>Palthink</w:t>
      </w:r>
      <w:proofErr w:type="spellEnd"/>
      <w:r>
        <w:rPr>
          <w:bCs/>
        </w:rPr>
        <w:t xml:space="preserve"> for Strategic Studies </w:t>
      </w:r>
    </w:p>
    <w:p w:rsidR="00541ECB" w:rsidRPr="00541ECB" w:rsidRDefault="00541ECB" w:rsidP="00541ECB">
      <w:pPr>
        <w:spacing w:after="0"/>
        <w:ind w:left="-709"/>
      </w:pPr>
    </w:p>
    <w:p w:rsidR="00564E6C" w:rsidRPr="0096175E" w:rsidRDefault="00564E6C" w:rsidP="00541ECB">
      <w:pPr>
        <w:spacing w:after="0"/>
        <w:ind w:left="-709"/>
      </w:pPr>
      <w:r w:rsidRPr="0096175E">
        <w:rPr>
          <w:b/>
        </w:rPr>
        <w:t>Other skills:</w:t>
      </w:r>
      <w:r w:rsidRPr="0096175E">
        <w:t xml:space="preserve"> (e.g. Computer literacy, etc.)</w:t>
      </w:r>
    </w:p>
    <w:p w:rsidR="007B5219" w:rsidRPr="007B5219" w:rsidRDefault="007B5219" w:rsidP="00910AD2">
      <w:pPr>
        <w:pStyle w:val="ListParagraph"/>
        <w:numPr>
          <w:ilvl w:val="0"/>
          <w:numId w:val="19"/>
        </w:numPr>
        <w:spacing w:after="0"/>
        <w:rPr>
          <w:bCs/>
        </w:rPr>
      </w:pPr>
      <w:r w:rsidRPr="007B5219">
        <w:rPr>
          <w:bCs/>
        </w:rPr>
        <w:t>Experienced in Microsoft Office Applications</w:t>
      </w:r>
    </w:p>
    <w:p w:rsidR="00564E6C" w:rsidRPr="00AD74EF" w:rsidRDefault="00564E6C" w:rsidP="00541ECB">
      <w:pPr>
        <w:spacing w:after="0"/>
        <w:ind w:left="-709"/>
        <w:rPr>
          <w:b/>
        </w:rPr>
      </w:pPr>
      <w:r w:rsidRPr="00AD74EF">
        <w:rPr>
          <w:b/>
        </w:rPr>
        <w:t>Present position:</w:t>
      </w:r>
      <w:r w:rsidRPr="00AD74EF">
        <w:rPr>
          <w:b/>
        </w:rPr>
        <w:tab/>
      </w:r>
    </w:p>
    <w:p w:rsidR="00541ECB" w:rsidRPr="00541ECB" w:rsidRDefault="00A21B08" w:rsidP="00541ECB">
      <w:pPr>
        <w:spacing w:after="0"/>
        <w:ind w:left="-709"/>
      </w:pPr>
      <w:r>
        <w:t xml:space="preserve">Director of </w:t>
      </w:r>
      <w:proofErr w:type="spellStart"/>
      <w:r>
        <w:t>Palthink</w:t>
      </w:r>
      <w:proofErr w:type="spellEnd"/>
      <w:r>
        <w:t xml:space="preserve"> for Strategic Studies </w:t>
      </w:r>
    </w:p>
    <w:p w:rsidR="00564E6C" w:rsidRPr="00AD74EF" w:rsidRDefault="00564E6C" w:rsidP="00541ECB">
      <w:pPr>
        <w:spacing w:after="0"/>
        <w:ind w:left="-709"/>
        <w:rPr>
          <w:b/>
        </w:rPr>
      </w:pPr>
      <w:r w:rsidRPr="00AD74EF">
        <w:rPr>
          <w:b/>
        </w:rPr>
        <w:lastRenderedPageBreak/>
        <w:t>Years within the firm:</w:t>
      </w:r>
      <w:r w:rsidRPr="00AD74EF">
        <w:rPr>
          <w:b/>
        </w:rPr>
        <w:tab/>
      </w:r>
    </w:p>
    <w:p w:rsidR="00541ECB" w:rsidRPr="00541ECB" w:rsidRDefault="00063288" w:rsidP="00910AD2">
      <w:pPr>
        <w:pStyle w:val="ListParagraph"/>
        <w:numPr>
          <w:ilvl w:val="0"/>
          <w:numId w:val="19"/>
        </w:numPr>
        <w:spacing w:after="0"/>
      </w:pPr>
      <w:r>
        <w:t xml:space="preserve">Since 2007 </w:t>
      </w:r>
    </w:p>
    <w:p w:rsidR="00564E6C" w:rsidRPr="0096175E" w:rsidRDefault="00564E6C" w:rsidP="00541ECB">
      <w:pPr>
        <w:spacing w:after="0"/>
        <w:ind w:left="-709"/>
      </w:pPr>
      <w:r w:rsidRPr="0096175E">
        <w:rPr>
          <w:b/>
        </w:rPr>
        <w:t>Key qualifications:</w:t>
      </w:r>
      <w:r w:rsidRPr="0096175E">
        <w:t xml:space="preserve">  (Relevant to the project)</w:t>
      </w:r>
    </w:p>
    <w:p w:rsidR="001B01E2" w:rsidRDefault="001B01E2" w:rsidP="00910AD2">
      <w:pPr>
        <w:pStyle w:val="ListParagraph"/>
        <w:numPr>
          <w:ilvl w:val="0"/>
          <w:numId w:val="19"/>
        </w:numPr>
        <w:spacing w:after="0"/>
      </w:pPr>
      <w:r>
        <w:t>W</w:t>
      </w:r>
      <w:r w:rsidRPr="001B01E2">
        <w:t xml:space="preserve">ith over 20 years’ experience in management consultancy </w:t>
      </w:r>
      <w:r>
        <w:t xml:space="preserve">&amp; </w:t>
      </w:r>
      <w:r w:rsidRPr="001B01E2">
        <w:t>private sector development.</w:t>
      </w:r>
    </w:p>
    <w:p w:rsidR="001B01E2" w:rsidRDefault="001B01E2" w:rsidP="00910AD2">
      <w:pPr>
        <w:pStyle w:val="ListParagraph"/>
        <w:numPr>
          <w:ilvl w:val="0"/>
          <w:numId w:val="19"/>
        </w:numPr>
        <w:spacing w:after="0"/>
      </w:pPr>
      <w:r>
        <w:t>R</w:t>
      </w:r>
      <w:r w:rsidRPr="001B01E2">
        <w:t xml:space="preserve">egularly writes on various international magazines </w:t>
      </w:r>
    </w:p>
    <w:p w:rsidR="001B01E2" w:rsidRDefault="001B01E2" w:rsidP="00910AD2">
      <w:pPr>
        <w:pStyle w:val="ListParagraph"/>
        <w:numPr>
          <w:ilvl w:val="0"/>
          <w:numId w:val="19"/>
        </w:numPr>
        <w:ind w:right="36"/>
        <w:jc w:val="lowKashida"/>
      </w:pPr>
      <w:r>
        <w:t>A</w:t>
      </w:r>
      <w:r w:rsidRPr="001B01E2">
        <w:t xml:space="preserve">n independent researcher and analyst. </w:t>
      </w:r>
    </w:p>
    <w:p w:rsidR="001B01E2" w:rsidRPr="001B01E2" w:rsidRDefault="001B01E2" w:rsidP="00910AD2">
      <w:pPr>
        <w:pStyle w:val="ListParagraph"/>
        <w:numPr>
          <w:ilvl w:val="0"/>
          <w:numId w:val="19"/>
        </w:numPr>
        <w:ind w:right="36"/>
        <w:jc w:val="lowKashida"/>
      </w:pPr>
      <w:r>
        <w:t>P</w:t>
      </w:r>
      <w:r w:rsidRPr="001B01E2">
        <w:t xml:space="preserve">articipate occasionally in conferences on political and economic issues on Palestinian affairs and the Arab-Israeli conflict and the Euro-Med. cooperation. </w:t>
      </w:r>
    </w:p>
    <w:p w:rsidR="00564E6C" w:rsidRPr="001B01E2" w:rsidRDefault="00564E6C" w:rsidP="001B01E2">
      <w:pPr>
        <w:pStyle w:val="ListParagraph"/>
        <w:spacing w:after="0"/>
        <w:ind w:left="-709"/>
        <w:rPr>
          <w:b/>
        </w:rPr>
      </w:pPr>
      <w:r w:rsidRPr="001B01E2">
        <w:rPr>
          <w:b/>
        </w:rPr>
        <w:t>Specific experience in the region:</w:t>
      </w:r>
    </w:p>
    <w:p w:rsidR="00541ECB" w:rsidRPr="00AD74EF" w:rsidRDefault="00541ECB" w:rsidP="00541ECB">
      <w:pPr>
        <w:spacing w:after="0"/>
        <w:ind w:left="-709"/>
        <w:rPr>
          <w:b/>
        </w:rPr>
      </w:pPr>
    </w:p>
    <w:tbl>
      <w:tblPr>
        <w:tblW w:w="0" w:type="auto"/>
        <w:jc w:val="center"/>
        <w:tblInd w:w="-3228" w:type="dxa"/>
        <w:tblLayout w:type="fixed"/>
        <w:tblCellMar>
          <w:left w:w="120" w:type="dxa"/>
          <w:right w:w="120" w:type="dxa"/>
        </w:tblCellMar>
        <w:tblLook w:val="0000" w:firstRow="0" w:lastRow="0" w:firstColumn="0" w:lastColumn="0" w:noHBand="0" w:noVBand="0"/>
      </w:tblPr>
      <w:tblGrid>
        <w:gridCol w:w="3686"/>
        <w:gridCol w:w="6254"/>
      </w:tblGrid>
      <w:tr w:rsidR="00564E6C" w:rsidRPr="0096175E" w:rsidTr="00541ECB">
        <w:trPr>
          <w:jc w:val="center"/>
        </w:trPr>
        <w:tc>
          <w:tcPr>
            <w:tcW w:w="3686" w:type="dxa"/>
            <w:tcBorders>
              <w:top w:val="double" w:sz="6" w:space="0" w:color="auto"/>
              <w:left w:val="double" w:sz="6" w:space="0" w:color="auto"/>
              <w:bottom w:val="single" w:sz="6" w:space="0" w:color="auto"/>
            </w:tcBorders>
            <w:shd w:val="pct5" w:color="auto" w:fill="FFFFFF"/>
          </w:tcPr>
          <w:p w:rsidR="00564E6C" w:rsidRPr="0096175E" w:rsidRDefault="00564E6C" w:rsidP="00AD74EF">
            <w:pPr>
              <w:pStyle w:val="normaltableau"/>
              <w:spacing w:before="0" w:after="0"/>
              <w:jc w:val="center"/>
              <w:rPr>
                <w:rFonts w:ascii="Times New Roman" w:hAnsi="Times New Roman"/>
                <w:szCs w:val="22"/>
              </w:rPr>
            </w:pPr>
            <w:r w:rsidRPr="0096175E">
              <w:rPr>
                <w:rFonts w:ascii="Times New Roman" w:hAnsi="Times New Roman"/>
                <w:szCs w:val="22"/>
              </w:rPr>
              <w:t>Country</w:t>
            </w:r>
          </w:p>
        </w:tc>
        <w:tc>
          <w:tcPr>
            <w:tcW w:w="6254" w:type="dxa"/>
            <w:tcBorders>
              <w:top w:val="double" w:sz="6" w:space="0" w:color="auto"/>
              <w:left w:val="single" w:sz="6" w:space="0" w:color="auto"/>
              <w:bottom w:val="single" w:sz="6" w:space="0" w:color="auto"/>
              <w:right w:val="double" w:sz="6" w:space="0" w:color="auto"/>
            </w:tcBorders>
            <w:shd w:val="pct5" w:color="auto" w:fill="FFFFFF"/>
          </w:tcPr>
          <w:p w:rsidR="00564E6C" w:rsidRPr="0096175E" w:rsidRDefault="00564E6C" w:rsidP="00AD74EF">
            <w:pPr>
              <w:pStyle w:val="normaltableau"/>
              <w:spacing w:before="0" w:after="0"/>
              <w:jc w:val="center"/>
              <w:rPr>
                <w:rFonts w:ascii="Times New Roman" w:hAnsi="Times New Roman"/>
                <w:szCs w:val="22"/>
              </w:rPr>
            </w:pPr>
            <w:r w:rsidRPr="0096175E">
              <w:rPr>
                <w:rFonts w:ascii="Times New Roman" w:hAnsi="Times New Roman"/>
                <w:szCs w:val="22"/>
              </w:rPr>
              <w:t>Date from - Date to</w:t>
            </w:r>
          </w:p>
        </w:tc>
      </w:tr>
      <w:tr w:rsidR="00564E6C" w:rsidRPr="0096175E" w:rsidTr="00541ECB">
        <w:trPr>
          <w:jc w:val="center"/>
        </w:trPr>
        <w:tc>
          <w:tcPr>
            <w:tcW w:w="3686" w:type="dxa"/>
            <w:tcBorders>
              <w:left w:val="double" w:sz="6" w:space="0" w:color="auto"/>
            </w:tcBorders>
          </w:tcPr>
          <w:p w:rsidR="00564E6C" w:rsidRPr="0096175E" w:rsidRDefault="00DE0213" w:rsidP="00AD74EF">
            <w:pPr>
              <w:pStyle w:val="normaltableau"/>
              <w:spacing w:before="0" w:after="0"/>
              <w:jc w:val="center"/>
              <w:rPr>
                <w:rFonts w:ascii="Times New Roman" w:hAnsi="Times New Roman"/>
                <w:szCs w:val="22"/>
              </w:rPr>
            </w:pPr>
            <w:r>
              <w:rPr>
                <w:rFonts w:ascii="Times New Roman" w:hAnsi="Times New Roman"/>
                <w:szCs w:val="22"/>
              </w:rPr>
              <w:t xml:space="preserve">Gaza and </w:t>
            </w:r>
            <w:proofErr w:type="spellStart"/>
            <w:r>
              <w:rPr>
                <w:rFonts w:ascii="Times New Roman" w:hAnsi="Times New Roman"/>
                <w:szCs w:val="22"/>
              </w:rPr>
              <w:t>Wsstbank</w:t>
            </w:r>
            <w:proofErr w:type="spellEnd"/>
            <w:r>
              <w:rPr>
                <w:rFonts w:ascii="Times New Roman" w:hAnsi="Times New Roman"/>
                <w:szCs w:val="22"/>
              </w:rPr>
              <w:t xml:space="preserve"> </w:t>
            </w:r>
          </w:p>
        </w:tc>
        <w:tc>
          <w:tcPr>
            <w:tcW w:w="6254" w:type="dxa"/>
            <w:tcBorders>
              <w:left w:val="single" w:sz="6" w:space="0" w:color="auto"/>
              <w:right w:val="double" w:sz="6" w:space="0" w:color="auto"/>
            </w:tcBorders>
          </w:tcPr>
          <w:p w:rsidR="00564E6C" w:rsidRPr="0096175E" w:rsidRDefault="00564E6C" w:rsidP="00AD74EF">
            <w:pPr>
              <w:pStyle w:val="normaltableau"/>
              <w:spacing w:before="0" w:after="0"/>
              <w:jc w:val="center"/>
              <w:rPr>
                <w:rFonts w:ascii="Times New Roman" w:hAnsi="Times New Roman"/>
                <w:szCs w:val="22"/>
              </w:rPr>
            </w:pPr>
          </w:p>
        </w:tc>
      </w:tr>
      <w:tr w:rsidR="00564E6C" w:rsidRPr="0096175E" w:rsidTr="00541ECB">
        <w:trPr>
          <w:jc w:val="center"/>
        </w:trPr>
        <w:tc>
          <w:tcPr>
            <w:tcW w:w="3686" w:type="dxa"/>
            <w:tcBorders>
              <w:top w:val="single" w:sz="6" w:space="0" w:color="auto"/>
              <w:left w:val="double" w:sz="6" w:space="0" w:color="auto"/>
            </w:tcBorders>
          </w:tcPr>
          <w:p w:rsidR="00564E6C" w:rsidRPr="0096175E" w:rsidRDefault="00564E6C" w:rsidP="00AD74EF">
            <w:pPr>
              <w:pStyle w:val="normaltableau"/>
              <w:spacing w:before="0" w:after="0"/>
              <w:jc w:val="center"/>
              <w:rPr>
                <w:rFonts w:ascii="Times New Roman" w:hAnsi="Times New Roman"/>
                <w:szCs w:val="22"/>
              </w:rPr>
            </w:pPr>
          </w:p>
        </w:tc>
        <w:tc>
          <w:tcPr>
            <w:tcW w:w="6254" w:type="dxa"/>
            <w:tcBorders>
              <w:top w:val="single" w:sz="6" w:space="0" w:color="auto"/>
              <w:left w:val="single" w:sz="6" w:space="0" w:color="auto"/>
              <w:right w:val="double" w:sz="6" w:space="0" w:color="auto"/>
            </w:tcBorders>
          </w:tcPr>
          <w:p w:rsidR="00564E6C" w:rsidRPr="0096175E" w:rsidRDefault="00564E6C" w:rsidP="00AD74EF">
            <w:pPr>
              <w:pStyle w:val="normaltableau"/>
              <w:spacing w:before="0" w:after="0"/>
              <w:jc w:val="center"/>
              <w:rPr>
                <w:rFonts w:ascii="Times New Roman" w:hAnsi="Times New Roman"/>
                <w:szCs w:val="22"/>
              </w:rPr>
            </w:pPr>
          </w:p>
        </w:tc>
      </w:tr>
      <w:tr w:rsidR="00564E6C" w:rsidRPr="0096175E" w:rsidTr="00541ECB">
        <w:trPr>
          <w:jc w:val="center"/>
        </w:trPr>
        <w:tc>
          <w:tcPr>
            <w:tcW w:w="3686" w:type="dxa"/>
            <w:tcBorders>
              <w:top w:val="single" w:sz="6" w:space="0" w:color="auto"/>
              <w:left w:val="double" w:sz="6" w:space="0" w:color="auto"/>
              <w:bottom w:val="double" w:sz="6" w:space="0" w:color="auto"/>
            </w:tcBorders>
          </w:tcPr>
          <w:p w:rsidR="00564E6C" w:rsidRPr="0096175E" w:rsidRDefault="00564E6C" w:rsidP="00AD74EF">
            <w:pPr>
              <w:pStyle w:val="normaltableau"/>
              <w:spacing w:before="0" w:after="0"/>
              <w:jc w:val="center"/>
              <w:rPr>
                <w:rFonts w:ascii="Times New Roman" w:hAnsi="Times New Roman"/>
                <w:szCs w:val="22"/>
              </w:rPr>
            </w:pPr>
          </w:p>
        </w:tc>
        <w:tc>
          <w:tcPr>
            <w:tcW w:w="6254" w:type="dxa"/>
            <w:tcBorders>
              <w:top w:val="single" w:sz="6" w:space="0" w:color="auto"/>
              <w:left w:val="single" w:sz="6" w:space="0" w:color="auto"/>
              <w:bottom w:val="double" w:sz="6" w:space="0" w:color="auto"/>
              <w:right w:val="double" w:sz="6" w:space="0" w:color="auto"/>
            </w:tcBorders>
          </w:tcPr>
          <w:p w:rsidR="00564E6C" w:rsidRPr="0096175E" w:rsidRDefault="00564E6C" w:rsidP="00AD74EF">
            <w:pPr>
              <w:pStyle w:val="normaltableau"/>
              <w:spacing w:before="0" w:after="0"/>
              <w:jc w:val="center"/>
              <w:rPr>
                <w:rFonts w:ascii="Times New Roman" w:hAnsi="Times New Roman"/>
                <w:szCs w:val="22"/>
              </w:rPr>
            </w:pPr>
          </w:p>
        </w:tc>
      </w:tr>
    </w:tbl>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bookmarkStart w:id="0" w:name="_GoBack"/>
      <w:bookmarkEnd w:id="0"/>
    </w:p>
    <w:p w:rsidR="00453F4E" w:rsidRDefault="00453F4E" w:rsidP="005E6651">
      <w:pPr>
        <w:spacing w:after="0"/>
        <w:ind w:left="-1134"/>
        <w:rPr>
          <w:b/>
        </w:rPr>
      </w:pPr>
    </w:p>
    <w:p w:rsidR="00453F4E" w:rsidRDefault="00453F4E" w:rsidP="005E6651">
      <w:pPr>
        <w:spacing w:after="0"/>
        <w:ind w:left="-1134"/>
        <w:rPr>
          <w:b/>
        </w:rPr>
      </w:pPr>
    </w:p>
    <w:p w:rsidR="00453F4E" w:rsidRDefault="00453F4E" w:rsidP="005E6651">
      <w:pPr>
        <w:spacing w:after="0"/>
        <w:ind w:left="-1134"/>
        <w:rPr>
          <w:b/>
        </w:rPr>
      </w:pPr>
    </w:p>
    <w:p w:rsidR="009801EA" w:rsidRDefault="00564E6C" w:rsidP="005E6651">
      <w:pPr>
        <w:spacing w:after="0"/>
        <w:ind w:left="-1134"/>
        <w:rPr>
          <w:b/>
        </w:rPr>
      </w:pPr>
      <w:r w:rsidRPr="00AD74EF">
        <w:rPr>
          <w:b/>
        </w:rPr>
        <w:lastRenderedPageBreak/>
        <w:t>Professional experience</w:t>
      </w:r>
    </w:p>
    <w:p w:rsidR="009801EA" w:rsidRPr="00AD74EF" w:rsidRDefault="009801EA" w:rsidP="00541ECB">
      <w:pPr>
        <w:spacing w:after="0"/>
        <w:ind w:left="-1134"/>
        <w:rPr>
          <w:b/>
        </w:rPr>
      </w:pPr>
    </w:p>
    <w:tbl>
      <w:tblPr>
        <w:tblW w:w="14884" w:type="dxa"/>
        <w:tblInd w:w="-10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076"/>
        <w:gridCol w:w="1308"/>
        <w:gridCol w:w="3060"/>
        <w:gridCol w:w="1800"/>
        <w:gridCol w:w="6640"/>
      </w:tblGrid>
      <w:tr w:rsidR="00564E6C" w:rsidRPr="0096175E" w:rsidTr="007D7BFA">
        <w:trPr>
          <w:cantSplit/>
          <w:trHeight w:val="745"/>
        </w:trPr>
        <w:tc>
          <w:tcPr>
            <w:tcW w:w="2076" w:type="dxa"/>
            <w:tcBorders>
              <w:top w:val="double" w:sz="6" w:space="0" w:color="auto"/>
              <w:bottom w:val="single" w:sz="6" w:space="0" w:color="auto"/>
            </w:tcBorders>
            <w:shd w:val="pct5" w:color="auto" w:fill="FFFFFF"/>
          </w:tcPr>
          <w:p w:rsidR="00564E6C" w:rsidRPr="0096175E" w:rsidRDefault="00564E6C" w:rsidP="00AD74EF">
            <w:pPr>
              <w:pStyle w:val="normaltableau"/>
              <w:spacing w:before="0" w:after="0"/>
              <w:jc w:val="center"/>
              <w:rPr>
                <w:rFonts w:ascii="Times New Roman" w:hAnsi="Times New Roman"/>
                <w:szCs w:val="22"/>
              </w:rPr>
            </w:pPr>
            <w:r w:rsidRPr="0096175E">
              <w:rPr>
                <w:rFonts w:ascii="Times New Roman" w:hAnsi="Times New Roman"/>
                <w:szCs w:val="22"/>
              </w:rPr>
              <w:t>Date from - Date to</w:t>
            </w:r>
          </w:p>
        </w:tc>
        <w:tc>
          <w:tcPr>
            <w:tcW w:w="1308" w:type="dxa"/>
            <w:tcBorders>
              <w:top w:val="double" w:sz="6" w:space="0" w:color="auto"/>
              <w:bottom w:val="single" w:sz="6" w:space="0" w:color="auto"/>
            </w:tcBorders>
            <w:shd w:val="pct5" w:color="auto" w:fill="FFFFFF"/>
          </w:tcPr>
          <w:p w:rsidR="00564E6C" w:rsidRPr="0096175E" w:rsidRDefault="00564E6C" w:rsidP="00AD74EF">
            <w:pPr>
              <w:pStyle w:val="normaltableau"/>
              <w:keepNext/>
              <w:keepLines/>
              <w:spacing w:before="0" w:after="0"/>
              <w:jc w:val="center"/>
              <w:rPr>
                <w:rFonts w:ascii="Times New Roman" w:hAnsi="Times New Roman"/>
                <w:szCs w:val="22"/>
              </w:rPr>
            </w:pPr>
            <w:r w:rsidRPr="0096175E">
              <w:rPr>
                <w:rFonts w:ascii="Times New Roman" w:hAnsi="Times New Roman"/>
                <w:szCs w:val="22"/>
              </w:rPr>
              <w:t>Location</w:t>
            </w:r>
          </w:p>
        </w:tc>
        <w:tc>
          <w:tcPr>
            <w:tcW w:w="3060" w:type="dxa"/>
            <w:tcBorders>
              <w:top w:val="double" w:sz="6" w:space="0" w:color="auto"/>
              <w:bottom w:val="single" w:sz="6" w:space="0" w:color="auto"/>
            </w:tcBorders>
            <w:shd w:val="pct5" w:color="auto" w:fill="FFFFFF"/>
          </w:tcPr>
          <w:p w:rsidR="00564E6C" w:rsidRPr="0096175E" w:rsidRDefault="00564E6C" w:rsidP="00AD74EF">
            <w:pPr>
              <w:pStyle w:val="normaltableau"/>
              <w:keepNext/>
              <w:keepLines/>
              <w:spacing w:before="0" w:after="0"/>
              <w:jc w:val="center"/>
              <w:rPr>
                <w:rFonts w:ascii="Times New Roman" w:hAnsi="Times New Roman"/>
                <w:szCs w:val="22"/>
              </w:rPr>
            </w:pPr>
            <w:r w:rsidRPr="0096175E">
              <w:rPr>
                <w:rFonts w:ascii="Times New Roman" w:hAnsi="Times New Roman"/>
                <w:szCs w:val="22"/>
              </w:rPr>
              <w:t>Company</w:t>
            </w:r>
            <w:r w:rsidR="002E17A2">
              <w:rPr>
                <w:rFonts w:ascii="Times New Roman" w:hAnsi="Times New Roman"/>
                <w:szCs w:val="22"/>
              </w:rPr>
              <w:t>&amp; reference person</w:t>
            </w:r>
            <w:r w:rsidR="002E17A2">
              <w:rPr>
                <w:rStyle w:val="FootnoteReference"/>
                <w:szCs w:val="22"/>
              </w:rPr>
              <w:footnoteReference w:id="1"/>
            </w:r>
            <w:r w:rsidR="002E17A2">
              <w:rPr>
                <w:rFonts w:ascii="Times New Roman" w:hAnsi="Times New Roman"/>
                <w:szCs w:val="22"/>
              </w:rPr>
              <w:t xml:space="preserve"> (name &amp; contact details)</w:t>
            </w:r>
          </w:p>
        </w:tc>
        <w:tc>
          <w:tcPr>
            <w:tcW w:w="1800" w:type="dxa"/>
            <w:tcBorders>
              <w:top w:val="double" w:sz="6" w:space="0" w:color="auto"/>
              <w:bottom w:val="single" w:sz="6" w:space="0" w:color="auto"/>
            </w:tcBorders>
            <w:shd w:val="pct5" w:color="auto" w:fill="FFFFFF"/>
          </w:tcPr>
          <w:p w:rsidR="00564E6C" w:rsidRPr="0096175E" w:rsidRDefault="00564E6C" w:rsidP="00AD74EF">
            <w:pPr>
              <w:pStyle w:val="normaltableau"/>
              <w:keepNext/>
              <w:keepLines/>
              <w:spacing w:before="0" w:after="0"/>
              <w:jc w:val="center"/>
              <w:rPr>
                <w:rFonts w:ascii="Times New Roman" w:hAnsi="Times New Roman"/>
                <w:szCs w:val="22"/>
              </w:rPr>
            </w:pPr>
            <w:r w:rsidRPr="0096175E">
              <w:rPr>
                <w:rFonts w:ascii="Times New Roman" w:hAnsi="Times New Roman"/>
                <w:szCs w:val="22"/>
              </w:rPr>
              <w:t>Position</w:t>
            </w:r>
          </w:p>
        </w:tc>
        <w:tc>
          <w:tcPr>
            <w:tcW w:w="6640" w:type="dxa"/>
            <w:tcBorders>
              <w:top w:val="double" w:sz="6" w:space="0" w:color="auto"/>
              <w:bottom w:val="single" w:sz="6" w:space="0" w:color="auto"/>
            </w:tcBorders>
            <w:shd w:val="pct5" w:color="auto" w:fill="FFFFFF"/>
          </w:tcPr>
          <w:p w:rsidR="00564E6C" w:rsidRPr="0096175E" w:rsidRDefault="00564E6C" w:rsidP="00AD74EF">
            <w:pPr>
              <w:pStyle w:val="normaltableau"/>
              <w:keepNext/>
              <w:keepLines/>
              <w:spacing w:before="0" w:after="0"/>
              <w:jc w:val="center"/>
              <w:rPr>
                <w:rFonts w:ascii="Times New Roman" w:hAnsi="Times New Roman"/>
                <w:szCs w:val="22"/>
              </w:rPr>
            </w:pPr>
            <w:r w:rsidRPr="0096175E">
              <w:rPr>
                <w:rFonts w:ascii="Times New Roman" w:hAnsi="Times New Roman"/>
                <w:szCs w:val="22"/>
              </w:rPr>
              <w:t>Description</w:t>
            </w:r>
          </w:p>
        </w:tc>
      </w:tr>
      <w:tr w:rsidR="00564E6C" w:rsidRPr="0096175E" w:rsidTr="007D7BFA">
        <w:trPr>
          <w:cantSplit/>
          <w:trHeight w:val="473"/>
        </w:trPr>
        <w:tc>
          <w:tcPr>
            <w:tcW w:w="2076" w:type="dxa"/>
            <w:tcBorders>
              <w:top w:val="nil"/>
            </w:tcBorders>
          </w:tcPr>
          <w:p w:rsidR="009801EA" w:rsidRDefault="009801EA" w:rsidP="00F639B2">
            <w:pPr>
              <w:pStyle w:val="ListParagraph"/>
              <w:numPr>
                <w:ilvl w:val="0"/>
                <w:numId w:val="19"/>
              </w:numPr>
              <w:ind w:right="36"/>
              <w:jc w:val="lowKashida"/>
            </w:pPr>
          </w:p>
          <w:p w:rsidR="009801EA" w:rsidRDefault="009801EA" w:rsidP="00F639B2">
            <w:pPr>
              <w:pStyle w:val="ListParagraph"/>
              <w:numPr>
                <w:ilvl w:val="0"/>
                <w:numId w:val="19"/>
              </w:numPr>
              <w:ind w:right="36"/>
              <w:jc w:val="lowKashida"/>
            </w:pPr>
            <w:r>
              <w:t xml:space="preserve">May-Aug 2015 </w:t>
            </w:r>
          </w:p>
          <w:p w:rsidR="009801EA" w:rsidRDefault="009801EA" w:rsidP="00F639B2">
            <w:pPr>
              <w:pStyle w:val="ListParagraph"/>
              <w:numPr>
                <w:ilvl w:val="0"/>
                <w:numId w:val="19"/>
              </w:numPr>
              <w:ind w:right="36"/>
              <w:jc w:val="lowKashida"/>
            </w:pPr>
          </w:p>
          <w:p w:rsidR="009801EA" w:rsidRDefault="009801EA" w:rsidP="00F639B2">
            <w:pPr>
              <w:pStyle w:val="ListParagraph"/>
              <w:numPr>
                <w:ilvl w:val="0"/>
                <w:numId w:val="19"/>
              </w:numPr>
              <w:ind w:right="36"/>
              <w:jc w:val="lowKashida"/>
            </w:pPr>
          </w:p>
          <w:p w:rsidR="009801EA" w:rsidRDefault="009801EA" w:rsidP="00F639B2">
            <w:pPr>
              <w:pStyle w:val="ListParagraph"/>
              <w:numPr>
                <w:ilvl w:val="0"/>
                <w:numId w:val="19"/>
              </w:numPr>
              <w:ind w:right="36"/>
              <w:jc w:val="lowKashida"/>
            </w:pPr>
          </w:p>
          <w:p w:rsidR="009801EA" w:rsidRDefault="009801EA" w:rsidP="00F639B2">
            <w:pPr>
              <w:pStyle w:val="ListParagraph"/>
              <w:numPr>
                <w:ilvl w:val="0"/>
                <w:numId w:val="19"/>
              </w:numPr>
              <w:ind w:right="36"/>
              <w:jc w:val="lowKashida"/>
            </w:pPr>
          </w:p>
          <w:p w:rsidR="009801EA" w:rsidRDefault="009801EA" w:rsidP="00F639B2">
            <w:pPr>
              <w:pStyle w:val="ListParagraph"/>
              <w:numPr>
                <w:ilvl w:val="0"/>
                <w:numId w:val="19"/>
              </w:numPr>
              <w:ind w:right="36"/>
              <w:jc w:val="lowKashida"/>
            </w:pPr>
          </w:p>
          <w:p w:rsidR="005D34DB" w:rsidRDefault="005D34DB" w:rsidP="00F639B2">
            <w:pPr>
              <w:pStyle w:val="ListParagraph"/>
              <w:numPr>
                <w:ilvl w:val="0"/>
                <w:numId w:val="19"/>
              </w:numPr>
              <w:ind w:right="36"/>
              <w:jc w:val="lowKashida"/>
            </w:pPr>
          </w:p>
          <w:p w:rsidR="00564E6C" w:rsidRPr="00674CE9" w:rsidRDefault="00F639B2" w:rsidP="00F639B2">
            <w:pPr>
              <w:pStyle w:val="ListParagraph"/>
              <w:numPr>
                <w:ilvl w:val="0"/>
                <w:numId w:val="19"/>
              </w:numPr>
              <w:ind w:right="36"/>
              <w:jc w:val="lowKashida"/>
            </w:pPr>
            <w:r>
              <w:t xml:space="preserve">June </w:t>
            </w:r>
            <w:r w:rsidR="00674CE9" w:rsidRPr="00674CE9">
              <w:t xml:space="preserve">2006- to  </w:t>
            </w:r>
            <w:r>
              <w:t xml:space="preserve">March 2013 </w:t>
            </w:r>
          </w:p>
        </w:tc>
        <w:tc>
          <w:tcPr>
            <w:tcW w:w="1308" w:type="dxa"/>
            <w:tcBorders>
              <w:top w:val="nil"/>
            </w:tcBorders>
          </w:tcPr>
          <w:p w:rsidR="009801EA" w:rsidRDefault="009801EA" w:rsidP="00910AD2">
            <w:pPr>
              <w:pStyle w:val="ListParagraph"/>
              <w:numPr>
                <w:ilvl w:val="0"/>
                <w:numId w:val="19"/>
              </w:numPr>
              <w:ind w:right="36"/>
              <w:jc w:val="lowKashida"/>
            </w:pPr>
          </w:p>
          <w:p w:rsidR="009801EA" w:rsidRDefault="009801EA" w:rsidP="00910AD2">
            <w:pPr>
              <w:pStyle w:val="ListParagraph"/>
              <w:numPr>
                <w:ilvl w:val="0"/>
                <w:numId w:val="19"/>
              </w:numPr>
              <w:ind w:right="36"/>
              <w:jc w:val="lowKashida"/>
            </w:pPr>
            <w:r>
              <w:t xml:space="preserve">Gaza/Italy </w:t>
            </w:r>
          </w:p>
          <w:p w:rsidR="009801EA" w:rsidRDefault="009801EA" w:rsidP="00910AD2">
            <w:pPr>
              <w:pStyle w:val="ListParagraph"/>
              <w:numPr>
                <w:ilvl w:val="0"/>
                <w:numId w:val="19"/>
              </w:numPr>
              <w:ind w:right="36"/>
              <w:jc w:val="lowKashida"/>
            </w:pPr>
          </w:p>
          <w:p w:rsidR="009801EA" w:rsidRDefault="009801EA" w:rsidP="00910AD2">
            <w:pPr>
              <w:pStyle w:val="ListParagraph"/>
              <w:numPr>
                <w:ilvl w:val="0"/>
                <w:numId w:val="19"/>
              </w:numPr>
              <w:ind w:right="36"/>
              <w:jc w:val="lowKashida"/>
            </w:pPr>
          </w:p>
          <w:p w:rsidR="009801EA" w:rsidRDefault="009801EA" w:rsidP="00910AD2">
            <w:pPr>
              <w:pStyle w:val="ListParagraph"/>
              <w:numPr>
                <w:ilvl w:val="0"/>
                <w:numId w:val="19"/>
              </w:numPr>
              <w:ind w:right="36"/>
              <w:jc w:val="lowKashida"/>
            </w:pPr>
          </w:p>
          <w:p w:rsidR="009801EA" w:rsidRDefault="009801EA" w:rsidP="00910AD2">
            <w:pPr>
              <w:pStyle w:val="ListParagraph"/>
              <w:numPr>
                <w:ilvl w:val="0"/>
                <w:numId w:val="19"/>
              </w:numPr>
              <w:ind w:right="36"/>
              <w:jc w:val="lowKashida"/>
            </w:pPr>
          </w:p>
          <w:p w:rsidR="009801EA" w:rsidRDefault="009801EA" w:rsidP="00910AD2">
            <w:pPr>
              <w:pStyle w:val="ListParagraph"/>
              <w:numPr>
                <w:ilvl w:val="0"/>
                <w:numId w:val="19"/>
              </w:numPr>
              <w:ind w:right="36"/>
              <w:jc w:val="lowKashida"/>
            </w:pPr>
          </w:p>
          <w:p w:rsidR="005D34DB" w:rsidRDefault="005D34DB" w:rsidP="00910AD2">
            <w:pPr>
              <w:pStyle w:val="ListParagraph"/>
              <w:numPr>
                <w:ilvl w:val="0"/>
                <w:numId w:val="19"/>
              </w:numPr>
              <w:ind w:right="36"/>
              <w:jc w:val="lowKashida"/>
            </w:pPr>
          </w:p>
          <w:p w:rsidR="00564E6C" w:rsidRPr="00674CE9" w:rsidRDefault="00674CE9" w:rsidP="00910AD2">
            <w:pPr>
              <w:pStyle w:val="ListParagraph"/>
              <w:numPr>
                <w:ilvl w:val="0"/>
                <w:numId w:val="19"/>
              </w:numPr>
              <w:ind w:right="36"/>
              <w:jc w:val="lowKashida"/>
            </w:pPr>
            <w:r w:rsidRPr="00674CE9">
              <w:t>Gaza</w:t>
            </w:r>
          </w:p>
        </w:tc>
        <w:tc>
          <w:tcPr>
            <w:tcW w:w="3060" w:type="dxa"/>
            <w:tcBorders>
              <w:top w:val="nil"/>
            </w:tcBorders>
          </w:tcPr>
          <w:p w:rsidR="009801EA" w:rsidRDefault="009801EA" w:rsidP="00910AD2">
            <w:pPr>
              <w:pStyle w:val="ListParagraph"/>
              <w:numPr>
                <w:ilvl w:val="0"/>
                <w:numId w:val="19"/>
              </w:numPr>
              <w:ind w:right="36"/>
              <w:jc w:val="lowKashida"/>
            </w:pPr>
          </w:p>
          <w:p w:rsidR="009801EA" w:rsidRDefault="009801EA" w:rsidP="00910AD2">
            <w:pPr>
              <w:pStyle w:val="ListParagraph"/>
              <w:numPr>
                <w:ilvl w:val="0"/>
                <w:numId w:val="19"/>
              </w:numPr>
              <w:ind w:right="36"/>
              <w:jc w:val="lowKashida"/>
            </w:pPr>
            <w:r>
              <w:t>General consulate of Italy</w:t>
            </w:r>
          </w:p>
          <w:p w:rsidR="009801EA" w:rsidRDefault="009801EA" w:rsidP="00910AD2">
            <w:pPr>
              <w:pStyle w:val="ListParagraph"/>
              <w:numPr>
                <w:ilvl w:val="0"/>
                <w:numId w:val="19"/>
              </w:numPr>
              <w:ind w:right="36"/>
              <w:jc w:val="lowKashida"/>
            </w:pPr>
            <w:r>
              <w:t xml:space="preserve">Jerusalem </w:t>
            </w:r>
            <w:r w:rsidR="00AF1650">
              <w:t>.</w:t>
            </w:r>
          </w:p>
          <w:p w:rsidR="00AF1650" w:rsidRDefault="00AF1650" w:rsidP="00910AD2">
            <w:pPr>
              <w:pStyle w:val="ListParagraph"/>
              <w:numPr>
                <w:ilvl w:val="0"/>
                <w:numId w:val="19"/>
              </w:numPr>
              <w:ind w:right="36"/>
              <w:jc w:val="lowKashida"/>
            </w:pPr>
            <w:proofErr w:type="spellStart"/>
            <w:r>
              <w:t>Mr.</w:t>
            </w:r>
            <w:proofErr w:type="spellEnd"/>
            <w:r>
              <w:t xml:space="preserve"> </w:t>
            </w:r>
            <w:proofErr w:type="spellStart"/>
            <w:r>
              <w:t>LaDavidi</w:t>
            </w:r>
            <w:proofErr w:type="spellEnd"/>
            <w:r>
              <w:t xml:space="preserve"> Cecilia </w:t>
            </w:r>
          </w:p>
          <w:p w:rsidR="00AF1650" w:rsidRDefault="00AF1650" w:rsidP="00910AD2">
            <w:pPr>
              <w:pStyle w:val="ListParagraph"/>
              <w:numPr>
                <w:ilvl w:val="0"/>
                <w:numId w:val="19"/>
              </w:numPr>
              <w:ind w:right="36"/>
              <w:jc w:val="lowKashida"/>
            </w:pPr>
            <w:r>
              <w:t xml:space="preserve">GC of Italy </w:t>
            </w:r>
          </w:p>
          <w:p w:rsidR="009801EA" w:rsidRDefault="00A51062" w:rsidP="00AF1650">
            <w:pPr>
              <w:pStyle w:val="ListParagraph"/>
              <w:numPr>
                <w:ilvl w:val="0"/>
                <w:numId w:val="19"/>
              </w:numPr>
              <w:ind w:right="36"/>
              <w:jc w:val="lowKashida"/>
            </w:pPr>
            <w:hyperlink r:id="rId8" w:history="1">
              <w:r w:rsidR="00AF1650" w:rsidRPr="007E3E0E">
                <w:rPr>
                  <w:rStyle w:val="Hyperlink"/>
                </w:rPr>
                <w:t>davide.lacecilia@esteri.it</w:t>
              </w:r>
            </w:hyperlink>
          </w:p>
          <w:p w:rsidR="00AF1650" w:rsidRDefault="00AF1650" w:rsidP="00AF1650">
            <w:pPr>
              <w:pStyle w:val="ListParagraph"/>
              <w:numPr>
                <w:ilvl w:val="0"/>
                <w:numId w:val="19"/>
              </w:numPr>
              <w:ind w:right="36"/>
              <w:jc w:val="lowKashida"/>
            </w:pPr>
          </w:p>
          <w:p w:rsidR="009801EA" w:rsidRDefault="009801EA" w:rsidP="00910AD2">
            <w:pPr>
              <w:pStyle w:val="ListParagraph"/>
              <w:numPr>
                <w:ilvl w:val="0"/>
                <w:numId w:val="19"/>
              </w:numPr>
              <w:ind w:right="36"/>
              <w:jc w:val="lowKashida"/>
            </w:pPr>
          </w:p>
          <w:p w:rsidR="00564E6C" w:rsidRDefault="00674CE9" w:rsidP="00932ABC">
            <w:pPr>
              <w:pStyle w:val="ListParagraph"/>
              <w:numPr>
                <w:ilvl w:val="0"/>
                <w:numId w:val="19"/>
              </w:numPr>
              <w:ind w:right="36"/>
              <w:jc w:val="lowKashida"/>
            </w:pPr>
            <w:r w:rsidRPr="00674CE9">
              <w:t>Representative of the Kingdom of the Netherlands to the Palestinian Authority</w:t>
            </w:r>
          </w:p>
          <w:p w:rsidR="00F175BD" w:rsidRDefault="00F175BD" w:rsidP="00910AD2">
            <w:pPr>
              <w:pStyle w:val="ListParagraph"/>
              <w:numPr>
                <w:ilvl w:val="0"/>
                <w:numId w:val="19"/>
              </w:numPr>
              <w:ind w:right="36"/>
              <w:jc w:val="lowKashida"/>
            </w:pPr>
            <w:r>
              <w:t xml:space="preserve">Contact ; </w:t>
            </w:r>
          </w:p>
          <w:p w:rsidR="00F175BD" w:rsidRDefault="00A159B0" w:rsidP="00910AD2">
            <w:pPr>
              <w:pStyle w:val="ListParagraph"/>
              <w:numPr>
                <w:ilvl w:val="0"/>
                <w:numId w:val="19"/>
              </w:numPr>
              <w:ind w:right="36"/>
              <w:jc w:val="lowKashida"/>
            </w:pPr>
            <w:proofErr w:type="spellStart"/>
            <w:r>
              <w:t>Mr.</w:t>
            </w:r>
            <w:proofErr w:type="spellEnd"/>
            <w:r>
              <w:t xml:space="preserve"> </w:t>
            </w:r>
            <w:proofErr w:type="spellStart"/>
            <w:r w:rsidR="00F175BD">
              <w:t>Gert</w:t>
            </w:r>
            <w:proofErr w:type="spellEnd"/>
            <w:r w:rsidR="00F175BD">
              <w:t xml:space="preserve"> </w:t>
            </w:r>
            <w:proofErr w:type="spellStart"/>
            <w:r>
              <w:t>Kampman</w:t>
            </w:r>
            <w:proofErr w:type="spellEnd"/>
            <w:r w:rsidR="00F175BD">
              <w:t xml:space="preserve"> </w:t>
            </w:r>
          </w:p>
          <w:p w:rsidR="00F175BD" w:rsidRDefault="00A51062" w:rsidP="00910AD2">
            <w:pPr>
              <w:pStyle w:val="ListParagraph"/>
              <w:numPr>
                <w:ilvl w:val="0"/>
                <w:numId w:val="19"/>
              </w:numPr>
              <w:ind w:right="36"/>
              <w:jc w:val="lowKashida"/>
            </w:pPr>
            <w:hyperlink r:id="rId9" w:history="1">
              <w:r w:rsidR="00F175BD" w:rsidRPr="008A226B">
                <w:rPr>
                  <w:rStyle w:val="Hyperlink"/>
                </w:rPr>
                <w:t>gert.kampman@minbuza.nl</w:t>
              </w:r>
            </w:hyperlink>
          </w:p>
          <w:p w:rsidR="00F175BD" w:rsidRDefault="00F175BD" w:rsidP="00910AD2">
            <w:pPr>
              <w:pStyle w:val="ListParagraph"/>
              <w:numPr>
                <w:ilvl w:val="0"/>
                <w:numId w:val="19"/>
              </w:numPr>
              <w:ind w:right="36"/>
              <w:jc w:val="lowKashida"/>
            </w:pPr>
          </w:p>
          <w:p w:rsidR="00674CE9" w:rsidRPr="00674CE9" w:rsidRDefault="00674CE9" w:rsidP="00910AD2">
            <w:pPr>
              <w:pStyle w:val="ListParagraph"/>
              <w:numPr>
                <w:ilvl w:val="0"/>
                <w:numId w:val="19"/>
              </w:numPr>
              <w:ind w:right="36"/>
              <w:jc w:val="lowKashida"/>
            </w:pPr>
          </w:p>
        </w:tc>
        <w:tc>
          <w:tcPr>
            <w:tcW w:w="1800" w:type="dxa"/>
            <w:tcBorders>
              <w:top w:val="nil"/>
            </w:tcBorders>
          </w:tcPr>
          <w:p w:rsidR="009801EA" w:rsidRDefault="00674CE9" w:rsidP="00910AD2">
            <w:pPr>
              <w:pStyle w:val="ListParagraph"/>
              <w:numPr>
                <w:ilvl w:val="0"/>
                <w:numId w:val="19"/>
              </w:numPr>
              <w:ind w:right="36"/>
              <w:jc w:val="lowKashida"/>
            </w:pPr>
            <w:r w:rsidRPr="00674CE9">
              <w:t xml:space="preserve"> </w:t>
            </w:r>
          </w:p>
          <w:p w:rsidR="009801EA" w:rsidRDefault="009801EA" w:rsidP="00910AD2">
            <w:pPr>
              <w:pStyle w:val="ListParagraph"/>
              <w:numPr>
                <w:ilvl w:val="0"/>
                <w:numId w:val="19"/>
              </w:numPr>
              <w:ind w:right="36"/>
              <w:jc w:val="lowKashida"/>
            </w:pPr>
            <w:r>
              <w:t xml:space="preserve">Consultant </w:t>
            </w:r>
          </w:p>
          <w:p w:rsidR="009801EA" w:rsidRDefault="009801EA" w:rsidP="00910AD2">
            <w:pPr>
              <w:pStyle w:val="ListParagraph"/>
              <w:numPr>
                <w:ilvl w:val="0"/>
                <w:numId w:val="19"/>
              </w:numPr>
              <w:ind w:right="36"/>
              <w:jc w:val="lowKashida"/>
            </w:pPr>
          </w:p>
          <w:p w:rsidR="009801EA" w:rsidRDefault="009801EA" w:rsidP="00910AD2">
            <w:pPr>
              <w:pStyle w:val="ListParagraph"/>
              <w:numPr>
                <w:ilvl w:val="0"/>
                <w:numId w:val="19"/>
              </w:numPr>
              <w:ind w:right="36"/>
              <w:jc w:val="lowKashida"/>
            </w:pPr>
          </w:p>
          <w:p w:rsidR="009801EA" w:rsidRDefault="009801EA" w:rsidP="00910AD2">
            <w:pPr>
              <w:pStyle w:val="ListParagraph"/>
              <w:numPr>
                <w:ilvl w:val="0"/>
                <w:numId w:val="19"/>
              </w:numPr>
              <w:ind w:right="36"/>
              <w:jc w:val="lowKashida"/>
            </w:pPr>
          </w:p>
          <w:p w:rsidR="009801EA" w:rsidRDefault="009801EA" w:rsidP="00910AD2">
            <w:pPr>
              <w:pStyle w:val="ListParagraph"/>
              <w:numPr>
                <w:ilvl w:val="0"/>
                <w:numId w:val="19"/>
              </w:numPr>
              <w:ind w:right="36"/>
              <w:jc w:val="lowKashida"/>
            </w:pPr>
          </w:p>
          <w:p w:rsidR="009801EA" w:rsidRDefault="009801EA" w:rsidP="00910AD2">
            <w:pPr>
              <w:pStyle w:val="ListParagraph"/>
              <w:numPr>
                <w:ilvl w:val="0"/>
                <w:numId w:val="19"/>
              </w:numPr>
              <w:ind w:right="36"/>
              <w:jc w:val="lowKashida"/>
            </w:pPr>
          </w:p>
          <w:p w:rsidR="005D34DB" w:rsidRDefault="005D34DB" w:rsidP="00910AD2">
            <w:pPr>
              <w:pStyle w:val="ListParagraph"/>
              <w:numPr>
                <w:ilvl w:val="0"/>
                <w:numId w:val="19"/>
              </w:numPr>
              <w:ind w:right="36"/>
              <w:jc w:val="lowKashida"/>
            </w:pPr>
          </w:p>
          <w:p w:rsidR="00674CE9" w:rsidRPr="00674CE9" w:rsidRDefault="00674CE9" w:rsidP="00910AD2">
            <w:pPr>
              <w:pStyle w:val="ListParagraph"/>
              <w:numPr>
                <w:ilvl w:val="0"/>
                <w:numId w:val="19"/>
              </w:numPr>
              <w:ind w:right="36"/>
              <w:jc w:val="lowKashida"/>
            </w:pPr>
            <w:r w:rsidRPr="00674CE9">
              <w:t xml:space="preserve">Gaza advisor </w:t>
            </w:r>
          </w:p>
          <w:p w:rsidR="00564E6C" w:rsidRPr="00674CE9" w:rsidRDefault="00564E6C" w:rsidP="00910AD2">
            <w:pPr>
              <w:pStyle w:val="ListParagraph"/>
              <w:numPr>
                <w:ilvl w:val="0"/>
                <w:numId w:val="19"/>
              </w:numPr>
              <w:ind w:right="36"/>
              <w:jc w:val="lowKashida"/>
            </w:pPr>
          </w:p>
        </w:tc>
        <w:tc>
          <w:tcPr>
            <w:tcW w:w="6640" w:type="dxa"/>
            <w:tcBorders>
              <w:top w:val="nil"/>
            </w:tcBorders>
          </w:tcPr>
          <w:p w:rsidR="009801EA" w:rsidRDefault="009801EA" w:rsidP="00910AD2">
            <w:pPr>
              <w:pStyle w:val="ListParagraph"/>
              <w:numPr>
                <w:ilvl w:val="0"/>
                <w:numId w:val="19"/>
              </w:numPr>
              <w:ind w:right="36"/>
              <w:jc w:val="lowKashida"/>
            </w:pPr>
          </w:p>
          <w:p w:rsidR="009801EA" w:rsidRPr="009801EA" w:rsidRDefault="009801EA" w:rsidP="009801EA">
            <w:pPr>
              <w:pStyle w:val="ListParagraph"/>
              <w:numPr>
                <w:ilvl w:val="0"/>
                <w:numId w:val="19"/>
              </w:numPr>
              <w:ind w:right="36"/>
              <w:jc w:val="lowKashida"/>
            </w:pPr>
            <w:r w:rsidRPr="009801EA">
              <w:t xml:space="preserve">Advisor to the Italian development cooperation office in Jerusalem to explore and  </w:t>
            </w:r>
            <w:r>
              <w:t xml:space="preserve"> </w:t>
            </w:r>
            <w:r w:rsidRPr="009801EA">
              <w:t>to facilitate the launching of business cooperation in the field of carnation flowers, to be planted in the Gaza and to be exported to Italy</w:t>
            </w:r>
            <w:r w:rsidRPr="009801EA">
              <w:rPr>
                <w:sz w:val="20"/>
              </w:rPr>
              <w:t xml:space="preserve">. </w:t>
            </w:r>
            <w:r>
              <w:rPr>
                <w:sz w:val="20"/>
              </w:rPr>
              <w:t>The assignment included arranged and executing a business trip to Italy for Palestinian Flowers’s growers to Italy, met with Italian counterparts.</w:t>
            </w:r>
          </w:p>
          <w:p w:rsidR="009801EA" w:rsidRDefault="009801EA" w:rsidP="00910AD2">
            <w:pPr>
              <w:pStyle w:val="ListParagraph"/>
              <w:numPr>
                <w:ilvl w:val="0"/>
                <w:numId w:val="19"/>
              </w:numPr>
              <w:ind w:right="36"/>
              <w:jc w:val="lowKashida"/>
            </w:pPr>
          </w:p>
          <w:p w:rsidR="009801EA" w:rsidRDefault="009801EA" w:rsidP="005D34DB">
            <w:pPr>
              <w:pStyle w:val="ListParagraph"/>
              <w:ind w:left="11" w:right="36"/>
              <w:jc w:val="lowKashida"/>
            </w:pPr>
          </w:p>
          <w:p w:rsidR="00564E6C" w:rsidRPr="00674CE9" w:rsidRDefault="00674CE9" w:rsidP="005D34DB">
            <w:pPr>
              <w:pStyle w:val="ListParagraph"/>
              <w:numPr>
                <w:ilvl w:val="0"/>
                <w:numId w:val="19"/>
              </w:numPr>
              <w:ind w:right="36"/>
              <w:jc w:val="lowKashida"/>
            </w:pPr>
            <w:r w:rsidRPr="00674CE9">
              <w:t>Gaza advisor is the main Palestinian contact person for the Gaza related activities of the Netherlands Representative Office the Palestinian Authority. Whereas the consultant will work in assistance of the full range of activities of the NRO, the focus of the assignment will concern the agricultural sector, particularly the facilitation of cash crops and agricultural exports from Gaza to Israel</w:t>
            </w:r>
          </w:p>
        </w:tc>
      </w:tr>
      <w:tr w:rsidR="00564E6C" w:rsidRPr="0096175E" w:rsidTr="007D7BFA">
        <w:trPr>
          <w:cantSplit/>
          <w:trHeight w:val="473"/>
        </w:trPr>
        <w:tc>
          <w:tcPr>
            <w:tcW w:w="2076" w:type="dxa"/>
          </w:tcPr>
          <w:p w:rsidR="00564E6C" w:rsidRPr="0096175E" w:rsidRDefault="00674CE9" w:rsidP="00674CE9">
            <w:pPr>
              <w:pStyle w:val="normaltableau"/>
              <w:spacing w:before="0" w:after="0"/>
              <w:jc w:val="center"/>
              <w:rPr>
                <w:rFonts w:ascii="Times New Roman" w:hAnsi="Times New Roman"/>
                <w:szCs w:val="22"/>
              </w:rPr>
            </w:pPr>
            <w:r>
              <w:rPr>
                <w:rFonts w:ascii="Times New Roman" w:hAnsi="Times New Roman"/>
                <w:szCs w:val="22"/>
              </w:rPr>
              <w:lastRenderedPageBreak/>
              <w:t xml:space="preserve">March –Dec. 2013 </w:t>
            </w:r>
          </w:p>
        </w:tc>
        <w:tc>
          <w:tcPr>
            <w:tcW w:w="1308" w:type="dxa"/>
          </w:tcPr>
          <w:p w:rsidR="00564E6C" w:rsidRPr="0096175E" w:rsidRDefault="00674CE9" w:rsidP="00AD74EF">
            <w:pPr>
              <w:pStyle w:val="normaltableau"/>
              <w:spacing w:before="0" w:after="0"/>
              <w:jc w:val="center"/>
              <w:rPr>
                <w:rFonts w:ascii="Times New Roman" w:hAnsi="Times New Roman"/>
                <w:szCs w:val="22"/>
              </w:rPr>
            </w:pPr>
            <w:r>
              <w:rPr>
                <w:rFonts w:ascii="Times New Roman" w:hAnsi="Times New Roman"/>
                <w:szCs w:val="22"/>
              </w:rPr>
              <w:t>Gaza</w:t>
            </w:r>
          </w:p>
        </w:tc>
        <w:tc>
          <w:tcPr>
            <w:tcW w:w="3060" w:type="dxa"/>
          </w:tcPr>
          <w:p w:rsidR="00674CE9" w:rsidRPr="00674CE9" w:rsidRDefault="00674CE9" w:rsidP="00674CE9">
            <w:pPr>
              <w:pStyle w:val="normaltableau"/>
              <w:spacing w:before="0" w:after="0"/>
              <w:jc w:val="left"/>
              <w:rPr>
                <w:rFonts w:ascii="Times New Roman" w:hAnsi="Times New Roman"/>
                <w:szCs w:val="22"/>
              </w:rPr>
            </w:pPr>
            <w:r>
              <w:rPr>
                <w:rFonts w:ascii="Times New Roman" w:hAnsi="Times New Roman"/>
                <w:szCs w:val="22"/>
              </w:rPr>
              <w:t xml:space="preserve">Development researcher </w:t>
            </w:r>
            <w:r w:rsidR="00A159B0">
              <w:rPr>
                <w:rFonts w:ascii="Times New Roman" w:hAnsi="Times New Roman"/>
                <w:szCs w:val="22"/>
              </w:rPr>
              <w:t xml:space="preserve">network, DRN. </w:t>
            </w:r>
            <w:r>
              <w:rPr>
                <w:rFonts w:ascii="Times New Roman" w:hAnsi="Times New Roman"/>
                <w:szCs w:val="22"/>
              </w:rPr>
              <w:t xml:space="preserve">Rome ,Italy </w:t>
            </w:r>
          </w:p>
          <w:p w:rsidR="00674CE9" w:rsidRPr="00674CE9" w:rsidRDefault="00674CE9" w:rsidP="00674CE9">
            <w:pPr>
              <w:pStyle w:val="normaltableau"/>
              <w:spacing w:before="0" w:after="0"/>
              <w:jc w:val="left"/>
              <w:rPr>
                <w:rFonts w:ascii="Times New Roman" w:hAnsi="Times New Roman"/>
                <w:szCs w:val="22"/>
              </w:rPr>
            </w:pPr>
            <w:r w:rsidRPr="00674CE9">
              <w:rPr>
                <w:rFonts w:ascii="Times New Roman" w:hAnsi="Times New Roman"/>
                <w:szCs w:val="22"/>
              </w:rPr>
              <w:t>Tel.: +39 06.581.6074</w:t>
            </w:r>
          </w:p>
          <w:p w:rsidR="00674CE9" w:rsidRPr="00674CE9" w:rsidRDefault="00674CE9" w:rsidP="00674CE9">
            <w:pPr>
              <w:pStyle w:val="normaltableau"/>
              <w:spacing w:before="0" w:after="0"/>
              <w:jc w:val="left"/>
              <w:rPr>
                <w:rFonts w:ascii="Times New Roman" w:hAnsi="Times New Roman"/>
                <w:szCs w:val="22"/>
              </w:rPr>
            </w:pPr>
            <w:r w:rsidRPr="00674CE9">
              <w:rPr>
                <w:rFonts w:ascii="Times New Roman" w:hAnsi="Times New Roman"/>
                <w:szCs w:val="22"/>
              </w:rPr>
              <w:t>Tel.: +39 06.581.6107</w:t>
            </w:r>
          </w:p>
          <w:p w:rsidR="00674CE9" w:rsidRPr="00674CE9" w:rsidRDefault="00674CE9" w:rsidP="00674CE9">
            <w:pPr>
              <w:pStyle w:val="normaltableau"/>
              <w:spacing w:before="0" w:after="0"/>
              <w:jc w:val="left"/>
              <w:rPr>
                <w:rFonts w:ascii="Times New Roman" w:hAnsi="Times New Roman"/>
                <w:szCs w:val="22"/>
              </w:rPr>
            </w:pPr>
            <w:r w:rsidRPr="00674CE9">
              <w:rPr>
                <w:rFonts w:ascii="Times New Roman" w:hAnsi="Times New Roman"/>
                <w:szCs w:val="22"/>
              </w:rPr>
              <w:t>Fax: +39 06.581.6390</w:t>
            </w:r>
          </w:p>
          <w:p w:rsidR="00674CE9" w:rsidRPr="00674CE9" w:rsidRDefault="00674CE9" w:rsidP="00674CE9">
            <w:pPr>
              <w:pStyle w:val="normaltableau"/>
              <w:spacing w:before="0" w:after="0"/>
              <w:jc w:val="left"/>
              <w:rPr>
                <w:rFonts w:ascii="Times New Roman" w:hAnsi="Times New Roman"/>
                <w:szCs w:val="22"/>
              </w:rPr>
            </w:pPr>
            <w:r w:rsidRPr="00674CE9">
              <w:rPr>
                <w:rFonts w:ascii="Times New Roman" w:hAnsi="Times New Roman"/>
                <w:szCs w:val="22"/>
              </w:rPr>
              <w:t>Email: mail@drn-network.com</w:t>
            </w:r>
          </w:p>
          <w:p w:rsidR="00674CE9" w:rsidRDefault="00F175BD" w:rsidP="00674CE9">
            <w:pPr>
              <w:pStyle w:val="normaltableau"/>
              <w:spacing w:before="0" w:after="0"/>
              <w:jc w:val="left"/>
              <w:rPr>
                <w:rFonts w:ascii="Times New Roman" w:hAnsi="Times New Roman"/>
                <w:szCs w:val="22"/>
              </w:rPr>
            </w:pPr>
            <w:r>
              <w:rPr>
                <w:rFonts w:ascii="Times New Roman" w:hAnsi="Times New Roman"/>
                <w:szCs w:val="22"/>
              </w:rPr>
              <w:t>Contact</w:t>
            </w:r>
          </w:p>
          <w:p w:rsidR="00F175BD" w:rsidRDefault="00A159B0" w:rsidP="00674CE9">
            <w:pPr>
              <w:pStyle w:val="normaltableau"/>
              <w:spacing w:before="0" w:after="0"/>
              <w:jc w:val="left"/>
              <w:rPr>
                <w:rFonts w:ascii="Times New Roman" w:hAnsi="Times New Roman"/>
                <w:szCs w:val="22"/>
              </w:rPr>
            </w:pPr>
            <w:proofErr w:type="spellStart"/>
            <w:r>
              <w:rPr>
                <w:rFonts w:ascii="Times New Roman" w:hAnsi="Times New Roman"/>
                <w:szCs w:val="22"/>
              </w:rPr>
              <w:t>Mrs.</w:t>
            </w:r>
            <w:proofErr w:type="spellEnd"/>
            <w:r>
              <w:rPr>
                <w:rFonts w:ascii="Times New Roman" w:hAnsi="Times New Roman"/>
                <w:szCs w:val="22"/>
              </w:rPr>
              <w:t xml:space="preserve"> </w:t>
            </w:r>
            <w:r w:rsidR="00F175BD">
              <w:rPr>
                <w:rFonts w:ascii="Times New Roman" w:hAnsi="Times New Roman"/>
                <w:szCs w:val="22"/>
              </w:rPr>
              <w:t>Sara Monty</w:t>
            </w:r>
          </w:p>
          <w:p w:rsidR="00F175BD" w:rsidRDefault="00A51062" w:rsidP="00F175BD">
            <w:pPr>
              <w:pStyle w:val="normaltableau"/>
              <w:spacing w:before="0" w:after="0"/>
              <w:jc w:val="left"/>
              <w:rPr>
                <w:rFonts w:ascii="Times New Roman" w:hAnsi="Times New Roman"/>
                <w:szCs w:val="22"/>
              </w:rPr>
            </w:pPr>
            <w:hyperlink r:id="rId10" w:history="1">
              <w:r w:rsidR="00F175BD" w:rsidRPr="008A226B">
                <w:rPr>
                  <w:rStyle w:val="Hyperlink"/>
                  <w:rFonts w:ascii="Times New Roman" w:hAnsi="Times New Roman"/>
                  <w:szCs w:val="22"/>
                </w:rPr>
                <w:t>s.monti@drn-network.com</w:t>
              </w:r>
            </w:hyperlink>
          </w:p>
          <w:p w:rsidR="00F175BD" w:rsidRPr="0096175E" w:rsidRDefault="00F175BD" w:rsidP="00F175BD">
            <w:pPr>
              <w:pStyle w:val="normaltableau"/>
              <w:spacing w:before="0" w:after="0"/>
              <w:jc w:val="left"/>
              <w:rPr>
                <w:rFonts w:ascii="Times New Roman" w:hAnsi="Times New Roman"/>
                <w:szCs w:val="22"/>
              </w:rPr>
            </w:pPr>
          </w:p>
        </w:tc>
        <w:tc>
          <w:tcPr>
            <w:tcW w:w="1800" w:type="dxa"/>
          </w:tcPr>
          <w:p w:rsidR="00564E6C" w:rsidRPr="0096175E" w:rsidRDefault="00674CE9" w:rsidP="00AD74EF">
            <w:pPr>
              <w:pStyle w:val="normaltableau"/>
              <w:spacing w:before="0" w:after="0"/>
              <w:jc w:val="left"/>
              <w:rPr>
                <w:rFonts w:ascii="Times New Roman" w:hAnsi="Times New Roman"/>
                <w:szCs w:val="22"/>
              </w:rPr>
            </w:pPr>
            <w:r>
              <w:rPr>
                <w:rFonts w:ascii="Times New Roman" w:hAnsi="Times New Roman"/>
                <w:szCs w:val="22"/>
              </w:rPr>
              <w:t xml:space="preserve">National expert </w:t>
            </w:r>
          </w:p>
        </w:tc>
        <w:tc>
          <w:tcPr>
            <w:tcW w:w="6640" w:type="dxa"/>
          </w:tcPr>
          <w:p w:rsidR="00564E6C" w:rsidRPr="0096175E" w:rsidRDefault="00674CE9" w:rsidP="00910AD2">
            <w:pPr>
              <w:pStyle w:val="ListParagraph"/>
              <w:numPr>
                <w:ilvl w:val="0"/>
                <w:numId w:val="19"/>
              </w:numPr>
              <w:ind w:right="36"/>
              <w:jc w:val="lowKashida"/>
              <w:rPr>
                <w:szCs w:val="22"/>
              </w:rPr>
            </w:pPr>
            <w:r w:rsidRPr="00674CE9">
              <w:t xml:space="preserve">National expert and member of the international evaluation team for “Evaluation of the European Union's co-operation with the occupied Palestinian territory and support to the Palestinian people, My involvement in the country Level Evaluation is a National advisor and sharing responsibility for the areas: refugees and civil society and background overview. The evaluation is carried out by a consortium of international consultant firms; MOKORO, ECDPM, </w:t>
            </w:r>
            <w:proofErr w:type="spellStart"/>
            <w:r w:rsidRPr="00674CE9">
              <w:t>Particip</w:t>
            </w:r>
            <w:proofErr w:type="spellEnd"/>
            <w:r w:rsidRPr="00674CE9">
              <w:t xml:space="preserve"> </w:t>
            </w:r>
            <w:proofErr w:type="spellStart"/>
            <w:r w:rsidRPr="00674CE9">
              <w:t>GmBH</w:t>
            </w:r>
            <w:proofErr w:type="spellEnd"/>
            <w:r w:rsidRPr="00674CE9">
              <w:t xml:space="preserve">, DRN. The evaluation team leader is </w:t>
            </w:r>
            <w:proofErr w:type="spellStart"/>
            <w:r w:rsidRPr="00674CE9">
              <w:t>Dr.</w:t>
            </w:r>
            <w:proofErr w:type="spellEnd"/>
            <w:r w:rsidRPr="00674CE9">
              <w:t xml:space="preserve"> Joseph Saba, FR-director of the World Bank in middle east</w:t>
            </w:r>
          </w:p>
        </w:tc>
      </w:tr>
      <w:tr w:rsidR="007D7BFA" w:rsidRPr="0096175E" w:rsidTr="007D7BFA">
        <w:trPr>
          <w:cantSplit/>
          <w:trHeight w:val="473"/>
        </w:trPr>
        <w:tc>
          <w:tcPr>
            <w:tcW w:w="2076" w:type="dxa"/>
          </w:tcPr>
          <w:p w:rsidR="007D7BFA" w:rsidRPr="007D7BFA" w:rsidRDefault="007D7BFA" w:rsidP="007D7BFA">
            <w:pPr>
              <w:pStyle w:val="ALT-P5LEFTCOLUMN"/>
              <w:spacing w:before="120" w:after="120" w:line="240" w:lineRule="auto"/>
              <w:ind w:right="0"/>
              <w:rPr>
                <w:rFonts w:asciiTheme="majorBidi" w:hAnsiTheme="majorBidi" w:cstheme="majorBidi"/>
                <w:b w:val="0"/>
                <w:bCs/>
                <w:sz w:val="24"/>
                <w:szCs w:val="24"/>
                <w:lang w:val="en-US"/>
              </w:rPr>
            </w:pPr>
            <w:r>
              <w:rPr>
                <w:rFonts w:asciiTheme="majorBidi" w:hAnsiTheme="majorBidi" w:cstheme="majorBidi"/>
                <w:b w:val="0"/>
                <w:bCs/>
                <w:sz w:val="24"/>
                <w:szCs w:val="24"/>
                <w:lang w:val="en-US"/>
              </w:rPr>
              <w:t xml:space="preserve">Aug. Dec. </w:t>
            </w:r>
            <w:r w:rsidRPr="007D7BFA">
              <w:rPr>
                <w:rFonts w:asciiTheme="majorBidi" w:hAnsiTheme="majorBidi" w:cstheme="majorBidi"/>
                <w:b w:val="0"/>
                <w:bCs/>
                <w:sz w:val="24"/>
                <w:szCs w:val="24"/>
                <w:lang w:val="en-US"/>
              </w:rPr>
              <w:t>2014</w:t>
            </w:r>
          </w:p>
        </w:tc>
        <w:tc>
          <w:tcPr>
            <w:tcW w:w="1308" w:type="dxa"/>
          </w:tcPr>
          <w:p w:rsidR="007D7BFA" w:rsidRDefault="007D7BFA" w:rsidP="00AD74EF">
            <w:pPr>
              <w:pStyle w:val="normaltableau"/>
              <w:spacing w:before="0" w:after="0"/>
              <w:jc w:val="center"/>
              <w:rPr>
                <w:rFonts w:ascii="Times New Roman" w:hAnsi="Times New Roman"/>
                <w:szCs w:val="22"/>
              </w:rPr>
            </w:pPr>
            <w:r>
              <w:rPr>
                <w:rFonts w:ascii="Times New Roman" w:hAnsi="Times New Roman"/>
                <w:szCs w:val="22"/>
              </w:rPr>
              <w:t xml:space="preserve">Gaza and </w:t>
            </w:r>
            <w:r w:rsidR="009801EA">
              <w:rPr>
                <w:rFonts w:ascii="Times New Roman" w:hAnsi="Times New Roman"/>
                <w:szCs w:val="22"/>
              </w:rPr>
              <w:t>west Bank</w:t>
            </w:r>
            <w:r>
              <w:rPr>
                <w:rFonts w:ascii="Times New Roman" w:hAnsi="Times New Roman"/>
                <w:szCs w:val="22"/>
              </w:rPr>
              <w:t xml:space="preserve"> </w:t>
            </w:r>
          </w:p>
        </w:tc>
        <w:tc>
          <w:tcPr>
            <w:tcW w:w="3060" w:type="dxa"/>
          </w:tcPr>
          <w:p w:rsidR="007D7BFA" w:rsidRDefault="007D7BFA" w:rsidP="00674CE9">
            <w:pPr>
              <w:pStyle w:val="normaltableau"/>
              <w:spacing w:before="0" w:after="0"/>
              <w:jc w:val="left"/>
              <w:rPr>
                <w:rFonts w:ascii="Times New Roman" w:hAnsi="Times New Roman"/>
                <w:szCs w:val="22"/>
              </w:rPr>
            </w:pPr>
            <w:r w:rsidRPr="00AF1650">
              <w:rPr>
                <w:rFonts w:ascii="Times New Roman" w:hAnsi="Times New Roman"/>
                <w:szCs w:val="22"/>
              </w:rPr>
              <w:t>Tetra Tech ARD</w:t>
            </w:r>
          </w:p>
          <w:p w:rsidR="00932ABC" w:rsidRPr="00932ABC" w:rsidRDefault="00932ABC" w:rsidP="00932ABC">
            <w:pPr>
              <w:pStyle w:val="normaltableau"/>
              <w:spacing w:before="0" w:after="0"/>
              <w:jc w:val="left"/>
              <w:rPr>
                <w:rFonts w:ascii="Times New Roman" w:hAnsi="Times New Roman"/>
                <w:szCs w:val="22"/>
              </w:rPr>
            </w:pPr>
            <w:r w:rsidRPr="00932ABC">
              <w:rPr>
                <w:rFonts w:ascii="Times New Roman" w:hAnsi="Times New Roman"/>
                <w:szCs w:val="22"/>
              </w:rPr>
              <w:t xml:space="preserve">Ref </w:t>
            </w:r>
          </w:p>
          <w:p w:rsidR="00932ABC" w:rsidRPr="00932ABC" w:rsidRDefault="00932ABC" w:rsidP="00932ABC">
            <w:pPr>
              <w:pStyle w:val="normaltableau"/>
              <w:spacing w:before="0" w:after="0"/>
              <w:jc w:val="left"/>
              <w:rPr>
                <w:rFonts w:ascii="Times New Roman" w:hAnsi="Times New Roman"/>
                <w:szCs w:val="22"/>
              </w:rPr>
            </w:pPr>
            <w:proofErr w:type="spellStart"/>
            <w:r w:rsidRPr="00932ABC">
              <w:rPr>
                <w:rFonts w:ascii="Times New Roman" w:hAnsi="Times New Roman"/>
                <w:szCs w:val="22"/>
              </w:rPr>
              <w:t>Dr.Rhys</w:t>
            </w:r>
            <w:proofErr w:type="spellEnd"/>
            <w:r w:rsidRPr="00932ABC">
              <w:rPr>
                <w:rFonts w:ascii="Times New Roman" w:hAnsi="Times New Roman"/>
                <w:szCs w:val="22"/>
              </w:rPr>
              <w:t xml:space="preserve"> Payne, Ph.D.</w:t>
            </w:r>
          </w:p>
          <w:p w:rsidR="00932ABC" w:rsidRPr="00932ABC" w:rsidRDefault="00932ABC" w:rsidP="00932ABC">
            <w:pPr>
              <w:pStyle w:val="normaltableau"/>
              <w:spacing w:before="0" w:after="0"/>
              <w:jc w:val="left"/>
              <w:rPr>
                <w:rFonts w:ascii="Times New Roman" w:hAnsi="Times New Roman"/>
                <w:szCs w:val="22"/>
              </w:rPr>
            </w:pPr>
            <w:r w:rsidRPr="00932ABC">
              <w:rPr>
                <w:rFonts w:ascii="Times New Roman" w:hAnsi="Times New Roman"/>
                <w:szCs w:val="22"/>
              </w:rPr>
              <w:t>Senior Associate</w:t>
            </w:r>
          </w:p>
          <w:p w:rsidR="00932ABC" w:rsidRPr="00932ABC" w:rsidRDefault="00932ABC" w:rsidP="00932ABC">
            <w:pPr>
              <w:pStyle w:val="normaltableau"/>
              <w:spacing w:before="0" w:after="0"/>
              <w:jc w:val="left"/>
              <w:rPr>
                <w:rFonts w:ascii="Times New Roman" w:hAnsi="Times New Roman"/>
                <w:szCs w:val="22"/>
              </w:rPr>
            </w:pPr>
            <w:r w:rsidRPr="00932ABC">
              <w:rPr>
                <w:rFonts w:ascii="Times New Roman" w:hAnsi="Times New Roman"/>
                <w:szCs w:val="22"/>
              </w:rPr>
              <w:t xml:space="preserve">Democracy, Human Rights, </w:t>
            </w:r>
          </w:p>
          <w:p w:rsidR="00932ABC" w:rsidRDefault="00A51062" w:rsidP="00932ABC">
            <w:pPr>
              <w:pStyle w:val="normaltableau"/>
              <w:spacing w:before="0" w:after="0"/>
              <w:jc w:val="left"/>
              <w:rPr>
                <w:rFonts w:ascii="Times New Roman" w:hAnsi="Times New Roman"/>
                <w:szCs w:val="22"/>
              </w:rPr>
            </w:pPr>
            <w:hyperlink r:id="rId11" w:history="1">
              <w:r w:rsidR="00932ABC" w:rsidRPr="007E3E0E">
                <w:rPr>
                  <w:rStyle w:val="Hyperlink"/>
                  <w:rFonts w:ascii="Times New Roman" w:hAnsi="Times New Roman"/>
                  <w:szCs w:val="22"/>
                </w:rPr>
                <w:t>Rhys.Payne@tetratech.com</w:t>
              </w:r>
            </w:hyperlink>
          </w:p>
          <w:p w:rsidR="00932ABC" w:rsidRPr="00932ABC" w:rsidRDefault="00932ABC" w:rsidP="00932ABC">
            <w:pPr>
              <w:pStyle w:val="normaltableau"/>
              <w:spacing w:before="0" w:after="0"/>
              <w:jc w:val="left"/>
              <w:rPr>
                <w:rFonts w:ascii="Times New Roman" w:hAnsi="Times New Roman"/>
                <w:szCs w:val="22"/>
              </w:rPr>
            </w:pPr>
          </w:p>
          <w:p w:rsidR="00932ABC" w:rsidRDefault="00932ABC" w:rsidP="00674CE9">
            <w:pPr>
              <w:pStyle w:val="normaltableau"/>
              <w:spacing w:before="0" w:after="0"/>
              <w:jc w:val="left"/>
              <w:rPr>
                <w:rFonts w:ascii="Times New Roman" w:hAnsi="Times New Roman"/>
                <w:szCs w:val="22"/>
              </w:rPr>
            </w:pPr>
          </w:p>
        </w:tc>
        <w:tc>
          <w:tcPr>
            <w:tcW w:w="1800" w:type="dxa"/>
          </w:tcPr>
          <w:p w:rsidR="007D7BFA" w:rsidRDefault="007D7BFA" w:rsidP="00AD74EF">
            <w:pPr>
              <w:pStyle w:val="normaltableau"/>
              <w:spacing w:before="0" w:after="0"/>
              <w:jc w:val="left"/>
              <w:rPr>
                <w:rFonts w:ascii="Times New Roman" w:hAnsi="Times New Roman"/>
                <w:szCs w:val="22"/>
              </w:rPr>
            </w:pPr>
            <w:r w:rsidRPr="007D7BFA">
              <w:rPr>
                <w:rFonts w:ascii="Times New Roman" w:hAnsi="Times New Roman"/>
                <w:szCs w:val="22"/>
              </w:rPr>
              <w:t>Gaza Political Expert/Team Member</w:t>
            </w:r>
          </w:p>
        </w:tc>
        <w:tc>
          <w:tcPr>
            <w:tcW w:w="6640" w:type="dxa"/>
          </w:tcPr>
          <w:p w:rsidR="007D7BFA" w:rsidRPr="00674CE9" w:rsidRDefault="007D7BFA" w:rsidP="005E6651">
            <w:pPr>
              <w:pStyle w:val="ListParagraph"/>
              <w:numPr>
                <w:ilvl w:val="0"/>
                <w:numId w:val="19"/>
              </w:numPr>
              <w:ind w:right="36"/>
            </w:pPr>
            <w:r w:rsidRPr="007D7BFA">
              <w:t xml:space="preserve">For the Desk Study carried by, who has been requested by USAID, </w:t>
            </w:r>
            <w:proofErr w:type="spellStart"/>
            <w:r w:rsidRPr="007D7BFA">
              <w:t>Center</w:t>
            </w:r>
            <w:proofErr w:type="spellEnd"/>
            <w:r w:rsidRPr="004670DA">
              <w:rPr>
                <w:rFonts w:asciiTheme="majorBidi" w:hAnsiTheme="majorBidi" w:cstheme="majorBidi"/>
                <w:bCs/>
                <w:lang w:val="en-US"/>
              </w:rPr>
              <w:t xml:space="preserve"> of Excellence on Democracy, Human Rights and Governance to conduct a Democracy and Governance Strategic Assessment in West Bank and </w:t>
            </w:r>
            <w:r w:rsidR="009801EA" w:rsidRPr="004670DA">
              <w:rPr>
                <w:rFonts w:asciiTheme="majorBidi" w:hAnsiTheme="majorBidi" w:cstheme="majorBidi"/>
                <w:bCs/>
                <w:lang w:val="en-US"/>
              </w:rPr>
              <w:t>Gaza?</w:t>
            </w:r>
            <w:r w:rsidRPr="004670DA">
              <w:rPr>
                <w:rFonts w:asciiTheme="majorBidi" w:hAnsiTheme="majorBidi" w:cstheme="majorBidi"/>
                <w:bCs/>
                <w:lang w:val="en-US"/>
              </w:rPr>
              <w:t xml:space="preserve"> This scope of work calls for the completion of two inter-connected tasks: (1) an assessment of political change and democratization in West Bank and Gaza as relates to decentralization; and (2) the development of strategic and programmatic recommendations to address major barriers to the consolidation of democratic local governance in West Bank and Gaza</w:t>
            </w:r>
          </w:p>
        </w:tc>
      </w:tr>
      <w:tr w:rsidR="00564E6C" w:rsidRPr="0096175E" w:rsidTr="007D7BFA">
        <w:trPr>
          <w:cantSplit/>
          <w:trHeight w:val="487"/>
        </w:trPr>
        <w:tc>
          <w:tcPr>
            <w:tcW w:w="2076" w:type="dxa"/>
          </w:tcPr>
          <w:p w:rsidR="00564E6C" w:rsidRPr="00A159B0" w:rsidRDefault="00A159B0" w:rsidP="005D34DB">
            <w:pPr>
              <w:pStyle w:val="normaltableau"/>
              <w:spacing w:before="0" w:after="0"/>
              <w:jc w:val="left"/>
              <w:rPr>
                <w:rFonts w:ascii="Times New Roman" w:hAnsi="Times New Roman"/>
                <w:sz w:val="24"/>
              </w:rPr>
            </w:pPr>
            <w:r w:rsidRPr="00A159B0">
              <w:rPr>
                <w:rFonts w:ascii="Times New Roman" w:hAnsi="Times New Roman"/>
                <w:sz w:val="24"/>
              </w:rPr>
              <w:t xml:space="preserve">February-May 2013 </w:t>
            </w:r>
          </w:p>
        </w:tc>
        <w:tc>
          <w:tcPr>
            <w:tcW w:w="1308" w:type="dxa"/>
          </w:tcPr>
          <w:p w:rsidR="00564E6C" w:rsidRPr="00A159B0" w:rsidRDefault="00A159B0" w:rsidP="00AD74EF">
            <w:pPr>
              <w:pStyle w:val="normaltableau"/>
              <w:spacing w:before="0" w:after="0"/>
              <w:jc w:val="center"/>
              <w:rPr>
                <w:rFonts w:ascii="Times New Roman" w:hAnsi="Times New Roman"/>
                <w:sz w:val="24"/>
              </w:rPr>
            </w:pPr>
            <w:r w:rsidRPr="00A159B0">
              <w:rPr>
                <w:rFonts w:ascii="Times New Roman" w:hAnsi="Times New Roman"/>
                <w:sz w:val="24"/>
              </w:rPr>
              <w:t>Gaza</w:t>
            </w:r>
            <w:r w:rsidR="007D7BFA">
              <w:rPr>
                <w:rFonts w:ascii="Times New Roman" w:hAnsi="Times New Roman"/>
                <w:sz w:val="24"/>
              </w:rPr>
              <w:t xml:space="preserve"> and </w:t>
            </w:r>
            <w:r w:rsidR="009801EA">
              <w:rPr>
                <w:rFonts w:ascii="Times New Roman" w:hAnsi="Times New Roman"/>
                <w:sz w:val="24"/>
              </w:rPr>
              <w:t>KeyBank</w:t>
            </w:r>
            <w:r w:rsidR="007D7BFA">
              <w:rPr>
                <w:rFonts w:ascii="Times New Roman" w:hAnsi="Times New Roman"/>
                <w:sz w:val="24"/>
              </w:rPr>
              <w:t xml:space="preserve"> </w:t>
            </w:r>
          </w:p>
        </w:tc>
        <w:tc>
          <w:tcPr>
            <w:tcW w:w="3060" w:type="dxa"/>
          </w:tcPr>
          <w:p w:rsidR="00564E6C" w:rsidRPr="007D7BFA" w:rsidRDefault="00A159B0" w:rsidP="00AD74EF">
            <w:pPr>
              <w:pStyle w:val="normaltableau"/>
              <w:spacing w:before="0" w:after="0"/>
              <w:jc w:val="left"/>
              <w:rPr>
                <w:rFonts w:ascii="Times New Roman" w:hAnsi="Times New Roman"/>
                <w:sz w:val="24"/>
              </w:rPr>
            </w:pPr>
            <w:r w:rsidRPr="007D7BFA">
              <w:rPr>
                <w:rFonts w:ascii="Times New Roman" w:hAnsi="Times New Roman"/>
                <w:sz w:val="24"/>
              </w:rPr>
              <w:t xml:space="preserve">Swiss peace and UNDP </w:t>
            </w:r>
          </w:p>
          <w:p w:rsidR="00932ABC" w:rsidRDefault="00A159B0" w:rsidP="00932ABC">
            <w:pPr>
              <w:pStyle w:val="normaltableau"/>
              <w:spacing w:before="0" w:after="0"/>
              <w:jc w:val="left"/>
              <w:rPr>
                <w:rFonts w:ascii="Times New Roman" w:hAnsi="Times New Roman"/>
                <w:sz w:val="24"/>
              </w:rPr>
            </w:pPr>
            <w:r w:rsidRPr="007D7BFA">
              <w:rPr>
                <w:rFonts w:ascii="Times New Roman" w:hAnsi="Times New Roman"/>
                <w:sz w:val="24"/>
              </w:rPr>
              <w:t xml:space="preserve">Contact </w:t>
            </w:r>
            <w:r w:rsidR="00932ABC">
              <w:rPr>
                <w:rFonts w:ascii="Times New Roman" w:hAnsi="Times New Roman"/>
                <w:sz w:val="24"/>
              </w:rPr>
              <w:t>:</w:t>
            </w:r>
            <w:proofErr w:type="spellStart"/>
            <w:r w:rsidR="00932ABC">
              <w:rPr>
                <w:rFonts w:ascii="Times New Roman" w:hAnsi="Times New Roman"/>
                <w:sz w:val="24"/>
              </w:rPr>
              <w:t>Mr.</w:t>
            </w:r>
            <w:proofErr w:type="spellEnd"/>
            <w:r w:rsidR="00932ABC">
              <w:rPr>
                <w:rFonts w:ascii="Times New Roman" w:hAnsi="Times New Roman"/>
                <w:sz w:val="24"/>
              </w:rPr>
              <w:t xml:space="preserve">  </w:t>
            </w:r>
            <w:r w:rsidRPr="007D7BFA">
              <w:rPr>
                <w:rFonts w:ascii="Times New Roman" w:hAnsi="Times New Roman"/>
                <w:sz w:val="24"/>
              </w:rPr>
              <w:t>Roland Dittli</w:t>
            </w:r>
          </w:p>
          <w:p w:rsidR="00932ABC" w:rsidRDefault="00A51062" w:rsidP="00932ABC">
            <w:pPr>
              <w:pStyle w:val="normaltableau"/>
              <w:spacing w:before="0" w:after="0"/>
              <w:jc w:val="left"/>
              <w:rPr>
                <w:rFonts w:ascii="Times New Roman" w:hAnsi="Times New Roman"/>
                <w:sz w:val="24"/>
              </w:rPr>
            </w:pPr>
            <w:hyperlink r:id="rId12" w:history="1">
              <w:r w:rsidR="00932ABC" w:rsidRPr="007E3E0E">
                <w:rPr>
                  <w:rStyle w:val="Hyperlink"/>
                  <w:rFonts w:ascii="Times New Roman" w:hAnsi="Times New Roman"/>
                  <w:sz w:val="24"/>
                </w:rPr>
                <w:t>roland.dittli@swisspeace.ch</w:t>
              </w:r>
            </w:hyperlink>
          </w:p>
          <w:p w:rsidR="00932ABC" w:rsidRDefault="00932ABC" w:rsidP="00932ABC">
            <w:pPr>
              <w:pStyle w:val="normaltableau"/>
              <w:spacing w:before="0" w:after="0"/>
              <w:jc w:val="left"/>
              <w:rPr>
                <w:rFonts w:ascii="Times New Roman" w:hAnsi="Times New Roman"/>
                <w:sz w:val="24"/>
              </w:rPr>
            </w:pPr>
          </w:p>
          <w:p w:rsidR="00932ABC" w:rsidRDefault="00932ABC" w:rsidP="00932ABC">
            <w:pPr>
              <w:pStyle w:val="normaltableau"/>
              <w:spacing w:before="0" w:after="0"/>
              <w:jc w:val="left"/>
              <w:rPr>
                <w:rFonts w:ascii="Times New Roman" w:hAnsi="Times New Roman"/>
                <w:sz w:val="24"/>
              </w:rPr>
            </w:pPr>
          </w:p>
          <w:p w:rsidR="00932ABC" w:rsidRPr="007D7BFA" w:rsidRDefault="00932ABC" w:rsidP="00AD74EF">
            <w:pPr>
              <w:pStyle w:val="normaltableau"/>
              <w:spacing w:before="0" w:after="0"/>
              <w:jc w:val="left"/>
              <w:rPr>
                <w:rFonts w:ascii="Times New Roman" w:hAnsi="Times New Roman"/>
                <w:sz w:val="24"/>
              </w:rPr>
            </w:pPr>
          </w:p>
          <w:p w:rsidR="00A159B0" w:rsidRPr="00A159B0" w:rsidRDefault="00A159B0" w:rsidP="00AD74EF">
            <w:pPr>
              <w:pStyle w:val="normaltableau"/>
              <w:spacing w:before="0" w:after="0"/>
              <w:jc w:val="left"/>
              <w:rPr>
                <w:rFonts w:ascii="Times New Roman" w:hAnsi="Times New Roman"/>
                <w:sz w:val="24"/>
              </w:rPr>
            </w:pPr>
          </w:p>
        </w:tc>
        <w:tc>
          <w:tcPr>
            <w:tcW w:w="1800" w:type="dxa"/>
          </w:tcPr>
          <w:p w:rsidR="00564E6C" w:rsidRPr="00A159B0" w:rsidRDefault="00A159B0" w:rsidP="00AD74EF">
            <w:pPr>
              <w:pStyle w:val="normaltableau"/>
              <w:spacing w:before="0" w:after="0"/>
              <w:jc w:val="left"/>
              <w:rPr>
                <w:rFonts w:ascii="Times New Roman" w:hAnsi="Times New Roman"/>
                <w:sz w:val="24"/>
              </w:rPr>
            </w:pPr>
            <w:r w:rsidRPr="00A159B0">
              <w:rPr>
                <w:rFonts w:ascii="Times New Roman" w:hAnsi="Times New Roman"/>
                <w:sz w:val="24"/>
              </w:rPr>
              <w:t xml:space="preserve">National team leader </w:t>
            </w:r>
          </w:p>
        </w:tc>
        <w:tc>
          <w:tcPr>
            <w:tcW w:w="6640" w:type="dxa"/>
          </w:tcPr>
          <w:p w:rsidR="00564E6C" w:rsidRPr="00A159B0" w:rsidRDefault="00A159B0" w:rsidP="005E6651">
            <w:pPr>
              <w:pStyle w:val="normaltableau"/>
              <w:spacing w:before="0" w:after="0"/>
              <w:rPr>
                <w:rFonts w:ascii="Times New Roman" w:hAnsi="Times New Roman"/>
                <w:sz w:val="24"/>
              </w:rPr>
            </w:pPr>
            <w:r w:rsidRPr="00A159B0">
              <w:rPr>
                <w:rFonts w:ascii="Times New Roman" w:hAnsi="Times New Roman"/>
                <w:sz w:val="24"/>
              </w:rPr>
              <w:t>National team leader for the UNDP mandated study “Mapping Study on the Situation of the Public Civil Servants in the Health and Education Sectors in the Gaza Strip. The study was carried by Swiss peace.  Summary of the study:  One of the main consequences of the split in 2007 was that the PA in Ramallah has asked its 70,000 Gaza-based employees not to continue working under a Hamas-led de facto authority on penalty of losing their salaries. The no-show policy led the de facto authorities to replace thousands of schoolteachers and other public sector employees</w:t>
            </w:r>
          </w:p>
        </w:tc>
      </w:tr>
      <w:tr w:rsidR="00564E6C" w:rsidRPr="0096175E" w:rsidTr="007D7BFA">
        <w:trPr>
          <w:cantSplit/>
          <w:trHeight w:val="487"/>
        </w:trPr>
        <w:tc>
          <w:tcPr>
            <w:tcW w:w="2076" w:type="dxa"/>
          </w:tcPr>
          <w:p w:rsidR="00564E6C" w:rsidRPr="0096175E" w:rsidRDefault="005D34DB" w:rsidP="005D34DB">
            <w:pPr>
              <w:pStyle w:val="normaltableau"/>
              <w:spacing w:before="0" w:after="0"/>
              <w:jc w:val="left"/>
              <w:rPr>
                <w:rFonts w:ascii="Times New Roman" w:hAnsi="Times New Roman"/>
                <w:szCs w:val="22"/>
              </w:rPr>
            </w:pPr>
            <w:r w:rsidRPr="00FB5B60">
              <w:rPr>
                <w:rFonts w:ascii="Calibri" w:hAnsi="Calibri" w:cs="Calibri"/>
                <w:szCs w:val="22"/>
                <w:lang w:val="en-US"/>
              </w:rPr>
              <w:lastRenderedPageBreak/>
              <w:t>August -September 2008</w:t>
            </w:r>
          </w:p>
        </w:tc>
        <w:tc>
          <w:tcPr>
            <w:tcW w:w="1308" w:type="dxa"/>
          </w:tcPr>
          <w:p w:rsidR="00564E6C" w:rsidRPr="0096175E" w:rsidRDefault="005D34DB" w:rsidP="00AD74EF">
            <w:pPr>
              <w:pStyle w:val="normaltableau"/>
              <w:spacing w:before="0" w:after="0"/>
              <w:jc w:val="center"/>
              <w:rPr>
                <w:rFonts w:ascii="Times New Roman" w:hAnsi="Times New Roman"/>
                <w:szCs w:val="22"/>
              </w:rPr>
            </w:pPr>
            <w:r>
              <w:rPr>
                <w:rFonts w:ascii="Times New Roman" w:hAnsi="Times New Roman"/>
                <w:szCs w:val="22"/>
              </w:rPr>
              <w:t xml:space="preserve">Gaza and </w:t>
            </w:r>
            <w:proofErr w:type="spellStart"/>
            <w:r>
              <w:rPr>
                <w:rFonts w:ascii="Times New Roman" w:hAnsi="Times New Roman"/>
                <w:szCs w:val="22"/>
              </w:rPr>
              <w:t>westbank</w:t>
            </w:r>
            <w:proofErr w:type="spellEnd"/>
            <w:r>
              <w:rPr>
                <w:rFonts w:ascii="Times New Roman" w:hAnsi="Times New Roman"/>
                <w:szCs w:val="22"/>
              </w:rPr>
              <w:t xml:space="preserve"> </w:t>
            </w:r>
          </w:p>
        </w:tc>
        <w:tc>
          <w:tcPr>
            <w:tcW w:w="3060" w:type="dxa"/>
          </w:tcPr>
          <w:p w:rsidR="00564E6C" w:rsidRDefault="00932ABC" w:rsidP="00AD74EF">
            <w:pPr>
              <w:pStyle w:val="normaltableau"/>
              <w:spacing w:before="0" w:after="0"/>
              <w:jc w:val="left"/>
              <w:rPr>
                <w:rFonts w:ascii="Times New Roman" w:hAnsi="Times New Roman"/>
                <w:szCs w:val="22"/>
              </w:rPr>
            </w:pPr>
            <w:r>
              <w:rPr>
                <w:rFonts w:ascii="Times New Roman" w:hAnsi="Times New Roman"/>
                <w:szCs w:val="22"/>
              </w:rPr>
              <w:t xml:space="preserve">Horizon consultancy </w:t>
            </w:r>
          </w:p>
          <w:p w:rsidR="00932ABC" w:rsidRPr="0096175E" w:rsidRDefault="00A51062" w:rsidP="00AD74EF">
            <w:pPr>
              <w:pStyle w:val="normaltableau"/>
              <w:spacing w:before="0" w:after="0"/>
              <w:jc w:val="left"/>
              <w:rPr>
                <w:rFonts w:ascii="Times New Roman" w:hAnsi="Times New Roman"/>
                <w:szCs w:val="22"/>
              </w:rPr>
            </w:pPr>
            <w:hyperlink r:id="rId13" w:history="1">
              <w:r w:rsidR="00932ABC" w:rsidRPr="00FB5B60">
                <w:rPr>
                  <w:rStyle w:val="Hyperlink"/>
                  <w:rFonts w:ascii="Calibri" w:hAnsi="Calibri" w:cs="Calibri"/>
                  <w:bCs/>
                  <w:szCs w:val="22"/>
                  <w:lang w:val="en-US"/>
                </w:rPr>
                <w:t>www.horizon.ps</w:t>
              </w:r>
            </w:hyperlink>
          </w:p>
        </w:tc>
        <w:tc>
          <w:tcPr>
            <w:tcW w:w="1800" w:type="dxa"/>
          </w:tcPr>
          <w:p w:rsidR="00564E6C" w:rsidRPr="0096175E" w:rsidRDefault="005D34DB" w:rsidP="00AD74EF">
            <w:pPr>
              <w:pStyle w:val="normaltableau"/>
              <w:spacing w:before="0" w:after="0"/>
              <w:jc w:val="left"/>
              <w:rPr>
                <w:rFonts w:ascii="Times New Roman" w:hAnsi="Times New Roman"/>
                <w:szCs w:val="22"/>
              </w:rPr>
            </w:pPr>
            <w:r>
              <w:rPr>
                <w:rFonts w:ascii="Times New Roman" w:hAnsi="Times New Roman"/>
                <w:szCs w:val="22"/>
              </w:rPr>
              <w:t xml:space="preserve"> </w:t>
            </w:r>
            <w:r w:rsidR="00932ABC">
              <w:rPr>
                <w:rFonts w:ascii="Times New Roman" w:hAnsi="Times New Roman"/>
                <w:szCs w:val="22"/>
              </w:rPr>
              <w:t xml:space="preserve">National expert </w:t>
            </w:r>
          </w:p>
        </w:tc>
        <w:tc>
          <w:tcPr>
            <w:tcW w:w="6640" w:type="dxa"/>
          </w:tcPr>
          <w:p w:rsidR="00564E6C" w:rsidRPr="0096175E" w:rsidRDefault="00932ABC" w:rsidP="005E6651">
            <w:pPr>
              <w:pStyle w:val="normaltableau"/>
              <w:spacing w:before="0" w:after="0"/>
              <w:rPr>
                <w:rFonts w:ascii="Times New Roman" w:hAnsi="Times New Roman"/>
                <w:szCs w:val="22"/>
              </w:rPr>
            </w:pPr>
            <w:r w:rsidRPr="00932ABC">
              <w:rPr>
                <w:rFonts w:ascii="Times New Roman" w:hAnsi="Times New Roman"/>
                <w:sz w:val="24"/>
              </w:rPr>
              <w:t xml:space="preserve">Member of the international evaluation team for the food security and job creation project which was implemented in Gaza by the Job creation program, JCP which comes under the umbrella of the Palestinian President office </w:t>
            </w:r>
            <w:r w:rsidR="005D34DB" w:rsidRPr="00932ABC">
              <w:rPr>
                <w:rFonts w:ascii="Times New Roman" w:hAnsi="Times New Roman"/>
                <w:sz w:val="24"/>
              </w:rPr>
              <w:t>The evaluation was carried out by a team of three experts of Horizon for Sustainable Development consultant during August and September 2008. The evaluation assignment included meetings 182 farmers, representatives of 20 framers organizations, 4 implementing agencies, crop commodity and livestock specialist, staff of the Job creation project and representatives of the Spanish cooperation, who is funding the Euros 4 million projects</w:t>
            </w:r>
            <w:r w:rsidR="005D34DB" w:rsidRPr="00FB5B60">
              <w:rPr>
                <w:rFonts w:ascii="Calibri" w:hAnsi="Calibri" w:cs="Calibri"/>
                <w:bCs/>
                <w:szCs w:val="22"/>
                <w:lang w:val="en-US"/>
              </w:rPr>
              <w:t xml:space="preserve">. </w:t>
            </w:r>
          </w:p>
        </w:tc>
      </w:tr>
      <w:tr w:rsidR="005D34DB" w:rsidRPr="0096175E" w:rsidTr="007D7BFA">
        <w:trPr>
          <w:cantSplit/>
          <w:trHeight w:val="487"/>
        </w:trPr>
        <w:tc>
          <w:tcPr>
            <w:tcW w:w="2076" w:type="dxa"/>
          </w:tcPr>
          <w:p w:rsidR="005D34DB" w:rsidRPr="00FB5B60" w:rsidRDefault="005D34DB" w:rsidP="005D34DB">
            <w:pPr>
              <w:pStyle w:val="normaltableau"/>
              <w:spacing w:before="0" w:after="0"/>
              <w:jc w:val="left"/>
              <w:rPr>
                <w:rFonts w:ascii="Calibri" w:hAnsi="Calibri" w:cs="Calibri"/>
                <w:szCs w:val="22"/>
                <w:lang w:val="en-US"/>
              </w:rPr>
            </w:pPr>
            <w:r>
              <w:rPr>
                <w:rFonts w:ascii="Calibri" w:hAnsi="Calibri" w:cs="Calibri"/>
                <w:szCs w:val="22"/>
                <w:lang w:val="en-US"/>
              </w:rPr>
              <w:t xml:space="preserve">January-March 2005 </w:t>
            </w:r>
          </w:p>
        </w:tc>
        <w:tc>
          <w:tcPr>
            <w:tcW w:w="1308" w:type="dxa"/>
          </w:tcPr>
          <w:p w:rsidR="005D34DB" w:rsidRDefault="005D34DB" w:rsidP="005D34DB">
            <w:pPr>
              <w:pStyle w:val="normaltableau"/>
              <w:spacing w:before="0" w:after="0"/>
              <w:jc w:val="left"/>
              <w:rPr>
                <w:rFonts w:ascii="Times New Roman" w:hAnsi="Times New Roman"/>
                <w:szCs w:val="22"/>
              </w:rPr>
            </w:pPr>
            <w:r>
              <w:rPr>
                <w:rFonts w:ascii="Times New Roman" w:hAnsi="Times New Roman"/>
                <w:szCs w:val="22"/>
              </w:rPr>
              <w:t xml:space="preserve">Gaza and </w:t>
            </w:r>
            <w:proofErr w:type="spellStart"/>
            <w:r>
              <w:rPr>
                <w:rFonts w:ascii="Times New Roman" w:hAnsi="Times New Roman"/>
                <w:szCs w:val="22"/>
              </w:rPr>
              <w:t>WsstBank</w:t>
            </w:r>
            <w:proofErr w:type="spellEnd"/>
            <w:r>
              <w:rPr>
                <w:rFonts w:ascii="Times New Roman" w:hAnsi="Times New Roman"/>
                <w:szCs w:val="22"/>
              </w:rPr>
              <w:t xml:space="preserve"> </w:t>
            </w:r>
          </w:p>
        </w:tc>
        <w:tc>
          <w:tcPr>
            <w:tcW w:w="3060" w:type="dxa"/>
          </w:tcPr>
          <w:p w:rsidR="005D34DB" w:rsidRDefault="005D34DB" w:rsidP="00AD74EF">
            <w:pPr>
              <w:pStyle w:val="normaltableau"/>
              <w:spacing w:before="0" w:after="0"/>
              <w:jc w:val="left"/>
              <w:rPr>
                <w:rFonts w:ascii="Times New Roman" w:hAnsi="Times New Roman"/>
                <w:szCs w:val="22"/>
              </w:rPr>
            </w:pPr>
            <w:r w:rsidRPr="005D34DB">
              <w:rPr>
                <w:rFonts w:ascii="Times New Roman" w:hAnsi="Times New Roman"/>
                <w:szCs w:val="22"/>
              </w:rPr>
              <w:t>ECORYS Netherlands</w:t>
            </w:r>
          </w:p>
          <w:p w:rsidR="00AA2ED7" w:rsidRDefault="00A51062" w:rsidP="005E6651">
            <w:pPr>
              <w:rPr>
                <w:rFonts w:ascii="Segoe UI" w:hAnsi="Segoe UI" w:cs="Segoe UI"/>
                <w:sz w:val="20"/>
                <w:lang w:eastAsia="nl-NL"/>
              </w:rPr>
            </w:pPr>
            <w:hyperlink r:id="rId14" w:history="1">
              <w:r w:rsidR="00AA2ED7">
                <w:rPr>
                  <w:rStyle w:val="Hyperlink"/>
                  <w:rFonts w:ascii="Segoe UI" w:hAnsi="Segoe UI" w:cs="Segoe UI"/>
                  <w:sz w:val="20"/>
                  <w:lang w:eastAsia="nl-NL"/>
                </w:rPr>
                <w:t>www.ecorys.com</w:t>
              </w:r>
            </w:hyperlink>
            <w:r w:rsidR="00AA2ED7">
              <w:rPr>
                <w:rFonts w:ascii="Segoe UI" w:hAnsi="Segoe UI" w:cs="Segoe UI"/>
                <w:sz w:val="20"/>
                <w:lang w:eastAsia="nl-NL"/>
              </w:rPr>
              <w:t xml:space="preserve">  </w:t>
            </w:r>
            <w:hyperlink r:id="rId15" w:history="1">
              <w:r w:rsidR="00AA2ED7">
                <w:rPr>
                  <w:rStyle w:val="Hyperlink"/>
                  <w:rFonts w:ascii="Segoe UI" w:hAnsi="Segoe UI" w:cs="Segoe UI"/>
                  <w:sz w:val="20"/>
                  <w:lang w:eastAsia="nl-NL"/>
                </w:rPr>
                <w:t>http://experts.ecorys.com/</w:t>
              </w:r>
            </w:hyperlink>
            <w:r w:rsidR="00AA2ED7">
              <w:rPr>
                <w:rFonts w:ascii="Segoe UI" w:hAnsi="Segoe UI" w:cs="Segoe UI"/>
                <w:sz w:val="20"/>
                <w:lang w:val="nl-NL" w:eastAsia="nl-NL"/>
              </w:rPr>
              <w:t xml:space="preserve"> </w:t>
            </w:r>
          </w:p>
          <w:p w:rsidR="00AA2ED7" w:rsidRDefault="00AA2ED7" w:rsidP="00AD74EF">
            <w:pPr>
              <w:pStyle w:val="normaltableau"/>
              <w:spacing w:before="0" w:after="0"/>
              <w:jc w:val="left"/>
              <w:rPr>
                <w:rFonts w:ascii="Times New Roman" w:hAnsi="Times New Roman"/>
                <w:szCs w:val="22"/>
              </w:rPr>
            </w:pPr>
          </w:p>
        </w:tc>
        <w:tc>
          <w:tcPr>
            <w:tcW w:w="1800" w:type="dxa"/>
          </w:tcPr>
          <w:p w:rsidR="005D34DB" w:rsidRDefault="00DE4637" w:rsidP="00AD74EF">
            <w:pPr>
              <w:pStyle w:val="normaltableau"/>
              <w:spacing w:before="0" w:after="0"/>
              <w:jc w:val="left"/>
              <w:rPr>
                <w:rFonts w:ascii="Times New Roman" w:hAnsi="Times New Roman"/>
                <w:szCs w:val="22"/>
              </w:rPr>
            </w:pPr>
            <w:r>
              <w:rPr>
                <w:rFonts w:ascii="Times New Roman" w:hAnsi="Times New Roman"/>
                <w:szCs w:val="22"/>
              </w:rPr>
              <w:t xml:space="preserve">National expert for </w:t>
            </w:r>
            <w:r w:rsidRPr="00DE4637">
              <w:rPr>
                <w:rFonts w:ascii="Times New Roman" w:hAnsi="Times New Roman"/>
                <w:szCs w:val="22"/>
              </w:rPr>
              <w:t xml:space="preserve">Exploring opportunities for interventions in the agriculture and fisheries sectors in </w:t>
            </w:r>
            <w:proofErr w:type="spellStart"/>
            <w:r w:rsidRPr="00DE4637">
              <w:rPr>
                <w:rFonts w:ascii="Times New Roman" w:hAnsi="Times New Roman"/>
                <w:szCs w:val="22"/>
              </w:rPr>
              <w:t>oPt.</w:t>
            </w:r>
            <w:proofErr w:type="spellEnd"/>
          </w:p>
        </w:tc>
        <w:tc>
          <w:tcPr>
            <w:tcW w:w="6640" w:type="dxa"/>
          </w:tcPr>
          <w:p w:rsidR="005D34DB" w:rsidRPr="00DE4637" w:rsidRDefault="005D34DB" w:rsidP="00DE4637">
            <w:pPr>
              <w:pStyle w:val="normaltableau"/>
              <w:spacing w:before="0" w:after="0"/>
              <w:rPr>
                <w:rFonts w:ascii="Times New Roman" w:hAnsi="Times New Roman"/>
                <w:szCs w:val="22"/>
              </w:rPr>
            </w:pPr>
            <w:r w:rsidRPr="00DE4637">
              <w:rPr>
                <w:rFonts w:ascii="Times New Roman" w:hAnsi="Times New Roman"/>
                <w:szCs w:val="22"/>
              </w:rPr>
              <w:t xml:space="preserve">ECORYS was contracted by the NRO to explore opportunities for interventions in the agriculture and fisheries sectors after Israeli disengagement from Gaza in 2005. The service contract was to help ECORYS in conducting a study to assist NRO in identifying its niche in the field of agriculture and fisheries through a) Identifying rapid-impact activities for funding and implementation b) providing an overview of </w:t>
            </w:r>
            <w:proofErr w:type="spellStart"/>
            <w:r w:rsidRPr="00DE4637">
              <w:rPr>
                <w:rFonts w:ascii="Times New Roman" w:hAnsi="Times New Roman"/>
                <w:szCs w:val="22"/>
              </w:rPr>
              <w:t>ongoing</w:t>
            </w:r>
            <w:proofErr w:type="spellEnd"/>
            <w:r w:rsidRPr="00DE4637">
              <w:rPr>
                <w:rFonts w:ascii="Times New Roman" w:hAnsi="Times New Roman"/>
                <w:szCs w:val="22"/>
              </w:rPr>
              <w:t xml:space="preserve"> development and priorities in the agriculture and fisheries sectors, and c) suggesting possibilities for public-private partnership (PPP's) and providing an extensive overview of available funding modalities.</w:t>
            </w:r>
          </w:p>
        </w:tc>
      </w:tr>
      <w:tr w:rsidR="00DE4637" w:rsidRPr="0096175E" w:rsidTr="007D7BFA">
        <w:trPr>
          <w:cantSplit/>
          <w:trHeight w:val="487"/>
        </w:trPr>
        <w:tc>
          <w:tcPr>
            <w:tcW w:w="2076" w:type="dxa"/>
          </w:tcPr>
          <w:p w:rsidR="00DE4637" w:rsidRDefault="00DE4637" w:rsidP="005D34DB">
            <w:pPr>
              <w:pStyle w:val="normaltableau"/>
              <w:spacing w:before="0" w:after="0"/>
              <w:jc w:val="left"/>
              <w:rPr>
                <w:rFonts w:ascii="Calibri" w:hAnsi="Calibri" w:cs="Calibri"/>
                <w:szCs w:val="22"/>
                <w:lang w:val="en-US"/>
              </w:rPr>
            </w:pPr>
            <w:r>
              <w:rPr>
                <w:rFonts w:ascii="Calibri" w:hAnsi="Calibri" w:cs="Calibri"/>
                <w:szCs w:val="22"/>
                <w:lang w:val="en-US"/>
              </w:rPr>
              <w:t>2004-2005</w:t>
            </w:r>
          </w:p>
        </w:tc>
        <w:tc>
          <w:tcPr>
            <w:tcW w:w="1308" w:type="dxa"/>
          </w:tcPr>
          <w:p w:rsidR="00DE4637" w:rsidRDefault="00DE4637" w:rsidP="005D34DB">
            <w:pPr>
              <w:pStyle w:val="normaltableau"/>
              <w:spacing w:before="0" w:after="0"/>
              <w:jc w:val="left"/>
              <w:rPr>
                <w:rFonts w:ascii="Times New Roman" w:hAnsi="Times New Roman"/>
                <w:szCs w:val="22"/>
              </w:rPr>
            </w:pPr>
            <w:r>
              <w:rPr>
                <w:rFonts w:ascii="Times New Roman" w:hAnsi="Times New Roman"/>
                <w:szCs w:val="22"/>
              </w:rPr>
              <w:t xml:space="preserve">Gaza and </w:t>
            </w:r>
            <w:proofErr w:type="spellStart"/>
            <w:r>
              <w:rPr>
                <w:rFonts w:ascii="Times New Roman" w:hAnsi="Times New Roman"/>
                <w:szCs w:val="22"/>
              </w:rPr>
              <w:t>westBank</w:t>
            </w:r>
            <w:proofErr w:type="spellEnd"/>
            <w:r>
              <w:rPr>
                <w:rFonts w:ascii="Times New Roman" w:hAnsi="Times New Roman"/>
                <w:szCs w:val="22"/>
              </w:rPr>
              <w:t xml:space="preserve"> </w:t>
            </w:r>
          </w:p>
        </w:tc>
        <w:tc>
          <w:tcPr>
            <w:tcW w:w="3060" w:type="dxa"/>
          </w:tcPr>
          <w:p w:rsidR="00DE4637" w:rsidRPr="005D34DB" w:rsidRDefault="00DE4637" w:rsidP="00AD74EF">
            <w:pPr>
              <w:pStyle w:val="normaltableau"/>
              <w:spacing w:before="0" w:after="0"/>
              <w:jc w:val="left"/>
              <w:rPr>
                <w:rFonts w:ascii="Times New Roman" w:hAnsi="Times New Roman"/>
                <w:szCs w:val="22"/>
              </w:rPr>
            </w:pPr>
            <w:r>
              <w:rPr>
                <w:rFonts w:ascii="Times New Roman" w:hAnsi="Times New Roman"/>
                <w:szCs w:val="22"/>
              </w:rPr>
              <w:t xml:space="preserve">UNICEF/Ministry of youth </w:t>
            </w:r>
          </w:p>
        </w:tc>
        <w:tc>
          <w:tcPr>
            <w:tcW w:w="1800" w:type="dxa"/>
          </w:tcPr>
          <w:p w:rsidR="00DE4637" w:rsidRDefault="00DE4637" w:rsidP="00AD74EF">
            <w:pPr>
              <w:pStyle w:val="normaltableau"/>
              <w:spacing w:before="0" w:after="0"/>
              <w:jc w:val="left"/>
              <w:rPr>
                <w:rFonts w:ascii="Times New Roman" w:hAnsi="Times New Roman"/>
                <w:szCs w:val="22"/>
              </w:rPr>
            </w:pPr>
            <w:r>
              <w:rPr>
                <w:rFonts w:ascii="Times New Roman" w:hAnsi="Times New Roman"/>
                <w:szCs w:val="22"/>
              </w:rPr>
              <w:t xml:space="preserve">Consultant and Member of the Steering committee </w:t>
            </w:r>
          </w:p>
        </w:tc>
        <w:tc>
          <w:tcPr>
            <w:tcW w:w="6640" w:type="dxa"/>
          </w:tcPr>
          <w:p w:rsidR="00DE4637" w:rsidRPr="00DE4637" w:rsidRDefault="00DE4637" w:rsidP="00DE4637">
            <w:pPr>
              <w:pStyle w:val="normaltableau"/>
              <w:spacing w:before="0" w:after="0"/>
              <w:rPr>
                <w:rFonts w:ascii="Times New Roman" w:hAnsi="Times New Roman"/>
                <w:szCs w:val="22"/>
              </w:rPr>
            </w:pPr>
            <w:r w:rsidRPr="005E6651">
              <w:rPr>
                <w:rFonts w:ascii="Times New Roman" w:hAnsi="Times New Roman"/>
                <w:szCs w:val="22"/>
              </w:rPr>
              <w:t>for the National Adolescents and Youth policy, developed by Development Studies Program (DSP) and UNICEF. The project lasted for one and half years (2004-2005). The steering committee was responsible for developing the vision, themes, structure and the methodologies of the policy manual, and preparing a research paper “Poverty, work, unemployment and youth</w:t>
            </w:r>
          </w:p>
        </w:tc>
      </w:tr>
    </w:tbl>
    <w:p w:rsidR="00541ECB" w:rsidRDefault="00541ECB" w:rsidP="00AD74EF">
      <w:pPr>
        <w:spacing w:after="0"/>
      </w:pPr>
    </w:p>
    <w:p w:rsidR="00A159B0" w:rsidRDefault="00564E6C" w:rsidP="00A159B0">
      <w:pPr>
        <w:spacing w:after="0"/>
        <w:ind w:left="-1134"/>
        <w:rPr>
          <w:b/>
        </w:rPr>
      </w:pPr>
      <w:r w:rsidRPr="00541ECB">
        <w:rPr>
          <w:b/>
        </w:rPr>
        <w:t>Other relevant information (</w:t>
      </w:r>
      <w:r w:rsidR="00CA78C2" w:rsidRPr="00541ECB">
        <w:rPr>
          <w:b/>
        </w:rPr>
        <w:t>e.g.</w:t>
      </w:r>
      <w:r w:rsidRPr="00541ECB">
        <w:rPr>
          <w:b/>
        </w:rPr>
        <w:t>, Publications)</w:t>
      </w:r>
      <w:r w:rsidR="001940A3" w:rsidRPr="00541ECB">
        <w:rPr>
          <w:b/>
        </w:rPr>
        <w:t xml:space="preserve"> </w:t>
      </w:r>
    </w:p>
    <w:p w:rsidR="00A159B0" w:rsidRPr="00A159B0" w:rsidRDefault="00A159B0" w:rsidP="00910AD2">
      <w:pPr>
        <w:pStyle w:val="ListParagraph"/>
        <w:numPr>
          <w:ilvl w:val="0"/>
          <w:numId w:val="19"/>
        </w:numPr>
        <w:spacing w:after="0"/>
        <w:rPr>
          <w:b/>
        </w:rPr>
      </w:pPr>
      <w:r w:rsidRPr="00A159B0">
        <w:t xml:space="preserve">July 2001-December 2009 </w:t>
      </w:r>
      <w:r w:rsidRPr="00A159B0">
        <w:tab/>
      </w:r>
      <w:r w:rsidR="00D739F2">
        <w:tab/>
      </w:r>
      <w:r w:rsidRPr="00A159B0">
        <w:t>Gaza Program Manager, Catholic Relief Services, Gaza Strip office</w:t>
      </w:r>
    </w:p>
    <w:p w:rsidR="00A159B0" w:rsidRDefault="00A159B0" w:rsidP="00F639B2">
      <w:pPr>
        <w:pStyle w:val="ListParagraph"/>
        <w:numPr>
          <w:ilvl w:val="0"/>
          <w:numId w:val="19"/>
        </w:numPr>
        <w:spacing w:after="0"/>
      </w:pPr>
      <w:r>
        <w:t>January 2000-June 2001</w:t>
      </w:r>
      <w:r>
        <w:tab/>
      </w:r>
      <w:r w:rsidR="00D739F2">
        <w:tab/>
      </w:r>
      <w:r w:rsidRPr="00A159B0">
        <w:t>UNID</w:t>
      </w:r>
      <w:r w:rsidR="00F639B2">
        <w:t>O National Expert,</w:t>
      </w:r>
      <w:r w:rsidRPr="00A159B0">
        <w:t xml:space="preserve"> Gaza branch Manager of Palestinian Federation of Industries (PFI</w:t>
      </w:r>
      <w:r w:rsidR="0060637E">
        <w:t>.</w:t>
      </w:r>
    </w:p>
    <w:p w:rsidR="0060637E" w:rsidRDefault="0060637E" w:rsidP="00910AD2">
      <w:pPr>
        <w:pStyle w:val="ListParagraph"/>
        <w:numPr>
          <w:ilvl w:val="0"/>
          <w:numId w:val="19"/>
        </w:numPr>
        <w:spacing w:after="0"/>
      </w:pPr>
      <w:r w:rsidRPr="0060637E">
        <w:t>January 1995-Decemebr 1999</w:t>
      </w:r>
      <w:r w:rsidRPr="0060637E">
        <w:tab/>
        <w:t xml:space="preserve">Small Business Development Officer, UNRWA, Gaza,  </w:t>
      </w:r>
    </w:p>
    <w:p w:rsidR="0060637E" w:rsidRDefault="0060637E" w:rsidP="0060637E">
      <w:pPr>
        <w:pStyle w:val="ListParagraph"/>
        <w:spacing w:after="0"/>
        <w:ind w:left="11"/>
      </w:pPr>
    </w:p>
    <w:p w:rsidR="0060637E" w:rsidRPr="0060637E" w:rsidRDefault="0060637E" w:rsidP="0060637E">
      <w:pPr>
        <w:pStyle w:val="ListParagraph"/>
        <w:spacing w:after="0"/>
        <w:ind w:left="11"/>
      </w:pPr>
      <w:r>
        <w:t xml:space="preserve">Publication </w:t>
      </w:r>
    </w:p>
    <w:p w:rsidR="0060637E" w:rsidRPr="00E25F7E" w:rsidRDefault="0060637E" w:rsidP="00910AD2">
      <w:pPr>
        <w:pStyle w:val="ListParagraph"/>
        <w:numPr>
          <w:ilvl w:val="0"/>
          <w:numId w:val="20"/>
        </w:numPr>
        <w:spacing w:after="0"/>
        <w:jc w:val="left"/>
        <w:rPr>
          <w:rFonts w:cs="Arial"/>
          <w:color w:val="000000"/>
          <w:sz w:val="20"/>
          <w:lang w:val="it-IT"/>
        </w:rPr>
      </w:pPr>
      <w:r w:rsidRPr="008256D4">
        <w:rPr>
          <w:rFonts w:asciiTheme="majorBidi" w:hAnsiTheme="majorBidi" w:cstheme="majorBidi"/>
          <w:bCs/>
          <w:color w:val="000000"/>
          <w:lang w:val="en-US"/>
        </w:rPr>
        <w:t>January 2008</w:t>
      </w:r>
      <w:r w:rsidRPr="006F27B9">
        <w:rPr>
          <w:rFonts w:asciiTheme="minorBidi" w:hAnsiTheme="minorBidi" w:cstheme="minorBidi"/>
          <w:color w:val="000000"/>
          <w:sz w:val="20"/>
          <w:lang w:val="it-IT"/>
        </w:rPr>
        <w:t xml:space="preserve"> </w:t>
      </w:r>
      <w:r w:rsidR="009801EA" w:rsidRPr="006F27B9">
        <w:rPr>
          <w:rFonts w:asciiTheme="minorBidi" w:hAnsiTheme="minorBidi" w:cstheme="minorBidi"/>
          <w:color w:val="000000"/>
          <w:sz w:val="20"/>
          <w:lang w:val="it-IT"/>
        </w:rPr>
        <w:t>“Gaza</w:t>
      </w:r>
      <w:r w:rsidRPr="008256D4">
        <w:rPr>
          <w:rFonts w:asciiTheme="minorBidi" w:hAnsiTheme="minorBidi" w:cstheme="minorBidi"/>
          <w:b/>
          <w:bCs/>
          <w:sz w:val="20"/>
        </w:rPr>
        <w:t>; what lies ahead</w:t>
      </w:r>
      <w:r w:rsidRPr="006F27B9">
        <w:rPr>
          <w:rFonts w:asciiTheme="minorBidi" w:hAnsiTheme="minorBidi" w:cstheme="minorBidi"/>
          <w:color w:val="000000"/>
          <w:sz w:val="20"/>
          <w:lang w:val="it-IT"/>
        </w:rPr>
        <w:t xml:space="preserve"> “  Palthink for Strategic Studies</w:t>
      </w:r>
      <w:r>
        <w:t xml:space="preserve"> </w:t>
      </w:r>
      <w:hyperlink r:id="rId16" w:history="1">
        <w:r w:rsidRPr="00E25F7E">
          <w:rPr>
            <w:rStyle w:val="Hyperlink"/>
            <w:rFonts w:cstheme="minorHAnsi"/>
            <w:lang w:val="it-IT"/>
          </w:rPr>
          <w:t>http://palthink.org/en/?p=166</w:t>
        </w:r>
      </w:hyperlink>
      <w:r>
        <w:t>.</w:t>
      </w:r>
    </w:p>
    <w:p w:rsidR="0060637E" w:rsidRPr="00E25F7E" w:rsidRDefault="0060637E" w:rsidP="00910AD2">
      <w:pPr>
        <w:pStyle w:val="ListParagraph"/>
        <w:numPr>
          <w:ilvl w:val="0"/>
          <w:numId w:val="20"/>
        </w:numPr>
        <w:spacing w:after="0"/>
        <w:jc w:val="left"/>
        <w:rPr>
          <w:rFonts w:cstheme="minorHAnsi"/>
        </w:rPr>
      </w:pPr>
      <w:r w:rsidRPr="008256D4">
        <w:rPr>
          <w:rFonts w:asciiTheme="majorBidi" w:hAnsiTheme="majorBidi" w:cstheme="majorBidi"/>
          <w:bCs/>
          <w:color w:val="000000"/>
          <w:lang w:val="en-US"/>
        </w:rPr>
        <w:lastRenderedPageBreak/>
        <w:t>September 2008</w:t>
      </w:r>
      <w:r w:rsidRPr="006F27B9">
        <w:rPr>
          <w:rFonts w:asciiTheme="minorBidi" w:hAnsiTheme="minorBidi" w:cstheme="minorBidi"/>
          <w:color w:val="000000"/>
          <w:sz w:val="20"/>
          <w:lang w:val="it-IT"/>
        </w:rPr>
        <w:t xml:space="preserve"> “ </w:t>
      </w:r>
      <w:r w:rsidRPr="008256D4">
        <w:rPr>
          <w:rFonts w:asciiTheme="minorBidi" w:hAnsiTheme="minorBidi" w:cstheme="minorBidi"/>
          <w:b/>
          <w:bCs/>
          <w:sz w:val="20"/>
        </w:rPr>
        <w:t>Conflict between Hamas and Fattah reaches into services sectors</w:t>
      </w:r>
      <w:r w:rsidRPr="006F27B9">
        <w:rPr>
          <w:rFonts w:asciiTheme="minorBidi" w:hAnsiTheme="minorBidi" w:cstheme="minorBidi"/>
          <w:color w:val="000000"/>
          <w:sz w:val="20"/>
          <w:lang w:val="it-IT"/>
        </w:rPr>
        <w:t xml:space="preserve"> “ Palthink for Strategic Studies</w:t>
      </w:r>
      <w:r>
        <w:t xml:space="preserve">  </w:t>
      </w:r>
      <w:hyperlink r:id="rId17" w:history="1">
        <w:r w:rsidRPr="00013571">
          <w:rPr>
            <w:rStyle w:val="Hyperlink"/>
            <w:rFonts w:cstheme="minorHAnsi"/>
          </w:rPr>
          <w:t>http://palthink.org/en/?p=166</w:t>
        </w:r>
      </w:hyperlink>
    </w:p>
    <w:p w:rsidR="0060637E" w:rsidRPr="00E25F7E" w:rsidRDefault="0060637E" w:rsidP="00910AD2">
      <w:pPr>
        <w:pStyle w:val="ListParagraph"/>
        <w:numPr>
          <w:ilvl w:val="0"/>
          <w:numId w:val="20"/>
        </w:numPr>
        <w:spacing w:after="0"/>
        <w:jc w:val="left"/>
        <w:rPr>
          <w:rFonts w:cstheme="minorHAnsi"/>
          <w:b/>
          <w:bCs/>
        </w:rPr>
      </w:pPr>
      <w:r w:rsidRPr="008256D4">
        <w:rPr>
          <w:rFonts w:asciiTheme="majorBidi" w:hAnsiTheme="majorBidi" w:cstheme="majorBidi"/>
          <w:bCs/>
          <w:color w:val="000000"/>
          <w:lang w:val="en-US"/>
        </w:rPr>
        <w:t>September 2008</w:t>
      </w:r>
      <w:r w:rsidRPr="006F27B9">
        <w:rPr>
          <w:rFonts w:asciiTheme="minorBidi" w:hAnsiTheme="minorBidi" w:cstheme="minorBidi"/>
          <w:color w:val="000000"/>
          <w:sz w:val="20"/>
          <w:lang w:val="it-IT"/>
        </w:rPr>
        <w:t xml:space="preserve"> “ </w:t>
      </w:r>
      <w:r w:rsidRPr="008256D4">
        <w:rPr>
          <w:rFonts w:asciiTheme="minorBidi" w:hAnsiTheme="minorBidi" w:cstheme="minorBidi"/>
          <w:b/>
          <w:bCs/>
          <w:sz w:val="20"/>
        </w:rPr>
        <w:t>The shortage of Israeli Shekels in Gaza Strip</w:t>
      </w:r>
      <w:r w:rsidRPr="006F27B9">
        <w:rPr>
          <w:rFonts w:asciiTheme="minorBidi" w:hAnsiTheme="minorBidi" w:cstheme="minorBidi"/>
          <w:b/>
          <w:bCs/>
          <w:color w:val="000000"/>
          <w:sz w:val="20"/>
          <w:lang w:val="it-IT"/>
        </w:rPr>
        <w:t xml:space="preserve"> “ </w:t>
      </w:r>
      <w:r w:rsidRPr="006F27B9">
        <w:rPr>
          <w:rFonts w:asciiTheme="minorBidi" w:hAnsiTheme="minorBidi" w:cstheme="minorBidi"/>
          <w:color w:val="000000"/>
          <w:sz w:val="20"/>
          <w:lang w:val="it-IT"/>
        </w:rPr>
        <w:t>Palthink for Strategic Studies</w:t>
      </w:r>
      <w:r w:rsidRPr="006F27B9">
        <w:rPr>
          <w:rFonts w:asciiTheme="minorBidi" w:hAnsiTheme="minorBidi" w:cstheme="minorBidi"/>
          <w:sz w:val="20"/>
        </w:rPr>
        <w:t xml:space="preserve"> </w:t>
      </w:r>
      <w:hyperlink r:id="rId18" w:history="1">
        <w:r w:rsidRPr="00013571">
          <w:rPr>
            <w:rStyle w:val="Hyperlink"/>
            <w:rFonts w:cstheme="minorHAnsi"/>
          </w:rPr>
          <w:t>http://palthink.org/en/?p=170</w:t>
        </w:r>
      </w:hyperlink>
    </w:p>
    <w:p w:rsidR="0060637E" w:rsidRPr="00E25F7E" w:rsidRDefault="0060637E" w:rsidP="00910AD2">
      <w:pPr>
        <w:pStyle w:val="ListParagraph"/>
        <w:numPr>
          <w:ilvl w:val="0"/>
          <w:numId w:val="20"/>
        </w:numPr>
        <w:spacing w:after="0"/>
        <w:jc w:val="left"/>
        <w:rPr>
          <w:rFonts w:cs="Arial"/>
          <w:color w:val="000000"/>
          <w:sz w:val="20"/>
          <w:lang w:val="it-IT"/>
        </w:rPr>
      </w:pPr>
      <w:r w:rsidRPr="008256D4">
        <w:rPr>
          <w:rFonts w:asciiTheme="majorBidi" w:hAnsiTheme="majorBidi" w:cstheme="majorBidi"/>
          <w:bCs/>
          <w:color w:val="000000"/>
          <w:lang w:val="en-US"/>
        </w:rPr>
        <w:t>November 2008</w:t>
      </w:r>
      <w:r w:rsidRPr="006F27B9">
        <w:rPr>
          <w:rFonts w:asciiTheme="minorBidi" w:hAnsiTheme="minorBidi" w:cstheme="minorBidi"/>
          <w:color w:val="000000"/>
          <w:sz w:val="20"/>
          <w:lang w:val="it-IT"/>
        </w:rPr>
        <w:t xml:space="preserve"> “  </w:t>
      </w:r>
      <w:r w:rsidRPr="008256D4">
        <w:rPr>
          <w:rFonts w:asciiTheme="minorBidi" w:hAnsiTheme="minorBidi" w:cstheme="minorBidi"/>
          <w:b/>
          <w:bCs/>
          <w:sz w:val="20"/>
        </w:rPr>
        <w:t>Gaza on crossroads again</w:t>
      </w:r>
      <w:r w:rsidRPr="006F27B9">
        <w:rPr>
          <w:rFonts w:asciiTheme="minorBidi" w:hAnsiTheme="minorBidi" w:cstheme="minorBidi"/>
          <w:color w:val="000000"/>
          <w:sz w:val="20"/>
          <w:lang w:val="it-IT"/>
        </w:rPr>
        <w:t xml:space="preserve"> “ Palthink for Strategic Studies</w:t>
      </w:r>
      <w:r>
        <w:t xml:space="preserve"> </w:t>
      </w:r>
      <w:hyperlink r:id="rId19" w:history="1">
        <w:r w:rsidRPr="00E25F7E">
          <w:rPr>
            <w:rStyle w:val="Hyperlink"/>
            <w:rFonts w:cstheme="minorHAnsi"/>
            <w:lang w:val="it-IT"/>
          </w:rPr>
          <w:t>http://palthink.org/en/?p=182</w:t>
        </w:r>
      </w:hyperlink>
    </w:p>
    <w:p w:rsidR="0060637E" w:rsidRPr="00E25F7E" w:rsidRDefault="0060637E" w:rsidP="00910AD2">
      <w:pPr>
        <w:pStyle w:val="ListParagraph"/>
        <w:numPr>
          <w:ilvl w:val="0"/>
          <w:numId w:val="20"/>
        </w:numPr>
        <w:spacing w:after="0"/>
        <w:jc w:val="left"/>
        <w:rPr>
          <w:rFonts w:cstheme="minorHAnsi"/>
          <w:b/>
          <w:bCs/>
        </w:rPr>
      </w:pPr>
      <w:r w:rsidRPr="008256D4">
        <w:rPr>
          <w:rFonts w:asciiTheme="majorBidi" w:hAnsiTheme="majorBidi" w:cstheme="majorBidi"/>
          <w:bCs/>
          <w:color w:val="000000"/>
          <w:lang w:val="en-US"/>
        </w:rPr>
        <w:t>January 2009</w:t>
      </w:r>
      <w:r w:rsidRPr="006F27B9">
        <w:rPr>
          <w:rFonts w:asciiTheme="minorBidi" w:hAnsiTheme="minorBidi" w:cstheme="minorBidi"/>
          <w:color w:val="000000"/>
          <w:sz w:val="20"/>
          <w:lang w:val="it-IT"/>
        </w:rPr>
        <w:t xml:space="preserve">  “ </w:t>
      </w:r>
      <w:r w:rsidRPr="008256D4">
        <w:rPr>
          <w:rFonts w:asciiTheme="minorBidi" w:hAnsiTheme="minorBidi" w:cstheme="minorBidi"/>
          <w:b/>
          <w:bCs/>
          <w:sz w:val="20"/>
        </w:rPr>
        <w:t>War on Gaza, Old Questions in need for New Answers</w:t>
      </w:r>
      <w:r w:rsidRPr="006F27B9">
        <w:rPr>
          <w:rFonts w:asciiTheme="minorBidi" w:hAnsiTheme="minorBidi" w:cstheme="minorBidi"/>
          <w:b/>
          <w:bCs/>
          <w:color w:val="000000"/>
          <w:sz w:val="20"/>
          <w:lang w:val="it-IT"/>
        </w:rPr>
        <w:t xml:space="preserve">” </w:t>
      </w:r>
      <w:r w:rsidRPr="006F27B9">
        <w:rPr>
          <w:rFonts w:asciiTheme="minorBidi" w:hAnsiTheme="minorBidi" w:cstheme="minorBidi"/>
          <w:color w:val="000000"/>
          <w:sz w:val="20"/>
          <w:lang w:val="it-IT"/>
        </w:rPr>
        <w:t>Palthink for Strategic Studies</w:t>
      </w:r>
      <w:r>
        <w:t xml:space="preserve"> </w:t>
      </w:r>
      <w:hyperlink r:id="rId20" w:history="1">
        <w:r w:rsidRPr="00013571">
          <w:rPr>
            <w:rStyle w:val="Hyperlink"/>
            <w:rFonts w:cstheme="minorHAnsi"/>
          </w:rPr>
          <w:t>http://palthink.org/en/?p=193</w:t>
        </w:r>
      </w:hyperlink>
    </w:p>
    <w:p w:rsidR="0060637E" w:rsidRPr="00E25F7E" w:rsidRDefault="0060637E" w:rsidP="00910AD2">
      <w:pPr>
        <w:pStyle w:val="ListParagraph"/>
        <w:numPr>
          <w:ilvl w:val="0"/>
          <w:numId w:val="20"/>
        </w:numPr>
        <w:spacing w:after="0"/>
        <w:jc w:val="left"/>
        <w:rPr>
          <w:rFonts w:cstheme="minorHAnsi"/>
          <w:b/>
          <w:bCs/>
        </w:rPr>
      </w:pPr>
      <w:r w:rsidRPr="008256D4">
        <w:rPr>
          <w:rFonts w:asciiTheme="majorBidi" w:hAnsiTheme="majorBidi" w:cstheme="majorBidi"/>
          <w:bCs/>
          <w:color w:val="000000"/>
          <w:lang w:val="en-US"/>
        </w:rPr>
        <w:t>February 2009</w:t>
      </w:r>
      <w:r w:rsidRPr="006F27B9">
        <w:rPr>
          <w:rFonts w:asciiTheme="minorBidi" w:hAnsiTheme="minorBidi" w:cstheme="minorBidi"/>
          <w:color w:val="000000"/>
          <w:sz w:val="20"/>
          <w:lang w:val="it-IT"/>
        </w:rPr>
        <w:t xml:space="preserve"> “  </w:t>
      </w:r>
      <w:r w:rsidRPr="008256D4">
        <w:rPr>
          <w:rFonts w:asciiTheme="minorBidi" w:hAnsiTheme="minorBidi" w:cstheme="minorBidi"/>
          <w:b/>
          <w:bCs/>
          <w:sz w:val="20"/>
        </w:rPr>
        <w:t>Propositions to reconstruct Gaza Strip</w:t>
      </w:r>
      <w:r w:rsidRPr="006F27B9">
        <w:rPr>
          <w:rFonts w:asciiTheme="minorBidi" w:hAnsiTheme="minorBidi" w:cstheme="minorBidi"/>
          <w:color w:val="000000"/>
          <w:sz w:val="20"/>
          <w:lang w:val="it-IT"/>
        </w:rPr>
        <w:t xml:space="preserve"> “ Palthink for Strategic Studies</w:t>
      </w:r>
      <w:r w:rsidRPr="006F27B9">
        <w:rPr>
          <w:rFonts w:asciiTheme="minorBidi" w:hAnsiTheme="minorBidi" w:cstheme="minorBidi"/>
          <w:b/>
          <w:bCs/>
          <w:color w:val="000000"/>
          <w:sz w:val="20"/>
          <w:lang w:val="it-IT"/>
        </w:rPr>
        <w:t>.</w:t>
      </w:r>
      <w:r>
        <w:rPr>
          <w:rFonts w:cstheme="minorHAnsi"/>
          <w:b/>
          <w:bCs/>
        </w:rPr>
        <w:t xml:space="preserve"> </w:t>
      </w:r>
      <w:hyperlink r:id="rId21" w:history="1">
        <w:r w:rsidRPr="00E25F7E">
          <w:rPr>
            <w:rStyle w:val="Hyperlink"/>
            <w:rFonts w:cstheme="minorHAnsi"/>
          </w:rPr>
          <w:t>http://palthink.org/en/?p=201</w:t>
        </w:r>
      </w:hyperlink>
    </w:p>
    <w:p w:rsidR="0060637E" w:rsidRPr="00E25F7E" w:rsidRDefault="0060637E" w:rsidP="00910AD2">
      <w:pPr>
        <w:pStyle w:val="ListParagraph"/>
        <w:numPr>
          <w:ilvl w:val="0"/>
          <w:numId w:val="20"/>
        </w:numPr>
        <w:spacing w:after="0"/>
        <w:jc w:val="left"/>
        <w:rPr>
          <w:rFonts w:cstheme="minorHAnsi"/>
        </w:rPr>
      </w:pPr>
      <w:r w:rsidRPr="008256D4">
        <w:rPr>
          <w:rFonts w:asciiTheme="majorBidi" w:hAnsiTheme="majorBidi" w:cstheme="majorBidi"/>
          <w:bCs/>
          <w:color w:val="000000"/>
          <w:lang w:val="en-US"/>
        </w:rPr>
        <w:t>March 2009</w:t>
      </w:r>
      <w:r w:rsidRPr="006F27B9">
        <w:rPr>
          <w:rFonts w:asciiTheme="minorBidi" w:hAnsiTheme="minorBidi" w:cstheme="minorBidi"/>
          <w:color w:val="000000"/>
          <w:sz w:val="20"/>
          <w:lang w:val="it-IT"/>
        </w:rPr>
        <w:t xml:space="preserve"> “ </w:t>
      </w:r>
      <w:r w:rsidRPr="008256D4">
        <w:rPr>
          <w:rFonts w:asciiTheme="minorBidi" w:hAnsiTheme="minorBidi" w:cstheme="minorBidi"/>
          <w:b/>
          <w:bCs/>
          <w:sz w:val="20"/>
        </w:rPr>
        <w:t>The Palestinian-Israeli conflict: A new perspective</w:t>
      </w:r>
      <w:r w:rsidRPr="006F27B9">
        <w:rPr>
          <w:rFonts w:asciiTheme="minorBidi" w:hAnsiTheme="minorBidi" w:cstheme="minorBidi"/>
          <w:color w:val="000000"/>
          <w:sz w:val="20"/>
          <w:lang w:val="it-IT"/>
        </w:rPr>
        <w:t>” common ground news agency</w:t>
      </w:r>
      <w:r w:rsidRPr="00013571">
        <w:rPr>
          <w:rFonts w:cstheme="minorHAnsi"/>
        </w:rPr>
        <w:t xml:space="preserve"> </w:t>
      </w:r>
      <w:hyperlink r:id="rId22" w:history="1">
        <w:r w:rsidRPr="00013571">
          <w:rPr>
            <w:rStyle w:val="Hyperlink"/>
            <w:rFonts w:cstheme="minorHAnsi"/>
          </w:rPr>
          <w:t>http://www.commongroundnews.org/article.php?id=25060&amp;lan=en&amp;sp=0</w:t>
        </w:r>
      </w:hyperlink>
    </w:p>
    <w:p w:rsidR="0060637E" w:rsidRPr="00E25F7E" w:rsidRDefault="0060637E" w:rsidP="00910AD2">
      <w:pPr>
        <w:pStyle w:val="ListParagraph"/>
        <w:numPr>
          <w:ilvl w:val="0"/>
          <w:numId w:val="20"/>
        </w:numPr>
        <w:spacing w:after="0"/>
        <w:jc w:val="left"/>
        <w:rPr>
          <w:rFonts w:cstheme="minorHAnsi"/>
          <w:b/>
          <w:bCs/>
        </w:rPr>
      </w:pPr>
      <w:r w:rsidRPr="008256D4">
        <w:rPr>
          <w:rFonts w:asciiTheme="majorBidi" w:hAnsiTheme="majorBidi" w:cstheme="majorBidi"/>
          <w:bCs/>
          <w:color w:val="000000"/>
          <w:lang w:val="en-US"/>
        </w:rPr>
        <w:t>June 2009</w:t>
      </w:r>
      <w:r w:rsidRPr="006F27B9">
        <w:rPr>
          <w:rFonts w:asciiTheme="minorBidi" w:hAnsiTheme="minorBidi" w:cstheme="minorBidi"/>
          <w:color w:val="000000"/>
          <w:sz w:val="20"/>
          <w:lang w:val="it-IT"/>
        </w:rPr>
        <w:t xml:space="preserve"> “ </w:t>
      </w:r>
      <w:r w:rsidRPr="008256D4">
        <w:rPr>
          <w:rFonts w:asciiTheme="minorBidi" w:hAnsiTheme="minorBidi" w:cstheme="minorBidi"/>
          <w:b/>
          <w:bCs/>
          <w:sz w:val="20"/>
        </w:rPr>
        <w:t>Change is in the Air of the Middle East</w:t>
      </w:r>
      <w:r w:rsidRPr="006F27B9">
        <w:rPr>
          <w:rFonts w:asciiTheme="minorBidi" w:hAnsiTheme="minorBidi" w:cstheme="minorBidi"/>
          <w:color w:val="000000"/>
          <w:sz w:val="20"/>
          <w:lang w:val="it-IT"/>
        </w:rPr>
        <w:t>”   Palthink for Strategic Studies</w:t>
      </w:r>
      <w:r>
        <w:t xml:space="preserve"> </w:t>
      </w:r>
      <w:hyperlink r:id="rId23" w:history="1">
        <w:r w:rsidRPr="00013571">
          <w:rPr>
            <w:rStyle w:val="Hyperlink"/>
            <w:rFonts w:cstheme="minorHAnsi"/>
          </w:rPr>
          <w:t>http://palthink.org/en/?p=251</w:t>
        </w:r>
      </w:hyperlink>
      <w:r>
        <w:t>.</w:t>
      </w:r>
    </w:p>
    <w:p w:rsidR="0060637E" w:rsidRPr="001E267F" w:rsidRDefault="0060637E" w:rsidP="00910AD2">
      <w:pPr>
        <w:pStyle w:val="ListParagraph"/>
        <w:numPr>
          <w:ilvl w:val="0"/>
          <w:numId w:val="20"/>
        </w:numPr>
        <w:spacing w:after="0"/>
        <w:jc w:val="left"/>
        <w:rPr>
          <w:rFonts w:cstheme="minorHAnsi"/>
          <w:b/>
          <w:bCs/>
        </w:rPr>
      </w:pPr>
      <w:r w:rsidRPr="008256D4">
        <w:rPr>
          <w:rFonts w:asciiTheme="majorBidi" w:hAnsiTheme="majorBidi" w:cstheme="majorBidi"/>
          <w:bCs/>
          <w:color w:val="000000"/>
          <w:lang w:val="en-US"/>
        </w:rPr>
        <w:t xml:space="preserve">March 2010 </w:t>
      </w:r>
      <w:r w:rsidRPr="006F27B9">
        <w:rPr>
          <w:rFonts w:asciiTheme="minorBidi" w:hAnsiTheme="minorBidi" w:cstheme="minorBidi"/>
          <w:color w:val="000000"/>
          <w:sz w:val="20"/>
          <w:lang w:val="it-IT"/>
        </w:rPr>
        <w:t xml:space="preserve">“ </w:t>
      </w:r>
      <w:r w:rsidRPr="008256D4">
        <w:rPr>
          <w:rFonts w:asciiTheme="minorBidi" w:hAnsiTheme="minorBidi" w:cstheme="minorBidi"/>
          <w:b/>
          <w:bCs/>
          <w:sz w:val="20"/>
        </w:rPr>
        <w:t>About Al-Gadhafi’s declaration to wage Jihad against Switzerland</w:t>
      </w:r>
      <w:r w:rsidRPr="006F27B9">
        <w:rPr>
          <w:rFonts w:asciiTheme="minorBidi" w:hAnsiTheme="minorBidi" w:cstheme="minorBidi"/>
          <w:color w:val="000000"/>
          <w:sz w:val="20"/>
          <w:lang w:val="it-IT"/>
        </w:rPr>
        <w:t>” Palthink for Strategic Studies</w:t>
      </w:r>
      <w:r>
        <w:t xml:space="preserve">  </w:t>
      </w:r>
      <w:hyperlink r:id="rId24" w:history="1">
        <w:r w:rsidRPr="00013571">
          <w:rPr>
            <w:rStyle w:val="Hyperlink"/>
            <w:rFonts w:cstheme="minorHAnsi"/>
          </w:rPr>
          <w:t>http://palthink.org/en/?p=283</w:t>
        </w:r>
      </w:hyperlink>
      <w:r>
        <w:t>.</w:t>
      </w:r>
    </w:p>
    <w:p w:rsidR="0060637E" w:rsidRPr="00021793" w:rsidRDefault="0060637E" w:rsidP="00910AD2">
      <w:pPr>
        <w:pStyle w:val="ListParagraph"/>
        <w:numPr>
          <w:ilvl w:val="0"/>
          <w:numId w:val="20"/>
        </w:numPr>
        <w:spacing w:after="0"/>
        <w:jc w:val="left"/>
        <w:rPr>
          <w:rFonts w:cstheme="minorHAnsi"/>
          <w:b/>
          <w:bCs/>
        </w:rPr>
      </w:pPr>
      <w:r w:rsidRPr="008256D4">
        <w:rPr>
          <w:rFonts w:asciiTheme="majorBidi" w:hAnsiTheme="majorBidi" w:cstheme="majorBidi"/>
          <w:bCs/>
          <w:color w:val="000000"/>
          <w:lang w:val="en-US"/>
        </w:rPr>
        <w:t>July 2010</w:t>
      </w:r>
      <w:r w:rsidRPr="006F27B9">
        <w:rPr>
          <w:rFonts w:asciiTheme="minorBidi" w:hAnsiTheme="minorBidi" w:cstheme="minorBidi"/>
          <w:color w:val="000000"/>
          <w:sz w:val="20"/>
          <w:lang w:val="it-IT"/>
        </w:rPr>
        <w:t xml:space="preserve"> “ </w:t>
      </w:r>
      <w:r w:rsidRPr="008256D4">
        <w:rPr>
          <w:rFonts w:asciiTheme="minorBidi" w:hAnsiTheme="minorBidi" w:cstheme="minorBidi"/>
          <w:b/>
          <w:bCs/>
          <w:sz w:val="20"/>
        </w:rPr>
        <w:t>Four Years of Gaza Blockade: Some Lessons Learned</w:t>
      </w:r>
      <w:r w:rsidRPr="006F27B9">
        <w:rPr>
          <w:rFonts w:asciiTheme="minorBidi" w:hAnsiTheme="minorBidi" w:cstheme="minorBidi"/>
          <w:b/>
          <w:bCs/>
          <w:color w:val="000000"/>
          <w:sz w:val="20"/>
          <w:lang w:val="it-IT"/>
        </w:rPr>
        <w:t xml:space="preserve"> “ </w:t>
      </w:r>
      <w:r w:rsidRPr="006F27B9">
        <w:rPr>
          <w:rFonts w:asciiTheme="minorBidi" w:hAnsiTheme="minorBidi" w:cstheme="minorBidi"/>
          <w:color w:val="000000"/>
          <w:sz w:val="20"/>
          <w:lang w:val="it-IT"/>
        </w:rPr>
        <w:t>Common ground news agency</w:t>
      </w:r>
      <w:r w:rsidRPr="003E3C01">
        <w:rPr>
          <w:rFonts w:cs="Arial"/>
          <w:color w:val="000000"/>
          <w:sz w:val="20"/>
          <w:lang w:val="it-IT"/>
        </w:rPr>
        <w:t xml:space="preserve"> </w:t>
      </w:r>
      <w:r w:rsidRPr="00013571">
        <w:rPr>
          <w:rFonts w:cstheme="minorHAnsi"/>
          <w:b/>
          <w:bCs/>
        </w:rPr>
        <w:t>:</w:t>
      </w:r>
      <w:hyperlink r:id="rId25" w:history="1">
        <w:r w:rsidRPr="00013571">
          <w:rPr>
            <w:rStyle w:val="Hyperlink"/>
            <w:rFonts w:cstheme="minorHAnsi"/>
          </w:rPr>
          <w:t>http://www.commongroundnews.org/article.php?id=28089&amp;lan=en&amp;sp=0</w:t>
        </w:r>
      </w:hyperlink>
    </w:p>
    <w:p w:rsidR="0060637E" w:rsidRPr="001F798E" w:rsidRDefault="0060637E" w:rsidP="00910AD2">
      <w:pPr>
        <w:pStyle w:val="ListParagraph"/>
        <w:numPr>
          <w:ilvl w:val="0"/>
          <w:numId w:val="20"/>
        </w:numPr>
        <w:spacing w:after="0"/>
        <w:jc w:val="left"/>
        <w:rPr>
          <w:rFonts w:cstheme="minorHAnsi"/>
        </w:rPr>
      </w:pPr>
      <w:r w:rsidRPr="008256D4">
        <w:rPr>
          <w:rFonts w:asciiTheme="majorBidi" w:hAnsiTheme="majorBidi" w:cstheme="majorBidi"/>
          <w:bCs/>
          <w:color w:val="000000"/>
          <w:lang w:val="en-US"/>
        </w:rPr>
        <w:t>August 2010</w:t>
      </w:r>
      <w:r w:rsidRPr="006F27B9">
        <w:rPr>
          <w:rFonts w:asciiTheme="minorBidi" w:hAnsiTheme="minorBidi" w:cstheme="minorBidi"/>
          <w:color w:val="000000"/>
          <w:sz w:val="20"/>
          <w:lang w:val="it-IT"/>
        </w:rPr>
        <w:t xml:space="preserve"> “ </w:t>
      </w:r>
      <w:r w:rsidRPr="008256D4">
        <w:rPr>
          <w:rFonts w:asciiTheme="minorBidi" w:hAnsiTheme="minorBidi" w:cstheme="minorBidi"/>
          <w:b/>
          <w:bCs/>
          <w:sz w:val="20"/>
        </w:rPr>
        <w:t>The corporations sector in Palestine (2), the case of the non-banking financial sector</w:t>
      </w:r>
      <w:r w:rsidRPr="006F27B9">
        <w:rPr>
          <w:rFonts w:asciiTheme="minorBidi" w:hAnsiTheme="minorBidi" w:cstheme="minorBidi"/>
          <w:sz w:val="20"/>
        </w:rPr>
        <w:t>”</w:t>
      </w:r>
      <w:r w:rsidRPr="006F27B9">
        <w:rPr>
          <w:rFonts w:asciiTheme="minorBidi" w:hAnsiTheme="minorBidi" w:cstheme="minorBidi"/>
          <w:color w:val="000000"/>
          <w:sz w:val="20"/>
          <w:lang w:val="it-IT"/>
        </w:rPr>
        <w:t xml:space="preserve"> Palthink for Strategic Studies</w:t>
      </w:r>
      <w:r w:rsidRPr="003E3C01">
        <w:rPr>
          <w:rFonts w:cs="Arial"/>
          <w:color w:val="000000"/>
          <w:sz w:val="20"/>
          <w:lang w:val="it-IT"/>
        </w:rPr>
        <w:t xml:space="preserve">, </w:t>
      </w:r>
      <w:r>
        <w:rPr>
          <w:rFonts w:cs="Arial"/>
          <w:color w:val="000000"/>
          <w:sz w:val="20"/>
          <w:lang w:val="it-IT"/>
        </w:rPr>
        <w:t xml:space="preserve"> </w:t>
      </w:r>
      <w:r w:rsidRPr="00013571">
        <w:rPr>
          <w:rFonts w:cstheme="minorHAnsi"/>
        </w:rPr>
        <w:t xml:space="preserve"> </w:t>
      </w:r>
      <w:hyperlink r:id="rId26" w:history="1">
        <w:r w:rsidRPr="00013571">
          <w:rPr>
            <w:rStyle w:val="Hyperlink"/>
            <w:rFonts w:cstheme="minorHAnsi"/>
          </w:rPr>
          <w:t>http://palthink.org/en/?p=456</w:t>
        </w:r>
      </w:hyperlink>
    </w:p>
    <w:p w:rsidR="0060637E" w:rsidRPr="001F798E" w:rsidRDefault="0060637E" w:rsidP="0060637E">
      <w:pPr>
        <w:pStyle w:val="ListParagraph"/>
        <w:rPr>
          <w:rFonts w:cstheme="minorHAnsi"/>
        </w:rPr>
      </w:pPr>
    </w:p>
    <w:p w:rsidR="0060637E" w:rsidRPr="001F798E" w:rsidRDefault="0060637E" w:rsidP="00910AD2">
      <w:pPr>
        <w:pStyle w:val="ListParagraph"/>
        <w:numPr>
          <w:ilvl w:val="0"/>
          <w:numId w:val="20"/>
        </w:numPr>
        <w:spacing w:after="0"/>
        <w:jc w:val="left"/>
        <w:rPr>
          <w:rFonts w:cstheme="minorHAnsi"/>
        </w:rPr>
      </w:pPr>
      <w:r w:rsidRPr="008256D4">
        <w:rPr>
          <w:rFonts w:asciiTheme="majorBidi" w:hAnsiTheme="majorBidi" w:cstheme="majorBidi"/>
          <w:bCs/>
          <w:color w:val="000000"/>
          <w:lang w:val="en-US"/>
        </w:rPr>
        <w:t>February 2011</w:t>
      </w:r>
      <w:r w:rsidRPr="006F27B9">
        <w:rPr>
          <w:rFonts w:cs="Arial"/>
          <w:color w:val="000000"/>
          <w:sz w:val="20"/>
          <w:lang w:val="it-IT"/>
        </w:rPr>
        <w:t xml:space="preserve"> “  </w:t>
      </w:r>
      <w:r w:rsidRPr="008256D4">
        <w:rPr>
          <w:rFonts w:asciiTheme="minorBidi" w:hAnsiTheme="minorBidi" w:cstheme="minorBidi"/>
          <w:b/>
          <w:bCs/>
          <w:sz w:val="20"/>
        </w:rPr>
        <w:t>For Gaza’s children, act now</w:t>
      </w:r>
      <w:r w:rsidRPr="006F27B9">
        <w:rPr>
          <w:rFonts w:cs="Arial"/>
          <w:b/>
          <w:bCs/>
          <w:color w:val="000000"/>
          <w:sz w:val="20"/>
          <w:lang w:val="it-IT"/>
        </w:rPr>
        <w:t xml:space="preserve"> “ </w:t>
      </w:r>
      <w:r w:rsidRPr="006F27B9">
        <w:rPr>
          <w:rFonts w:cs="Arial"/>
          <w:color w:val="000000"/>
          <w:sz w:val="20"/>
          <w:lang w:val="it-IT"/>
        </w:rPr>
        <w:t>Common Ground News Service (CGNews</w:t>
      </w:r>
      <w:r w:rsidRPr="006F27B9">
        <w:rPr>
          <w:rFonts w:cstheme="minorHAnsi"/>
          <w:sz w:val="20"/>
        </w:rPr>
        <w:t xml:space="preserve">), </w:t>
      </w:r>
      <w:hyperlink r:id="rId27" w:history="1">
        <w:r w:rsidRPr="00013571">
          <w:rPr>
            <w:rStyle w:val="Hyperlink"/>
            <w:rFonts w:cstheme="minorHAnsi"/>
          </w:rPr>
          <w:t>www.commongroundnews.org</w:t>
        </w:r>
      </w:hyperlink>
    </w:p>
    <w:p w:rsidR="0060637E" w:rsidRDefault="0060637E" w:rsidP="00910AD2">
      <w:pPr>
        <w:pStyle w:val="ListParagraph"/>
        <w:numPr>
          <w:ilvl w:val="0"/>
          <w:numId w:val="20"/>
        </w:numPr>
        <w:spacing w:after="0"/>
        <w:jc w:val="left"/>
        <w:rPr>
          <w:rFonts w:cstheme="minorHAnsi"/>
          <w:color w:val="000000"/>
          <w:lang w:val="it-IT"/>
        </w:rPr>
      </w:pPr>
      <w:r w:rsidRPr="008256D4">
        <w:rPr>
          <w:rFonts w:asciiTheme="majorBidi" w:hAnsiTheme="majorBidi" w:cstheme="majorBidi"/>
          <w:bCs/>
          <w:color w:val="000000"/>
          <w:lang w:val="en-US"/>
        </w:rPr>
        <w:t>October 2011</w:t>
      </w:r>
      <w:r w:rsidRPr="006F27B9">
        <w:rPr>
          <w:rFonts w:cs="Arial"/>
          <w:color w:val="000000"/>
          <w:sz w:val="20"/>
          <w:lang w:val="it-IT"/>
        </w:rPr>
        <w:t xml:space="preserve"> “  </w:t>
      </w:r>
      <w:r w:rsidRPr="008256D4">
        <w:rPr>
          <w:rFonts w:asciiTheme="minorBidi" w:hAnsiTheme="minorBidi" w:cstheme="minorBidi"/>
          <w:b/>
          <w:bCs/>
          <w:sz w:val="20"/>
        </w:rPr>
        <w:t>Economic freedom in Palestine</w:t>
      </w:r>
      <w:r w:rsidRPr="006F27B9">
        <w:rPr>
          <w:rFonts w:cs="Arial"/>
          <w:b/>
          <w:bCs/>
          <w:color w:val="000000"/>
          <w:sz w:val="20"/>
          <w:lang w:val="it-IT"/>
        </w:rPr>
        <w:t xml:space="preserve">, still long way to go “ </w:t>
      </w:r>
      <w:r w:rsidRPr="006F27B9">
        <w:rPr>
          <w:rFonts w:cs="Arial"/>
          <w:color w:val="000000"/>
          <w:sz w:val="20"/>
          <w:lang w:val="it-IT"/>
        </w:rPr>
        <w:t>World Economic Freedom seminar , Fraser institue , Turin , Italy</w:t>
      </w:r>
      <w:r>
        <w:rPr>
          <w:rFonts w:cstheme="minorHAnsi"/>
          <w:color w:val="000000"/>
          <w:lang w:val="it-IT"/>
        </w:rPr>
        <w:t>.</w:t>
      </w:r>
    </w:p>
    <w:p w:rsidR="0060637E" w:rsidRPr="001F798E" w:rsidRDefault="0060637E" w:rsidP="00910AD2">
      <w:pPr>
        <w:pStyle w:val="ListParagraph"/>
        <w:numPr>
          <w:ilvl w:val="0"/>
          <w:numId w:val="20"/>
        </w:numPr>
        <w:spacing w:after="0"/>
        <w:jc w:val="left"/>
        <w:rPr>
          <w:rFonts w:cstheme="minorHAnsi"/>
        </w:rPr>
      </w:pPr>
      <w:r w:rsidRPr="008256D4">
        <w:rPr>
          <w:rFonts w:asciiTheme="majorBidi" w:hAnsiTheme="majorBidi" w:cstheme="majorBidi"/>
          <w:bCs/>
          <w:color w:val="000000"/>
          <w:lang w:val="en-US"/>
        </w:rPr>
        <w:t>June 2012</w:t>
      </w:r>
      <w:r w:rsidRPr="006F27B9">
        <w:rPr>
          <w:rFonts w:cs="Arial"/>
          <w:color w:val="000000"/>
          <w:sz w:val="20"/>
          <w:lang w:val="it-IT"/>
        </w:rPr>
        <w:t xml:space="preserve"> “ </w:t>
      </w:r>
      <w:r w:rsidRPr="008256D4">
        <w:rPr>
          <w:rFonts w:asciiTheme="minorBidi" w:hAnsiTheme="minorBidi" w:cstheme="minorBidi"/>
          <w:b/>
          <w:bCs/>
          <w:sz w:val="20"/>
        </w:rPr>
        <w:t>Freeing the Middle East from Weapons of Mass Destruction, A Palestinian perspective</w:t>
      </w:r>
      <w:r w:rsidRPr="006F27B9">
        <w:rPr>
          <w:rFonts w:cstheme="minorHAnsi"/>
          <w:sz w:val="20"/>
        </w:rPr>
        <w:t xml:space="preserve">” </w:t>
      </w:r>
      <w:r w:rsidRPr="006F27B9">
        <w:rPr>
          <w:rFonts w:cs="Arial"/>
          <w:color w:val="000000"/>
          <w:sz w:val="20"/>
          <w:lang w:val="it-IT"/>
        </w:rPr>
        <w:t>Palthink for Strategic Studies</w:t>
      </w:r>
      <w:r>
        <w:t xml:space="preserve"> </w:t>
      </w:r>
      <w:hyperlink r:id="rId28" w:history="1">
        <w:r w:rsidRPr="00013571">
          <w:rPr>
            <w:rStyle w:val="Hyperlink"/>
            <w:rFonts w:cstheme="minorHAnsi"/>
          </w:rPr>
          <w:t>http://palthink.org/en/?p=624</w:t>
        </w:r>
      </w:hyperlink>
    </w:p>
    <w:p w:rsidR="0060637E" w:rsidRPr="009408BE" w:rsidRDefault="0060637E" w:rsidP="00910AD2">
      <w:pPr>
        <w:pStyle w:val="ListParagraph"/>
        <w:numPr>
          <w:ilvl w:val="0"/>
          <w:numId w:val="20"/>
        </w:numPr>
        <w:spacing w:after="0"/>
        <w:jc w:val="left"/>
        <w:rPr>
          <w:rFonts w:asciiTheme="majorBidi" w:hAnsiTheme="majorBidi" w:cstheme="majorBidi"/>
          <w:sz w:val="22"/>
          <w:szCs w:val="22"/>
        </w:rPr>
      </w:pPr>
      <w:r w:rsidRPr="008256D4">
        <w:rPr>
          <w:rFonts w:asciiTheme="majorBidi" w:hAnsiTheme="majorBidi" w:cstheme="majorBidi"/>
          <w:bCs/>
          <w:color w:val="000000"/>
          <w:lang w:val="en-US"/>
        </w:rPr>
        <w:t>July 2012</w:t>
      </w:r>
      <w:r w:rsidRPr="006F27B9">
        <w:rPr>
          <w:rFonts w:asciiTheme="majorBidi" w:hAnsiTheme="majorBidi" w:cstheme="majorBidi"/>
          <w:color w:val="000000"/>
          <w:sz w:val="20"/>
          <w:lang w:val="it-IT"/>
        </w:rPr>
        <w:t xml:space="preserve">” </w:t>
      </w:r>
      <w:r w:rsidRPr="008256D4">
        <w:rPr>
          <w:rFonts w:asciiTheme="minorBidi" w:hAnsiTheme="minorBidi" w:cstheme="minorBidi"/>
          <w:b/>
          <w:bCs/>
          <w:sz w:val="20"/>
        </w:rPr>
        <w:t>Gaza blockade!! How much does it cost</w:t>
      </w:r>
      <w:r w:rsidRPr="006F27B9">
        <w:rPr>
          <w:rFonts w:asciiTheme="majorBidi" w:hAnsiTheme="majorBidi" w:cstheme="majorBidi"/>
          <w:color w:val="000000"/>
          <w:sz w:val="20"/>
          <w:lang w:val="it-IT"/>
        </w:rPr>
        <w:t>!</w:t>
      </w:r>
      <w:r w:rsidRPr="006F27B9">
        <w:rPr>
          <w:rFonts w:asciiTheme="majorBidi" w:hAnsiTheme="majorBidi" w:cstheme="majorBidi"/>
          <w:sz w:val="20"/>
        </w:rPr>
        <w:t xml:space="preserve"> </w:t>
      </w:r>
      <w:r w:rsidRPr="0042550A">
        <w:rPr>
          <w:sz w:val="20"/>
        </w:rPr>
        <w:t>Parallelis, Italy</w:t>
      </w:r>
      <w:r>
        <w:t xml:space="preserve"> </w:t>
      </w:r>
      <w:hyperlink r:id="rId29" w:history="1">
        <w:r w:rsidRPr="009408BE">
          <w:rPr>
            <w:rStyle w:val="Hyperlink"/>
            <w:rFonts w:asciiTheme="majorBidi" w:hAnsiTheme="majorBidi" w:cstheme="majorBidi"/>
            <w:sz w:val="22"/>
            <w:szCs w:val="22"/>
          </w:rPr>
          <w:t>http://www.paralleli.org/news_dettaglio.php?id=554&amp;a=2</w:t>
        </w:r>
      </w:hyperlink>
    </w:p>
    <w:p w:rsidR="0060637E" w:rsidRDefault="0060637E" w:rsidP="00910AD2">
      <w:pPr>
        <w:pStyle w:val="ListParagraph"/>
        <w:numPr>
          <w:ilvl w:val="0"/>
          <w:numId w:val="20"/>
        </w:numPr>
        <w:spacing w:after="0"/>
        <w:jc w:val="left"/>
        <w:rPr>
          <w:rFonts w:asciiTheme="majorBidi" w:hAnsiTheme="majorBidi" w:cstheme="majorBidi"/>
          <w:sz w:val="22"/>
          <w:szCs w:val="22"/>
        </w:rPr>
      </w:pPr>
      <w:r w:rsidRPr="008256D4">
        <w:rPr>
          <w:rFonts w:asciiTheme="majorBidi" w:hAnsiTheme="majorBidi" w:cstheme="majorBidi"/>
          <w:bCs/>
          <w:color w:val="000000"/>
          <w:lang w:val="en-US"/>
        </w:rPr>
        <w:t>July 2012</w:t>
      </w:r>
      <w:r w:rsidRPr="006F27B9">
        <w:rPr>
          <w:rFonts w:asciiTheme="minorBidi" w:hAnsiTheme="minorBidi" w:cstheme="minorBidi"/>
          <w:color w:val="000000"/>
          <w:sz w:val="20"/>
          <w:lang w:val="it-IT"/>
        </w:rPr>
        <w:t xml:space="preserve"> “ </w:t>
      </w:r>
      <w:r w:rsidRPr="008256D4">
        <w:rPr>
          <w:rFonts w:asciiTheme="minorBidi" w:hAnsiTheme="minorBidi" w:cstheme="minorBidi"/>
          <w:b/>
          <w:bCs/>
          <w:sz w:val="20"/>
        </w:rPr>
        <w:t>The Arab Spring and the future of Euro-Arab relations: a Palestinian perspective</w:t>
      </w:r>
      <w:r w:rsidRPr="006F27B9">
        <w:rPr>
          <w:rFonts w:asciiTheme="minorBidi" w:hAnsiTheme="minorBidi" w:cstheme="minorBidi"/>
          <w:color w:val="000000"/>
          <w:sz w:val="20"/>
          <w:lang w:val="it-IT"/>
        </w:rPr>
        <w:t>”  European policy center, EPC</w:t>
      </w:r>
      <w:r>
        <w:t xml:space="preserve"> </w:t>
      </w:r>
      <w:hyperlink r:id="rId30" w:history="1">
        <w:r w:rsidRPr="009408BE">
          <w:rPr>
            <w:rStyle w:val="Hyperlink"/>
            <w:rFonts w:asciiTheme="majorBidi" w:hAnsiTheme="majorBidi" w:cstheme="majorBidi"/>
            <w:sz w:val="22"/>
            <w:szCs w:val="22"/>
          </w:rPr>
          <w:t>http://www.epc.eu/pub_details.php?cat_id=2&amp;pub_id=2825</w:t>
        </w:r>
      </w:hyperlink>
    </w:p>
    <w:p w:rsidR="0060637E" w:rsidRDefault="0060637E" w:rsidP="00910AD2">
      <w:pPr>
        <w:pStyle w:val="ListParagraph"/>
        <w:numPr>
          <w:ilvl w:val="0"/>
          <w:numId w:val="20"/>
        </w:numPr>
        <w:spacing w:after="0"/>
        <w:jc w:val="left"/>
        <w:outlineLvl w:val="0"/>
        <w:rPr>
          <w:rFonts w:cstheme="minorHAnsi"/>
          <w:kern w:val="36"/>
        </w:rPr>
      </w:pPr>
      <w:r w:rsidRPr="008256D4">
        <w:rPr>
          <w:rFonts w:asciiTheme="majorBidi" w:hAnsiTheme="majorBidi" w:cstheme="majorBidi"/>
          <w:bCs/>
          <w:color w:val="000000"/>
          <w:lang w:val="en-US"/>
        </w:rPr>
        <w:t>July 2012</w:t>
      </w:r>
      <w:r w:rsidRPr="006F27B9">
        <w:rPr>
          <w:rFonts w:asciiTheme="minorBidi" w:hAnsiTheme="minorBidi" w:cstheme="minorBidi"/>
          <w:color w:val="000000"/>
          <w:sz w:val="20"/>
          <w:lang w:val="it-IT"/>
        </w:rPr>
        <w:t xml:space="preserve"> “ </w:t>
      </w:r>
      <w:r w:rsidRPr="008256D4">
        <w:rPr>
          <w:rFonts w:asciiTheme="minorBidi" w:hAnsiTheme="minorBidi" w:cstheme="minorBidi"/>
          <w:b/>
          <w:bCs/>
          <w:sz w:val="20"/>
        </w:rPr>
        <w:t>PA Financial Crisis: Gaza is not the problem and full transparency is needed</w:t>
      </w:r>
      <w:r w:rsidRPr="006F27B9">
        <w:rPr>
          <w:rFonts w:asciiTheme="minorBidi" w:hAnsiTheme="minorBidi" w:cstheme="minorBidi"/>
          <w:color w:val="000000"/>
          <w:sz w:val="20"/>
          <w:lang w:val="it-IT"/>
        </w:rPr>
        <w:t>”  Palthink for Strategic Studies</w:t>
      </w:r>
      <w:r>
        <w:t xml:space="preserve"> </w:t>
      </w:r>
      <w:hyperlink r:id="rId31" w:history="1">
        <w:r w:rsidRPr="00AE543A">
          <w:rPr>
            <w:rStyle w:val="Hyperlink"/>
            <w:rFonts w:cstheme="minorHAnsi"/>
          </w:rPr>
          <w:t>http://palthink.org/en/?p=655</w:t>
        </w:r>
      </w:hyperlink>
    </w:p>
    <w:p w:rsidR="0060637E" w:rsidRPr="001F798E" w:rsidRDefault="0060637E" w:rsidP="00910AD2">
      <w:pPr>
        <w:pStyle w:val="ListParagraph"/>
        <w:numPr>
          <w:ilvl w:val="0"/>
          <w:numId w:val="20"/>
        </w:numPr>
        <w:spacing w:after="0"/>
        <w:jc w:val="left"/>
        <w:outlineLvl w:val="0"/>
        <w:rPr>
          <w:rFonts w:cstheme="minorHAnsi"/>
          <w:kern w:val="36"/>
        </w:rPr>
      </w:pPr>
      <w:r w:rsidRPr="008256D4">
        <w:rPr>
          <w:rFonts w:asciiTheme="majorBidi" w:hAnsiTheme="majorBidi" w:cstheme="majorBidi"/>
          <w:bCs/>
          <w:color w:val="000000"/>
          <w:lang w:val="en-US"/>
        </w:rPr>
        <w:t>October 2012</w:t>
      </w:r>
      <w:r w:rsidRPr="006F27B9">
        <w:rPr>
          <w:rFonts w:asciiTheme="minorBidi" w:hAnsiTheme="minorBidi" w:cstheme="minorBidi"/>
          <w:sz w:val="20"/>
        </w:rPr>
        <w:t xml:space="preserve"> </w:t>
      </w:r>
      <w:r w:rsidRPr="006F27B9">
        <w:rPr>
          <w:rFonts w:asciiTheme="minorBidi" w:hAnsiTheme="minorBidi" w:cstheme="minorBidi"/>
          <w:color w:val="000000"/>
          <w:sz w:val="20"/>
          <w:lang w:val="it-IT"/>
        </w:rPr>
        <w:t xml:space="preserve">“ </w:t>
      </w:r>
      <w:r w:rsidRPr="008256D4">
        <w:rPr>
          <w:rFonts w:asciiTheme="minorBidi" w:hAnsiTheme="minorBidi" w:cstheme="minorBidi"/>
          <w:b/>
          <w:bCs/>
          <w:sz w:val="20"/>
        </w:rPr>
        <w:t xml:space="preserve">Hamas and </w:t>
      </w:r>
      <w:proofErr w:type="spellStart"/>
      <w:r w:rsidRPr="008256D4">
        <w:rPr>
          <w:rFonts w:asciiTheme="minorBidi" w:hAnsiTheme="minorBidi" w:cstheme="minorBidi"/>
          <w:b/>
          <w:bCs/>
          <w:sz w:val="20"/>
        </w:rPr>
        <w:t>Morsi</w:t>
      </w:r>
      <w:proofErr w:type="spellEnd"/>
      <w:r w:rsidRPr="008256D4">
        <w:rPr>
          <w:rFonts w:asciiTheme="minorBidi" w:hAnsiTheme="minorBidi" w:cstheme="minorBidi"/>
          <w:b/>
          <w:bCs/>
          <w:sz w:val="20"/>
        </w:rPr>
        <w:t>: Not So Easy between Brothers</w:t>
      </w:r>
      <w:r w:rsidRPr="006F27B9">
        <w:rPr>
          <w:rFonts w:asciiTheme="minorBidi" w:hAnsiTheme="minorBidi" w:cstheme="minorBidi"/>
          <w:color w:val="000000"/>
          <w:sz w:val="20"/>
          <w:lang w:val="it-IT"/>
        </w:rPr>
        <w:t xml:space="preserve"> “  Carnegie center</w:t>
      </w:r>
      <w:r w:rsidRPr="006F27B9">
        <w:rPr>
          <w:rFonts w:asciiTheme="minorBidi" w:hAnsiTheme="minorBidi" w:cstheme="minorBidi"/>
          <w:sz w:val="20"/>
        </w:rPr>
        <w:t>.</w:t>
      </w:r>
      <w:r>
        <w:rPr>
          <w:rFonts w:cstheme="minorHAnsi"/>
        </w:rPr>
        <w:t xml:space="preserve"> </w:t>
      </w:r>
      <w:hyperlink r:id="rId32" w:history="1">
        <w:r w:rsidRPr="001F798E">
          <w:rPr>
            <w:rStyle w:val="Hyperlink"/>
            <w:rFonts w:cstheme="minorHAnsi"/>
            <w:kern w:val="36"/>
          </w:rPr>
          <w:t>http://carnegie-mec.org/publications/?fa=49525&amp;lang=en</w:t>
        </w:r>
      </w:hyperlink>
    </w:p>
    <w:p w:rsidR="0060637E" w:rsidRPr="001F798E" w:rsidRDefault="0060637E" w:rsidP="00910AD2">
      <w:pPr>
        <w:pStyle w:val="ListParagraph"/>
        <w:numPr>
          <w:ilvl w:val="0"/>
          <w:numId w:val="20"/>
        </w:numPr>
        <w:spacing w:after="0"/>
        <w:jc w:val="left"/>
        <w:outlineLvl w:val="0"/>
        <w:rPr>
          <w:rFonts w:cstheme="minorHAnsi"/>
        </w:rPr>
      </w:pPr>
      <w:r w:rsidRPr="008256D4">
        <w:rPr>
          <w:rFonts w:asciiTheme="majorBidi" w:hAnsiTheme="majorBidi" w:cstheme="majorBidi"/>
          <w:bCs/>
          <w:color w:val="000000"/>
          <w:lang w:val="en-US"/>
        </w:rPr>
        <w:t>December 2012</w:t>
      </w:r>
      <w:r w:rsidRPr="006F27B9">
        <w:rPr>
          <w:rFonts w:asciiTheme="minorBidi" w:hAnsiTheme="minorBidi" w:cstheme="minorBidi"/>
          <w:color w:val="000000"/>
          <w:sz w:val="20"/>
          <w:lang w:val="it-IT"/>
        </w:rPr>
        <w:t xml:space="preserve"> “ </w:t>
      </w:r>
      <w:r w:rsidRPr="008256D4">
        <w:rPr>
          <w:rFonts w:asciiTheme="minorBidi" w:hAnsiTheme="minorBidi" w:cstheme="minorBidi"/>
          <w:b/>
          <w:bCs/>
          <w:sz w:val="20"/>
        </w:rPr>
        <w:t xml:space="preserve">Ceasefire Agreements Will Not Work: Activation of the Peace Process is the </w:t>
      </w:r>
      <w:proofErr w:type="spellStart"/>
      <w:r w:rsidRPr="008256D4">
        <w:rPr>
          <w:rFonts w:asciiTheme="minorBidi" w:hAnsiTheme="minorBidi" w:cstheme="minorBidi"/>
          <w:b/>
          <w:bCs/>
          <w:sz w:val="20"/>
        </w:rPr>
        <w:t>Solut</w:t>
      </w:r>
      <w:proofErr w:type="spellEnd"/>
      <w:r w:rsidRPr="006F27B9">
        <w:rPr>
          <w:rFonts w:asciiTheme="minorBidi" w:hAnsiTheme="minorBidi" w:cstheme="minorBidi"/>
          <w:b/>
          <w:bCs/>
          <w:color w:val="000000"/>
          <w:sz w:val="20"/>
          <w:lang w:val="it-IT"/>
        </w:rPr>
        <w:t>ion</w:t>
      </w:r>
      <w:r w:rsidRPr="006F27B9">
        <w:rPr>
          <w:rFonts w:asciiTheme="minorBidi" w:hAnsiTheme="minorBidi" w:cstheme="minorBidi"/>
          <w:color w:val="000000"/>
          <w:sz w:val="20"/>
          <w:lang w:val="it-IT"/>
        </w:rPr>
        <w:t>:” IeMED</w:t>
      </w:r>
      <w:r w:rsidRPr="003E3C01">
        <w:rPr>
          <w:rFonts w:cs="Arial"/>
          <w:color w:val="000000"/>
          <w:sz w:val="20"/>
          <w:lang w:val="it-IT"/>
        </w:rPr>
        <w:t xml:space="preserve"> ; </w:t>
      </w:r>
      <w:r w:rsidRPr="00013571">
        <w:rPr>
          <w:rFonts w:cstheme="minorHAnsi"/>
        </w:rPr>
        <w:t xml:space="preserve"> </w:t>
      </w:r>
      <w:hyperlink r:id="rId33" w:history="1">
        <w:r w:rsidRPr="00B766C6">
          <w:rPr>
            <w:rStyle w:val="Hyperlink"/>
            <w:rFonts w:cstheme="minorHAnsi"/>
          </w:rPr>
          <w:t>http://www.iemed.org/observatori-en/actualitat/opinions</w:t>
        </w:r>
      </w:hyperlink>
    </w:p>
    <w:p w:rsidR="0060637E" w:rsidRPr="001F798E" w:rsidRDefault="0060637E" w:rsidP="00910AD2">
      <w:pPr>
        <w:pStyle w:val="ListParagraph"/>
        <w:numPr>
          <w:ilvl w:val="0"/>
          <w:numId w:val="20"/>
        </w:numPr>
        <w:spacing w:after="0"/>
        <w:jc w:val="left"/>
        <w:outlineLvl w:val="0"/>
        <w:rPr>
          <w:rFonts w:asciiTheme="majorBidi" w:hAnsiTheme="majorBidi" w:cstheme="majorBidi"/>
          <w:kern w:val="36"/>
        </w:rPr>
      </w:pPr>
      <w:r w:rsidRPr="008256D4">
        <w:rPr>
          <w:rFonts w:asciiTheme="majorBidi" w:hAnsiTheme="majorBidi" w:cstheme="majorBidi"/>
          <w:bCs/>
          <w:color w:val="000000"/>
          <w:lang w:val="en-US"/>
        </w:rPr>
        <w:t>January 2013</w:t>
      </w:r>
      <w:r w:rsidRPr="006F27B9">
        <w:rPr>
          <w:rFonts w:asciiTheme="minorBidi" w:hAnsiTheme="minorBidi" w:cstheme="minorBidi"/>
          <w:color w:val="000000"/>
          <w:sz w:val="20"/>
          <w:lang w:val="it-IT"/>
        </w:rPr>
        <w:t xml:space="preserve"> “  </w:t>
      </w:r>
      <w:proofErr w:type="spellStart"/>
      <w:r w:rsidRPr="008256D4">
        <w:rPr>
          <w:rFonts w:asciiTheme="minorBidi" w:hAnsiTheme="minorBidi" w:cstheme="minorBidi"/>
          <w:b/>
          <w:bCs/>
          <w:sz w:val="20"/>
        </w:rPr>
        <w:t>Meshaal</w:t>
      </w:r>
      <w:proofErr w:type="spellEnd"/>
      <w:r w:rsidRPr="008256D4">
        <w:rPr>
          <w:rFonts w:asciiTheme="minorBidi" w:hAnsiTheme="minorBidi" w:cstheme="minorBidi"/>
          <w:b/>
          <w:bCs/>
          <w:sz w:val="20"/>
        </w:rPr>
        <w:t xml:space="preserve"> to Lead Hamas for Third Term</w:t>
      </w:r>
      <w:r w:rsidRPr="006F27B9">
        <w:rPr>
          <w:rFonts w:asciiTheme="minorBidi" w:hAnsiTheme="minorBidi" w:cstheme="minorBidi"/>
          <w:color w:val="000000"/>
          <w:sz w:val="20"/>
          <w:lang w:val="it-IT"/>
        </w:rPr>
        <w:t>, Al-Monitor</w:t>
      </w:r>
      <w:r w:rsidRPr="009408BE">
        <w:rPr>
          <w:rFonts w:asciiTheme="majorBidi" w:hAnsiTheme="majorBidi" w:cstheme="majorBidi"/>
          <w:color w:val="000000"/>
          <w:sz w:val="22"/>
          <w:szCs w:val="22"/>
          <w:lang w:val="it-IT"/>
        </w:rPr>
        <w:t xml:space="preserve"> </w:t>
      </w:r>
      <w:r w:rsidRPr="00013571">
        <w:rPr>
          <w:rFonts w:cstheme="minorHAnsi"/>
          <w:kern w:val="36"/>
        </w:rPr>
        <w:t xml:space="preserve"> </w:t>
      </w:r>
      <w:hyperlink r:id="rId34" w:history="1">
        <w:r w:rsidRPr="001F798E">
          <w:rPr>
            <w:rStyle w:val="Hyperlink"/>
            <w:rFonts w:asciiTheme="majorBidi" w:hAnsiTheme="majorBidi" w:cstheme="majorBidi"/>
            <w:kern w:val="36"/>
          </w:rPr>
          <w:t>http://www.al-monitor.com/pulse/originals/2013/01/meshaal-lead-hamas-third-term.html</w:t>
        </w:r>
      </w:hyperlink>
      <w:r w:rsidRPr="001F798E">
        <w:rPr>
          <w:rFonts w:asciiTheme="majorBidi" w:hAnsiTheme="majorBidi" w:cstheme="majorBidi"/>
        </w:rPr>
        <w:t>.</w:t>
      </w:r>
    </w:p>
    <w:p w:rsidR="0060637E" w:rsidRPr="00FD7456" w:rsidRDefault="0060637E" w:rsidP="00910AD2">
      <w:pPr>
        <w:pStyle w:val="ListParagraph"/>
        <w:numPr>
          <w:ilvl w:val="0"/>
          <w:numId w:val="20"/>
        </w:numPr>
        <w:spacing w:after="0"/>
        <w:jc w:val="left"/>
        <w:outlineLvl w:val="0"/>
        <w:rPr>
          <w:rFonts w:asciiTheme="majorBidi" w:hAnsiTheme="majorBidi" w:cstheme="majorBidi"/>
          <w:sz w:val="22"/>
          <w:szCs w:val="22"/>
        </w:rPr>
      </w:pPr>
      <w:r w:rsidRPr="006F27B9">
        <w:rPr>
          <w:rFonts w:asciiTheme="minorBidi" w:hAnsiTheme="minorBidi" w:cstheme="minorBidi"/>
          <w:sz w:val="20"/>
        </w:rPr>
        <w:t xml:space="preserve">January 2013 “ </w:t>
      </w:r>
      <w:r w:rsidRPr="008256D4">
        <w:rPr>
          <w:rFonts w:asciiTheme="minorBidi" w:hAnsiTheme="minorBidi" w:cstheme="minorBidi"/>
          <w:b/>
          <w:bCs/>
          <w:sz w:val="20"/>
        </w:rPr>
        <w:t>Hamas Budget a Small Step toward Transparency</w:t>
      </w:r>
      <w:r w:rsidRPr="006F27B9">
        <w:rPr>
          <w:rFonts w:asciiTheme="minorBidi" w:hAnsiTheme="minorBidi" w:cstheme="minorBidi"/>
          <w:sz w:val="20"/>
        </w:rPr>
        <w:t>, Al-Monitor</w:t>
      </w:r>
      <w:r w:rsidRPr="00FD7456">
        <w:rPr>
          <w:rFonts w:cstheme="minorHAnsi"/>
        </w:rPr>
        <w:t xml:space="preserve"> </w:t>
      </w:r>
      <w:hyperlink r:id="rId35" w:history="1">
        <w:r w:rsidRPr="00FD7456">
          <w:rPr>
            <w:rStyle w:val="Hyperlink"/>
            <w:rFonts w:asciiTheme="majorBidi" w:hAnsiTheme="majorBidi" w:cstheme="majorBidi"/>
            <w:sz w:val="22"/>
            <w:szCs w:val="22"/>
          </w:rPr>
          <w:t>http://www.al-monitor.com/pulse/contents/authors/omar-shaban.html</w:t>
        </w:r>
      </w:hyperlink>
    </w:p>
    <w:p w:rsidR="0060637E" w:rsidRPr="00FD7456" w:rsidRDefault="0060637E" w:rsidP="00910AD2">
      <w:pPr>
        <w:pStyle w:val="ListParagraph"/>
        <w:numPr>
          <w:ilvl w:val="0"/>
          <w:numId w:val="20"/>
        </w:numPr>
        <w:spacing w:after="0"/>
        <w:jc w:val="left"/>
        <w:outlineLvl w:val="0"/>
        <w:rPr>
          <w:rFonts w:cstheme="minorHAnsi"/>
        </w:rPr>
      </w:pPr>
      <w:r w:rsidRPr="008256D4">
        <w:rPr>
          <w:rFonts w:asciiTheme="majorBidi" w:hAnsiTheme="majorBidi" w:cstheme="majorBidi"/>
          <w:bCs/>
          <w:color w:val="000000"/>
          <w:lang w:val="en-US"/>
        </w:rPr>
        <w:t>January 2013</w:t>
      </w:r>
      <w:r w:rsidRPr="006F27B9">
        <w:rPr>
          <w:rFonts w:asciiTheme="majorBidi" w:hAnsiTheme="majorBidi" w:cstheme="majorBidi"/>
          <w:sz w:val="20"/>
        </w:rPr>
        <w:t xml:space="preserve"> “ </w:t>
      </w:r>
      <w:r w:rsidRPr="008256D4">
        <w:rPr>
          <w:rFonts w:asciiTheme="minorBidi" w:hAnsiTheme="minorBidi" w:cstheme="minorBidi"/>
          <w:b/>
          <w:bCs/>
          <w:sz w:val="20"/>
        </w:rPr>
        <w:t>New Class of Palestinians Get Rich On Gaza Tunnel Trade</w:t>
      </w:r>
      <w:r w:rsidRPr="006F27B9">
        <w:rPr>
          <w:rFonts w:asciiTheme="majorBidi" w:hAnsiTheme="majorBidi" w:cstheme="majorBidi"/>
          <w:b/>
          <w:bCs/>
          <w:color w:val="000000"/>
          <w:sz w:val="20"/>
          <w:lang w:val="it-IT"/>
        </w:rPr>
        <w:t xml:space="preserve"> “</w:t>
      </w:r>
      <w:r w:rsidRPr="006F27B9">
        <w:rPr>
          <w:rFonts w:asciiTheme="majorBidi" w:hAnsiTheme="majorBidi" w:cstheme="majorBidi"/>
          <w:sz w:val="20"/>
        </w:rPr>
        <w:t xml:space="preserve"> Al-Monitor</w:t>
      </w:r>
      <w:r w:rsidRPr="00FD7456">
        <w:rPr>
          <w:rFonts w:cstheme="minorHAnsi"/>
          <w:color w:val="000000"/>
        </w:rPr>
        <w:t xml:space="preserve"> </w:t>
      </w:r>
      <w:r>
        <w:rPr>
          <w:rFonts w:cstheme="minorHAnsi"/>
          <w:color w:val="000000"/>
        </w:rPr>
        <w:t>. .</w:t>
      </w:r>
      <w:hyperlink r:id="rId36" w:history="1">
        <w:r w:rsidRPr="00FD7456">
          <w:rPr>
            <w:rStyle w:val="Hyperlink"/>
            <w:rFonts w:asciiTheme="majorBidi" w:hAnsiTheme="majorBidi" w:cstheme="majorBidi"/>
            <w:sz w:val="22"/>
            <w:szCs w:val="22"/>
          </w:rPr>
          <w:t>http://www.al-monitor.com/pulse/contents/authors/omar-shaban.html</w:t>
        </w:r>
      </w:hyperlink>
    </w:p>
    <w:p w:rsidR="0060637E" w:rsidRPr="00FD7456" w:rsidRDefault="0060637E" w:rsidP="00910AD2">
      <w:pPr>
        <w:pStyle w:val="ListParagraph"/>
        <w:numPr>
          <w:ilvl w:val="0"/>
          <w:numId w:val="20"/>
        </w:numPr>
        <w:spacing w:after="0"/>
        <w:jc w:val="left"/>
        <w:outlineLvl w:val="0"/>
        <w:rPr>
          <w:rFonts w:asciiTheme="majorBidi" w:hAnsiTheme="majorBidi" w:cstheme="majorBidi"/>
          <w:sz w:val="22"/>
          <w:szCs w:val="22"/>
        </w:rPr>
      </w:pPr>
      <w:r w:rsidRPr="008256D4">
        <w:rPr>
          <w:rFonts w:asciiTheme="majorBidi" w:hAnsiTheme="majorBidi" w:cstheme="majorBidi"/>
          <w:bCs/>
          <w:color w:val="000000"/>
          <w:lang w:val="en-US"/>
        </w:rPr>
        <w:lastRenderedPageBreak/>
        <w:t>February 2013</w:t>
      </w:r>
      <w:r w:rsidRPr="006F27B9">
        <w:rPr>
          <w:rFonts w:asciiTheme="majorBidi" w:eastAsiaTheme="minorHAnsi" w:hAnsiTheme="majorBidi" w:cstheme="majorBidi"/>
          <w:sz w:val="20"/>
        </w:rPr>
        <w:t xml:space="preserve"> “  </w:t>
      </w:r>
      <w:r w:rsidRPr="008256D4">
        <w:rPr>
          <w:rFonts w:asciiTheme="minorBidi" w:hAnsiTheme="minorBidi" w:cstheme="minorBidi"/>
          <w:b/>
          <w:bCs/>
          <w:sz w:val="20"/>
        </w:rPr>
        <w:t>Palestinian Authority Faces Crisis Over Salaries</w:t>
      </w:r>
      <w:r w:rsidRPr="006F27B9">
        <w:rPr>
          <w:rFonts w:asciiTheme="majorBidi" w:hAnsiTheme="majorBidi" w:cstheme="majorBidi"/>
          <w:color w:val="000000"/>
          <w:sz w:val="20"/>
          <w:lang w:val="it-IT"/>
        </w:rPr>
        <w:t xml:space="preserve"> “</w:t>
      </w:r>
      <w:r w:rsidRPr="006F27B9">
        <w:rPr>
          <w:rFonts w:asciiTheme="majorBidi" w:eastAsiaTheme="minorHAnsi" w:hAnsiTheme="majorBidi" w:cstheme="majorBidi"/>
          <w:sz w:val="20"/>
        </w:rPr>
        <w:t>Al-Monitor</w:t>
      </w:r>
      <w:r w:rsidRPr="00FD7456">
        <w:rPr>
          <w:rFonts w:asciiTheme="minorHAnsi" w:eastAsiaTheme="minorHAnsi" w:hAnsiTheme="minorHAnsi" w:cstheme="minorHAnsi"/>
          <w:sz w:val="22"/>
          <w:szCs w:val="22"/>
        </w:rPr>
        <w:t xml:space="preserve">. </w:t>
      </w:r>
      <w:hyperlink r:id="rId37" w:history="1">
        <w:r w:rsidRPr="00FD7456">
          <w:rPr>
            <w:rStyle w:val="Hyperlink"/>
            <w:rFonts w:asciiTheme="majorBidi" w:hAnsiTheme="majorBidi" w:cstheme="majorBidi"/>
            <w:sz w:val="22"/>
            <w:szCs w:val="22"/>
          </w:rPr>
          <w:t>http://www.al-monitor.com/pulse/contents/authors/omar-shaban.html</w:t>
        </w:r>
      </w:hyperlink>
      <w:r>
        <w:rPr>
          <w:rFonts w:asciiTheme="majorBidi" w:hAnsiTheme="majorBidi" w:cstheme="majorBidi"/>
          <w:sz w:val="22"/>
          <w:szCs w:val="22"/>
        </w:rPr>
        <w:t>.</w:t>
      </w:r>
    </w:p>
    <w:p w:rsidR="0060637E" w:rsidRDefault="0060637E" w:rsidP="00910AD2">
      <w:pPr>
        <w:pStyle w:val="Heading1"/>
        <w:keepNext w:val="0"/>
        <w:numPr>
          <w:ilvl w:val="0"/>
          <w:numId w:val="20"/>
        </w:numPr>
        <w:shd w:val="clear" w:color="auto" w:fill="FFFFFF"/>
        <w:spacing w:before="0" w:after="0"/>
        <w:jc w:val="left"/>
        <w:rPr>
          <w:rFonts w:asciiTheme="minorHAnsi" w:eastAsiaTheme="minorHAnsi" w:hAnsiTheme="minorHAnsi" w:cstheme="minorHAnsi"/>
          <w:b w:val="0"/>
          <w:bCs/>
          <w:kern w:val="0"/>
          <w:sz w:val="22"/>
          <w:szCs w:val="22"/>
        </w:rPr>
      </w:pPr>
      <w:r w:rsidRPr="008256D4">
        <w:rPr>
          <w:rFonts w:asciiTheme="majorBidi" w:hAnsiTheme="majorBidi" w:cstheme="majorBidi"/>
          <w:b w:val="0"/>
          <w:bCs/>
          <w:smallCaps w:val="0"/>
          <w:color w:val="000000"/>
          <w:kern w:val="0"/>
          <w:lang w:val="en-US"/>
        </w:rPr>
        <w:t>February 2013</w:t>
      </w:r>
      <w:r w:rsidRPr="00090331">
        <w:rPr>
          <w:rFonts w:asciiTheme="minorBidi" w:hAnsiTheme="minorBidi" w:cstheme="minorBidi"/>
          <w:b w:val="0"/>
          <w:color w:val="000000"/>
          <w:kern w:val="0"/>
          <w:sz w:val="20"/>
          <w:lang w:val="it-IT"/>
        </w:rPr>
        <w:t xml:space="preserve"> “ </w:t>
      </w:r>
      <w:r w:rsidRPr="008256D4">
        <w:rPr>
          <w:rFonts w:asciiTheme="minorBidi" w:hAnsiTheme="minorBidi" w:cstheme="minorBidi"/>
          <w:bCs/>
          <w:smallCaps w:val="0"/>
          <w:kern w:val="0"/>
          <w:sz w:val="20"/>
        </w:rPr>
        <w:t>Palestine and Israel: A Circle of Failure</w:t>
      </w:r>
      <w:r w:rsidRPr="00090331">
        <w:rPr>
          <w:rFonts w:asciiTheme="minorBidi" w:hAnsiTheme="minorBidi" w:cstheme="minorBidi"/>
          <w:b w:val="0"/>
          <w:color w:val="000000"/>
          <w:kern w:val="0"/>
          <w:sz w:val="20"/>
          <w:lang w:val="it-IT"/>
        </w:rPr>
        <w:t xml:space="preserve"> “ Fair Observer</w:t>
      </w:r>
      <w:r>
        <w:rPr>
          <w:rFonts w:asciiTheme="minorHAnsi" w:eastAsiaTheme="minorHAnsi" w:hAnsiTheme="minorHAnsi" w:cstheme="minorHAnsi"/>
          <w:b w:val="0"/>
          <w:kern w:val="0"/>
          <w:sz w:val="22"/>
          <w:szCs w:val="22"/>
        </w:rPr>
        <w:t>.</w:t>
      </w:r>
      <w:r>
        <w:t xml:space="preserve"> </w:t>
      </w:r>
      <w:hyperlink r:id="rId38" w:history="1">
        <w:r w:rsidRPr="00FD7456">
          <w:rPr>
            <w:rStyle w:val="Hyperlink"/>
            <w:rFonts w:asciiTheme="minorHAnsi" w:eastAsiaTheme="minorHAnsi" w:hAnsiTheme="minorHAnsi" w:cstheme="minorHAnsi"/>
            <w:b w:val="0"/>
            <w:kern w:val="0"/>
            <w:sz w:val="22"/>
            <w:szCs w:val="22"/>
          </w:rPr>
          <w:t>http://www.fairobserver.com/article/palestine-israel-circle-failur</w:t>
        </w:r>
        <w:r w:rsidRPr="00EE6B4E">
          <w:rPr>
            <w:rStyle w:val="Hyperlink"/>
            <w:rFonts w:asciiTheme="minorHAnsi" w:eastAsiaTheme="minorHAnsi" w:hAnsiTheme="minorHAnsi" w:cstheme="minorHAnsi"/>
            <w:b w:val="0"/>
            <w:kern w:val="0"/>
            <w:sz w:val="22"/>
            <w:szCs w:val="22"/>
          </w:rPr>
          <w:t>e</w:t>
        </w:r>
      </w:hyperlink>
    </w:p>
    <w:p w:rsidR="0060637E" w:rsidRDefault="0060637E" w:rsidP="00910AD2">
      <w:pPr>
        <w:pStyle w:val="ListParagraph"/>
        <w:numPr>
          <w:ilvl w:val="0"/>
          <w:numId w:val="20"/>
        </w:numPr>
        <w:spacing w:after="0"/>
        <w:jc w:val="left"/>
        <w:outlineLvl w:val="0"/>
        <w:rPr>
          <w:rFonts w:asciiTheme="majorBidi" w:hAnsiTheme="majorBidi" w:cstheme="majorBidi"/>
          <w:sz w:val="22"/>
          <w:szCs w:val="22"/>
        </w:rPr>
      </w:pPr>
      <w:r w:rsidRPr="008256D4">
        <w:rPr>
          <w:rFonts w:asciiTheme="majorBidi" w:hAnsiTheme="majorBidi" w:cstheme="majorBidi"/>
          <w:bCs/>
          <w:color w:val="000000"/>
          <w:lang w:val="en-US"/>
        </w:rPr>
        <w:t>February 2013</w:t>
      </w:r>
      <w:r w:rsidRPr="00090331">
        <w:rPr>
          <w:rFonts w:asciiTheme="minorBidi" w:hAnsiTheme="minorBidi" w:cstheme="minorBidi"/>
          <w:b/>
          <w:bCs/>
          <w:color w:val="000000"/>
          <w:sz w:val="20"/>
          <w:lang w:val="it-IT"/>
        </w:rPr>
        <w:t xml:space="preserve"> “ </w:t>
      </w:r>
      <w:r w:rsidRPr="008256D4">
        <w:rPr>
          <w:rFonts w:asciiTheme="minorBidi" w:hAnsiTheme="minorBidi" w:cstheme="minorBidi"/>
          <w:b/>
          <w:bCs/>
          <w:sz w:val="20"/>
        </w:rPr>
        <w:t>PA Employees in Gaza Key to Reconciliation</w:t>
      </w:r>
      <w:r w:rsidRPr="00090331">
        <w:rPr>
          <w:rFonts w:asciiTheme="minorBidi" w:hAnsiTheme="minorBidi" w:cstheme="minorBidi"/>
          <w:color w:val="000000"/>
          <w:sz w:val="20"/>
          <w:lang w:val="it-IT"/>
        </w:rPr>
        <w:t xml:space="preserve"> “ Al-Monitor</w:t>
      </w:r>
      <w:r w:rsidRPr="00FD7456">
        <w:rPr>
          <w:b/>
          <w:bCs/>
          <w:sz w:val="22"/>
          <w:szCs w:val="22"/>
        </w:rPr>
        <w:t>,</w:t>
      </w:r>
      <w:r>
        <w:rPr>
          <w:sz w:val="22"/>
          <w:szCs w:val="22"/>
        </w:rPr>
        <w:t xml:space="preserve"> </w:t>
      </w:r>
      <w:hyperlink r:id="rId39" w:history="1">
        <w:r w:rsidRPr="00FD7456">
          <w:rPr>
            <w:rStyle w:val="Hyperlink"/>
            <w:rFonts w:asciiTheme="majorBidi" w:hAnsiTheme="majorBidi" w:cstheme="majorBidi"/>
            <w:sz w:val="22"/>
            <w:szCs w:val="22"/>
          </w:rPr>
          <w:t>http://www.al-monitor.com/pulse/contents/authors/omar-shaban.html</w:t>
        </w:r>
      </w:hyperlink>
      <w:r>
        <w:rPr>
          <w:rFonts w:asciiTheme="majorBidi" w:hAnsiTheme="majorBidi" w:cstheme="majorBidi"/>
          <w:sz w:val="22"/>
          <w:szCs w:val="22"/>
        </w:rPr>
        <w:t>.</w:t>
      </w:r>
    </w:p>
    <w:p w:rsidR="0060637E" w:rsidRPr="00090331" w:rsidRDefault="0060637E" w:rsidP="00910AD2">
      <w:pPr>
        <w:pStyle w:val="ListParagraph"/>
        <w:numPr>
          <w:ilvl w:val="0"/>
          <w:numId w:val="20"/>
        </w:numPr>
        <w:spacing w:after="0"/>
        <w:jc w:val="left"/>
        <w:outlineLvl w:val="0"/>
        <w:rPr>
          <w:rFonts w:asciiTheme="minorBidi" w:hAnsiTheme="minorBidi" w:cstheme="minorBidi"/>
          <w:sz w:val="20"/>
        </w:rPr>
      </w:pPr>
      <w:r w:rsidRPr="008256D4">
        <w:rPr>
          <w:rFonts w:asciiTheme="majorBidi" w:hAnsiTheme="majorBidi" w:cstheme="majorBidi"/>
          <w:bCs/>
          <w:color w:val="000000"/>
          <w:lang w:val="en-US"/>
        </w:rPr>
        <w:t>February 2013</w:t>
      </w:r>
      <w:r w:rsidRPr="00090331">
        <w:rPr>
          <w:rFonts w:asciiTheme="minorBidi" w:hAnsiTheme="minorBidi" w:cstheme="minorBidi"/>
          <w:color w:val="000000"/>
          <w:sz w:val="20"/>
          <w:lang w:val="it-IT"/>
        </w:rPr>
        <w:t xml:space="preserve"> “ </w:t>
      </w:r>
      <w:proofErr w:type="spellStart"/>
      <w:r w:rsidRPr="008256D4">
        <w:rPr>
          <w:rFonts w:asciiTheme="minorBidi" w:hAnsiTheme="minorBidi" w:cstheme="minorBidi"/>
          <w:b/>
          <w:bCs/>
          <w:sz w:val="20"/>
        </w:rPr>
        <w:t>Gazans</w:t>
      </w:r>
      <w:proofErr w:type="spellEnd"/>
      <w:r w:rsidRPr="008256D4">
        <w:rPr>
          <w:rFonts w:asciiTheme="minorBidi" w:hAnsiTheme="minorBidi" w:cstheme="minorBidi"/>
          <w:b/>
          <w:bCs/>
          <w:sz w:val="20"/>
        </w:rPr>
        <w:t xml:space="preserve"> Suffer As Foreign NGOs  Refuse to Deal with Hamas</w:t>
      </w:r>
      <w:r w:rsidRPr="00090331">
        <w:rPr>
          <w:rFonts w:asciiTheme="minorBidi" w:eastAsiaTheme="minorHAnsi" w:hAnsiTheme="minorBidi" w:cstheme="minorBidi"/>
          <w:sz w:val="20"/>
        </w:rPr>
        <w:t xml:space="preserve"> “ Al</w:t>
      </w:r>
      <w:r w:rsidRPr="00090331">
        <w:rPr>
          <w:rFonts w:asciiTheme="minorBidi" w:hAnsiTheme="minorBidi" w:cstheme="minorBidi"/>
          <w:sz w:val="20"/>
        </w:rPr>
        <w:t>-Monitor</w:t>
      </w:r>
    </w:p>
    <w:p w:rsidR="0060637E" w:rsidRDefault="00A51062" w:rsidP="0060637E">
      <w:pPr>
        <w:pStyle w:val="ListParagraph"/>
        <w:ind w:left="900"/>
        <w:outlineLvl w:val="0"/>
      </w:pPr>
      <w:hyperlink r:id="rId40" w:history="1">
        <w:r w:rsidR="0060637E" w:rsidRPr="00FD7456">
          <w:rPr>
            <w:rStyle w:val="Hyperlink"/>
            <w:rFonts w:asciiTheme="majorBidi" w:hAnsiTheme="majorBidi" w:cstheme="majorBidi"/>
            <w:sz w:val="22"/>
            <w:szCs w:val="22"/>
          </w:rPr>
          <w:t>http://www.al-monitor.com/pulse/contents/authors/omar-shaban.html</w:t>
        </w:r>
      </w:hyperlink>
    </w:p>
    <w:p w:rsidR="0060637E" w:rsidRPr="00AE543A" w:rsidRDefault="0060637E" w:rsidP="00910AD2">
      <w:pPr>
        <w:pStyle w:val="ListParagraph"/>
        <w:numPr>
          <w:ilvl w:val="0"/>
          <w:numId w:val="20"/>
        </w:numPr>
        <w:spacing w:after="0"/>
        <w:jc w:val="left"/>
        <w:outlineLvl w:val="0"/>
      </w:pPr>
      <w:r w:rsidRPr="008256D4">
        <w:rPr>
          <w:rFonts w:asciiTheme="majorBidi" w:hAnsiTheme="majorBidi" w:cstheme="majorBidi"/>
          <w:bCs/>
          <w:color w:val="000000"/>
          <w:lang w:val="en-US"/>
        </w:rPr>
        <w:t>March 2013</w:t>
      </w:r>
      <w:r w:rsidRPr="00090331">
        <w:rPr>
          <w:rFonts w:asciiTheme="minorBidi" w:hAnsiTheme="minorBidi" w:cstheme="minorBidi"/>
          <w:b/>
          <w:bCs/>
          <w:color w:val="000000"/>
          <w:sz w:val="20"/>
          <w:lang w:val="it-IT"/>
        </w:rPr>
        <w:t xml:space="preserve"> “ </w:t>
      </w:r>
      <w:r w:rsidRPr="008256D4">
        <w:rPr>
          <w:rFonts w:asciiTheme="minorBidi" w:hAnsiTheme="minorBidi" w:cstheme="minorBidi"/>
          <w:b/>
          <w:bCs/>
          <w:sz w:val="20"/>
        </w:rPr>
        <w:t>Gaza Gas Can't Help Palestinians</w:t>
      </w:r>
      <w:r w:rsidRPr="00090331">
        <w:rPr>
          <w:rFonts w:asciiTheme="minorBidi" w:hAnsiTheme="minorBidi" w:cstheme="minorBidi"/>
          <w:b/>
          <w:bCs/>
          <w:color w:val="000000"/>
          <w:sz w:val="20"/>
          <w:lang w:val="it-IT"/>
        </w:rPr>
        <w:t xml:space="preserve">” </w:t>
      </w:r>
      <w:r w:rsidRPr="00090331">
        <w:rPr>
          <w:rFonts w:asciiTheme="minorBidi" w:hAnsiTheme="minorBidi" w:cstheme="minorBidi"/>
          <w:color w:val="000000"/>
          <w:sz w:val="20"/>
          <w:lang w:val="it-IT"/>
        </w:rPr>
        <w:t>Al-Monitor</w:t>
      </w:r>
      <w:r w:rsidRPr="00AE543A">
        <w:rPr>
          <w:rFonts w:asciiTheme="majorBidi" w:hAnsiTheme="majorBidi" w:cstheme="majorBidi"/>
          <w:b/>
          <w:bCs/>
          <w:color w:val="000000"/>
          <w:sz w:val="22"/>
          <w:szCs w:val="22"/>
          <w:lang w:val="it-IT"/>
        </w:rPr>
        <w:t xml:space="preserve"> </w:t>
      </w:r>
      <w:hyperlink r:id="rId41" w:history="1">
        <w:r w:rsidRPr="00CB1E1A">
          <w:rPr>
            <w:rStyle w:val="Hyperlink"/>
            <w:rFonts w:asciiTheme="majorBidi" w:hAnsiTheme="majorBidi" w:cstheme="majorBidi"/>
            <w:sz w:val="22"/>
            <w:szCs w:val="22"/>
          </w:rPr>
          <w:t>http://www.al-monitor.com/pulse/contents/authors/omar-shaban.html</w:t>
        </w:r>
      </w:hyperlink>
    </w:p>
    <w:p w:rsidR="0060637E" w:rsidRPr="00AE543A" w:rsidRDefault="0060637E" w:rsidP="00910AD2">
      <w:pPr>
        <w:pStyle w:val="ListParagraph"/>
        <w:numPr>
          <w:ilvl w:val="0"/>
          <w:numId w:val="20"/>
        </w:numPr>
        <w:spacing w:after="0"/>
        <w:jc w:val="left"/>
        <w:outlineLvl w:val="0"/>
      </w:pPr>
      <w:r w:rsidRPr="008256D4">
        <w:rPr>
          <w:rFonts w:asciiTheme="majorBidi" w:hAnsiTheme="majorBidi" w:cstheme="majorBidi"/>
          <w:bCs/>
          <w:color w:val="000000"/>
          <w:lang w:val="en-US"/>
        </w:rPr>
        <w:t>March 2013</w:t>
      </w:r>
      <w:r w:rsidRPr="00090331">
        <w:rPr>
          <w:rFonts w:asciiTheme="minorBidi" w:hAnsiTheme="minorBidi" w:cstheme="minorBidi"/>
          <w:b/>
          <w:bCs/>
          <w:color w:val="000000"/>
          <w:sz w:val="20"/>
          <w:lang w:val="it-IT"/>
        </w:rPr>
        <w:t xml:space="preserve"> “ </w:t>
      </w:r>
      <w:r w:rsidRPr="008256D4">
        <w:rPr>
          <w:rFonts w:asciiTheme="minorBidi" w:hAnsiTheme="minorBidi" w:cstheme="minorBidi"/>
          <w:b/>
          <w:bCs/>
          <w:sz w:val="20"/>
        </w:rPr>
        <w:t>No Prospects for Palestinian Currency</w:t>
      </w:r>
      <w:r w:rsidRPr="00090331">
        <w:rPr>
          <w:rFonts w:asciiTheme="minorBidi" w:hAnsiTheme="minorBidi" w:cstheme="minorBidi"/>
          <w:b/>
          <w:bCs/>
          <w:color w:val="000000"/>
          <w:sz w:val="20"/>
          <w:lang w:val="it-IT"/>
        </w:rPr>
        <w:t xml:space="preserve">” </w:t>
      </w:r>
      <w:r w:rsidRPr="00090331">
        <w:rPr>
          <w:rFonts w:asciiTheme="minorBidi" w:hAnsiTheme="minorBidi" w:cstheme="minorBidi"/>
          <w:color w:val="000000"/>
          <w:sz w:val="20"/>
          <w:lang w:val="it-IT"/>
        </w:rPr>
        <w:t>Al-Monitor</w:t>
      </w:r>
      <w:r w:rsidRPr="00090331">
        <w:rPr>
          <w:rFonts w:asciiTheme="minorBidi" w:hAnsiTheme="minorBidi" w:cstheme="minorBidi"/>
          <w:b/>
          <w:bCs/>
          <w:color w:val="000000"/>
          <w:sz w:val="20"/>
          <w:lang w:val="it-IT"/>
        </w:rPr>
        <w:t xml:space="preserve"> </w:t>
      </w:r>
      <w:r w:rsidRPr="00090331">
        <w:rPr>
          <w:rFonts w:asciiTheme="minorBidi" w:hAnsiTheme="minorBidi" w:cstheme="minorBidi"/>
          <w:color w:val="000000"/>
          <w:sz w:val="20"/>
          <w:lang w:val="it-IT"/>
        </w:rPr>
        <w:t>Monitor</w:t>
      </w:r>
      <w:r w:rsidRPr="00AE543A">
        <w:rPr>
          <w:rFonts w:asciiTheme="majorBidi" w:hAnsiTheme="majorBidi" w:cstheme="majorBidi"/>
          <w:b/>
          <w:bCs/>
          <w:color w:val="000000"/>
          <w:sz w:val="22"/>
          <w:szCs w:val="22"/>
          <w:lang w:val="it-IT"/>
        </w:rPr>
        <w:t xml:space="preserve"> </w:t>
      </w:r>
      <w:hyperlink r:id="rId42" w:history="1">
        <w:r w:rsidRPr="00CB1E1A">
          <w:rPr>
            <w:rStyle w:val="Hyperlink"/>
            <w:rFonts w:asciiTheme="majorBidi" w:hAnsiTheme="majorBidi" w:cstheme="majorBidi"/>
            <w:sz w:val="22"/>
            <w:szCs w:val="22"/>
          </w:rPr>
          <w:t>http://www.al-monitor.com/pulse/contents/authors/omar-shaban.html</w:t>
        </w:r>
      </w:hyperlink>
    </w:p>
    <w:p w:rsidR="0060637E" w:rsidRDefault="0060637E" w:rsidP="00910AD2">
      <w:pPr>
        <w:pStyle w:val="ListParagraph"/>
        <w:numPr>
          <w:ilvl w:val="0"/>
          <w:numId w:val="20"/>
        </w:numPr>
        <w:spacing w:after="0"/>
        <w:jc w:val="left"/>
        <w:outlineLvl w:val="0"/>
      </w:pPr>
      <w:r w:rsidRPr="008256D4">
        <w:rPr>
          <w:rFonts w:asciiTheme="majorBidi" w:hAnsiTheme="majorBidi" w:cstheme="majorBidi"/>
          <w:bCs/>
          <w:color w:val="000000"/>
          <w:lang w:val="en-US"/>
        </w:rPr>
        <w:t>April 2013</w:t>
      </w:r>
      <w:r w:rsidRPr="00090331">
        <w:rPr>
          <w:rFonts w:asciiTheme="minorBidi" w:hAnsiTheme="minorBidi" w:cstheme="minorBidi"/>
          <w:sz w:val="20"/>
        </w:rPr>
        <w:t xml:space="preserve"> “</w:t>
      </w:r>
      <w:r w:rsidRPr="00090331">
        <w:rPr>
          <w:rFonts w:asciiTheme="minorBidi" w:hAnsiTheme="minorBidi" w:cstheme="minorBidi"/>
          <w:b/>
          <w:bCs/>
          <w:sz w:val="20"/>
        </w:rPr>
        <w:t xml:space="preserve">Egypt and Hamas  Try to Resolve Differences” </w:t>
      </w:r>
      <w:r w:rsidRPr="00090331">
        <w:rPr>
          <w:rFonts w:asciiTheme="minorBidi" w:hAnsiTheme="minorBidi" w:cstheme="minorBidi"/>
          <w:sz w:val="20"/>
        </w:rPr>
        <w:t>Al-Monitor</w:t>
      </w:r>
      <w:r>
        <w:t xml:space="preserve"> </w:t>
      </w:r>
      <w:hyperlink r:id="rId43" w:history="1">
        <w:r w:rsidRPr="00CB1E1A">
          <w:rPr>
            <w:rStyle w:val="Hyperlink"/>
            <w:rFonts w:asciiTheme="majorBidi" w:hAnsiTheme="majorBidi" w:cstheme="majorBidi"/>
            <w:sz w:val="22"/>
            <w:szCs w:val="22"/>
          </w:rPr>
          <w:t>http://www.al-monitor.com/pulse/contents/authors/omar-shaban.html</w:t>
        </w:r>
      </w:hyperlink>
    </w:p>
    <w:p w:rsidR="0060637E" w:rsidRDefault="0060637E" w:rsidP="00910AD2">
      <w:pPr>
        <w:pStyle w:val="ListParagraph"/>
        <w:numPr>
          <w:ilvl w:val="0"/>
          <w:numId w:val="20"/>
        </w:numPr>
        <w:spacing w:after="0"/>
        <w:jc w:val="left"/>
        <w:outlineLvl w:val="0"/>
      </w:pPr>
      <w:r w:rsidRPr="008256D4">
        <w:rPr>
          <w:rFonts w:asciiTheme="majorBidi" w:hAnsiTheme="majorBidi" w:cstheme="majorBidi"/>
          <w:bCs/>
          <w:color w:val="000000"/>
          <w:lang w:val="en-US"/>
        </w:rPr>
        <w:t>April 2013”</w:t>
      </w:r>
      <w:r w:rsidRPr="00090331">
        <w:rPr>
          <w:sz w:val="20"/>
        </w:rPr>
        <w:t xml:space="preserve"> </w:t>
      </w:r>
      <w:r w:rsidRPr="008256D4">
        <w:rPr>
          <w:rFonts w:asciiTheme="minorBidi" w:hAnsiTheme="minorBidi" w:cstheme="minorBidi"/>
          <w:b/>
          <w:bCs/>
          <w:sz w:val="20"/>
        </w:rPr>
        <w:t>Palestinian Authority’s 2013 Budget Passed Despite Political Rift</w:t>
      </w:r>
      <w:r>
        <w:t xml:space="preserve">” </w:t>
      </w:r>
      <w:hyperlink r:id="rId44" w:history="1">
        <w:r w:rsidRPr="00CB1E1A">
          <w:rPr>
            <w:rStyle w:val="Hyperlink"/>
            <w:rFonts w:asciiTheme="majorBidi" w:hAnsiTheme="majorBidi" w:cstheme="majorBidi"/>
            <w:sz w:val="22"/>
            <w:szCs w:val="22"/>
          </w:rPr>
          <w:t>http://www.al-monitor.com/pulse/contents/authors/omar-shaban.html</w:t>
        </w:r>
      </w:hyperlink>
    </w:p>
    <w:p w:rsidR="007D7BFA" w:rsidRPr="007D7BFA" w:rsidRDefault="0060637E" w:rsidP="007D7BFA">
      <w:pPr>
        <w:pStyle w:val="ListParagraph"/>
        <w:numPr>
          <w:ilvl w:val="0"/>
          <w:numId w:val="20"/>
        </w:numPr>
        <w:spacing w:after="0"/>
        <w:jc w:val="left"/>
        <w:outlineLvl w:val="0"/>
        <w:rPr>
          <w:rStyle w:val="Hyperlink"/>
          <w:color w:val="auto"/>
          <w:u w:val="none"/>
        </w:rPr>
      </w:pPr>
      <w:r w:rsidRPr="008256D4">
        <w:rPr>
          <w:rFonts w:asciiTheme="majorBidi" w:hAnsiTheme="majorBidi" w:cstheme="majorBidi"/>
          <w:bCs/>
          <w:color w:val="000000"/>
          <w:lang w:val="en-US"/>
        </w:rPr>
        <w:t>April 2013 “</w:t>
      </w:r>
      <w:r w:rsidRPr="00090331">
        <w:rPr>
          <w:color w:val="000000"/>
          <w:sz w:val="20"/>
        </w:rPr>
        <w:t xml:space="preserve"> </w:t>
      </w:r>
      <w:r w:rsidRPr="008256D4">
        <w:rPr>
          <w:rFonts w:asciiTheme="minorBidi" w:hAnsiTheme="minorBidi" w:cstheme="minorBidi"/>
          <w:b/>
          <w:bCs/>
          <w:sz w:val="20"/>
        </w:rPr>
        <w:t>What Do Peace Envoys  Actually Do in the Middle East</w:t>
      </w:r>
      <w:r w:rsidRPr="00090331">
        <w:rPr>
          <w:color w:val="000000"/>
          <w:sz w:val="20"/>
        </w:rPr>
        <w:t xml:space="preserve">” Am-Monitor </w:t>
      </w:r>
      <w:hyperlink r:id="rId45" w:history="1">
        <w:r w:rsidRPr="00CB1E1A">
          <w:rPr>
            <w:rStyle w:val="Hyperlink"/>
            <w:rFonts w:asciiTheme="majorBidi" w:hAnsiTheme="majorBidi" w:cstheme="majorBidi"/>
            <w:sz w:val="22"/>
            <w:szCs w:val="22"/>
          </w:rPr>
          <w:t>http://www.al-monitor.com/pulse/contents/authors/omar-shaban.html</w:t>
        </w:r>
      </w:hyperlink>
    </w:p>
    <w:p w:rsidR="007D7BFA" w:rsidRPr="007D7BFA" w:rsidRDefault="007D7BFA" w:rsidP="007D7BFA">
      <w:pPr>
        <w:pStyle w:val="ListParagraph"/>
        <w:numPr>
          <w:ilvl w:val="0"/>
          <w:numId w:val="20"/>
        </w:numPr>
        <w:spacing w:after="0"/>
        <w:jc w:val="left"/>
        <w:outlineLvl w:val="0"/>
      </w:pPr>
      <w:r w:rsidRPr="007D7BFA">
        <w:rPr>
          <w:rFonts w:asciiTheme="majorBidi" w:hAnsiTheme="majorBidi" w:cstheme="majorBidi"/>
          <w:bCs/>
          <w:color w:val="000000"/>
          <w:lang w:val="en-US"/>
        </w:rPr>
        <w:t xml:space="preserve">April 2013” </w:t>
      </w:r>
      <w:r w:rsidRPr="008256D4">
        <w:rPr>
          <w:rFonts w:asciiTheme="minorBidi" w:hAnsiTheme="minorBidi" w:cstheme="minorBidi"/>
          <w:b/>
          <w:bCs/>
          <w:sz w:val="20"/>
        </w:rPr>
        <w:t>Gaza-Sinai Tensions Limit Egypt-Hamas Cooperation</w:t>
      </w:r>
      <w:r w:rsidRPr="007D7BFA">
        <w:rPr>
          <w:rFonts w:asciiTheme="majorBidi" w:hAnsiTheme="majorBidi" w:cstheme="majorBidi"/>
          <w:bCs/>
          <w:color w:val="000000"/>
          <w:lang w:val="en-US"/>
        </w:rPr>
        <w:t>” Al-Monitor</w:t>
      </w:r>
    </w:p>
    <w:p w:rsidR="008256D4" w:rsidRDefault="00A51062" w:rsidP="008256D4">
      <w:pPr>
        <w:pStyle w:val="ListParagraph"/>
        <w:ind w:left="1069"/>
        <w:outlineLvl w:val="0"/>
        <w:rPr>
          <w:rStyle w:val="Hyperlink"/>
          <w:rFonts w:asciiTheme="majorBidi" w:hAnsiTheme="majorBidi" w:cstheme="majorBidi"/>
          <w:bCs/>
          <w:lang w:val="en-US"/>
        </w:rPr>
      </w:pPr>
      <w:hyperlink r:id="rId46" w:history="1">
        <w:r w:rsidR="007D7BFA" w:rsidRPr="004670DA">
          <w:rPr>
            <w:rStyle w:val="Hyperlink"/>
            <w:rFonts w:asciiTheme="majorBidi" w:hAnsiTheme="majorBidi" w:cstheme="majorBidi"/>
            <w:bCs/>
            <w:lang w:val="en-US"/>
          </w:rPr>
          <w:t>http://www.al-monitor.com/pulse/contents/authors/omar-shaban.html</w:t>
        </w:r>
      </w:hyperlink>
    </w:p>
    <w:p w:rsidR="008256D4" w:rsidRDefault="008256D4" w:rsidP="008256D4">
      <w:pPr>
        <w:pStyle w:val="ListParagraph"/>
        <w:ind w:left="1069"/>
        <w:outlineLvl w:val="0"/>
        <w:rPr>
          <w:rStyle w:val="Hyperlink"/>
          <w:rFonts w:asciiTheme="majorBidi" w:hAnsiTheme="majorBidi" w:cstheme="majorBidi"/>
          <w:bCs/>
          <w:lang w:val="en-US"/>
        </w:rPr>
      </w:pPr>
    </w:p>
    <w:p w:rsidR="008256D4" w:rsidRDefault="007D7BFA" w:rsidP="008256D4">
      <w:pPr>
        <w:pStyle w:val="ListParagraph"/>
        <w:numPr>
          <w:ilvl w:val="0"/>
          <w:numId w:val="20"/>
        </w:numPr>
        <w:outlineLvl w:val="0"/>
        <w:rPr>
          <w:rFonts w:asciiTheme="majorBidi" w:hAnsiTheme="majorBidi" w:cstheme="majorBidi"/>
          <w:bCs/>
          <w:color w:val="0000FF"/>
          <w:u w:val="single"/>
          <w:lang w:val="en-US"/>
        </w:rPr>
      </w:pPr>
      <w:r w:rsidRPr="008256D4">
        <w:rPr>
          <w:rFonts w:asciiTheme="minorBidi" w:hAnsiTheme="minorBidi" w:cstheme="minorBidi"/>
          <w:b/>
          <w:bCs/>
          <w:sz w:val="20"/>
        </w:rPr>
        <w:t>Member and co-authors of the series of Policy Briefs for the Middle East Conference on a WMD/DVs Free Zone</w:t>
      </w:r>
      <w:r w:rsidRPr="008256D4">
        <w:rPr>
          <w:rFonts w:asciiTheme="majorBidi" w:hAnsiTheme="majorBidi" w:cstheme="majorBidi"/>
          <w:bCs/>
          <w:color w:val="000000"/>
          <w:lang w:val="en-US"/>
        </w:rPr>
        <w:t xml:space="preserve"> was launched in late 2011 by the Academic Peace Orchestra Middle East. 1) The Arab Spring - Its Impact on the Region and on the Middle East Conference 2) Building on Experiences of Mediation in the Arab World - Assessing Positive Conditions for the Middle East Conference</w:t>
      </w:r>
      <w:r w:rsidRPr="008256D4">
        <w:rPr>
          <w:rFonts w:asciiTheme="majorBidi" w:hAnsiTheme="majorBidi" w:cstheme="majorBidi"/>
          <w:bCs/>
          <w:color w:val="005DA8"/>
          <w:lang w:val="en-US"/>
        </w:rPr>
        <w:t xml:space="preserve">. </w:t>
      </w:r>
      <w:hyperlink r:id="rId47" w:anchor="pb_9" w:history="1">
        <w:r w:rsidRPr="008256D4">
          <w:rPr>
            <w:rFonts w:asciiTheme="majorBidi" w:hAnsiTheme="majorBidi" w:cstheme="majorBidi"/>
            <w:bCs/>
            <w:color w:val="0000FF"/>
            <w:u w:val="single"/>
            <w:lang w:val="en-US"/>
          </w:rPr>
          <w:t>http://academicpeaceorchestra.com/?p=policybriefs#pb_9</w:t>
        </w:r>
      </w:hyperlink>
    </w:p>
    <w:p w:rsidR="008256D4" w:rsidRPr="008256D4" w:rsidRDefault="008256D4" w:rsidP="00ED0A8E">
      <w:pPr>
        <w:outlineLvl w:val="0"/>
        <w:rPr>
          <w:rFonts w:asciiTheme="majorBidi" w:hAnsiTheme="majorBidi" w:cstheme="majorBidi"/>
          <w:bCs/>
          <w:color w:val="0000FF"/>
          <w:u w:val="single"/>
          <w:lang w:val="en-US"/>
        </w:rPr>
      </w:pPr>
    </w:p>
    <w:p w:rsidR="007D7BFA" w:rsidRPr="008256D4" w:rsidRDefault="007D7BFA" w:rsidP="008256D4">
      <w:pPr>
        <w:pStyle w:val="ListParagraph"/>
        <w:numPr>
          <w:ilvl w:val="0"/>
          <w:numId w:val="20"/>
        </w:numPr>
        <w:outlineLvl w:val="0"/>
        <w:rPr>
          <w:rFonts w:asciiTheme="majorBidi" w:hAnsiTheme="majorBidi" w:cstheme="majorBidi"/>
          <w:bCs/>
          <w:color w:val="0000FF"/>
          <w:u w:val="single"/>
          <w:lang w:val="en-US"/>
        </w:rPr>
      </w:pPr>
      <w:r w:rsidRPr="008256D4">
        <w:rPr>
          <w:rFonts w:asciiTheme="majorBidi" w:hAnsiTheme="majorBidi" w:cstheme="majorBidi"/>
          <w:bCs/>
          <w:color w:val="000000"/>
          <w:lang w:val="en-US"/>
        </w:rPr>
        <w:t xml:space="preserve">May 2013” </w:t>
      </w:r>
      <w:r w:rsidRPr="008256D4">
        <w:rPr>
          <w:rFonts w:asciiTheme="minorBidi" w:hAnsiTheme="minorBidi" w:cstheme="minorBidi"/>
          <w:b/>
          <w:bCs/>
          <w:sz w:val="20"/>
        </w:rPr>
        <w:t>Palestinian Stock Exchange Lacks Public Regulation</w:t>
      </w:r>
      <w:r w:rsidRPr="008256D4">
        <w:rPr>
          <w:rFonts w:asciiTheme="majorBidi" w:hAnsiTheme="majorBidi" w:cstheme="majorBidi"/>
          <w:bCs/>
          <w:color w:val="000000"/>
          <w:lang w:val="en-US"/>
        </w:rPr>
        <w:t>” Al-Monitor,</w:t>
      </w:r>
    </w:p>
    <w:p w:rsidR="008256D4" w:rsidRDefault="00A51062" w:rsidP="008256D4">
      <w:pPr>
        <w:pStyle w:val="ListParagraph"/>
        <w:ind w:left="1069"/>
        <w:outlineLvl w:val="0"/>
        <w:rPr>
          <w:rStyle w:val="Hyperlink"/>
          <w:rFonts w:asciiTheme="majorBidi" w:hAnsiTheme="majorBidi" w:cstheme="majorBidi"/>
          <w:bCs/>
          <w:lang w:val="en-US"/>
        </w:rPr>
      </w:pPr>
      <w:hyperlink r:id="rId48" w:history="1">
        <w:r w:rsidR="007D7BFA" w:rsidRPr="004670DA">
          <w:rPr>
            <w:rStyle w:val="Hyperlink"/>
            <w:rFonts w:asciiTheme="majorBidi" w:hAnsiTheme="majorBidi" w:cstheme="majorBidi"/>
            <w:bCs/>
            <w:lang w:val="en-US"/>
          </w:rPr>
          <w:t>http://www.al-monitor.com/pulse/originals/2013/05/palestinian-stock-exchange.html</w:t>
        </w:r>
      </w:hyperlink>
    </w:p>
    <w:p w:rsidR="008256D4" w:rsidRDefault="008256D4" w:rsidP="008256D4">
      <w:pPr>
        <w:pStyle w:val="ListParagraph"/>
        <w:ind w:left="1069"/>
        <w:outlineLvl w:val="0"/>
        <w:rPr>
          <w:rStyle w:val="Hyperlink"/>
          <w:rFonts w:asciiTheme="majorBidi" w:hAnsiTheme="majorBidi" w:cstheme="majorBidi"/>
          <w:bCs/>
          <w:lang w:val="en-US"/>
        </w:rPr>
      </w:pPr>
    </w:p>
    <w:p w:rsidR="007D7BFA" w:rsidRPr="008256D4" w:rsidRDefault="007D7BFA" w:rsidP="008256D4">
      <w:pPr>
        <w:pStyle w:val="ListParagraph"/>
        <w:numPr>
          <w:ilvl w:val="0"/>
          <w:numId w:val="20"/>
        </w:numPr>
        <w:outlineLvl w:val="0"/>
        <w:rPr>
          <w:rFonts w:asciiTheme="majorBidi" w:hAnsiTheme="majorBidi" w:cstheme="majorBidi"/>
          <w:bCs/>
          <w:color w:val="0000FF"/>
          <w:u w:val="single"/>
          <w:lang w:val="en-US"/>
        </w:rPr>
      </w:pPr>
      <w:r w:rsidRPr="008256D4">
        <w:rPr>
          <w:rFonts w:asciiTheme="majorBidi" w:hAnsiTheme="majorBidi" w:cstheme="majorBidi"/>
          <w:bCs/>
          <w:color w:val="000000"/>
          <w:lang w:val="en-US"/>
        </w:rPr>
        <w:t>May 2013 “</w:t>
      </w:r>
      <w:r w:rsidRPr="008256D4">
        <w:rPr>
          <w:rFonts w:asciiTheme="minorBidi" w:hAnsiTheme="minorBidi" w:cstheme="minorBidi"/>
          <w:b/>
          <w:bCs/>
          <w:sz w:val="20"/>
        </w:rPr>
        <w:t>Palestinian Investment Fund Needs Reform</w:t>
      </w:r>
      <w:r w:rsidRPr="008256D4">
        <w:rPr>
          <w:rFonts w:asciiTheme="majorBidi" w:hAnsiTheme="majorBidi" w:cstheme="majorBidi"/>
          <w:bCs/>
          <w:color w:val="000000"/>
          <w:lang w:val="en-US"/>
        </w:rPr>
        <w:t>” Am-Monitor</w:t>
      </w:r>
    </w:p>
    <w:p w:rsidR="008256D4" w:rsidRDefault="00A51062" w:rsidP="008256D4">
      <w:pPr>
        <w:pStyle w:val="ListParagraph"/>
        <w:ind w:left="1069"/>
        <w:outlineLvl w:val="0"/>
        <w:rPr>
          <w:rStyle w:val="Hyperlink"/>
          <w:rFonts w:asciiTheme="majorBidi" w:hAnsiTheme="majorBidi" w:cstheme="majorBidi"/>
          <w:bCs/>
          <w:lang w:val="en-US"/>
        </w:rPr>
      </w:pPr>
      <w:hyperlink r:id="rId49" w:history="1">
        <w:r w:rsidR="007D7BFA" w:rsidRPr="004670DA">
          <w:rPr>
            <w:rStyle w:val="Hyperlink"/>
            <w:rFonts w:asciiTheme="majorBidi" w:hAnsiTheme="majorBidi" w:cstheme="majorBidi"/>
            <w:bCs/>
            <w:lang w:val="en-US"/>
          </w:rPr>
          <w:t>http://www.al-monitor.com/pulse/originals/2013/05/palestinian-investment-fund-reform.html</w:t>
        </w:r>
      </w:hyperlink>
    </w:p>
    <w:p w:rsidR="008256D4" w:rsidRDefault="008256D4" w:rsidP="008256D4">
      <w:pPr>
        <w:pStyle w:val="ListParagraph"/>
        <w:ind w:left="1069"/>
        <w:outlineLvl w:val="0"/>
        <w:rPr>
          <w:rStyle w:val="Hyperlink"/>
          <w:rFonts w:asciiTheme="majorBidi" w:hAnsiTheme="majorBidi" w:cstheme="majorBidi"/>
          <w:bCs/>
          <w:lang w:val="en-US"/>
        </w:rPr>
      </w:pPr>
    </w:p>
    <w:p w:rsidR="007D7BFA" w:rsidRPr="008256D4" w:rsidRDefault="007D7BFA" w:rsidP="008256D4">
      <w:pPr>
        <w:pStyle w:val="ListParagraph"/>
        <w:numPr>
          <w:ilvl w:val="0"/>
          <w:numId w:val="20"/>
        </w:numPr>
        <w:outlineLvl w:val="0"/>
        <w:rPr>
          <w:rFonts w:asciiTheme="majorBidi" w:hAnsiTheme="majorBidi" w:cstheme="majorBidi"/>
          <w:bCs/>
          <w:lang w:val="en-US"/>
        </w:rPr>
      </w:pPr>
      <w:r w:rsidRPr="008256D4">
        <w:rPr>
          <w:rFonts w:asciiTheme="majorBidi" w:hAnsiTheme="majorBidi" w:cstheme="majorBidi"/>
          <w:bCs/>
          <w:color w:val="000000"/>
          <w:lang w:val="en-US"/>
        </w:rPr>
        <w:t>November 2013</w:t>
      </w:r>
      <w:r w:rsidRPr="008256D4">
        <w:rPr>
          <w:rFonts w:asciiTheme="majorBidi" w:hAnsiTheme="majorBidi" w:cstheme="majorBidi"/>
          <w:bCs/>
          <w:lang w:val="en-US"/>
        </w:rPr>
        <w:t xml:space="preserve"> “</w:t>
      </w:r>
      <w:r w:rsidRPr="008256D4">
        <w:rPr>
          <w:rFonts w:asciiTheme="minorBidi" w:hAnsiTheme="minorBidi" w:cstheme="minorBidi"/>
          <w:b/>
          <w:bCs/>
          <w:sz w:val="20"/>
        </w:rPr>
        <w:t>Kerry's Palestinian economic plan another dead end</w:t>
      </w:r>
      <w:r w:rsidRPr="008256D4">
        <w:rPr>
          <w:rFonts w:asciiTheme="majorBidi" w:hAnsiTheme="majorBidi" w:cstheme="majorBidi"/>
          <w:bCs/>
          <w:color w:val="000000"/>
          <w:lang w:val="en-US"/>
        </w:rPr>
        <w:t>?</w:t>
      </w:r>
    </w:p>
    <w:p w:rsidR="007D7BFA" w:rsidRPr="004670DA" w:rsidRDefault="00A51062" w:rsidP="007D7BFA">
      <w:pPr>
        <w:pStyle w:val="ListParagraph"/>
        <w:ind w:left="1069"/>
        <w:outlineLvl w:val="0"/>
        <w:rPr>
          <w:rFonts w:asciiTheme="majorBidi" w:hAnsiTheme="majorBidi" w:cstheme="majorBidi"/>
          <w:bCs/>
          <w:lang w:val="en-US"/>
        </w:rPr>
      </w:pPr>
      <w:hyperlink r:id="rId50" w:history="1">
        <w:r w:rsidR="007D7BFA" w:rsidRPr="004670DA">
          <w:rPr>
            <w:rStyle w:val="Hyperlink"/>
            <w:rFonts w:asciiTheme="majorBidi" w:hAnsiTheme="majorBidi" w:cstheme="majorBidi"/>
            <w:bCs/>
            <w:lang w:val="en-US"/>
          </w:rPr>
          <w:t>http://www.al-monitor.com/pulse/originals/2013/11/kerry-palestine-economic-israel-occupation.html</w:t>
        </w:r>
      </w:hyperlink>
    </w:p>
    <w:p w:rsidR="007D7BFA" w:rsidRPr="004670DA" w:rsidRDefault="007D7BFA" w:rsidP="007D7BFA">
      <w:pPr>
        <w:pStyle w:val="ListParagraph"/>
        <w:rPr>
          <w:rFonts w:asciiTheme="majorBidi" w:hAnsiTheme="majorBidi" w:cstheme="majorBidi"/>
          <w:bCs/>
          <w:color w:val="000000"/>
          <w:lang w:val="en-US"/>
        </w:rPr>
      </w:pPr>
    </w:p>
    <w:p w:rsidR="007D7BFA" w:rsidRPr="008256D4" w:rsidRDefault="007D7BFA" w:rsidP="008256D4">
      <w:pPr>
        <w:pStyle w:val="ListParagraph"/>
        <w:numPr>
          <w:ilvl w:val="0"/>
          <w:numId w:val="20"/>
        </w:numPr>
        <w:spacing w:after="0"/>
        <w:outlineLvl w:val="0"/>
        <w:rPr>
          <w:rFonts w:asciiTheme="majorBidi" w:hAnsiTheme="majorBidi" w:cstheme="majorBidi"/>
          <w:bCs/>
          <w:lang w:val="en-US"/>
        </w:rPr>
      </w:pPr>
      <w:r w:rsidRPr="008256D4">
        <w:rPr>
          <w:rFonts w:asciiTheme="majorBidi" w:hAnsiTheme="majorBidi" w:cstheme="majorBidi"/>
          <w:bCs/>
          <w:color w:val="000000"/>
          <w:lang w:val="en-US"/>
        </w:rPr>
        <w:lastRenderedPageBreak/>
        <w:t>November 2013 “</w:t>
      </w:r>
      <w:r w:rsidRPr="008256D4">
        <w:rPr>
          <w:rFonts w:asciiTheme="minorBidi" w:hAnsiTheme="minorBidi" w:cstheme="minorBidi"/>
          <w:b/>
          <w:bCs/>
          <w:sz w:val="20"/>
        </w:rPr>
        <w:t>Fixing Gaza's electricity crisis</w:t>
      </w:r>
      <w:r w:rsidRPr="008256D4">
        <w:rPr>
          <w:rFonts w:asciiTheme="majorBidi" w:hAnsiTheme="majorBidi" w:cstheme="majorBidi"/>
          <w:bCs/>
          <w:color w:val="000000"/>
          <w:lang w:val="en-US"/>
        </w:rPr>
        <w:t>” Al-Monitor</w:t>
      </w:r>
    </w:p>
    <w:p w:rsidR="007D7BFA" w:rsidRPr="004670DA" w:rsidRDefault="00A51062" w:rsidP="007D7BFA">
      <w:pPr>
        <w:pStyle w:val="ListParagraph"/>
        <w:ind w:left="1069"/>
        <w:outlineLvl w:val="0"/>
        <w:rPr>
          <w:rFonts w:asciiTheme="majorBidi" w:hAnsiTheme="majorBidi" w:cstheme="majorBidi"/>
          <w:bCs/>
          <w:lang w:val="en-US"/>
        </w:rPr>
      </w:pPr>
      <w:hyperlink r:id="rId51" w:history="1">
        <w:r w:rsidR="007D7BFA" w:rsidRPr="004670DA">
          <w:rPr>
            <w:rStyle w:val="Hyperlink"/>
            <w:rFonts w:asciiTheme="majorBidi" w:hAnsiTheme="majorBidi" w:cstheme="majorBidi"/>
            <w:bCs/>
            <w:lang w:val="en-US"/>
          </w:rPr>
          <w:t>http://www.al-monitor.com/pulse/originals/2013/11/gaza-electricity-crisis-sewage-power-israel-egypt.html</w:t>
        </w:r>
      </w:hyperlink>
    </w:p>
    <w:p w:rsidR="007D7BFA" w:rsidRPr="004670DA" w:rsidRDefault="007D7BFA" w:rsidP="007D7BFA">
      <w:pPr>
        <w:pStyle w:val="ListParagraph"/>
        <w:rPr>
          <w:rFonts w:asciiTheme="majorBidi" w:hAnsiTheme="majorBidi" w:cstheme="majorBidi"/>
          <w:bCs/>
          <w:color w:val="000000"/>
          <w:lang w:val="en-US"/>
        </w:rPr>
      </w:pPr>
    </w:p>
    <w:p w:rsidR="007D7BFA" w:rsidRPr="008256D4" w:rsidRDefault="007D7BFA" w:rsidP="008256D4">
      <w:pPr>
        <w:pStyle w:val="ListParagraph"/>
        <w:numPr>
          <w:ilvl w:val="0"/>
          <w:numId w:val="20"/>
        </w:numPr>
        <w:spacing w:after="0"/>
        <w:outlineLvl w:val="0"/>
        <w:rPr>
          <w:rFonts w:asciiTheme="majorBidi" w:hAnsiTheme="majorBidi" w:cstheme="majorBidi"/>
          <w:bCs/>
          <w:lang w:val="en-US"/>
        </w:rPr>
      </w:pPr>
      <w:r w:rsidRPr="004670DA">
        <w:rPr>
          <w:rFonts w:asciiTheme="majorBidi" w:hAnsiTheme="majorBidi" w:cstheme="majorBidi"/>
          <w:bCs/>
          <w:color w:val="000000"/>
          <w:lang w:val="en-US"/>
        </w:rPr>
        <w:t>November 2013 “</w:t>
      </w:r>
      <w:r w:rsidRPr="008256D4">
        <w:rPr>
          <w:rFonts w:asciiTheme="minorBidi" w:hAnsiTheme="minorBidi" w:cstheme="minorBidi"/>
          <w:b/>
          <w:bCs/>
          <w:sz w:val="20"/>
        </w:rPr>
        <w:t xml:space="preserve">Palestinians </w:t>
      </w:r>
      <w:proofErr w:type="spellStart"/>
      <w:r w:rsidRPr="008256D4">
        <w:rPr>
          <w:rFonts w:asciiTheme="minorBidi" w:hAnsiTheme="minorBidi" w:cstheme="minorBidi"/>
          <w:b/>
          <w:bCs/>
          <w:sz w:val="20"/>
        </w:rPr>
        <w:t>sideline</w:t>
      </w:r>
      <w:proofErr w:type="spellEnd"/>
      <w:r w:rsidRPr="008256D4">
        <w:rPr>
          <w:rFonts w:asciiTheme="minorBidi" w:hAnsiTheme="minorBidi" w:cstheme="minorBidi"/>
          <w:b/>
          <w:bCs/>
          <w:sz w:val="20"/>
        </w:rPr>
        <w:t xml:space="preserve"> EU on peace process</w:t>
      </w:r>
      <w:r w:rsidRPr="004670DA">
        <w:rPr>
          <w:rFonts w:asciiTheme="majorBidi" w:hAnsiTheme="majorBidi" w:cstheme="majorBidi"/>
          <w:bCs/>
          <w:color w:val="000000"/>
          <w:lang w:val="en-US"/>
        </w:rPr>
        <w:t>”</w:t>
      </w:r>
      <w:r w:rsidR="008256D4">
        <w:rPr>
          <w:rFonts w:asciiTheme="majorBidi" w:hAnsiTheme="majorBidi" w:cstheme="majorBidi"/>
          <w:bCs/>
          <w:color w:val="000000"/>
          <w:lang w:val="en-US"/>
        </w:rPr>
        <w:t xml:space="preserve"> </w:t>
      </w:r>
      <w:hyperlink r:id="rId52" w:history="1">
        <w:r w:rsidRPr="008256D4">
          <w:rPr>
            <w:rStyle w:val="Hyperlink"/>
            <w:rFonts w:asciiTheme="majorBidi" w:hAnsiTheme="majorBidi" w:cstheme="majorBidi"/>
            <w:bCs/>
            <w:lang w:val="en-US"/>
          </w:rPr>
          <w:t>http://www.al-monitor.com/pulse/originals/2013/11/eu-europe-palestine-aid-israel-peace-talks.html</w:t>
        </w:r>
      </w:hyperlink>
    </w:p>
    <w:p w:rsidR="007D7BFA" w:rsidRPr="004670DA" w:rsidRDefault="007D7BFA" w:rsidP="007D7BFA">
      <w:pPr>
        <w:pStyle w:val="ListParagraph"/>
        <w:rPr>
          <w:rFonts w:asciiTheme="majorBidi" w:hAnsiTheme="majorBidi" w:cstheme="majorBidi"/>
          <w:bCs/>
          <w:lang w:val="en-US"/>
        </w:rPr>
      </w:pPr>
    </w:p>
    <w:p w:rsidR="007D7BFA" w:rsidRPr="004670DA" w:rsidRDefault="007D7BFA" w:rsidP="008256D4">
      <w:pPr>
        <w:pStyle w:val="ListParagraph"/>
        <w:numPr>
          <w:ilvl w:val="0"/>
          <w:numId w:val="20"/>
        </w:numPr>
        <w:spacing w:after="0"/>
        <w:outlineLvl w:val="0"/>
        <w:rPr>
          <w:rFonts w:asciiTheme="majorBidi" w:hAnsiTheme="majorBidi" w:cstheme="majorBidi"/>
          <w:bCs/>
          <w:color w:val="000000"/>
          <w:lang w:val="en-US"/>
        </w:rPr>
      </w:pPr>
      <w:r w:rsidRPr="004670DA">
        <w:rPr>
          <w:rFonts w:asciiTheme="majorBidi" w:hAnsiTheme="majorBidi" w:cstheme="majorBidi"/>
          <w:bCs/>
          <w:color w:val="000000"/>
          <w:lang w:val="en-US"/>
        </w:rPr>
        <w:t>November 2013 “</w:t>
      </w:r>
      <w:r w:rsidRPr="008256D4">
        <w:rPr>
          <w:rFonts w:asciiTheme="minorBidi" w:hAnsiTheme="minorBidi" w:cstheme="minorBidi"/>
          <w:b/>
          <w:bCs/>
          <w:sz w:val="20"/>
        </w:rPr>
        <w:t>Hamas’s possible options in Facing the Trauma</w:t>
      </w:r>
      <w:r w:rsidRPr="004670DA">
        <w:rPr>
          <w:rFonts w:asciiTheme="majorBidi" w:hAnsiTheme="majorBidi" w:cstheme="majorBidi"/>
          <w:bCs/>
          <w:color w:val="000000"/>
          <w:lang w:val="en-US"/>
        </w:rPr>
        <w:t xml:space="preserve">” Palthink for Strategic Studies, </w:t>
      </w:r>
      <w:hyperlink r:id="rId53" w:history="1">
        <w:r w:rsidRPr="004670DA">
          <w:rPr>
            <w:rStyle w:val="Hyperlink"/>
            <w:rFonts w:asciiTheme="majorBidi" w:hAnsiTheme="majorBidi" w:cstheme="majorBidi"/>
            <w:bCs/>
            <w:lang w:val="en-US"/>
          </w:rPr>
          <w:t>http://palthink.org/en/?p=1415</w:t>
        </w:r>
      </w:hyperlink>
    </w:p>
    <w:p w:rsidR="007D7BFA" w:rsidRPr="004670DA" w:rsidRDefault="007D7BFA" w:rsidP="007D7BFA">
      <w:pPr>
        <w:pStyle w:val="ListParagraph"/>
        <w:rPr>
          <w:rFonts w:asciiTheme="majorBidi" w:hAnsiTheme="majorBidi" w:cstheme="majorBidi"/>
          <w:bCs/>
          <w:color w:val="000000"/>
          <w:lang w:val="en-US"/>
        </w:rPr>
      </w:pPr>
    </w:p>
    <w:p w:rsidR="007D7BFA" w:rsidRPr="004670DA" w:rsidRDefault="007D7BFA" w:rsidP="008256D4">
      <w:pPr>
        <w:pStyle w:val="ListParagraph"/>
        <w:numPr>
          <w:ilvl w:val="0"/>
          <w:numId w:val="20"/>
        </w:numPr>
        <w:spacing w:after="0"/>
        <w:outlineLvl w:val="0"/>
        <w:rPr>
          <w:rStyle w:val="Hyperlink"/>
          <w:rFonts w:asciiTheme="majorBidi" w:hAnsiTheme="majorBidi" w:cstheme="majorBidi"/>
          <w:bCs/>
          <w:color w:val="000000"/>
          <w:lang w:val="en-US"/>
        </w:rPr>
      </w:pPr>
      <w:r w:rsidRPr="004670DA">
        <w:rPr>
          <w:rFonts w:asciiTheme="majorBidi" w:hAnsiTheme="majorBidi" w:cstheme="majorBidi"/>
          <w:bCs/>
          <w:color w:val="000000"/>
          <w:shd w:val="clear" w:color="auto" w:fill="FFFFFF"/>
          <w:lang w:val="en-US"/>
        </w:rPr>
        <w:t>March 2014 ”</w:t>
      </w:r>
      <w:r w:rsidRPr="004670DA">
        <w:rPr>
          <w:rFonts w:asciiTheme="majorBidi" w:hAnsiTheme="majorBidi" w:cstheme="majorBidi"/>
          <w:b/>
          <w:color w:val="000000"/>
          <w:shd w:val="clear" w:color="auto" w:fill="FFFFFF"/>
          <w:lang w:val="en-US"/>
        </w:rPr>
        <w:t>Hamas budget shows another tough year ahead for Gaza</w:t>
      </w:r>
      <w:r w:rsidRPr="004670DA">
        <w:rPr>
          <w:rFonts w:asciiTheme="majorBidi" w:hAnsiTheme="majorBidi" w:cstheme="majorBidi"/>
          <w:bCs/>
          <w:color w:val="000000"/>
          <w:lang w:val="en-US"/>
        </w:rPr>
        <w:t xml:space="preserve">. Al-monitor </w:t>
      </w:r>
      <w:hyperlink r:id="rId54" w:history="1">
        <w:r w:rsidRPr="004670DA">
          <w:rPr>
            <w:rStyle w:val="Hyperlink"/>
            <w:rFonts w:asciiTheme="majorBidi" w:hAnsiTheme="majorBidi" w:cstheme="majorBidi"/>
            <w:bCs/>
            <w:lang w:val="en-US"/>
          </w:rPr>
          <w:t>http://www.al-monitor.com/pulse/originals/2014/03/hamas-gaza-budget-economy-finance-blockade.html</w:t>
        </w:r>
      </w:hyperlink>
    </w:p>
    <w:p w:rsidR="007D7BFA" w:rsidRPr="004670DA" w:rsidRDefault="007D7BFA" w:rsidP="007D7BFA">
      <w:pPr>
        <w:pStyle w:val="ListParagraph"/>
        <w:ind w:left="1069"/>
        <w:outlineLvl w:val="0"/>
        <w:rPr>
          <w:rFonts w:asciiTheme="majorBidi" w:hAnsiTheme="majorBidi" w:cstheme="majorBidi"/>
          <w:bCs/>
          <w:color w:val="000000"/>
          <w:lang w:val="en-US"/>
        </w:rPr>
      </w:pPr>
    </w:p>
    <w:p w:rsidR="007D7BFA" w:rsidRPr="004670DA" w:rsidRDefault="007D7BFA" w:rsidP="008256D4">
      <w:pPr>
        <w:pStyle w:val="ListParagraph"/>
        <w:numPr>
          <w:ilvl w:val="0"/>
          <w:numId w:val="20"/>
        </w:numPr>
        <w:spacing w:after="0"/>
        <w:contextualSpacing w:val="0"/>
        <w:textAlignment w:val="baseline"/>
        <w:outlineLvl w:val="0"/>
        <w:rPr>
          <w:rStyle w:val="Hyperlink"/>
          <w:rFonts w:asciiTheme="majorBidi" w:hAnsiTheme="majorBidi" w:cstheme="majorBidi"/>
          <w:bCs/>
          <w:color w:val="000000"/>
          <w:lang w:val="en-US"/>
        </w:rPr>
      </w:pPr>
      <w:r w:rsidRPr="004670DA">
        <w:rPr>
          <w:rFonts w:asciiTheme="majorBidi" w:hAnsiTheme="majorBidi" w:cstheme="majorBidi"/>
          <w:bCs/>
          <w:color w:val="000000"/>
          <w:lang w:val="en-US"/>
        </w:rPr>
        <w:t xml:space="preserve">July 2014 “ </w:t>
      </w:r>
      <w:r w:rsidRPr="008256D4">
        <w:rPr>
          <w:rFonts w:asciiTheme="minorBidi" w:hAnsiTheme="minorBidi" w:cstheme="minorBidi"/>
          <w:b/>
          <w:bCs/>
          <w:sz w:val="20"/>
        </w:rPr>
        <w:t>Opinion: 20 years on, the struggle for Gaza peace drains me of hope</w:t>
      </w:r>
      <w:r w:rsidRPr="004670DA">
        <w:rPr>
          <w:rFonts w:asciiTheme="majorBidi" w:hAnsiTheme="majorBidi" w:cstheme="majorBidi"/>
          <w:bCs/>
          <w:color w:val="000000"/>
          <w:lang w:val="en-US"/>
        </w:rPr>
        <w:t xml:space="preserve">: special to CNN </w:t>
      </w:r>
      <w:hyperlink r:id="rId55" w:history="1">
        <w:r w:rsidRPr="004670DA">
          <w:rPr>
            <w:rStyle w:val="Hyperlink"/>
            <w:rFonts w:asciiTheme="majorBidi" w:hAnsiTheme="majorBidi" w:cstheme="majorBidi"/>
            <w:bCs/>
            <w:lang w:val="en-US"/>
          </w:rPr>
          <w:t>http://edition.cnn.com/2014/07/25/opinion/mideast-peace-omar-shaban/</w:t>
        </w:r>
      </w:hyperlink>
    </w:p>
    <w:p w:rsidR="007D7BFA" w:rsidRPr="004670DA" w:rsidRDefault="007D7BFA" w:rsidP="007D7BFA">
      <w:pPr>
        <w:pStyle w:val="ListParagraph"/>
        <w:ind w:left="1069"/>
        <w:textAlignment w:val="baseline"/>
        <w:outlineLvl w:val="0"/>
        <w:rPr>
          <w:rFonts w:asciiTheme="majorBidi" w:hAnsiTheme="majorBidi" w:cstheme="majorBidi"/>
          <w:bCs/>
          <w:color w:val="000000"/>
          <w:lang w:val="en-US"/>
        </w:rPr>
      </w:pPr>
    </w:p>
    <w:p w:rsidR="008256D4" w:rsidRDefault="007D7BFA" w:rsidP="008256D4">
      <w:pPr>
        <w:pStyle w:val="ListParagraph"/>
        <w:numPr>
          <w:ilvl w:val="0"/>
          <w:numId w:val="20"/>
        </w:numPr>
        <w:spacing w:after="0"/>
        <w:contextualSpacing w:val="0"/>
        <w:textAlignment w:val="baseline"/>
        <w:outlineLvl w:val="0"/>
        <w:rPr>
          <w:rFonts w:asciiTheme="majorBidi" w:hAnsiTheme="majorBidi" w:cstheme="majorBidi"/>
          <w:bCs/>
          <w:color w:val="000000"/>
          <w:lang w:val="en-US"/>
        </w:rPr>
      </w:pPr>
      <w:r w:rsidRPr="004670DA">
        <w:rPr>
          <w:rFonts w:asciiTheme="majorBidi" w:hAnsiTheme="majorBidi" w:cstheme="majorBidi"/>
          <w:bCs/>
          <w:color w:val="000000"/>
          <w:lang w:val="en-US"/>
        </w:rPr>
        <w:t>July 2014 “</w:t>
      </w:r>
      <w:r w:rsidRPr="008256D4">
        <w:rPr>
          <w:rFonts w:asciiTheme="minorBidi" w:hAnsiTheme="minorBidi" w:cstheme="minorBidi"/>
          <w:b/>
          <w:bCs/>
          <w:sz w:val="20"/>
        </w:rPr>
        <w:t>Consequences of the Israeli Blockade of Gaza</w:t>
      </w:r>
      <w:r w:rsidRPr="004670DA">
        <w:rPr>
          <w:rFonts w:asciiTheme="majorBidi" w:hAnsiTheme="majorBidi" w:cstheme="majorBidi"/>
          <w:bCs/>
          <w:color w:val="000000"/>
          <w:lang w:val="en-US"/>
        </w:rPr>
        <w:t>” Fairobserver</w:t>
      </w:r>
    </w:p>
    <w:p w:rsidR="007D7BFA" w:rsidRPr="008256D4" w:rsidRDefault="00A51062" w:rsidP="008256D4">
      <w:pPr>
        <w:spacing w:after="0"/>
        <w:ind w:left="180" w:firstLine="720"/>
        <w:textAlignment w:val="baseline"/>
        <w:outlineLvl w:val="0"/>
        <w:rPr>
          <w:rStyle w:val="Hyperlink"/>
          <w:rFonts w:asciiTheme="majorBidi" w:hAnsiTheme="majorBidi" w:cstheme="majorBidi"/>
          <w:bCs/>
          <w:color w:val="000000"/>
          <w:u w:val="none"/>
          <w:lang w:val="en-US"/>
        </w:rPr>
      </w:pPr>
      <w:hyperlink r:id="rId56" w:history="1">
        <w:r w:rsidR="007D7BFA" w:rsidRPr="008256D4">
          <w:rPr>
            <w:rStyle w:val="Hyperlink"/>
            <w:rFonts w:asciiTheme="majorBidi" w:hAnsiTheme="majorBidi" w:cstheme="majorBidi"/>
            <w:bCs/>
            <w:lang w:val="en-US"/>
          </w:rPr>
          <w:t>http://www.fairobserver.com/region/middle_east_north_africa/consequences-israeli-blockade-gaza-69870/</w:t>
        </w:r>
      </w:hyperlink>
    </w:p>
    <w:p w:rsidR="007D7BFA" w:rsidRPr="004670DA" w:rsidRDefault="007D7BFA" w:rsidP="007D7BFA">
      <w:pPr>
        <w:pStyle w:val="ListParagraph"/>
        <w:ind w:left="1069"/>
        <w:textAlignment w:val="baseline"/>
        <w:outlineLvl w:val="0"/>
        <w:rPr>
          <w:rFonts w:asciiTheme="majorBidi" w:hAnsiTheme="majorBidi" w:cstheme="majorBidi"/>
          <w:bCs/>
          <w:color w:val="000000"/>
          <w:lang w:val="en-US"/>
        </w:rPr>
      </w:pPr>
    </w:p>
    <w:p w:rsidR="007D7BFA" w:rsidRPr="008256D4" w:rsidRDefault="007D7BFA" w:rsidP="008256D4">
      <w:pPr>
        <w:pStyle w:val="ListParagraph"/>
        <w:numPr>
          <w:ilvl w:val="0"/>
          <w:numId w:val="20"/>
        </w:numPr>
        <w:spacing w:after="0"/>
        <w:contextualSpacing w:val="0"/>
        <w:textAlignment w:val="baseline"/>
        <w:outlineLvl w:val="0"/>
        <w:rPr>
          <w:rStyle w:val="Hyperlink"/>
          <w:rFonts w:asciiTheme="majorBidi" w:hAnsiTheme="majorBidi" w:cstheme="majorBidi"/>
          <w:bCs/>
          <w:color w:val="000000"/>
          <w:u w:val="none"/>
          <w:lang w:val="en-US"/>
        </w:rPr>
      </w:pPr>
      <w:r w:rsidRPr="004670DA">
        <w:rPr>
          <w:rFonts w:asciiTheme="majorBidi" w:hAnsiTheme="majorBidi" w:cstheme="majorBidi"/>
          <w:bCs/>
          <w:color w:val="000000"/>
          <w:lang w:val="en-US"/>
        </w:rPr>
        <w:t>July 2014 ”</w:t>
      </w:r>
      <w:r w:rsidRPr="008256D4">
        <w:rPr>
          <w:rFonts w:asciiTheme="minorBidi" w:hAnsiTheme="minorBidi" w:cstheme="minorBidi"/>
          <w:b/>
          <w:bCs/>
          <w:sz w:val="20"/>
        </w:rPr>
        <w:t>The Gaza Crisis: Timing a War</w:t>
      </w:r>
      <w:r w:rsidRPr="004670DA">
        <w:rPr>
          <w:rFonts w:asciiTheme="majorBidi" w:hAnsiTheme="majorBidi" w:cstheme="majorBidi"/>
          <w:b/>
          <w:color w:val="000000"/>
          <w:lang w:val="en-US"/>
        </w:rPr>
        <w:t>’</w:t>
      </w:r>
      <w:r w:rsidRPr="004670DA">
        <w:rPr>
          <w:rFonts w:asciiTheme="majorBidi" w:hAnsiTheme="majorBidi" w:cstheme="majorBidi"/>
          <w:bCs/>
          <w:color w:val="000000"/>
          <w:lang w:val="en-US"/>
        </w:rPr>
        <w:t xml:space="preserve"> Fairobserver..</w:t>
      </w:r>
      <w:r w:rsidR="008256D4">
        <w:rPr>
          <w:rFonts w:asciiTheme="majorBidi" w:hAnsiTheme="majorBidi" w:cstheme="majorBidi"/>
          <w:bCs/>
          <w:color w:val="000000"/>
          <w:lang w:val="en-US"/>
        </w:rPr>
        <w:t xml:space="preserve"> </w:t>
      </w:r>
      <w:hyperlink r:id="rId57" w:history="1">
        <w:r w:rsidRPr="008256D4">
          <w:rPr>
            <w:rStyle w:val="Hyperlink"/>
            <w:rFonts w:asciiTheme="majorBidi" w:hAnsiTheme="majorBidi" w:cstheme="majorBidi"/>
            <w:bCs/>
            <w:lang w:val="en-US"/>
          </w:rPr>
          <w:t>http://www.fairobserver.com/region/middle_east_north_africa/the-gaza-crisis-timing-a-war-00357/</w:t>
        </w:r>
      </w:hyperlink>
    </w:p>
    <w:p w:rsidR="007D7BFA" w:rsidRPr="004670DA" w:rsidRDefault="007D7BFA" w:rsidP="007D7BFA">
      <w:pPr>
        <w:pStyle w:val="ListParagraph"/>
        <w:ind w:left="1069"/>
        <w:textAlignment w:val="baseline"/>
        <w:outlineLvl w:val="0"/>
        <w:rPr>
          <w:rFonts w:asciiTheme="majorBidi" w:hAnsiTheme="majorBidi" w:cstheme="majorBidi"/>
          <w:bCs/>
          <w:color w:val="000000"/>
          <w:lang w:val="en-US"/>
        </w:rPr>
      </w:pPr>
    </w:p>
    <w:p w:rsidR="007D7BFA" w:rsidRPr="008256D4" w:rsidRDefault="007D7BFA" w:rsidP="008256D4">
      <w:pPr>
        <w:pStyle w:val="ListParagraph"/>
        <w:numPr>
          <w:ilvl w:val="0"/>
          <w:numId w:val="20"/>
        </w:numPr>
        <w:spacing w:after="0"/>
        <w:contextualSpacing w:val="0"/>
        <w:textAlignment w:val="baseline"/>
        <w:outlineLvl w:val="0"/>
        <w:rPr>
          <w:rFonts w:asciiTheme="majorBidi" w:hAnsiTheme="majorBidi" w:cstheme="majorBidi"/>
          <w:bCs/>
          <w:color w:val="000000"/>
          <w:lang w:val="en-US"/>
        </w:rPr>
      </w:pPr>
      <w:r w:rsidRPr="004670DA">
        <w:rPr>
          <w:rFonts w:asciiTheme="majorBidi" w:hAnsiTheme="majorBidi" w:cstheme="majorBidi"/>
          <w:bCs/>
          <w:color w:val="000000"/>
          <w:lang w:val="en-US"/>
        </w:rPr>
        <w:t xml:space="preserve">August 2014”  </w:t>
      </w:r>
      <w:r w:rsidRPr="008256D4">
        <w:rPr>
          <w:rFonts w:asciiTheme="minorBidi" w:hAnsiTheme="minorBidi" w:cstheme="minorBidi"/>
          <w:b/>
          <w:bCs/>
          <w:sz w:val="20"/>
        </w:rPr>
        <w:t>Gaza war bill estimated at $5 billion</w:t>
      </w:r>
      <w:r w:rsidRPr="004670DA">
        <w:rPr>
          <w:rFonts w:asciiTheme="majorBidi" w:hAnsiTheme="majorBidi" w:cstheme="majorBidi"/>
          <w:bCs/>
          <w:color w:val="000000"/>
          <w:lang w:val="en-US"/>
        </w:rPr>
        <w:t>” al-monitor</w:t>
      </w:r>
      <w:r w:rsidR="008256D4">
        <w:rPr>
          <w:rFonts w:asciiTheme="majorBidi" w:hAnsiTheme="majorBidi" w:cstheme="majorBidi"/>
          <w:bCs/>
          <w:color w:val="000000"/>
          <w:lang w:val="en-US"/>
        </w:rPr>
        <w:t xml:space="preserve"> </w:t>
      </w:r>
      <w:hyperlink r:id="rId58" w:history="1">
        <w:r w:rsidRPr="008256D4">
          <w:rPr>
            <w:rStyle w:val="Hyperlink"/>
            <w:rFonts w:asciiTheme="majorBidi" w:hAnsiTheme="majorBidi" w:cstheme="majorBidi"/>
            <w:bCs/>
            <w:lang w:val="en-US"/>
          </w:rPr>
          <w:t>http://www.al-monitor.com/pulse/originals/2014/08/gaza-war-reconstruction-infrastructure-destruction.html</w:t>
        </w:r>
      </w:hyperlink>
      <w:r w:rsidRPr="008256D4">
        <w:rPr>
          <w:rFonts w:asciiTheme="majorBidi" w:hAnsiTheme="majorBidi" w:cstheme="majorBidi"/>
          <w:bCs/>
          <w:lang w:val="en-US"/>
        </w:rPr>
        <w:t>.</w:t>
      </w:r>
    </w:p>
    <w:p w:rsidR="007D7BFA" w:rsidRPr="004670DA" w:rsidRDefault="007D7BFA" w:rsidP="007D7BFA">
      <w:pPr>
        <w:pStyle w:val="ListParagraph"/>
        <w:ind w:left="1069"/>
        <w:textAlignment w:val="baseline"/>
        <w:outlineLvl w:val="0"/>
        <w:rPr>
          <w:rFonts w:asciiTheme="majorBidi" w:hAnsiTheme="majorBidi" w:cstheme="majorBidi"/>
          <w:bCs/>
          <w:color w:val="000000"/>
          <w:lang w:val="en-US"/>
        </w:rPr>
      </w:pPr>
    </w:p>
    <w:p w:rsidR="008256D4" w:rsidRPr="008256D4" w:rsidRDefault="007D7BFA" w:rsidP="008256D4">
      <w:pPr>
        <w:pStyle w:val="ListParagraph"/>
        <w:numPr>
          <w:ilvl w:val="0"/>
          <w:numId w:val="20"/>
        </w:numPr>
        <w:spacing w:after="0"/>
        <w:textAlignment w:val="baseline"/>
        <w:outlineLvl w:val="0"/>
        <w:rPr>
          <w:rStyle w:val="Hyperlink"/>
          <w:rFonts w:asciiTheme="majorBidi" w:hAnsiTheme="majorBidi" w:cstheme="majorBidi"/>
          <w:bCs/>
          <w:color w:val="000000"/>
          <w:u w:val="none"/>
          <w:lang w:val="en-US"/>
        </w:rPr>
      </w:pPr>
      <w:r w:rsidRPr="008256D4">
        <w:rPr>
          <w:rFonts w:asciiTheme="majorBidi" w:hAnsiTheme="majorBidi" w:cstheme="majorBidi"/>
          <w:bCs/>
          <w:color w:val="000000"/>
          <w:lang w:val="en-US"/>
        </w:rPr>
        <w:t xml:space="preserve">August 2014 “ </w:t>
      </w:r>
      <w:proofErr w:type="spellStart"/>
      <w:r w:rsidRPr="008256D4">
        <w:rPr>
          <w:rFonts w:asciiTheme="minorBidi" w:hAnsiTheme="minorBidi" w:cstheme="minorBidi"/>
          <w:b/>
          <w:bCs/>
          <w:sz w:val="20"/>
        </w:rPr>
        <w:t>Honor</w:t>
      </w:r>
      <w:proofErr w:type="spellEnd"/>
      <w:r w:rsidRPr="008256D4">
        <w:rPr>
          <w:rFonts w:asciiTheme="minorBidi" w:hAnsiTheme="minorBidi" w:cstheme="minorBidi"/>
          <w:b/>
          <w:bCs/>
          <w:sz w:val="20"/>
        </w:rPr>
        <w:t xml:space="preserve"> the victims: Avoid  past mistakes in reconstruction of Gaza</w:t>
      </w:r>
      <w:r w:rsidRPr="008256D4">
        <w:rPr>
          <w:rFonts w:asciiTheme="majorBidi" w:hAnsiTheme="majorBidi" w:cstheme="majorBidi"/>
          <w:bCs/>
          <w:color w:val="000000"/>
          <w:lang w:val="en-US"/>
        </w:rPr>
        <w:t xml:space="preserve"> “ Al-Shabaka, The Palestinian policy network</w:t>
      </w:r>
      <w:r w:rsidR="008256D4">
        <w:rPr>
          <w:rFonts w:asciiTheme="majorBidi" w:hAnsiTheme="majorBidi" w:cstheme="majorBidi"/>
          <w:bCs/>
          <w:color w:val="000000"/>
          <w:lang w:val="en-US"/>
        </w:rPr>
        <w:t xml:space="preserve"> </w:t>
      </w:r>
      <w:hyperlink r:id="rId59" w:history="1">
        <w:r w:rsidRPr="008256D4">
          <w:rPr>
            <w:rStyle w:val="Hyperlink"/>
            <w:rFonts w:asciiTheme="majorBidi" w:hAnsiTheme="majorBidi" w:cstheme="majorBidi"/>
            <w:bCs/>
            <w:lang w:val="en-US"/>
          </w:rPr>
          <w:t>http://al-shabaka.org/sites/default/files/Shaban_PolicyBrief_En_Aug_2014.pdf</w:t>
        </w:r>
      </w:hyperlink>
      <w:r w:rsidR="008256D4" w:rsidRPr="008256D4">
        <w:rPr>
          <w:rStyle w:val="Hyperlink"/>
          <w:rFonts w:asciiTheme="majorBidi" w:hAnsiTheme="majorBidi" w:cstheme="majorBidi"/>
          <w:bCs/>
          <w:lang w:val="en-US"/>
        </w:rPr>
        <w:t xml:space="preserve"> </w:t>
      </w:r>
    </w:p>
    <w:p w:rsidR="008256D4" w:rsidRPr="008256D4" w:rsidRDefault="008256D4" w:rsidP="008256D4">
      <w:pPr>
        <w:pStyle w:val="ListParagraph"/>
        <w:rPr>
          <w:rFonts w:asciiTheme="majorBidi" w:hAnsiTheme="majorBidi" w:cstheme="majorBidi"/>
          <w:color w:val="000000"/>
          <w:lang w:val="en-US"/>
        </w:rPr>
      </w:pPr>
    </w:p>
    <w:p w:rsidR="007D7BFA" w:rsidRPr="008256D4" w:rsidRDefault="007D7BFA" w:rsidP="008256D4">
      <w:pPr>
        <w:pStyle w:val="ListParagraph"/>
        <w:numPr>
          <w:ilvl w:val="0"/>
          <w:numId w:val="20"/>
        </w:numPr>
        <w:spacing w:after="0"/>
        <w:textAlignment w:val="baseline"/>
        <w:outlineLvl w:val="0"/>
        <w:rPr>
          <w:rStyle w:val="Hyperlink"/>
          <w:rFonts w:asciiTheme="majorBidi" w:hAnsiTheme="majorBidi" w:cstheme="majorBidi"/>
          <w:bCs/>
          <w:color w:val="000000"/>
          <w:u w:val="none"/>
          <w:lang w:val="en-US"/>
        </w:rPr>
      </w:pPr>
      <w:r w:rsidRPr="008256D4">
        <w:rPr>
          <w:rFonts w:asciiTheme="majorBidi" w:hAnsiTheme="majorBidi" w:cstheme="majorBidi"/>
          <w:color w:val="000000"/>
          <w:lang w:val="en-US"/>
        </w:rPr>
        <w:t>October 2014 “</w:t>
      </w:r>
      <w:r w:rsidRPr="008256D4">
        <w:rPr>
          <w:rFonts w:asciiTheme="minorBidi" w:hAnsiTheme="minorBidi" w:cstheme="minorBidi"/>
          <w:b/>
          <w:bCs/>
          <w:sz w:val="20"/>
        </w:rPr>
        <w:t>Donor pledges not enough to rehabilitate Gaza</w:t>
      </w:r>
      <w:r w:rsidRPr="008256D4">
        <w:rPr>
          <w:rFonts w:asciiTheme="majorBidi" w:hAnsiTheme="majorBidi" w:cstheme="majorBidi"/>
          <w:lang w:val="en-US"/>
        </w:rPr>
        <w:t xml:space="preserve">” Al-Monitor </w:t>
      </w:r>
      <w:hyperlink r:id="rId60" w:history="1">
        <w:r w:rsidRPr="008256D4">
          <w:rPr>
            <w:rStyle w:val="Hyperlink"/>
            <w:rFonts w:asciiTheme="majorBidi" w:hAnsiTheme="majorBidi" w:cstheme="majorBidi"/>
            <w:lang w:val="en-US"/>
          </w:rPr>
          <w:t>http://www.al-monitor.com/pulse/originals/2014/10/cairo-donor-conference-gaza-reconstruction.html</w:t>
        </w:r>
      </w:hyperlink>
    </w:p>
    <w:p w:rsidR="007D7BFA" w:rsidRPr="004670DA" w:rsidRDefault="007D7BFA" w:rsidP="007D7BFA">
      <w:pPr>
        <w:pStyle w:val="ListParagraph"/>
        <w:ind w:left="1069"/>
        <w:textAlignment w:val="baseline"/>
        <w:outlineLvl w:val="0"/>
        <w:rPr>
          <w:rFonts w:asciiTheme="majorBidi" w:hAnsiTheme="majorBidi" w:cstheme="majorBidi"/>
          <w:bCs/>
          <w:color w:val="000000"/>
          <w:lang w:val="en-US"/>
        </w:rPr>
      </w:pPr>
    </w:p>
    <w:p w:rsidR="007D7BFA" w:rsidRPr="008256D4" w:rsidRDefault="007D7BFA" w:rsidP="008256D4">
      <w:pPr>
        <w:pStyle w:val="ListParagraph"/>
        <w:numPr>
          <w:ilvl w:val="0"/>
          <w:numId w:val="20"/>
        </w:numPr>
        <w:spacing w:after="0"/>
        <w:textAlignment w:val="baseline"/>
        <w:outlineLvl w:val="0"/>
        <w:rPr>
          <w:rStyle w:val="Hyperlink"/>
          <w:rFonts w:asciiTheme="majorBidi" w:hAnsiTheme="majorBidi" w:cstheme="majorBidi"/>
          <w:bCs/>
          <w:color w:val="000000"/>
          <w:lang w:val="en-US"/>
        </w:rPr>
      </w:pPr>
      <w:r w:rsidRPr="008256D4">
        <w:rPr>
          <w:rFonts w:asciiTheme="majorBidi" w:hAnsiTheme="majorBidi" w:cstheme="majorBidi"/>
          <w:lang w:val="en-US"/>
        </w:rPr>
        <w:t xml:space="preserve">October 2014” co-author “ </w:t>
      </w:r>
      <w:r w:rsidRPr="008256D4">
        <w:rPr>
          <w:rFonts w:asciiTheme="minorBidi" w:hAnsiTheme="minorBidi" w:cstheme="minorBidi"/>
          <w:b/>
          <w:bCs/>
          <w:sz w:val="20"/>
        </w:rPr>
        <w:t>The Case for a Collaborative Council for Gaza's Reconstruction</w:t>
      </w:r>
      <w:r w:rsidRPr="008256D4">
        <w:rPr>
          <w:rFonts w:asciiTheme="majorBidi" w:hAnsiTheme="majorBidi" w:cstheme="majorBidi"/>
          <w:lang w:val="en-US"/>
        </w:rPr>
        <w:t xml:space="preserve">”Brookings institute, </w:t>
      </w:r>
      <w:hyperlink r:id="rId61" w:history="1">
        <w:r w:rsidRPr="008256D4">
          <w:rPr>
            <w:rStyle w:val="Hyperlink"/>
            <w:rFonts w:asciiTheme="majorBidi" w:hAnsiTheme="majorBidi" w:cstheme="majorBidi"/>
            <w:lang w:val="en-US"/>
          </w:rPr>
          <w:t>http://www.brookings.edu/research/papers/2014/10/12-gaza-reconstruction-barakat-shaban</w:t>
        </w:r>
      </w:hyperlink>
    </w:p>
    <w:p w:rsidR="007D7BFA" w:rsidRPr="004670DA" w:rsidRDefault="007D7BFA" w:rsidP="007D7BFA">
      <w:pPr>
        <w:pStyle w:val="ListParagraph"/>
        <w:ind w:left="1069"/>
        <w:textAlignment w:val="baseline"/>
        <w:outlineLvl w:val="0"/>
        <w:rPr>
          <w:rFonts w:asciiTheme="majorBidi" w:hAnsiTheme="majorBidi" w:cstheme="majorBidi"/>
          <w:bCs/>
          <w:color w:val="000000"/>
          <w:lang w:val="en-US"/>
        </w:rPr>
      </w:pPr>
    </w:p>
    <w:p w:rsidR="008256D4" w:rsidRPr="008256D4" w:rsidRDefault="007D7BFA" w:rsidP="008256D4">
      <w:pPr>
        <w:pStyle w:val="ListParagraph"/>
        <w:numPr>
          <w:ilvl w:val="0"/>
          <w:numId w:val="20"/>
        </w:numPr>
        <w:spacing w:after="0"/>
        <w:textAlignment w:val="baseline"/>
        <w:outlineLvl w:val="0"/>
        <w:rPr>
          <w:rStyle w:val="Hyperlink"/>
          <w:rFonts w:asciiTheme="majorBidi" w:hAnsiTheme="majorBidi" w:cstheme="majorBidi"/>
          <w:color w:val="000000"/>
          <w:u w:val="none"/>
          <w:lang w:val="en-US"/>
        </w:rPr>
      </w:pPr>
      <w:r w:rsidRPr="008256D4">
        <w:rPr>
          <w:rFonts w:asciiTheme="majorBidi" w:hAnsiTheme="majorBidi" w:cstheme="majorBidi"/>
          <w:lang w:val="en-US"/>
        </w:rPr>
        <w:t>January 2015</w:t>
      </w:r>
      <w:r w:rsidRPr="008256D4">
        <w:rPr>
          <w:rFonts w:asciiTheme="majorBidi" w:hAnsiTheme="majorBidi" w:cstheme="majorBidi"/>
          <w:b/>
          <w:bCs/>
          <w:lang w:val="en-US"/>
        </w:rPr>
        <w:t xml:space="preserve"> “ </w:t>
      </w:r>
      <w:r w:rsidRPr="008256D4">
        <w:rPr>
          <w:rFonts w:asciiTheme="minorBidi" w:hAnsiTheme="minorBidi" w:cstheme="minorBidi"/>
          <w:b/>
          <w:bCs/>
          <w:sz w:val="20"/>
        </w:rPr>
        <w:t>Back to Gaza:  A New Approach to Reconstruction</w:t>
      </w:r>
      <w:r w:rsidRPr="008256D4">
        <w:rPr>
          <w:rFonts w:asciiTheme="majorBidi" w:hAnsiTheme="majorBidi" w:cstheme="majorBidi"/>
          <w:b/>
          <w:bCs/>
          <w:lang w:val="en-US"/>
        </w:rPr>
        <w:t xml:space="preserve">”  </w:t>
      </w:r>
      <w:r w:rsidRPr="008256D4">
        <w:rPr>
          <w:rFonts w:asciiTheme="majorBidi" w:hAnsiTheme="majorBidi" w:cstheme="majorBidi"/>
          <w:lang w:val="en-US"/>
        </w:rPr>
        <w:t xml:space="preserve">by Sultan </w:t>
      </w:r>
      <w:proofErr w:type="spellStart"/>
      <w:r w:rsidRPr="008256D4">
        <w:rPr>
          <w:rFonts w:asciiTheme="majorBidi" w:hAnsiTheme="majorBidi" w:cstheme="majorBidi"/>
          <w:lang w:val="en-US"/>
        </w:rPr>
        <w:t>Barakat</w:t>
      </w:r>
      <w:proofErr w:type="spellEnd"/>
      <w:r w:rsidRPr="008256D4">
        <w:rPr>
          <w:rFonts w:asciiTheme="majorBidi" w:hAnsiTheme="majorBidi" w:cstheme="majorBidi"/>
          <w:lang w:val="en-US"/>
        </w:rPr>
        <w:t xml:space="preserve"> and Omar Shaban, BROOKINGS Institute DOHA </w:t>
      </w:r>
      <w:r w:rsidR="008256D4">
        <w:rPr>
          <w:rFonts w:asciiTheme="majorBidi" w:hAnsiTheme="majorBidi" w:cstheme="majorBidi"/>
          <w:lang w:val="en-US"/>
        </w:rPr>
        <w:t xml:space="preserve"> </w:t>
      </w:r>
      <w:hyperlink r:id="rId62" w:history="1">
        <w:r w:rsidRPr="008256D4">
          <w:rPr>
            <w:rStyle w:val="Hyperlink"/>
            <w:rFonts w:asciiTheme="majorBidi" w:hAnsiTheme="majorBidi" w:cstheme="majorBidi"/>
            <w:lang w:val="en-US"/>
          </w:rPr>
          <w:t>http://www.brookings.edu/research/papers/2015/01/12-gaza-reconstruction-barakat-shaban</w:t>
        </w:r>
      </w:hyperlink>
      <w:r w:rsidR="008256D4">
        <w:rPr>
          <w:rStyle w:val="Hyperlink"/>
          <w:rFonts w:asciiTheme="majorBidi" w:hAnsiTheme="majorBidi" w:cstheme="majorBidi"/>
          <w:lang w:val="en-US"/>
        </w:rPr>
        <w:t>.</w:t>
      </w:r>
    </w:p>
    <w:p w:rsidR="008256D4" w:rsidRPr="008256D4" w:rsidRDefault="008256D4" w:rsidP="008256D4">
      <w:pPr>
        <w:spacing w:after="0"/>
        <w:ind w:left="540"/>
        <w:textAlignment w:val="baseline"/>
        <w:outlineLvl w:val="0"/>
        <w:rPr>
          <w:rStyle w:val="Hyperlink"/>
          <w:rFonts w:asciiTheme="majorBidi" w:hAnsiTheme="majorBidi" w:cstheme="majorBidi"/>
          <w:color w:val="000000"/>
          <w:u w:val="none"/>
          <w:lang w:val="en-US"/>
        </w:rPr>
      </w:pPr>
    </w:p>
    <w:p w:rsidR="008256D4" w:rsidRDefault="007D7BFA" w:rsidP="008256D4">
      <w:pPr>
        <w:pStyle w:val="ListParagraph"/>
        <w:numPr>
          <w:ilvl w:val="0"/>
          <w:numId w:val="20"/>
        </w:numPr>
        <w:textAlignment w:val="baseline"/>
        <w:outlineLvl w:val="0"/>
        <w:rPr>
          <w:rStyle w:val="Hyperlink"/>
          <w:rFonts w:asciiTheme="majorBidi" w:hAnsiTheme="majorBidi" w:cstheme="majorBidi"/>
          <w:lang w:val="en-US"/>
        </w:rPr>
      </w:pPr>
      <w:r w:rsidRPr="008256D4">
        <w:rPr>
          <w:rFonts w:asciiTheme="majorBidi" w:hAnsiTheme="majorBidi" w:cstheme="majorBidi"/>
          <w:lang w:val="en-US"/>
        </w:rPr>
        <w:t>July 2015”</w:t>
      </w:r>
      <w:r w:rsidRPr="008256D4">
        <w:rPr>
          <w:rFonts w:asciiTheme="minorBidi" w:hAnsiTheme="minorBidi" w:cstheme="minorBidi"/>
          <w:b/>
          <w:bCs/>
          <w:sz w:val="20"/>
        </w:rPr>
        <w:t xml:space="preserve">From exchange of rockets to exchange of messages, </w:t>
      </w:r>
      <w:proofErr w:type="spellStart"/>
      <w:r w:rsidRPr="008256D4">
        <w:rPr>
          <w:rFonts w:asciiTheme="minorBidi" w:hAnsiTheme="minorBidi" w:cstheme="minorBidi"/>
          <w:b/>
          <w:bCs/>
          <w:sz w:val="20"/>
        </w:rPr>
        <w:t>Analyzing</w:t>
      </w:r>
      <w:proofErr w:type="spellEnd"/>
      <w:r w:rsidRPr="008256D4">
        <w:rPr>
          <w:rFonts w:asciiTheme="minorBidi" w:hAnsiTheme="minorBidi" w:cstheme="minorBidi"/>
          <w:b/>
          <w:bCs/>
          <w:sz w:val="20"/>
        </w:rPr>
        <w:t xml:space="preserve"> the relations between Hamas and Israel</w:t>
      </w:r>
      <w:r w:rsidRPr="008256D4">
        <w:rPr>
          <w:rFonts w:asciiTheme="majorBidi" w:hAnsiTheme="majorBidi" w:cstheme="majorBidi"/>
          <w:b/>
          <w:bCs/>
          <w:lang w:val="en-US"/>
        </w:rPr>
        <w:t xml:space="preserve">. German Orient-Foundation/German Orient-Institute </w:t>
      </w:r>
      <w:proofErr w:type="spellStart"/>
      <w:r w:rsidRPr="008256D4">
        <w:rPr>
          <w:rFonts w:asciiTheme="majorBidi" w:hAnsiTheme="majorBidi" w:cstheme="majorBidi"/>
          <w:b/>
          <w:bCs/>
          <w:lang w:val="en-US"/>
        </w:rPr>
        <w:t>Kronenstraße</w:t>
      </w:r>
      <w:proofErr w:type="spellEnd"/>
      <w:r w:rsidRPr="008256D4">
        <w:rPr>
          <w:rFonts w:asciiTheme="majorBidi" w:hAnsiTheme="majorBidi" w:cstheme="majorBidi"/>
          <w:b/>
          <w:bCs/>
          <w:lang w:val="en-US"/>
        </w:rPr>
        <w:t xml:space="preserve"> 1, D - 10117 Berlin </w:t>
      </w:r>
      <w:hyperlink r:id="rId63" w:history="1">
        <w:r w:rsidRPr="008256D4">
          <w:rPr>
            <w:rStyle w:val="Hyperlink"/>
            <w:rFonts w:asciiTheme="majorBidi" w:hAnsiTheme="majorBidi" w:cstheme="majorBidi"/>
            <w:lang w:val="en-US"/>
          </w:rPr>
          <w:t>doi@deutsches-orient-institut.de</w:t>
        </w:r>
      </w:hyperlink>
      <w:r w:rsidRPr="008256D4">
        <w:rPr>
          <w:rStyle w:val="Hyperlink"/>
          <w:rFonts w:asciiTheme="majorBidi" w:hAnsiTheme="majorBidi" w:cstheme="majorBidi"/>
          <w:lang w:val="en-US"/>
        </w:rPr>
        <w:t xml:space="preserve"> - </w:t>
      </w:r>
      <w:hyperlink r:id="rId64" w:history="1">
        <w:r w:rsidRPr="008256D4">
          <w:rPr>
            <w:rStyle w:val="Hyperlink"/>
            <w:rFonts w:asciiTheme="majorBidi" w:hAnsiTheme="majorBidi" w:cstheme="majorBidi"/>
            <w:lang w:val="en-US"/>
          </w:rPr>
          <w:t>www.deutsches-orient-institut.de</w:t>
        </w:r>
      </w:hyperlink>
    </w:p>
    <w:p w:rsidR="00576856" w:rsidRPr="00576856" w:rsidRDefault="00576856" w:rsidP="00576856">
      <w:pPr>
        <w:textAlignment w:val="baseline"/>
        <w:outlineLvl w:val="0"/>
        <w:rPr>
          <w:rStyle w:val="Hyperlink"/>
          <w:rFonts w:asciiTheme="majorBidi" w:hAnsiTheme="majorBidi" w:cstheme="majorBidi"/>
          <w:lang w:val="en-US"/>
        </w:rPr>
      </w:pPr>
    </w:p>
    <w:p w:rsidR="008256D4" w:rsidRPr="008256D4" w:rsidRDefault="007D7BFA" w:rsidP="008256D4">
      <w:pPr>
        <w:pStyle w:val="ListParagraph"/>
        <w:numPr>
          <w:ilvl w:val="0"/>
          <w:numId w:val="20"/>
        </w:numPr>
        <w:textAlignment w:val="baseline"/>
        <w:outlineLvl w:val="0"/>
        <w:rPr>
          <w:rFonts w:asciiTheme="majorBidi" w:hAnsiTheme="majorBidi" w:cstheme="majorBidi"/>
          <w:color w:val="0000FF"/>
          <w:u w:val="single"/>
          <w:lang w:val="en-US"/>
        </w:rPr>
      </w:pPr>
      <w:r w:rsidRPr="008256D4">
        <w:rPr>
          <w:rFonts w:asciiTheme="majorBidi" w:hAnsiTheme="majorBidi" w:cstheme="majorBidi"/>
          <w:lang w:val="en-US"/>
        </w:rPr>
        <w:t xml:space="preserve">March 2016 “ </w:t>
      </w:r>
      <w:r w:rsidRPr="008256D4">
        <w:rPr>
          <w:rFonts w:asciiTheme="minorBidi" w:hAnsiTheme="minorBidi" w:cstheme="minorBidi"/>
          <w:b/>
          <w:bCs/>
          <w:sz w:val="20"/>
        </w:rPr>
        <w:t>Expert opinion to the drafting of the EU global strategy</w:t>
      </w:r>
      <w:r w:rsidRPr="008256D4">
        <w:rPr>
          <w:rFonts w:asciiTheme="majorBidi" w:hAnsiTheme="majorBidi" w:cstheme="majorBidi"/>
          <w:lang w:val="en-US"/>
        </w:rPr>
        <w:t>” ww.iss.europa.eu/publications/detail_eugs-opinions/article/omar-shaban-founder-and-director-of-p</w:t>
      </w:r>
    </w:p>
    <w:p w:rsidR="008256D4" w:rsidRPr="008256D4" w:rsidRDefault="008256D4" w:rsidP="00576856">
      <w:pPr>
        <w:textAlignment w:val="baseline"/>
        <w:outlineLvl w:val="0"/>
        <w:rPr>
          <w:rFonts w:asciiTheme="majorBidi" w:hAnsiTheme="majorBidi" w:cstheme="majorBidi"/>
          <w:color w:val="0000FF"/>
          <w:u w:val="single"/>
          <w:lang w:val="en-US"/>
        </w:rPr>
      </w:pPr>
    </w:p>
    <w:p w:rsidR="00576856" w:rsidRPr="00576856" w:rsidRDefault="007D7BFA" w:rsidP="00576856">
      <w:pPr>
        <w:pStyle w:val="ListParagraph"/>
        <w:numPr>
          <w:ilvl w:val="0"/>
          <w:numId w:val="20"/>
        </w:numPr>
        <w:textAlignment w:val="baseline"/>
        <w:outlineLvl w:val="0"/>
        <w:rPr>
          <w:rFonts w:asciiTheme="majorBidi" w:hAnsiTheme="majorBidi" w:cstheme="majorBidi"/>
          <w:color w:val="0000FF"/>
          <w:u w:val="single"/>
          <w:lang w:val="en-US"/>
        </w:rPr>
      </w:pPr>
      <w:r w:rsidRPr="008256D4">
        <w:rPr>
          <w:rFonts w:asciiTheme="majorBidi" w:hAnsiTheme="majorBidi" w:cstheme="majorBidi"/>
          <w:b/>
          <w:bCs/>
          <w:lang w:val="de-DE"/>
        </w:rPr>
        <w:t xml:space="preserve">April 2016“ </w:t>
      </w:r>
      <w:r w:rsidRPr="008256D4">
        <w:rPr>
          <w:rFonts w:asciiTheme="minorBidi" w:hAnsiTheme="minorBidi" w:cstheme="minorBidi"/>
          <w:b/>
          <w:bCs/>
          <w:sz w:val="20"/>
        </w:rPr>
        <w:t>Arab Spring and the Palestinian Youth Movement: Different Challenges and Priorities</w:t>
      </w:r>
      <w:r w:rsidRPr="008256D4">
        <w:rPr>
          <w:rFonts w:asciiTheme="majorBidi" w:hAnsiTheme="majorBidi" w:cstheme="majorBidi"/>
          <w:b/>
          <w:bCs/>
          <w:lang w:val="en-US"/>
        </w:rPr>
        <w:t xml:space="preserve">. </w:t>
      </w:r>
      <w:r w:rsidRPr="008256D4">
        <w:rPr>
          <w:rFonts w:asciiTheme="majorBidi" w:hAnsiTheme="majorBidi" w:cstheme="majorBidi"/>
          <w:lang w:val="en-US"/>
        </w:rPr>
        <w:t>Presented at Euro-Mediterranean Political Research and Dialogue for Inclusive Policy-Making Processes and Dissemination through Network Participation ”which was held in Brussels on 18</w:t>
      </w:r>
      <w:r w:rsidRPr="008256D4">
        <w:rPr>
          <w:rFonts w:asciiTheme="majorBidi" w:hAnsiTheme="majorBidi" w:cstheme="majorBidi"/>
          <w:vertAlign w:val="superscript"/>
          <w:lang w:val="en-US"/>
        </w:rPr>
        <w:t>th</w:t>
      </w:r>
      <w:r w:rsidRPr="008256D4">
        <w:rPr>
          <w:rFonts w:asciiTheme="majorBidi" w:hAnsiTheme="majorBidi" w:cstheme="majorBidi"/>
          <w:lang w:val="en-US"/>
        </w:rPr>
        <w:t xml:space="preserve"> of April 2016 . </w:t>
      </w:r>
    </w:p>
    <w:p w:rsidR="00576856" w:rsidRPr="00576856" w:rsidRDefault="00576856" w:rsidP="00576856">
      <w:pPr>
        <w:pStyle w:val="ListParagraph"/>
        <w:rPr>
          <w:rFonts w:asciiTheme="majorBidi" w:hAnsiTheme="majorBidi" w:cstheme="majorBidi"/>
          <w:bCs/>
          <w:lang w:val="de-DE"/>
        </w:rPr>
      </w:pPr>
    </w:p>
    <w:p w:rsidR="00576856" w:rsidRDefault="00576856" w:rsidP="00576856">
      <w:pPr>
        <w:pStyle w:val="ListParagraph"/>
        <w:numPr>
          <w:ilvl w:val="0"/>
          <w:numId w:val="20"/>
        </w:numPr>
        <w:textAlignment w:val="baseline"/>
        <w:outlineLvl w:val="0"/>
        <w:rPr>
          <w:rFonts w:asciiTheme="majorBidi" w:hAnsiTheme="majorBidi" w:cstheme="majorBidi"/>
          <w:b/>
          <w:bCs/>
          <w:lang w:val="de-DE"/>
        </w:rPr>
      </w:pPr>
      <w:r w:rsidRPr="00576856">
        <w:rPr>
          <w:rFonts w:asciiTheme="majorBidi" w:hAnsiTheme="majorBidi" w:cstheme="majorBidi"/>
          <w:b/>
          <w:bCs/>
          <w:lang w:val="de-DE"/>
        </w:rPr>
        <w:t>May 2016 “</w:t>
      </w:r>
      <w:hyperlink r:id="rId65" w:tooltip="New Gaza War Inevitable without International Action" w:history="1">
        <w:r w:rsidRPr="00576856">
          <w:rPr>
            <w:rFonts w:asciiTheme="majorBidi" w:hAnsiTheme="majorBidi" w:cstheme="majorBidi"/>
            <w:b/>
            <w:bCs/>
            <w:lang w:val="de-DE"/>
          </w:rPr>
          <w:t>New Gaza War Inevitable without International </w:t>
        </w:r>
      </w:hyperlink>
      <w:r w:rsidRPr="00576856">
        <w:rPr>
          <w:rFonts w:asciiTheme="majorBidi" w:hAnsiTheme="majorBidi" w:cstheme="majorBidi"/>
          <w:b/>
          <w:bCs/>
          <w:lang w:val="de-DE"/>
        </w:rPr>
        <w:t xml:space="preserve">action“ </w:t>
      </w:r>
      <w:r w:rsidRPr="00576856">
        <w:rPr>
          <w:rFonts w:asciiTheme="majorBidi" w:hAnsiTheme="majorBidi" w:cstheme="majorBidi"/>
          <w:lang w:val="en-US"/>
        </w:rPr>
        <w:t>middle east institute</w:t>
      </w:r>
      <w:r>
        <w:rPr>
          <w:rFonts w:asciiTheme="majorBidi" w:hAnsiTheme="majorBidi" w:cstheme="majorBidi"/>
          <w:b/>
          <w:bCs/>
          <w:lang w:val="de-DE"/>
        </w:rPr>
        <w:t xml:space="preserve"> </w:t>
      </w:r>
      <w:hyperlink r:id="rId66" w:history="1">
        <w:r w:rsidRPr="007E3E0E">
          <w:rPr>
            <w:rStyle w:val="Hyperlink"/>
            <w:rFonts w:asciiTheme="majorBidi" w:hAnsiTheme="majorBidi" w:cstheme="majorBidi"/>
            <w:b/>
            <w:bCs/>
            <w:lang w:val="de-DE"/>
          </w:rPr>
          <w:t>http://www.mei.edu/content/article/new-gaza-war-inevitable-without-international-action</w:t>
        </w:r>
      </w:hyperlink>
    </w:p>
    <w:p w:rsidR="00576856" w:rsidRPr="00576856" w:rsidRDefault="00576856" w:rsidP="00576856">
      <w:pPr>
        <w:pStyle w:val="ListParagraph"/>
        <w:rPr>
          <w:rFonts w:asciiTheme="majorBidi" w:hAnsiTheme="majorBidi" w:cstheme="majorBidi"/>
          <w:b/>
          <w:bCs/>
          <w:lang w:val="de-DE"/>
        </w:rPr>
      </w:pPr>
    </w:p>
    <w:p w:rsidR="00576856" w:rsidRPr="00576856" w:rsidRDefault="00576856" w:rsidP="00576856">
      <w:pPr>
        <w:pStyle w:val="ListParagraph"/>
        <w:numPr>
          <w:ilvl w:val="0"/>
          <w:numId w:val="20"/>
        </w:numPr>
        <w:textAlignment w:val="baseline"/>
        <w:outlineLvl w:val="0"/>
        <w:rPr>
          <w:rFonts w:asciiTheme="majorBidi" w:hAnsiTheme="majorBidi" w:cstheme="majorBidi"/>
          <w:b/>
          <w:bCs/>
          <w:lang w:val="de-DE"/>
        </w:rPr>
      </w:pPr>
      <w:r>
        <w:rPr>
          <w:rFonts w:asciiTheme="majorBidi" w:hAnsiTheme="majorBidi" w:cstheme="majorBidi"/>
          <w:b/>
          <w:lang w:val="de-DE"/>
        </w:rPr>
        <w:t xml:space="preserve"> </w:t>
      </w:r>
      <w:r w:rsidRPr="00576856">
        <w:rPr>
          <w:rFonts w:asciiTheme="majorBidi" w:hAnsiTheme="majorBidi" w:cstheme="majorBidi"/>
          <w:b/>
          <w:lang w:val="de-DE"/>
        </w:rPr>
        <w:t>June 2016 “</w:t>
      </w:r>
      <w:hyperlink r:id="rId67" w:tooltip="Egypt and Hamas—Cooperation in the Works?" w:history="1">
        <w:r w:rsidRPr="00576856">
          <w:rPr>
            <w:rFonts w:asciiTheme="majorBidi" w:hAnsiTheme="majorBidi" w:cstheme="majorBidi"/>
            <w:b/>
            <w:lang w:val="de-DE"/>
          </w:rPr>
          <w:t>Egypt and Hamas—Cooperation in the Works?</w:t>
        </w:r>
      </w:hyperlink>
      <w:r w:rsidRPr="00576856">
        <w:rPr>
          <w:rFonts w:asciiTheme="majorBidi" w:hAnsiTheme="majorBidi" w:cstheme="majorBidi"/>
          <w:bCs/>
          <w:lang w:val="de-DE"/>
        </w:rPr>
        <w:t xml:space="preserve"> Middle east institute </w:t>
      </w:r>
      <w:hyperlink r:id="rId68" w:history="1">
        <w:r w:rsidRPr="00576856">
          <w:rPr>
            <w:rStyle w:val="Hyperlink"/>
            <w:rFonts w:asciiTheme="majorBidi" w:hAnsiTheme="majorBidi" w:cstheme="majorBidi"/>
            <w:lang w:val="de-DE"/>
          </w:rPr>
          <w:t>http://www.mei.edu/content/article/egypt-and-hamas-cooperation-works</w:t>
        </w:r>
      </w:hyperlink>
    </w:p>
    <w:p w:rsidR="00576856" w:rsidRPr="00576856" w:rsidRDefault="00576856" w:rsidP="00576856">
      <w:pPr>
        <w:pStyle w:val="ListParagraph"/>
        <w:rPr>
          <w:rFonts w:asciiTheme="majorBidi" w:hAnsiTheme="majorBidi" w:cstheme="majorBidi"/>
          <w:lang w:val="de-DE"/>
        </w:rPr>
      </w:pPr>
    </w:p>
    <w:p w:rsidR="00576856" w:rsidRPr="00576856" w:rsidRDefault="00576856" w:rsidP="00576856">
      <w:pPr>
        <w:pStyle w:val="ListParagraph"/>
        <w:numPr>
          <w:ilvl w:val="0"/>
          <w:numId w:val="20"/>
        </w:numPr>
        <w:textAlignment w:val="baseline"/>
        <w:outlineLvl w:val="0"/>
        <w:rPr>
          <w:rFonts w:asciiTheme="majorBidi" w:hAnsiTheme="majorBidi" w:cstheme="majorBidi"/>
          <w:color w:val="0000FF"/>
          <w:u w:val="single"/>
          <w:lang w:val="de-DE"/>
        </w:rPr>
      </w:pPr>
      <w:r w:rsidRPr="00576856">
        <w:rPr>
          <w:rFonts w:asciiTheme="majorBidi" w:hAnsiTheme="majorBidi" w:cstheme="majorBidi"/>
          <w:b/>
          <w:bCs/>
          <w:lang w:val="de-DE"/>
        </w:rPr>
        <w:t xml:space="preserve">July 2016 </w:t>
      </w:r>
      <w:hyperlink r:id="rId69" w:tooltip="Are the Palestinians Ready for Independence?" w:history="1">
        <w:r w:rsidRPr="00576856">
          <w:rPr>
            <w:rFonts w:asciiTheme="majorBidi" w:hAnsiTheme="majorBidi" w:cstheme="majorBidi"/>
            <w:b/>
            <w:bCs/>
            <w:lang w:val="de-DE"/>
          </w:rPr>
          <w:t>Are the Palestinians Ready for Independence?</w:t>
        </w:r>
      </w:hyperlink>
      <w:r>
        <w:rPr>
          <w:rFonts w:asciiTheme="majorBidi" w:hAnsiTheme="majorBidi" w:cstheme="majorBidi"/>
          <w:lang w:val="de-DE"/>
        </w:rPr>
        <w:t xml:space="preserve">Middle east Institute </w:t>
      </w:r>
      <w:hyperlink r:id="rId70" w:history="1">
        <w:r w:rsidRPr="007E3E0E">
          <w:rPr>
            <w:rStyle w:val="Hyperlink"/>
            <w:rFonts w:asciiTheme="majorBidi" w:hAnsiTheme="majorBidi" w:cstheme="majorBidi"/>
            <w:lang w:val="de-DE"/>
          </w:rPr>
          <w:t>http://www.mei.edu/content/article/are-palestinians-ready-independence</w:t>
        </w:r>
      </w:hyperlink>
    </w:p>
    <w:p w:rsidR="00576856" w:rsidRPr="00576856" w:rsidRDefault="00576856" w:rsidP="00576856">
      <w:pPr>
        <w:pStyle w:val="ListParagraph"/>
        <w:rPr>
          <w:rFonts w:asciiTheme="majorBidi" w:hAnsiTheme="majorBidi" w:cstheme="majorBidi"/>
          <w:color w:val="0000FF"/>
          <w:u w:val="single"/>
          <w:lang w:val="de-DE"/>
        </w:rPr>
      </w:pPr>
    </w:p>
    <w:p w:rsidR="00576856" w:rsidRPr="00576856" w:rsidRDefault="00576856" w:rsidP="00576856">
      <w:pPr>
        <w:ind w:left="540"/>
        <w:textAlignment w:val="baseline"/>
        <w:outlineLvl w:val="0"/>
        <w:rPr>
          <w:rFonts w:asciiTheme="majorBidi" w:hAnsiTheme="majorBidi" w:cstheme="majorBidi"/>
          <w:color w:val="0000FF"/>
          <w:u w:val="single"/>
          <w:lang w:val="de-DE"/>
        </w:rPr>
      </w:pPr>
    </w:p>
    <w:p w:rsidR="00576856" w:rsidRPr="00576856" w:rsidRDefault="00576856" w:rsidP="00576856">
      <w:pPr>
        <w:ind w:left="540"/>
        <w:textAlignment w:val="baseline"/>
        <w:outlineLvl w:val="0"/>
        <w:rPr>
          <w:rFonts w:asciiTheme="majorBidi" w:hAnsiTheme="majorBidi" w:cstheme="majorBidi"/>
          <w:b/>
          <w:lang w:val="de-DE"/>
        </w:rPr>
      </w:pPr>
    </w:p>
    <w:p w:rsidR="00576856" w:rsidRPr="00576856" w:rsidRDefault="00576856" w:rsidP="00576856">
      <w:pPr>
        <w:pStyle w:val="ListParagraph"/>
        <w:rPr>
          <w:rFonts w:asciiTheme="majorBidi" w:hAnsiTheme="majorBidi" w:cstheme="majorBidi"/>
          <w:color w:val="0000FF"/>
          <w:u w:val="single"/>
          <w:lang w:val="de-DE"/>
        </w:rPr>
      </w:pPr>
    </w:p>
    <w:p w:rsidR="00576856" w:rsidRPr="00576856" w:rsidRDefault="00576856" w:rsidP="00576856">
      <w:pPr>
        <w:textAlignment w:val="baseline"/>
        <w:outlineLvl w:val="0"/>
        <w:rPr>
          <w:rFonts w:asciiTheme="majorBidi" w:hAnsiTheme="majorBidi" w:cstheme="majorBidi"/>
          <w:color w:val="0000FF"/>
          <w:u w:val="single"/>
          <w:lang w:val="de-DE"/>
        </w:rPr>
      </w:pPr>
    </w:p>
    <w:p w:rsidR="007D7BFA" w:rsidRPr="00576856" w:rsidRDefault="007D7BFA" w:rsidP="008256D4">
      <w:pPr>
        <w:spacing w:after="0"/>
        <w:ind w:left="540"/>
        <w:jc w:val="left"/>
        <w:outlineLvl w:val="0"/>
        <w:rPr>
          <w:lang w:val="de-DE"/>
        </w:rPr>
      </w:pPr>
    </w:p>
    <w:p w:rsidR="0060637E" w:rsidRPr="00576856" w:rsidRDefault="0060637E" w:rsidP="0060637E">
      <w:pPr>
        <w:pStyle w:val="ListParagraph"/>
        <w:rPr>
          <w:color w:val="000000"/>
          <w:sz w:val="20"/>
          <w:lang w:val="de-DE"/>
        </w:rPr>
      </w:pPr>
    </w:p>
    <w:p w:rsidR="00A159B0" w:rsidRPr="00576856" w:rsidRDefault="00A159B0" w:rsidP="00541ECB">
      <w:pPr>
        <w:spacing w:after="0"/>
        <w:ind w:left="-1134"/>
        <w:rPr>
          <w:rFonts w:asciiTheme="minorBidi" w:hAnsiTheme="minorBidi" w:cstheme="minorBidi"/>
          <w:b/>
          <w:bCs/>
          <w:sz w:val="20"/>
          <w:lang w:val="de-DE"/>
        </w:rPr>
      </w:pPr>
    </w:p>
    <w:sectPr w:rsidR="00A159B0" w:rsidRPr="00576856" w:rsidSect="00B07DDD">
      <w:headerReference w:type="default" r:id="rId71"/>
      <w:footerReference w:type="default" r:id="rId72"/>
      <w:pgSz w:w="16840" w:h="11907" w:orient="landscape" w:code="9"/>
      <w:pgMar w:top="851" w:right="1134" w:bottom="851" w:left="1985" w:header="720" w:footer="720" w:gutter="567"/>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62" w:rsidRDefault="00A51062">
      <w:r>
        <w:separator/>
      </w:r>
    </w:p>
  </w:endnote>
  <w:endnote w:type="continuationSeparator" w:id="0">
    <w:p w:rsidR="00A51062" w:rsidRDefault="00A5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adalein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6" w:rsidRDefault="006604C6">
    <w:pPr>
      <w:pStyle w:val="Footer"/>
      <w:tabs>
        <w:tab w:val="center" w:pos="4111"/>
      </w:tabs>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453F4E">
      <w:rPr>
        <w:rStyle w:val="PageNumber"/>
        <w:noProof/>
        <w:sz w:val="20"/>
      </w:rPr>
      <w:t>6</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62" w:rsidRDefault="00A51062">
      <w:r>
        <w:separator/>
      </w:r>
    </w:p>
  </w:footnote>
  <w:footnote w:type="continuationSeparator" w:id="0">
    <w:p w:rsidR="00A51062" w:rsidRDefault="00A51062">
      <w:r>
        <w:continuationSeparator/>
      </w:r>
    </w:p>
  </w:footnote>
  <w:footnote w:id="1">
    <w:p w:rsidR="006604C6" w:rsidRPr="006604C6" w:rsidRDefault="006604C6" w:rsidP="009C24F4">
      <w:pPr>
        <w:pStyle w:val="FootnoteText"/>
        <w:ind w:left="0" w:firstLine="0"/>
        <w:rPr>
          <w:lang w:val="ca-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6" w:rsidRDefault="006604C6">
    <w:pPr>
      <w:pStyle w:val="Header"/>
      <w:jc w:val="center"/>
      <w:rPr>
        <w:rFonts w:ascii="Arial" w:hAnsi="Arial"/>
        <w:b/>
        <w:sz w:val="20"/>
      </w:rPr>
    </w:pPr>
    <w:r>
      <w:rPr>
        <w:rFonts w:ascii="Arial" w:hAnsi="Arial"/>
        <w:b/>
        <w:sz w:val="20"/>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nsid w:val="003B78BD"/>
    <w:multiLevelType w:val="hybridMultilevel"/>
    <w:tmpl w:val="6D68A55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nsid w:val="03335EEF"/>
    <w:multiLevelType w:val="hybridMultilevel"/>
    <w:tmpl w:val="638EB99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DCF6975"/>
    <w:multiLevelType w:val="hybridMultilevel"/>
    <w:tmpl w:val="0E7ACEF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
    <w:nsid w:val="15552077"/>
    <w:multiLevelType w:val="hybridMultilevel"/>
    <w:tmpl w:val="DAC20182"/>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39B7054"/>
    <w:multiLevelType w:val="hybridMultilevel"/>
    <w:tmpl w:val="4502EC4A"/>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64123CD"/>
    <w:multiLevelType w:val="hybridMultilevel"/>
    <w:tmpl w:val="55201FC0"/>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4">
    <w:nsid w:val="396A6268"/>
    <w:multiLevelType w:val="hybridMultilevel"/>
    <w:tmpl w:val="ADDA3312"/>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B183683"/>
    <w:multiLevelType w:val="hybridMultilevel"/>
    <w:tmpl w:val="0A607F80"/>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41A22E58"/>
    <w:multiLevelType w:val="hybridMultilevel"/>
    <w:tmpl w:val="F7EA874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nsid w:val="4AE504AB"/>
    <w:multiLevelType w:val="hybridMultilevel"/>
    <w:tmpl w:val="696E293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nsid w:val="5698529B"/>
    <w:multiLevelType w:val="hybridMultilevel"/>
    <w:tmpl w:val="7CE28312"/>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0EE6264"/>
    <w:multiLevelType w:val="hybridMultilevel"/>
    <w:tmpl w:val="D3F02EC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BE27EA7"/>
    <w:multiLevelType w:val="hybridMultilevel"/>
    <w:tmpl w:val="5BD220C2"/>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1">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02023A"/>
    <w:multiLevelType w:val="hybridMultilevel"/>
    <w:tmpl w:val="5858AD6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7"/>
  </w:num>
  <w:num w:numId="2">
    <w:abstractNumId w:val="1"/>
  </w:num>
  <w:num w:numId="3">
    <w:abstractNumId w:val="0"/>
  </w:num>
  <w:num w:numId="4">
    <w:abstractNumId w:val="17"/>
  </w:num>
  <w:num w:numId="5">
    <w:abstractNumId w:val="8"/>
  </w:num>
  <w:num w:numId="6">
    <w:abstractNumId w:val="15"/>
  </w:num>
  <w:num w:numId="7">
    <w:abstractNumId w:val="26"/>
  </w:num>
  <w:num w:numId="8">
    <w:abstractNumId w:val="30"/>
  </w:num>
  <w:num w:numId="9">
    <w:abstractNumId w:val="11"/>
  </w:num>
  <w:num w:numId="10">
    <w:abstractNumId w:val="24"/>
  </w:num>
  <w:num w:numId="11">
    <w:abstractNumId w:val="23"/>
  </w:num>
  <w:num w:numId="12">
    <w:abstractNumId w:val="19"/>
  </w:num>
  <w:num w:numId="13">
    <w:abstractNumId w:val="21"/>
  </w:num>
  <w:num w:numId="14">
    <w:abstractNumId w:val="7"/>
  </w:num>
  <w:num w:numId="15">
    <w:abstractNumId w:val="12"/>
  </w:num>
  <w:num w:numId="16">
    <w:abstractNumId w:val="6"/>
  </w:num>
  <w:num w:numId="17">
    <w:abstractNumId w:val="9"/>
  </w:num>
  <w:num w:numId="18">
    <w:abstractNumId w:val="31"/>
  </w:num>
  <w:num w:numId="19">
    <w:abstractNumId w:val="14"/>
  </w:num>
  <w:num w:numId="20">
    <w:abstractNumId w:val="18"/>
  </w:num>
  <w:num w:numId="21">
    <w:abstractNumId w:val="22"/>
  </w:num>
  <w:num w:numId="22">
    <w:abstractNumId w:val="5"/>
  </w:num>
  <w:num w:numId="23">
    <w:abstractNumId w:val="28"/>
  </w:num>
  <w:num w:numId="24">
    <w:abstractNumId w:val="20"/>
  </w:num>
  <w:num w:numId="25">
    <w:abstractNumId w:val="16"/>
  </w:num>
  <w:num w:numId="26">
    <w:abstractNumId w:val="2"/>
  </w:num>
  <w:num w:numId="27">
    <w:abstractNumId w:val="32"/>
  </w:num>
  <w:num w:numId="28">
    <w:abstractNumId w:val="25"/>
  </w:num>
  <w:num w:numId="29">
    <w:abstractNumId w:val="13"/>
  </w:num>
  <w:num w:numId="30">
    <w:abstractNumId w:val="3"/>
  </w:num>
  <w:num w:numId="31">
    <w:abstractNumId w:val="10"/>
  </w:num>
  <w:num w:numId="3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7"/>
    <w:docVar w:name="LW_DocType" w:val="REP"/>
  </w:docVars>
  <w:rsids>
    <w:rsidRoot w:val="00E56357"/>
    <w:rsid w:val="000208F5"/>
    <w:rsid w:val="00063288"/>
    <w:rsid w:val="000A487D"/>
    <w:rsid w:val="000A6EC6"/>
    <w:rsid w:val="0017378B"/>
    <w:rsid w:val="001747E3"/>
    <w:rsid w:val="00180A24"/>
    <w:rsid w:val="001940A3"/>
    <w:rsid w:val="001B01E2"/>
    <w:rsid w:val="001C7592"/>
    <w:rsid w:val="001F19BE"/>
    <w:rsid w:val="002244AA"/>
    <w:rsid w:val="002A41ED"/>
    <w:rsid w:val="002B1F8C"/>
    <w:rsid w:val="002E17A2"/>
    <w:rsid w:val="002E2360"/>
    <w:rsid w:val="00312EA2"/>
    <w:rsid w:val="00356DE1"/>
    <w:rsid w:val="00453F4E"/>
    <w:rsid w:val="00454D6A"/>
    <w:rsid w:val="00466E02"/>
    <w:rsid w:val="00475D4A"/>
    <w:rsid w:val="005275BB"/>
    <w:rsid w:val="00541ECB"/>
    <w:rsid w:val="005538B2"/>
    <w:rsid w:val="005622B8"/>
    <w:rsid w:val="00564E6C"/>
    <w:rsid w:val="00567F37"/>
    <w:rsid w:val="00576856"/>
    <w:rsid w:val="005D34DB"/>
    <w:rsid w:val="005E6651"/>
    <w:rsid w:val="0060637E"/>
    <w:rsid w:val="00612656"/>
    <w:rsid w:val="00622979"/>
    <w:rsid w:val="00634E06"/>
    <w:rsid w:val="00657C92"/>
    <w:rsid w:val="006604C6"/>
    <w:rsid w:val="00674CE9"/>
    <w:rsid w:val="006D404F"/>
    <w:rsid w:val="00752456"/>
    <w:rsid w:val="007640BC"/>
    <w:rsid w:val="007767DF"/>
    <w:rsid w:val="007934E6"/>
    <w:rsid w:val="007B5219"/>
    <w:rsid w:val="007D7BFA"/>
    <w:rsid w:val="007F5FD2"/>
    <w:rsid w:val="007F7C7B"/>
    <w:rsid w:val="008256D4"/>
    <w:rsid w:val="008B3BE4"/>
    <w:rsid w:val="008F5BA7"/>
    <w:rsid w:val="00910AD2"/>
    <w:rsid w:val="00923EED"/>
    <w:rsid w:val="00932ABC"/>
    <w:rsid w:val="00957DAE"/>
    <w:rsid w:val="0096175E"/>
    <w:rsid w:val="0096455D"/>
    <w:rsid w:val="00965645"/>
    <w:rsid w:val="00970690"/>
    <w:rsid w:val="009801EA"/>
    <w:rsid w:val="009C24F4"/>
    <w:rsid w:val="009C3F2C"/>
    <w:rsid w:val="009E2628"/>
    <w:rsid w:val="00A159B0"/>
    <w:rsid w:val="00A21B08"/>
    <w:rsid w:val="00A2236D"/>
    <w:rsid w:val="00A51062"/>
    <w:rsid w:val="00A9619F"/>
    <w:rsid w:val="00AA2ED7"/>
    <w:rsid w:val="00AD74EF"/>
    <w:rsid w:val="00AF1650"/>
    <w:rsid w:val="00B07DDD"/>
    <w:rsid w:val="00B44A81"/>
    <w:rsid w:val="00BB34CA"/>
    <w:rsid w:val="00C14BC7"/>
    <w:rsid w:val="00C61CCD"/>
    <w:rsid w:val="00CA5A24"/>
    <w:rsid w:val="00CA78C2"/>
    <w:rsid w:val="00D06448"/>
    <w:rsid w:val="00D6779E"/>
    <w:rsid w:val="00D739F2"/>
    <w:rsid w:val="00D97D52"/>
    <w:rsid w:val="00DE0213"/>
    <w:rsid w:val="00DE023D"/>
    <w:rsid w:val="00DE4637"/>
    <w:rsid w:val="00DF0FE3"/>
    <w:rsid w:val="00E543A8"/>
    <w:rsid w:val="00E56357"/>
    <w:rsid w:val="00E7275B"/>
    <w:rsid w:val="00EC2BBE"/>
    <w:rsid w:val="00ED0A8E"/>
    <w:rsid w:val="00F06AD5"/>
    <w:rsid w:val="00F175BD"/>
    <w:rsid w:val="00F54B4A"/>
    <w:rsid w:val="00F639B2"/>
    <w:rsid w:val="00FB4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634E06"/>
    <w:pPr>
      <w:numPr>
        <w:numId w:val="4"/>
      </w:numPr>
    </w:pPr>
    <w:rPr>
      <w:lang w:eastAsia="en-US"/>
    </w:rPr>
  </w:style>
  <w:style w:type="paragraph" w:styleId="ListBullet2">
    <w:name w:val="List Bullet 2"/>
    <w:basedOn w:val="Text2"/>
    <w:rsid w:val="00634E06"/>
    <w:pPr>
      <w:numPr>
        <w:numId w:val="6"/>
      </w:numPr>
      <w:tabs>
        <w:tab w:val="clear" w:pos="2161"/>
      </w:tabs>
    </w:pPr>
    <w:rPr>
      <w:lang w:eastAsia="en-US"/>
    </w:rPr>
  </w:style>
  <w:style w:type="paragraph" w:styleId="ListBullet3">
    <w:name w:val="List Bullet 3"/>
    <w:basedOn w:val="Text3"/>
    <w:rsid w:val="00634E06"/>
    <w:pPr>
      <w:numPr>
        <w:numId w:val="7"/>
      </w:numPr>
      <w:tabs>
        <w:tab w:val="clear" w:pos="2302"/>
      </w:tabs>
    </w:pPr>
    <w:rPr>
      <w:lang w:eastAsia="en-US"/>
    </w:rPr>
  </w:style>
  <w:style w:type="paragraph" w:styleId="ListBullet4">
    <w:name w:val="List Bullet 4"/>
    <w:basedOn w:val="Text4"/>
    <w:rsid w:val="00634E06"/>
    <w:pPr>
      <w:numPr>
        <w:numId w:val="8"/>
      </w:numPr>
      <w:tabs>
        <w:tab w:val="clear" w:pos="2302"/>
      </w:tabs>
    </w:pPr>
    <w:rPr>
      <w:lang w:eastAsia="en-US"/>
    </w:rPr>
  </w:style>
  <w:style w:type="paragraph" w:styleId="ListBullet5">
    <w:name w:val="List Bullet 5"/>
    <w:basedOn w:val="Normal"/>
    <w:autoRedefine/>
    <w:pPr>
      <w:tabs>
        <w:tab w:val="num"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634E06"/>
    <w:pPr>
      <w:numPr>
        <w:numId w:val="14"/>
      </w:numPr>
    </w:pPr>
    <w:rPr>
      <w:lang w:eastAsia="en-US"/>
    </w:rPr>
  </w:style>
  <w:style w:type="paragraph" w:styleId="ListNumber2">
    <w:name w:val="List Number 2"/>
    <w:basedOn w:val="Text2"/>
    <w:rsid w:val="00634E06"/>
    <w:pPr>
      <w:numPr>
        <w:numId w:val="16"/>
      </w:numPr>
      <w:tabs>
        <w:tab w:val="clear" w:pos="2161"/>
      </w:tabs>
    </w:pPr>
    <w:rPr>
      <w:lang w:eastAsia="en-US"/>
    </w:rPr>
  </w:style>
  <w:style w:type="paragraph" w:styleId="ListNumber3">
    <w:name w:val="List Number 3"/>
    <w:basedOn w:val="Text3"/>
    <w:rsid w:val="00634E06"/>
    <w:pPr>
      <w:numPr>
        <w:numId w:val="17"/>
      </w:numPr>
      <w:tabs>
        <w:tab w:val="clear" w:pos="2302"/>
      </w:tabs>
    </w:pPr>
    <w:rPr>
      <w:lang w:eastAsia="en-US"/>
    </w:rPr>
  </w:style>
  <w:style w:type="paragraph" w:styleId="ListNumber4">
    <w:name w:val="List Number 4"/>
    <w:basedOn w:val="Text4"/>
    <w:rsid w:val="00634E06"/>
    <w:pPr>
      <w:numPr>
        <w:numId w:val="18"/>
      </w:numPr>
      <w:tabs>
        <w:tab w:val="clear" w:pos="2302"/>
      </w:tabs>
    </w:pPr>
    <w:rPr>
      <w:lang w:eastAsia="en-US"/>
    </w:r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454D6A"/>
    <w:pPr>
      <w:tabs>
        <w:tab w:val="right" w:leader="dot" w:pos="8640"/>
      </w:tabs>
      <w:spacing w:before="120" w:after="120"/>
      <w:ind w:left="482" w:right="720" w:hanging="482"/>
    </w:pPr>
    <w:rPr>
      <w:caps/>
      <w:lang w:eastAsia="en-US"/>
    </w:rPr>
  </w:style>
  <w:style w:type="paragraph" w:styleId="TOC2">
    <w:name w:val="toc 2"/>
    <w:basedOn w:val="Normal"/>
    <w:next w:val="Normal"/>
    <w:semiHidden/>
    <w:rsid w:val="00454D6A"/>
    <w:pPr>
      <w:tabs>
        <w:tab w:val="right" w:leader="dot" w:pos="8640"/>
      </w:tabs>
      <w:spacing w:before="60" w:after="60"/>
      <w:ind w:left="1077" w:right="720" w:hanging="595"/>
    </w:pPr>
    <w:rPr>
      <w:lang w:eastAsia="en-US"/>
    </w:rPr>
  </w:style>
  <w:style w:type="paragraph" w:styleId="TOC3">
    <w:name w:val="toc 3"/>
    <w:basedOn w:val="Normal"/>
    <w:next w:val="Normal"/>
    <w:semiHidden/>
    <w:rsid w:val="00454D6A"/>
    <w:pPr>
      <w:tabs>
        <w:tab w:val="right" w:leader="dot" w:pos="8640"/>
      </w:tabs>
      <w:spacing w:before="60" w:after="60"/>
      <w:ind w:left="1916" w:right="720" w:hanging="839"/>
    </w:pPr>
    <w:rPr>
      <w:lang w:eastAsia="en-US"/>
    </w:rPr>
  </w:style>
  <w:style w:type="paragraph" w:styleId="TOC4">
    <w:name w:val="toc 4"/>
    <w:basedOn w:val="Normal"/>
    <w:next w:val="Normal"/>
    <w:semiHidden/>
    <w:rsid w:val="00454D6A"/>
    <w:pPr>
      <w:tabs>
        <w:tab w:val="right" w:leader="dot" w:pos="8641"/>
      </w:tabs>
      <w:spacing w:before="60" w:after="60"/>
      <w:ind w:left="2880" w:right="720" w:hanging="964"/>
    </w:pPr>
    <w:rPr>
      <w:lang w:eastAsia="en-US"/>
    </w:rPr>
  </w:style>
  <w:style w:type="paragraph" w:styleId="TOC5">
    <w:name w:val="toc 5"/>
    <w:basedOn w:val="Normal"/>
    <w:next w:val="Normal"/>
    <w:semiHidden/>
    <w:rsid w:val="00634E06"/>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basedOn w:val="DefaultParagraphFont"/>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96175E"/>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basedOn w:val="DefaultParagraphFont"/>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634E06"/>
    <w:pPr>
      <w:spacing w:after="480"/>
      <w:ind w:left="567" w:hanging="567"/>
      <w:jc w:val="left"/>
    </w:pPr>
    <w:rPr>
      <w:lang w:eastAsia="en-US"/>
    </w:rPr>
  </w:style>
  <w:style w:type="paragraph" w:customStyle="1" w:styleId="ListBullet1">
    <w:name w:val="List Bullet 1"/>
    <w:basedOn w:val="Text1"/>
    <w:rsid w:val="00634E06"/>
    <w:pPr>
      <w:numPr>
        <w:numId w:val="5"/>
      </w:numPr>
    </w:pPr>
    <w:rPr>
      <w:lang w:eastAsia="en-US"/>
    </w:rPr>
  </w:style>
  <w:style w:type="paragraph" w:customStyle="1" w:styleId="ListDash">
    <w:name w:val="List Dash"/>
    <w:basedOn w:val="Normal"/>
    <w:rsid w:val="00634E06"/>
    <w:pPr>
      <w:numPr>
        <w:numId w:val="9"/>
      </w:numPr>
    </w:pPr>
    <w:rPr>
      <w:lang w:eastAsia="en-US"/>
    </w:rPr>
  </w:style>
  <w:style w:type="paragraph" w:customStyle="1" w:styleId="ListDash1">
    <w:name w:val="List Dash 1"/>
    <w:basedOn w:val="Text1"/>
    <w:rsid w:val="00634E06"/>
    <w:pPr>
      <w:numPr>
        <w:numId w:val="10"/>
      </w:numPr>
    </w:pPr>
    <w:rPr>
      <w:lang w:eastAsia="en-US"/>
    </w:rPr>
  </w:style>
  <w:style w:type="paragraph" w:customStyle="1" w:styleId="ListDash2">
    <w:name w:val="List Dash 2"/>
    <w:basedOn w:val="Text2"/>
    <w:rsid w:val="00634E06"/>
    <w:pPr>
      <w:numPr>
        <w:numId w:val="11"/>
      </w:numPr>
      <w:tabs>
        <w:tab w:val="clear" w:pos="2161"/>
      </w:tabs>
    </w:pPr>
    <w:rPr>
      <w:lang w:eastAsia="en-US"/>
    </w:rPr>
  </w:style>
  <w:style w:type="paragraph" w:customStyle="1" w:styleId="ListDash3">
    <w:name w:val="List Dash 3"/>
    <w:basedOn w:val="Text3"/>
    <w:rsid w:val="00634E06"/>
    <w:pPr>
      <w:numPr>
        <w:numId w:val="12"/>
      </w:numPr>
      <w:tabs>
        <w:tab w:val="clear" w:pos="2302"/>
      </w:tabs>
    </w:pPr>
    <w:rPr>
      <w:lang w:eastAsia="en-US"/>
    </w:rPr>
  </w:style>
  <w:style w:type="paragraph" w:customStyle="1" w:styleId="ListDash4">
    <w:name w:val="List Dash 4"/>
    <w:basedOn w:val="Text4"/>
    <w:rsid w:val="00634E06"/>
    <w:pPr>
      <w:numPr>
        <w:numId w:val="13"/>
      </w:numPr>
      <w:tabs>
        <w:tab w:val="clear" w:pos="2302"/>
      </w:tabs>
    </w:pPr>
    <w:rPr>
      <w:lang w:eastAsia="en-US"/>
    </w:rPr>
  </w:style>
  <w:style w:type="paragraph" w:customStyle="1" w:styleId="ListNumber1">
    <w:name w:val="List Number 1"/>
    <w:basedOn w:val="Text1"/>
    <w:rsid w:val="00634E06"/>
    <w:pPr>
      <w:numPr>
        <w:numId w:val="15"/>
      </w:numPr>
    </w:pPr>
    <w:rPr>
      <w:lang w:eastAsia="en-US"/>
    </w:rPr>
  </w:style>
  <w:style w:type="paragraph" w:customStyle="1" w:styleId="ListNumberLevel2">
    <w:name w:val="List Number (Level 2)"/>
    <w:basedOn w:val="Normal"/>
    <w:rsid w:val="00634E06"/>
    <w:pPr>
      <w:numPr>
        <w:ilvl w:val="1"/>
        <w:numId w:val="14"/>
      </w:numPr>
    </w:pPr>
    <w:rPr>
      <w:lang w:eastAsia="en-US"/>
    </w:rPr>
  </w:style>
  <w:style w:type="paragraph" w:customStyle="1" w:styleId="ListNumber1Level2">
    <w:name w:val="List Number 1 (Level 2)"/>
    <w:basedOn w:val="Text1"/>
    <w:rsid w:val="00634E06"/>
    <w:pPr>
      <w:numPr>
        <w:ilvl w:val="1"/>
        <w:numId w:val="15"/>
      </w:numPr>
    </w:pPr>
    <w:rPr>
      <w:lang w:eastAsia="en-US"/>
    </w:rPr>
  </w:style>
  <w:style w:type="paragraph" w:customStyle="1" w:styleId="ListNumber2Level2">
    <w:name w:val="List Number 2 (Level 2)"/>
    <w:basedOn w:val="Text2"/>
    <w:rsid w:val="00634E06"/>
    <w:pPr>
      <w:numPr>
        <w:ilvl w:val="1"/>
        <w:numId w:val="16"/>
      </w:numPr>
      <w:tabs>
        <w:tab w:val="clear" w:pos="2161"/>
      </w:tabs>
    </w:pPr>
    <w:rPr>
      <w:lang w:eastAsia="en-US"/>
    </w:rPr>
  </w:style>
  <w:style w:type="paragraph" w:customStyle="1" w:styleId="ListNumber3Level2">
    <w:name w:val="List Number 3 (Level 2)"/>
    <w:basedOn w:val="Text3"/>
    <w:rsid w:val="00634E06"/>
    <w:pPr>
      <w:numPr>
        <w:ilvl w:val="1"/>
        <w:numId w:val="17"/>
      </w:numPr>
      <w:tabs>
        <w:tab w:val="clear" w:pos="2302"/>
      </w:tabs>
    </w:pPr>
    <w:rPr>
      <w:lang w:eastAsia="en-US"/>
    </w:rPr>
  </w:style>
  <w:style w:type="paragraph" w:customStyle="1" w:styleId="ListNumber4Level2">
    <w:name w:val="List Number 4 (Level 2)"/>
    <w:basedOn w:val="Text4"/>
    <w:rsid w:val="00634E06"/>
    <w:pPr>
      <w:numPr>
        <w:ilvl w:val="1"/>
        <w:numId w:val="18"/>
      </w:numPr>
      <w:tabs>
        <w:tab w:val="clear" w:pos="2302"/>
      </w:tabs>
    </w:pPr>
    <w:rPr>
      <w:lang w:eastAsia="en-US"/>
    </w:rPr>
  </w:style>
  <w:style w:type="paragraph" w:customStyle="1" w:styleId="ListNumberLevel3">
    <w:name w:val="List Number (Level 3)"/>
    <w:basedOn w:val="Normal"/>
    <w:rsid w:val="00634E06"/>
    <w:pPr>
      <w:numPr>
        <w:ilvl w:val="2"/>
        <w:numId w:val="14"/>
      </w:numPr>
    </w:pPr>
    <w:rPr>
      <w:lang w:eastAsia="en-US"/>
    </w:rPr>
  </w:style>
  <w:style w:type="paragraph" w:customStyle="1" w:styleId="ListNumber1Level3">
    <w:name w:val="List Number 1 (Level 3)"/>
    <w:basedOn w:val="Text1"/>
    <w:rsid w:val="00634E06"/>
    <w:pPr>
      <w:numPr>
        <w:ilvl w:val="2"/>
        <w:numId w:val="15"/>
      </w:numPr>
    </w:pPr>
    <w:rPr>
      <w:lang w:eastAsia="en-US"/>
    </w:rPr>
  </w:style>
  <w:style w:type="paragraph" w:customStyle="1" w:styleId="ListNumber2Level3">
    <w:name w:val="List Number 2 (Level 3)"/>
    <w:basedOn w:val="Text2"/>
    <w:rsid w:val="00634E06"/>
    <w:pPr>
      <w:numPr>
        <w:ilvl w:val="2"/>
        <w:numId w:val="16"/>
      </w:numPr>
      <w:tabs>
        <w:tab w:val="clear" w:pos="2161"/>
      </w:tabs>
    </w:pPr>
    <w:rPr>
      <w:lang w:eastAsia="en-US"/>
    </w:rPr>
  </w:style>
  <w:style w:type="paragraph" w:customStyle="1" w:styleId="ListNumber3Level3">
    <w:name w:val="List Number 3 (Level 3)"/>
    <w:basedOn w:val="Text3"/>
    <w:rsid w:val="00634E06"/>
    <w:pPr>
      <w:numPr>
        <w:ilvl w:val="2"/>
        <w:numId w:val="17"/>
      </w:numPr>
      <w:tabs>
        <w:tab w:val="clear" w:pos="2302"/>
      </w:tabs>
    </w:pPr>
    <w:rPr>
      <w:lang w:eastAsia="en-US"/>
    </w:rPr>
  </w:style>
  <w:style w:type="paragraph" w:customStyle="1" w:styleId="ListNumber4Level3">
    <w:name w:val="List Number 4 (Level 3)"/>
    <w:basedOn w:val="Text4"/>
    <w:rsid w:val="00634E06"/>
    <w:pPr>
      <w:numPr>
        <w:ilvl w:val="2"/>
        <w:numId w:val="18"/>
      </w:numPr>
      <w:tabs>
        <w:tab w:val="clear" w:pos="2302"/>
      </w:tabs>
    </w:pPr>
    <w:rPr>
      <w:lang w:eastAsia="en-US"/>
    </w:rPr>
  </w:style>
  <w:style w:type="paragraph" w:customStyle="1" w:styleId="ListNumberLevel4">
    <w:name w:val="List Number (Level 4)"/>
    <w:basedOn w:val="Normal"/>
    <w:rsid w:val="00634E06"/>
    <w:pPr>
      <w:numPr>
        <w:ilvl w:val="3"/>
        <w:numId w:val="14"/>
      </w:numPr>
    </w:pPr>
    <w:rPr>
      <w:lang w:eastAsia="en-US"/>
    </w:rPr>
  </w:style>
  <w:style w:type="paragraph" w:customStyle="1" w:styleId="ListNumber1Level4">
    <w:name w:val="List Number 1 (Level 4)"/>
    <w:basedOn w:val="Text1"/>
    <w:rsid w:val="00634E06"/>
    <w:pPr>
      <w:numPr>
        <w:ilvl w:val="3"/>
        <w:numId w:val="15"/>
      </w:numPr>
    </w:pPr>
    <w:rPr>
      <w:lang w:eastAsia="en-US"/>
    </w:rPr>
  </w:style>
  <w:style w:type="paragraph" w:customStyle="1" w:styleId="ListNumber2Level4">
    <w:name w:val="List Number 2 (Level 4)"/>
    <w:basedOn w:val="Text2"/>
    <w:rsid w:val="00634E06"/>
    <w:pPr>
      <w:numPr>
        <w:ilvl w:val="3"/>
        <w:numId w:val="16"/>
      </w:numPr>
      <w:tabs>
        <w:tab w:val="clear" w:pos="2161"/>
      </w:tabs>
    </w:pPr>
    <w:rPr>
      <w:lang w:eastAsia="en-US"/>
    </w:rPr>
  </w:style>
  <w:style w:type="paragraph" w:customStyle="1" w:styleId="ListNumber3Level4">
    <w:name w:val="List Number 3 (Level 4)"/>
    <w:basedOn w:val="Text3"/>
    <w:rsid w:val="00634E06"/>
    <w:pPr>
      <w:numPr>
        <w:ilvl w:val="3"/>
        <w:numId w:val="17"/>
      </w:numPr>
      <w:tabs>
        <w:tab w:val="clear" w:pos="2302"/>
      </w:tabs>
    </w:pPr>
    <w:rPr>
      <w:lang w:eastAsia="en-US"/>
    </w:rPr>
  </w:style>
  <w:style w:type="paragraph" w:customStyle="1" w:styleId="ListNumber4Level4">
    <w:name w:val="List Number 4 (Level 4)"/>
    <w:basedOn w:val="Text4"/>
    <w:rsid w:val="00634E06"/>
    <w:pPr>
      <w:numPr>
        <w:ilvl w:val="3"/>
        <w:numId w:val="18"/>
      </w:numPr>
      <w:tabs>
        <w:tab w:val="clear" w:pos="2302"/>
      </w:tabs>
    </w:pPr>
    <w:rPr>
      <w:lang w:eastAsia="en-US"/>
    </w:rPr>
  </w:style>
  <w:style w:type="paragraph" w:styleId="TOCHeading">
    <w:name w:val="TOC Heading"/>
    <w:basedOn w:val="Normal"/>
    <w:next w:val="Normal"/>
    <w:qFormat/>
    <w:rsid w:val="00634E06"/>
    <w:pPr>
      <w:keepNext/>
      <w:spacing w:before="240"/>
      <w:jc w:val="center"/>
    </w:pPr>
    <w:rPr>
      <w:b/>
      <w:lang w:eastAsia="en-US"/>
    </w:rPr>
  </w:style>
  <w:style w:type="paragraph" w:styleId="ListParagraph">
    <w:name w:val="List Paragraph"/>
    <w:basedOn w:val="Normal"/>
    <w:uiPriority w:val="34"/>
    <w:qFormat/>
    <w:rsid w:val="00B44A81"/>
    <w:pPr>
      <w:ind w:left="720"/>
      <w:contextualSpacing/>
    </w:pPr>
  </w:style>
  <w:style w:type="paragraph" w:customStyle="1" w:styleId="ALT-P5LEFTCOLUMN">
    <w:name w:val="ALT-P5 LEFT COLUMN"/>
    <w:rsid w:val="007D7BFA"/>
    <w:pPr>
      <w:keepLines/>
      <w:spacing w:line="240" w:lineRule="exact"/>
      <w:ind w:right="7080"/>
    </w:pPr>
    <w:rPr>
      <w:rFonts w:ascii="madaleine" w:hAnsi="madaleine"/>
      <w:b/>
      <w:lang w:val="en-GB"/>
    </w:rPr>
  </w:style>
  <w:style w:type="character" w:customStyle="1" w:styleId="apple-converted-space">
    <w:name w:val="apple-converted-space"/>
    <w:basedOn w:val="DefaultParagraphFont"/>
    <w:rsid w:val="00576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634E06"/>
    <w:pPr>
      <w:numPr>
        <w:numId w:val="4"/>
      </w:numPr>
    </w:pPr>
    <w:rPr>
      <w:lang w:eastAsia="en-US"/>
    </w:rPr>
  </w:style>
  <w:style w:type="paragraph" w:styleId="ListBullet2">
    <w:name w:val="List Bullet 2"/>
    <w:basedOn w:val="Text2"/>
    <w:rsid w:val="00634E06"/>
    <w:pPr>
      <w:numPr>
        <w:numId w:val="6"/>
      </w:numPr>
      <w:tabs>
        <w:tab w:val="clear" w:pos="2161"/>
      </w:tabs>
    </w:pPr>
    <w:rPr>
      <w:lang w:eastAsia="en-US"/>
    </w:rPr>
  </w:style>
  <w:style w:type="paragraph" w:styleId="ListBullet3">
    <w:name w:val="List Bullet 3"/>
    <w:basedOn w:val="Text3"/>
    <w:rsid w:val="00634E06"/>
    <w:pPr>
      <w:numPr>
        <w:numId w:val="7"/>
      </w:numPr>
      <w:tabs>
        <w:tab w:val="clear" w:pos="2302"/>
      </w:tabs>
    </w:pPr>
    <w:rPr>
      <w:lang w:eastAsia="en-US"/>
    </w:rPr>
  </w:style>
  <w:style w:type="paragraph" w:styleId="ListBullet4">
    <w:name w:val="List Bullet 4"/>
    <w:basedOn w:val="Text4"/>
    <w:rsid w:val="00634E06"/>
    <w:pPr>
      <w:numPr>
        <w:numId w:val="8"/>
      </w:numPr>
      <w:tabs>
        <w:tab w:val="clear" w:pos="2302"/>
      </w:tabs>
    </w:pPr>
    <w:rPr>
      <w:lang w:eastAsia="en-US"/>
    </w:rPr>
  </w:style>
  <w:style w:type="paragraph" w:styleId="ListBullet5">
    <w:name w:val="List Bullet 5"/>
    <w:basedOn w:val="Normal"/>
    <w:autoRedefine/>
    <w:pPr>
      <w:tabs>
        <w:tab w:val="num"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634E06"/>
    <w:pPr>
      <w:numPr>
        <w:numId w:val="14"/>
      </w:numPr>
    </w:pPr>
    <w:rPr>
      <w:lang w:eastAsia="en-US"/>
    </w:rPr>
  </w:style>
  <w:style w:type="paragraph" w:styleId="ListNumber2">
    <w:name w:val="List Number 2"/>
    <w:basedOn w:val="Text2"/>
    <w:rsid w:val="00634E06"/>
    <w:pPr>
      <w:numPr>
        <w:numId w:val="16"/>
      </w:numPr>
      <w:tabs>
        <w:tab w:val="clear" w:pos="2161"/>
      </w:tabs>
    </w:pPr>
    <w:rPr>
      <w:lang w:eastAsia="en-US"/>
    </w:rPr>
  </w:style>
  <w:style w:type="paragraph" w:styleId="ListNumber3">
    <w:name w:val="List Number 3"/>
    <w:basedOn w:val="Text3"/>
    <w:rsid w:val="00634E06"/>
    <w:pPr>
      <w:numPr>
        <w:numId w:val="17"/>
      </w:numPr>
      <w:tabs>
        <w:tab w:val="clear" w:pos="2302"/>
      </w:tabs>
    </w:pPr>
    <w:rPr>
      <w:lang w:eastAsia="en-US"/>
    </w:rPr>
  </w:style>
  <w:style w:type="paragraph" w:styleId="ListNumber4">
    <w:name w:val="List Number 4"/>
    <w:basedOn w:val="Text4"/>
    <w:rsid w:val="00634E06"/>
    <w:pPr>
      <w:numPr>
        <w:numId w:val="18"/>
      </w:numPr>
      <w:tabs>
        <w:tab w:val="clear" w:pos="2302"/>
      </w:tabs>
    </w:pPr>
    <w:rPr>
      <w:lang w:eastAsia="en-US"/>
    </w:r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454D6A"/>
    <w:pPr>
      <w:tabs>
        <w:tab w:val="right" w:leader="dot" w:pos="8640"/>
      </w:tabs>
      <w:spacing w:before="120" w:after="120"/>
      <w:ind w:left="482" w:right="720" w:hanging="482"/>
    </w:pPr>
    <w:rPr>
      <w:caps/>
      <w:lang w:eastAsia="en-US"/>
    </w:rPr>
  </w:style>
  <w:style w:type="paragraph" w:styleId="TOC2">
    <w:name w:val="toc 2"/>
    <w:basedOn w:val="Normal"/>
    <w:next w:val="Normal"/>
    <w:semiHidden/>
    <w:rsid w:val="00454D6A"/>
    <w:pPr>
      <w:tabs>
        <w:tab w:val="right" w:leader="dot" w:pos="8640"/>
      </w:tabs>
      <w:spacing w:before="60" w:after="60"/>
      <w:ind w:left="1077" w:right="720" w:hanging="595"/>
    </w:pPr>
    <w:rPr>
      <w:lang w:eastAsia="en-US"/>
    </w:rPr>
  </w:style>
  <w:style w:type="paragraph" w:styleId="TOC3">
    <w:name w:val="toc 3"/>
    <w:basedOn w:val="Normal"/>
    <w:next w:val="Normal"/>
    <w:semiHidden/>
    <w:rsid w:val="00454D6A"/>
    <w:pPr>
      <w:tabs>
        <w:tab w:val="right" w:leader="dot" w:pos="8640"/>
      </w:tabs>
      <w:spacing w:before="60" w:after="60"/>
      <w:ind w:left="1916" w:right="720" w:hanging="839"/>
    </w:pPr>
    <w:rPr>
      <w:lang w:eastAsia="en-US"/>
    </w:rPr>
  </w:style>
  <w:style w:type="paragraph" w:styleId="TOC4">
    <w:name w:val="toc 4"/>
    <w:basedOn w:val="Normal"/>
    <w:next w:val="Normal"/>
    <w:semiHidden/>
    <w:rsid w:val="00454D6A"/>
    <w:pPr>
      <w:tabs>
        <w:tab w:val="right" w:leader="dot" w:pos="8641"/>
      </w:tabs>
      <w:spacing w:before="60" w:after="60"/>
      <w:ind w:left="2880" w:right="720" w:hanging="964"/>
    </w:pPr>
    <w:rPr>
      <w:lang w:eastAsia="en-US"/>
    </w:rPr>
  </w:style>
  <w:style w:type="paragraph" w:styleId="TOC5">
    <w:name w:val="toc 5"/>
    <w:basedOn w:val="Normal"/>
    <w:next w:val="Normal"/>
    <w:semiHidden/>
    <w:rsid w:val="00634E06"/>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basedOn w:val="DefaultParagraphFont"/>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96175E"/>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basedOn w:val="DefaultParagraphFont"/>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634E06"/>
    <w:pPr>
      <w:spacing w:after="480"/>
      <w:ind w:left="567" w:hanging="567"/>
      <w:jc w:val="left"/>
    </w:pPr>
    <w:rPr>
      <w:lang w:eastAsia="en-US"/>
    </w:rPr>
  </w:style>
  <w:style w:type="paragraph" w:customStyle="1" w:styleId="ListBullet1">
    <w:name w:val="List Bullet 1"/>
    <w:basedOn w:val="Text1"/>
    <w:rsid w:val="00634E06"/>
    <w:pPr>
      <w:numPr>
        <w:numId w:val="5"/>
      </w:numPr>
    </w:pPr>
    <w:rPr>
      <w:lang w:eastAsia="en-US"/>
    </w:rPr>
  </w:style>
  <w:style w:type="paragraph" w:customStyle="1" w:styleId="ListDash">
    <w:name w:val="List Dash"/>
    <w:basedOn w:val="Normal"/>
    <w:rsid w:val="00634E06"/>
    <w:pPr>
      <w:numPr>
        <w:numId w:val="9"/>
      </w:numPr>
    </w:pPr>
    <w:rPr>
      <w:lang w:eastAsia="en-US"/>
    </w:rPr>
  </w:style>
  <w:style w:type="paragraph" w:customStyle="1" w:styleId="ListDash1">
    <w:name w:val="List Dash 1"/>
    <w:basedOn w:val="Text1"/>
    <w:rsid w:val="00634E06"/>
    <w:pPr>
      <w:numPr>
        <w:numId w:val="10"/>
      </w:numPr>
    </w:pPr>
    <w:rPr>
      <w:lang w:eastAsia="en-US"/>
    </w:rPr>
  </w:style>
  <w:style w:type="paragraph" w:customStyle="1" w:styleId="ListDash2">
    <w:name w:val="List Dash 2"/>
    <w:basedOn w:val="Text2"/>
    <w:rsid w:val="00634E06"/>
    <w:pPr>
      <w:numPr>
        <w:numId w:val="11"/>
      </w:numPr>
      <w:tabs>
        <w:tab w:val="clear" w:pos="2161"/>
      </w:tabs>
    </w:pPr>
    <w:rPr>
      <w:lang w:eastAsia="en-US"/>
    </w:rPr>
  </w:style>
  <w:style w:type="paragraph" w:customStyle="1" w:styleId="ListDash3">
    <w:name w:val="List Dash 3"/>
    <w:basedOn w:val="Text3"/>
    <w:rsid w:val="00634E06"/>
    <w:pPr>
      <w:numPr>
        <w:numId w:val="12"/>
      </w:numPr>
      <w:tabs>
        <w:tab w:val="clear" w:pos="2302"/>
      </w:tabs>
    </w:pPr>
    <w:rPr>
      <w:lang w:eastAsia="en-US"/>
    </w:rPr>
  </w:style>
  <w:style w:type="paragraph" w:customStyle="1" w:styleId="ListDash4">
    <w:name w:val="List Dash 4"/>
    <w:basedOn w:val="Text4"/>
    <w:rsid w:val="00634E06"/>
    <w:pPr>
      <w:numPr>
        <w:numId w:val="13"/>
      </w:numPr>
      <w:tabs>
        <w:tab w:val="clear" w:pos="2302"/>
      </w:tabs>
    </w:pPr>
    <w:rPr>
      <w:lang w:eastAsia="en-US"/>
    </w:rPr>
  </w:style>
  <w:style w:type="paragraph" w:customStyle="1" w:styleId="ListNumber1">
    <w:name w:val="List Number 1"/>
    <w:basedOn w:val="Text1"/>
    <w:rsid w:val="00634E06"/>
    <w:pPr>
      <w:numPr>
        <w:numId w:val="15"/>
      </w:numPr>
    </w:pPr>
    <w:rPr>
      <w:lang w:eastAsia="en-US"/>
    </w:rPr>
  </w:style>
  <w:style w:type="paragraph" w:customStyle="1" w:styleId="ListNumberLevel2">
    <w:name w:val="List Number (Level 2)"/>
    <w:basedOn w:val="Normal"/>
    <w:rsid w:val="00634E06"/>
    <w:pPr>
      <w:numPr>
        <w:ilvl w:val="1"/>
        <w:numId w:val="14"/>
      </w:numPr>
    </w:pPr>
    <w:rPr>
      <w:lang w:eastAsia="en-US"/>
    </w:rPr>
  </w:style>
  <w:style w:type="paragraph" w:customStyle="1" w:styleId="ListNumber1Level2">
    <w:name w:val="List Number 1 (Level 2)"/>
    <w:basedOn w:val="Text1"/>
    <w:rsid w:val="00634E06"/>
    <w:pPr>
      <w:numPr>
        <w:ilvl w:val="1"/>
        <w:numId w:val="15"/>
      </w:numPr>
    </w:pPr>
    <w:rPr>
      <w:lang w:eastAsia="en-US"/>
    </w:rPr>
  </w:style>
  <w:style w:type="paragraph" w:customStyle="1" w:styleId="ListNumber2Level2">
    <w:name w:val="List Number 2 (Level 2)"/>
    <w:basedOn w:val="Text2"/>
    <w:rsid w:val="00634E06"/>
    <w:pPr>
      <w:numPr>
        <w:ilvl w:val="1"/>
        <w:numId w:val="16"/>
      </w:numPr>
      <w:tabs>
        <w:tab w:val="clear" w:pos="2161"/>
      </w:tabs>
    </w:pPr>
    <w:rPr>
      <w:lang w:eastAsia="en-US"/>
    </w:rPr>
  </w:style>
  <w:style w:type="paragraph" w:customStyle="1" w:styleId="ListNumber3Level2">
    <w:name w:val="List Number 3 (Level 2)"/>
    <w:basedOn w:val="Text3"/>
    <w:rsid w:val="00634E06"/>
    <w:pPr>
      <w:numPr>
        <w:ilvl w:val="1"/>
        <w:numId w:val="17"/>
      </w:numPr>
      <w:tabs>
        <w:tab w:val="clear" w:pos="2302"/>
      </w:tabs>
    </w:pPr>
    <w:rPr>
      <w:lang w:eastAsia="en-US"/>
    </w:rPr>
  </w:style>
  <w:style w:type="paragraph" w:customStyle="1" w:styleId="ListNumber4Level2">
    <w:name w:val="List Number 4 (Level 2)"/>
    <w:basedOn w:val="Text4"/>
    <w:rsid w:val="00634E06"/>
    <w:pPr>
      <w:numPr>
        <w:ilvl w:val="1"/>
        <w:numId w:val="18"/>
      </w:numPr>
      <w:tabs>
        <w:tab w:val="clear" w:pos="2302"/>
      </w:tabs>
    </w:pPr>
    <w:rPr>
      <w:lang w:eastAsia="en-US"/>
    </w:rPr>
  </w:style>
  <w:style w:type="paragraph" w:customStyle="1" w:styleId="ListNumberLevel3">
    <w:name w:val="List Number (Level 3)"/>
    <w:basedOn w:val="Normal"/>
    <w:rsid w:val="00634E06"/>
    <w:pPr>
      <w:numPr>
        <w:ilvl w:val="2"/>
        <w:numId w:val="14"/>
      </w:numPr>
    </w:pPr>
    <w:rPr>
      <w:lang w:eastAsia="en-US"/>
    </w:rPr>
  </w:style>
  <w:style w:type="paragraph" w:customStyle="1" w:styleId="ListNumber1Level3">
    <w:name w:val="List Number 1 (Level 3)"/>
    <w:basedOn w:val="Text1"/>
    <w:rsid w:val="00634E06"/>
    <w:pPr>
      <w:numPr>
        <w:ilvl w:val="2"/>
        <w:numId w:val="15"/>
      </w:numPr>
    </w:pPr>
    <w:rPr>
      <w:lang w:eastAsia="en-US"/>
    </w:rPr>
  </w:style>
  <w:style w:type="paragraph" w:customStyle="1" w:styleId="ListNumber2Level3">
    <w:name w:val="List Number 2 (Level 3)"/>
    <w:basedOn w:val="Text2"/>
    <w:rsid w:val="00634E06"/>
    <w:pPr>
      <w:numPr>
        <w:ilvl w:val="2"/>
        <w:numId w:val="16"/>
      </w:numPr>
      <w:tabs>
        <w:tab w:val="clear" w:pos="2161"/>
      </w:tabs>
    </w:pPr>
    <w:rPr>
      <w:lang w:eastAsia="en-US"/>
    </w:rPr>
  </w:style>
  <w:style w:type="paragraph" w:customStyle="1" w:styleId="ListNumber3Level3">
    <w:name w:val="List Number 3 (Level 3)"/>
    <w:basedOn w:val="Text3"/>
    <w:rsid w:val="00634E06"/>
    <w:pPr>
      <w:numPr>
        <w:ilvl w:val="2"/>
        <w:numId w:val="17"/>
      </w:numPr>
      <w:tabs>
        <w:tab w:val="clear" w:pos="2302"/>
      </w:tabs>
    </w:pPr>
    <w:rPr>
      <w:lang w:eastAsia="en-US"/>
    </w:rPr>
  </w:style>
  <w:style w:type="paragraph" w:customStyle="1" w:styleId="ListNumber4Level3">
    <w:name w:val="List Number 4 (Level 3)"/>
    <w:basedOn w:val="Text4"/>
    <w:rsid w:val="00634E06"/>
    <w:pPr>
      <w:numPr>
        <w:ilvl w:val="2"/>
        <w:numId w:val="18"/>
      </w:numPr>
      <w:tabs>
        <w:tab w:val="clear" w:pos="2302"/>
      </w:tabs>
    </w:pPr>
    <w:rPr>
      <w:lang w:eastAsia="en-US"/>
    </w:rPr>
  </w:style>
  <w:style w:type="paragraph" w:customStyle="1" w:styleId="ListNumberLevel4">
    <w:name w:val="List Number (Level 4)"/>
    <w:basedOn w:val="Normal"/>
    <w:rsid w:val="00634E06"/>
    <w:pPr>
      <w:numPr>
        <w:ilvl w:val="3"/>
        <w:numId w:val="14"/>
      </w:numPr>
    </w:pPr>
    <w:rPr>
      <w:lang w:eastAsia="en-US"/>
    </w:rPr>
  </w:style>
  <w:style w:type="paragraph" w:customStyle="1" w:styleId="ListNumber1Level4">
    <w:name w:val="List Number 1 (Level 4)"/>
    <w:basedOn w:val="Text1"/>
    <w:rsid w:val="00634E06"/>
    <w:pPr>
      <w:numPr>
        <w:ilvl w:val="3"/>
        <w:numId w:val="15"/>
      </w:numPr>
    </w:pPr>
    <w:rPr>
      <w:lang w:eastAsia="en-US"/>
    </w:rPr>
  </w:style>
  <w:style w:type="paragraph" w:customStyle="1" w:styleId="ListNumber2Level4">
    <w:name w:val="List Number 2 (Level 4)"/>
    <w:basedOn w:val="Text2"/>
    <w:rsid w:val="00634E06"/>
    <w:pPr>
      <w:numPr>
        <w:ilvl w:val="3"/>
        <w:numId w:val="16"/>
      </w:numPr>
      <w:tabs>
        <w:tab w:val="clear" w:pos="2161"/>
      </w:tabs>
    </w:pPr>
    <w:rPr>
      <w:lang w:eastAsia="en-US"/>
    </w:rPr>
  </w:style>
  <w:style w:type="paragraph" w:customStyle="1" w:styleId="ListNumber3Level4">
    <w:name w:val="List Number 3 (Level 4)"/>
    <w:basedOn w:val="Text3"/>
    <w:rsid w:val="00634E06"/>
    <w:pPr>
      <w:numPr>
        <w:ilvl w:val="3"/>
        <w:numId w:val="17"/>
      </w:numPr>
      <w:tabs>
        <w:tab w:val="clear" w:pos="2302"/>
      </w:tabs>
    </w:pPr>
    <w:rPr>
      <w:lang w:eastAsia="en-US"/>
    </w:rPr>
  </w:style>
  <w:style w:type="paragraph" w:customStyle="1" w:styleId="ListNumber4Level4">
    <w:name w:val="List Number 4 (Level 4)"/>
    <w:basedOn w:val="Text4"/>
    <w:rsid w:val="00634E06"/>
    <w:pPr>
      <w:numPr>
        <w:ilvl w:val="3"/>
        <w:numId w:val="18"/>
      </w:numPr>
      <w:tabs>
        <w:tab w:val="clear" w:pos="2302"/>
      </w:tabs>
    </w:pPr>
    <w:rPr>
      <w:lang w:eastAsia="en-US"/>
    </w:rPr>
  </w:style>
  <w:style w:type="paragraph" w:styleId="TOCHeading">
    <w:name w:val="TOC Heading"/>
    <w:basedOn w:val="Normal"/>
    <w:next w:val="Normal"/>
    <w:qFormat/>
    <w:rsid w:val="00634E06"/>
    <w:pPr>
      <w:keepNext/>
      <w:spacing w:before="240"/>
      <w:jc w:val="center"/>
    </w:pPr>
    <w:rPr>
      <w:b/>
      <w:lang w:eastAsia="en-US"/>
    </w:rPr>
  </w:style>
  <w:style w:type="paragraph" w:styleId="ListParagraph">
    <w:name w:val="List Paragraph"/>
    <w:basedOn w:val="Normal"/>
    <w:uiPriority w:val="34"/>
    <w:qFormat/>
    <w:rsid w:val="00B44A81"/>
    <w:pPr>
      <w:ind w:left="720"/>
      <w:contextualSpacing/>
    </w:pPr>
  </w:style>
  <w:style w:type="paragraph" w:customStyle="1" w:styleId="ALT-P5LEFTCOLUMN">
    <w:name w:val="ALT-P5 LEFT COLUMN"/>
    <w:rsid w:val="007D7BFA"/>
    <w:pPr>
      <w:keepLines/>
      <w:spacing w:line="240" w:lineRule="exact"/>
      <w:ind w:right="7080"/>
    </w:pPr>
    <w:rPr>
      <w:rFonts w:ascii="madaleine" w:hAnsi="madaleine"/>
      <w:b/>
      <w:lang w:val="en-GB"/>
    </w:rPr>
  </w:style>
  <w:style w:type="character" w:customStyle="1" w:styleId="apple-converted-space">
    <w:name w:val="apple-converted-space"/>
    <w:basedOn w:val="DefaultParagraphFont"/>
    <w:rsid w:val="00576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321">
      <w:bodyDiv w:val="1"/>
      <w:marLeft w:val="0"/>
      <w:marRight w:val="0"/>
      <w:marTop w:val="0"/>
      <w:marBottom w:val="0"/>
      <w:divBdr>
        <w:top w:val="none" w:sz="0" w:space="0" w:color="auto"/>
        <w:left w:val="none" w:sz="0" w:space="0" w:color="auto"/>
        <w:bottom w:val="none" w:sz="0" w:space="0" w:color="auto"/>
        <w:right w:val="none" w:sz="0" w:space="0" w:color="auto"/>
      </w:divBdr>
    </w:div>
    <w:div w:id="324824283">
      <w:bodyDiv w:val="1"/>
      <w:marLeft w:val="0"/>
      <w:marRight w:val="0"/>
      <w:marTop w:val="0"/>
      <w:marBottom w:val="0"/>
      <w:divBdr>
        <w:top w:val="none" w:sz="0" w:space="0" w:color="auto"/>
        <w:left w:val="none" w:sz="0" w:space="0" w:color="auto"/>
        <w:bottom w:val="none" w:sz="0" w:space="0" w:color="auto"/>
        <w:right w:val="none" w:sz="0" w:space="0" w:color="auto"/>
      </w:divBdr>
    </w:div>
    <w:div w:id="1000504299">
      <w:bodyDiv w:val="1"/>
      <w:marLeft w:val="0"/>
      <w:marRight w:val="0"/>
      <w:marTop w:val="0"/>
      <w:marBottom w:val="0"/>
      <w:divBdr>
        <w:top w:val="none" w:sz="0" w:space="0" w:color="auto"/>
        <w:left w:val="none" w:sz="0" w:space="0" w:color="auto"/>
        <w:bottom w:val="none" w:sz="0" w:space="0" w:color="auto"/>
        <w:right w:val="none" w:sz="0" w:space="0" w:color="auto"/>
      </w:divBdr>
    </w:div>
    <w:div w:id="1755202353">
      <w:bodyDiv w:val="1"/>
      <w:marLeft w:val="0"/>
      <w:marRight w:val="0"/>
      <w:marTop w:val="0"/>
      <w:marBottom w:val="0"/>
      <w:divBdr>
        <w:top w:val="none" w:sz="0" w:space="0" w:color="auto"/>
        <w:left w:val="none" w:sz="0" w:space="0" w:color="auto"/>
        <w:bottom w:val="none" w:sz="0" w:space="0" w:color="auto"/>
        <w:right w:val="none" w:sz="0" w:space="0" w:color="auto"/>
      </w:divBdr>
    </w:div>
    <w:div w:id="20356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orizon.ps" TargetMode="External"/><Relationship Id="rId18" Type="http://schemas.openxmlformats.org/officeDocument/2006/relationships/hyperlink" Target="http://palthink.org/en/?p=170" TargetMode="External"/><Relationship Id="rId26" Type="http://schemas.openxmlformats.org/officeDocument/2006/relationships/hyperlink" Target="http://palthink.org/en/?p=456" TargetMode="External"/><Relationship Id="rId39" Type="http://schemas.openxmlformats.org/officeDocument/2006/relationships/hyperlink" Target="http://www.al-monitor.com/pulse/contents/authors/omar-shaban.html" TargetMode="External"/><Relationship Id="rId21" Type="http://schemas.openxmlformats.org/officeDocument/2006/relationships/hyperlink" Target="http://palthink.org/en/?p=201" TargetMode="External"/><Relationship Id="rId34" Type="http://schemas.openxmlformats.org/officeDocument/2006/relationships/hyperlink" Target="http://www.al-monitor.com/pulse/originals/2013/01/meshaal-lead-hamas-third-term.html" TargetMode="External"/><Relationship Id="rId42" Type="http://schemas.openxmlformats.org/officeDocument/2006/relationships/hyperlink" Target="http://www.al-monitor.com/pulse/contents/authors/omar-shaban.html" TargetMode="External"/><Relationship Id="rId47" Type="http://schemas.openxmlformats.org/officeDocument/2006/relationships/hyperlink" Target="http://academicpeaceorchestra.com/?p=policybriefs" TargetMode="External"/><Relationship Id="rId50" Type="http://schemas.openxmlformats.org/officeDocument/2006/relationships/hyperlink" Target="http://www.al-monitor.com/pulse/originals/2013/11/kerry-palestine-economic-israel-occupation.html" TargetMode="External"/><Relationship Id="rId55" Type="http://schemas.openxmlformats.org/officeDocument/2006/relationships/hyperlink" Target="http://edition.cnn.com/2014/07/25/opinion/mideast-peace-omar-shaban/" TargetMode="External"/><Relationship Id="rId63" Type="http://schemas.openxmlformats.org/officeDocument/2006/relationships/hyperlink" Target="mailto:doi@deutsches-orient-institut.de" TargetMode="External"/><Relationship Id="rId68" Type="http://schemas.openxmlformats.org/officeDocument/2006/relationships/hyperlink" Target="http://www.mei.edu/content/article/egypt-and-hamas-cooperation-works"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althink.org/en/?p=166" TargetMode="External"/><Relationship Id="rId29" Type="http://schemas.openxmlformats.org/officeDocument/2006/relationships/hyperlink" Target="http://www.paralleli.org/news_dettaglio.php?id=554&amp;a=2" TargetMode="External"/><Relationship Id="rId11" Type="http://schemas.openxmlformats.org/officeDocument/2006/relationships/hyperlink" Target="mailto:Rhys.Payne@tetratech.com" TargetMode="External"/><Relationship Id="rId24" Type="http://schemas.openxmlformats.org/officeDocument/2006/relationships/hyperlink" Target="http://palthink.org/en/?p=283" TargetMode="External"/><Relationship Id="rId32" Type="http://schemas.openxmlformats.org/officeDocument/2006/relationships/hyperlink" Target="http://carnegie-mec.org/publications/?fa=49525&amp;lang=en" TargetMode="External"/><Relationship Id="rId37" Type="http://schemas.openxmlformats.org/officeDocument/2006/relationships/hyperlink" Target="http://www.al-monitor.com/pulse/contents/authors/omar-shaban.html" TargetMode="External"/><Relationship Id="rId40" Type="http://schemas.openxmlformats.org/officeDocument/2006/relationships/hyperlink" Target="http://www.al-monitor.com/pulse/contents/authors/omar-shaban.html" TargetMode="External"/><Relationship Id="rId45" Type="http://schemas.openxmlformats.org/officeDocument/2006/relationships/hyperlink" Target="http://www.al-monitor.com/pulse/contents/authors/omar-shaban.html" TargetMode="External"/><Relationship Id="rId53" Type="http://schemas.openxmlformats.org/officeDocument/2006/relationships/hyperlink" Target="http://palthink.org/en/?p=1415" TargetMode="External"/><Relationship Id="rId58" Type="http://schemas.openxmlformats.org/officeDocument/2006/relationships/hyperlink" Target="http://www.al-monitor.com/pulse/originals/2014/08/gaza-war-reconstruction-infrastructure-destruction.html" TargetMode="External"/><Relationship Id="rId66" Type="http://schemas.openxmlformats.org/officeDocument/2006/relationships/hyperlink" Target="http://www.mei.edu/content/article/new-gaza-war-inevitable-without-international-action"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xperts.ecorys.com/" TargetMode="External"/><Relationship Id="rId23" Type="http://schemas.openxmlformats.org/officeDocument/2006/relationships/hyperlink" Target="http://palthink.org/en/?p=251" TargetMode="External"/><Relationship Id="rId28" Type="http://schemas.openxmlformats.org/officeDocument/2006/relationships/hyperlink" Target="http://palthink.org/en/?p=624" TargetMode="External"/><Relationship Id="rId36" Type="http://schemas.openxmlformats.org/officeDocument/2006/relationships/hyperlink" Target="http://www.al-monitor.com/pulse/contents/authors/omar-shaban.html" TargetMode="External"/><Relationship Id="rId49" Type="http://schemas.openxmlformats.org/officeDocument/2006/relationships/hyperlink" Target="http://www.al-monitor.com/pulse/originals/2013/05/palestinian-investment-fund-reform.html" TargetMode="External"/><Relationship Id="rId57" Type="http://schemas.openxmlformats.org/officeDocument/2006/relationships/hyperlink" Target="http://www.fairobserver.com/region/middle_east_north_africa/the-gaza-crisis-timing-a-war-00357/" TargetMode="External"/><Relationship Id="rId61" Type="http://schemas.openxmlformats.org/officeDocument/2006/relationships/hyperlink" Target="http://www.brookings.edu/research/papers/2014/10/12-gaza-reconstruction-barakat-shaban" TargetMode="External"/><Relationship Id="rId10" Type="http://schemas.openxmlformats.org/officeDocument/2006/relationships/hyperlink" Target="mailto:s.monti@drn-network.com" TargetMode="External"/><Relationship Id="rId19" Type="http://schemas.openxmlformats.org/officeDocument/2006/relationships/hyperlink" Target="http://palthink.org/en/?p=182" TargetMode="External"/><Relationship Id="rId31" Type="http://schemas.openxmlformats.org/officeDocument/2006/relationships/hyperlink" Target="http://palthink.org/en/?p=655" TargetMode="External"/><Relationship Id="rId44" Type="http://schemas.openxmlformats.org/officeDocument/2006/relationships/hyperlink" Target="http://www.al-monitor.com/pulse/contents/authors/omar-shaban.html" TargetMode="External"/><Relationship Id="rId52" Type="http://schemas.openxmlformats.org/officeDocument/2006/relationships/hyperlink" Target="http://www.al-monitor.com/pulse/originals/2013/11/eu-europe-palestine-aid-israel-peace-talks.html" TargetMode="External"/><Relationship Id="rId60" Type="http://schemas.openxmlformats.org/officeDocument/2006/relationships/hyperlink" Target="http://www.al-monitor.com/pulse/originals/2014/10/cairo-donor-conference-gaza-reconstruction.html" TargetMode="External"/><Relationship Id="rId65" Type="http://schemas.openxmlformats.org/officeDocument/2006/relationships/hyperlink" Target="http://www.mei.edu/content/article/new-gaza-war-inevitable-without-international-action"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rt.kampman@minbuza.nl" TargetMode="External"/><Relationship Id="rId14" Type="http://schemas.openxmlformats.org/officeDocument/2006/relationships/hyperlink" Target="http://www.ecorys.com/" TargetMode="External"/><Relationship Id="rId22" Type="http://schemas.openxmlformats.org/officeDocument/2006/relationships/hyperlink" Target="http://www.commongroundnews.org/article.php?id=25060&amp;lan=en&amp;sp=0" TargetMode="External"/><Relationship Id="rId27" Type="http://schemas.openxmlformats.org/officeDocument/2006/relationships/hyperlink" Target="http://www.commongroundnews.org" TargetMode="External"/><Relationship Id="rId30" Type="http://schemas.openxmlformats.org/officeDocument/2006/relationships/hyperlink" Target="http://www.epc.eu/pub_details.php?cat_id=2&amp;pub_id=2825" TargetMode="External"/><Relationship Id="rId35" Type="http://schemas.openxmlformats.org/officeDocument/2006/relationships/hyperlink" Target="http://www.al-monitor.com/pulse/contents/authors/omar-shaban.html" TargetMode="External"/><Relationship Id="rId43" Type="http://schemas.openxmlformats.org/officeDocument/2006/relationships/hyperlink" Target="http://www.al-monitor.com/pulse/contents/authors/omar-shaban.html" TargetMode="External"/><Relationship Id="rId48" Type="http://schemas.openxmlformats.org/officeDocument/2006/relationships/hyperlink" Target="http://www.al-monitor.com/pulse/originals/2013/05/palestinian-stock-exchange.html" TargetMode="External"/><Relationship Id="rId56" Type="http://schemas.openxmlformats.org/officeDocument/2006/relationships/hyperlink" Target="http://www.fairobserver.com/region/middle_east_north_africa/consequences-israeli-blockade-gaza-69870/" TargetMode="External"/><Relationship Id="rId64" Type="http://schemas.openxmlformats.org/officeDocument/2006/relationships/hyperlink" Target="http://www.deutsches-orient-institut.de/" TargetMode="External"/><Relationship Id="rId69" Type="http://schemas.openxmlformats.org/officeDocument/2006/relationships/hyperlink" Target="http://www.mei.edu/content/article/are-palestinians-ready-independence" TargetMode="External"/><Relationship Id="rId8" Type="http://schemas.openxmlformats.org/officeDocument/2006/relationships/hyperlink" Target="mailto:davide.lacecilia@esteri.it" TargetMode="External"/><Relationship Id="rId51" Type="http://schemas.openxmlformats.org/officeDocument/2006/relationships/hyperlink" Target="http://www.al-monitor.com/pulse/originals/2013/11/gaza-electricity-crisis-sewage-power-israel-egypt.html" TargetMode="External"/><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mailto:roland.dittli@swisspeace.ch" TargetMode="External"/><Relationship Id="rId17" Type="http://schemas.openxmlformats.org/officeDocument/2006/relationships/hyperlink" Target="http://palthink.org/en/?p=166" TargetMode="External"/><Relationship Id="rId25" Type="http://schemas.openxmlformats.org/officeDocument/2006/relationships/hyperlink" Target="http://www.commongroundnews.org/article.php?id=28089&amp;lan=en&amp;sp=0" TargetMode="External"/><Relationship Id="rId33" Type="http://schemas.openxmlformats.org/officeDocument/2006/relationships/hyperlink" Target="http://www.iemed.org/observatori-en/actualitat/opinions" TargetMode="External"/><Relationship Id="rId38" Type="http://schemas.openxmlformats.org/officeDocument/2006/relationships/hyperlink" Target="http://www.fairobserver.com/article/palestine-israel-circle-failure" TargetMode="External"/><Relationship Id="rId46" Type="http://schemas.openxmlformats.org/officeDocument/2006/relationships/hyperlink" Target="http://www.al-monitor.com/pulse/contents/authors/omar-shaban.html" TargetMode="External"/><Relationship Id="rId59" Type="http://schemas.openxmlformats.org/officeDocument/2006/relationships/hyperlink" Target="http://al-shabaka.org/sites/default/files/Shaban_PolicyBrief_En_Aug_2014.pdf" TargetMode="External"/><Relationship Id="rId67" Type="http://schemas.openxmlformats.org/officeDocument/2006/relationships/hyperlink" Target="http://www.mei.edu/content/article/egypt-and-hamas-cooperation-works" TargetMode="External"/><Relationship Id="rId20" Type="http://schemas.openxmlformats.org/officeDocument/2006/relationships/hyperlink" Target="http://palthink.org/en/?p=193" TargetMode="External"/><Relationship Id="rId41" Type="http://schemas.openxmlformats.org/officeDocument/2006/relationships/hyperlink" Target="http://www.al-monitor.com/pulse/contents/authors/omar-shaban.html" TargetMode="External"/><Relationship Id="rId54" Type="http://schemas.openxmlformats.org/officeDocument/2006/relationships/hyperlink" Target="http://www.al-monitor.com/pulse/originals/2014/03/hamas-gaza-budget-economy-finance-blockade.html" TargetMode="External"/><Relationship Id="rId62" Type="http://schemas.openxmlformats.org/officeDocument/2006/relationships/hyperlink" Target="http://www.brookings.edu/research/papers/2015/01/12-gaza-reconstruction-barakat-shaban" TargetMode="External"/><Relationship Id="rId70" Type="http://schemas.openxmlformats.org/officeDocument/2006/relationships/hyperlink" Target="http://www.mei.edu/content/article/are-palestinians-ready-independence" TargetMode="External"/><Relationship Id="rId1" Type="http://schemas.openxmlformats.org/officeDocument/2006/relationships/numbering" Target="numbering.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10</Pages>
  <Words>3195</Words>
  <Characters>18212</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GRANT CONTRACT FOR A DECENTRALISED PROGRAMME :</vt:lpstr>
      <vt:lpstr>GRANT CONTRACT FOR A DECENTRALISED PROGRAMME :</vt:lpstr>
    </vt:vector>
  </TitlesOfParts>
  <Company>DIaLOGIKa</Company>
  <LinksUpToDate>false</LinksUpToDate>
  <CharactersWithSpaces>21365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Lux</dc:creator>
  <cp:keywords>EL3</cp:keywords>
  <cp:lastModifiedBy>Omar Shaban</cp:lastModifiedBy>
  <cp:revision>2</cp:revision>
  <cp:lastPrinted>2013-04-23T07:11:00Z</cp:lastPrinted>
  <dcterms:created xsi:type="dcterms:W3CDTF">2016-08-06T14:57:00Z</dcterms:created>
  <dcterms:modified xsi:type="dcterms:W3CDTF">2016-08-06T14:57:00Z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4.1XL XL [20040326]</vt:lpwstr>
  </property>
  <property fmtid="{D5CDD505-2E9C-101B-9397-08002B2CF9AE}" pid="5" name="Checked by">
    <vt:lpwstr>cajalja</vt:lpwstr>
  </property>
  <property fmtid="{D5CDD505-2E9C-101B-9397-08002B2CF9AE}" pid="6" name="Formatting">
    <vt:lpwstr>4.1</vt:lpwstr>
  </property>
  <property fmtid="{D5CDD505-2E9C-101B-9397-08002B2CF9AE}" pid="7" name="_NewReviewCycle">
    <vt:lpwstr/>
  </property>
</Properties>
</file>