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b/>
          <w:sz w:val="48"/>
          <w:szCs w:val="48"/>
          <w:color w:val="404040"/>
          <w:rFonts w:ascii="n" w:eastAsia="n" w:hAnsi="n"/>
          <w:sz w:val="48"/>
          <w:szCs w:val="48"/>
          <w:rFonts w:ascii="Arial" w:eastAsia="Arial" w:hAnsi="Arial"/>
        </w:rPr>
      </w:pPr>
      <w:r>
        <w:rPr>
          <w:rStyle w:val="Character0"/>
          <w:b/>
          <w:color w:val="404040"/>
          <w:sz w:val="48"/>
          <w:szCs w:val="48"/>
        </w:rPr>
        <w:t>RESUME</w:t>
      </w:r>
    </w:p>
    <w:p>
      <w:pPr>
        <w:pStyle w:val="Para3"/>
        <w:spacing w:line="240" w:lineRule="auto"/>
        <w:ind w:left="0" w:hanging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b/>
          <w:color w:val="404040"/>
          <w:rFonts w:ascii="" w:eastAsia="" w:hAnsi=""/>
          <w:sz w:val="20"/>
          <w:szCs w:val="20"/>
          <w:rFonts w:ascii="맑은 고딕" w:eastAsia="맑은 고딕" w:hAnsi="맑은 고딕"/>
        </w:rPr>
      </w:pPr>
    </w:p>
    <w:p>
      <w:pPr>
        <w:pStyle w:val="Para4"/>
        <w:spacing w:line="240" w:lineRule="auto"/>
        <w:ind w:left="0" w:hanging="0"/>
        <w:rPr>
          <w:b/>
          <w:color w:val="D9D9D9"/>
          <w:rFonts w:ascii="n" w:eastAsia="n" w:hAnsi="n"/>
          <w:sz w:val="20"/>
          <w:szCs w:val="20"/>
          <w:rFonts w:ascii="Times New Roman" w:eastAsia="Times New Roman" w:hAnsi="Times New Roman"/>
        </w:rPr>
      </w:pPr>
    </w:p>
    <w:tbl>
      <w:tblPr>
        <w:tblStyle w:val="Default Table"/>
        <w:tblCellMar w:top="0" w:left="99" w:bottom="0" w:right="99"/>
        <w:tblW w:w="9214" w:type="auto"/>
        <w:tblInd w:w="-34" w:type="dxa"/>
        <w:tblLook w:val="0000"/>
      </w:tblPr>
      <w:tblGrid>
        <w:gridCol w:w="2139"/>
        <w:gridCol w:w="2256"/>
        <w:gridCol w:w="4819"/>
      </w:tblGrid>
      <w:tr>
        <w:trPr>
          <w:trHeight w:val="458"/>
        </w:trPr>
        <w:tc>
          <w:tcPr>
            <w:tcW w:w="213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vMerge w:val="restart"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b/>
                <w:sz w:val="16"/>
                <w:szCs w:val="16"/>
                <w:color w:val="0D0D0D"/>
                <w:rFonts w:ascii="n" w:eastAsia="n" w:hAnsi="n"/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hint="default"/>
                <w:sz w:val="16"/>
                <w:szCs w:val="16"/>
              </w:rPr>
              <w:drawing>
                <wp:anchor distT="0" distB="0" distL="114300" distR="114300" simplePos="0" relativeHeight="251624959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-66040</wp:posOffset>
                  </wp:positionV>
                  <wp:extent cx="808990" cy="1440180"/>
                  <wp:effectExtent l="0" t="0" r="0" b="0"/>
                  <wp:wrapNone/>
                  <wp:docPr id="11" name="Picture 1" descr="/storage/emulated/0/.polarisOffice5/polarisTemp/fImage75729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fImage75729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09625" cy="1440815"/>
                          </a:xfrm>
                          <a:prstGeom prst="rect"/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>Name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21"/>
                <w:rtl/>
                <w:color w:val="404040"/>
              </w:rPr>
              <w:t xml:space="preserve">هادي جيلان علي معلم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22"/>
                <w:rtl/>
                <w:b/>
                <w:color w:val="404040"/>
                <w:sz w:val="16"/>
                <w:szCs w:val="16"/>
              </w:rPr>
              <w:t xml:space="preserve">تاريخ الميلاد: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1993</w:t>
            </w:r>
            <w:r>
              <w:rPr>
                <w:rStyle w:val="Character21"/>
                <w:rtl/>
                <w:color w:val="404040"/>
              </w:rPr>
              <w:t>م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22"/>
                <w:rtl/>
                <w:b/>
                <w:color w:val="404040"/>
                <w:sz w:val="16"/>
                <w:szCs w:val="16"/>
              </w:rPr>
              <w:t>المهنة: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21"/>
                <w:rtl/>
                <w:color w:val="404040"/>
              </w:rPr>
              <w:t xml:space="preserve">طالب جامعي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22"/>
                <w:rtl/>
                <w:b/>
                <w:color w:val="404040"/>
                <w:sz w:val="16"/>
                <w:szCs w:val="16"/>
              </w:rPr>
              <w:t>التخصص: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21"/>
                <w:rtl/>
                <w:color w:val="404040"/>
              </w:rPr>
              <w:t>حقوق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500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>E-mail: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Para5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hadigilan2@gmail.com</w:t>
            </w:r>
          </w:p>
        </w:tc>
      </w:tr>
    </w:tbl>
    <w:p>
      <w:pPr>
        <w:pStyle w:val="Para5"/>
        <w:spacing w:line="240" w:lineRule="auto"/>
        <w:ind w:left="0" w:hanging="0"/>
        <w:rPr>
          <w:sz w:val="16"/>
          <w:szCs w:val="16"/>
          <w:sz w:val="16"/>
          <w:szCs w:val="16"/>
          <w:rFonts w:ascii="Times New Roman" w:eastAsia="Times New Roman" w:hAnsi="Times New Roman"/>
        </w:rPr>
      </w:pPr>
    </w:p>
    <w:p>
      <w:pPr>
        <w:pStyle w:val="Para5"/>
        <w:spacing w:line="240" w:lineRule="auto"/>
        <w:ind w:left="0" w:hanging="0"/>
        <w:rPr>
          <w:sz w:val="16"/>
          <w:szCs w:val="16"/>
          <w:sz w:val="16"/>
          <w:szCs w:val="16"/>
          <w:rFonts w:ascii="Times New Roman" w:eastAsia="Times New Roman" w:hAnsi="Times New Roman"/>
        </w:rPr>
      </w:pPr>
    </w:p>
    <w:p>
      <w:pPr>
        <w:pStyle w:val="Para5"/>
        <w:spacing w:line="24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</w:p>
    <w:sectPr>
      <w:footerReference w:type="default" r:id="rId6"/>
      <w:pgSz w:w="11906" w:h="16838"/>
      <w:pgMar w:top="1418" w:right="1418" w:bottom="1418" w:left="1418" w:header="851" w:footer="9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513"/>
        <w:tab w:val="right" w:pos="9026"/>
      </w:tabs>
      <w:rPr>
        <w:sz w:val="20"/>
        <w:szCs w:val="20"/>
        <w:rFonts w:ascii="맑은 고딕" w:eastAsia="맑은 고딕" w:hAnsi="맑은 고딕"/>
      </w:rPr>
    </w:pPr>
    <w:r>
      <w:rPr>
        <w:rFonts w:ascii="맑은 고딕" w:eastAsia="맑은 고딕" w:hAnsi="맑은 고딕" w:hint="default"/>
      </w:rPr>
      <w:drawing>
        <wp:inline distT="0" distB="0" distL="0" distR="0">
          <wp:extent cx="1027430" cy="201295"/>
          <wp:effectExtent l="0" t="0" r="1905" b="8255"/>
          <wp:docPr id="4" name="Picture 2" descr="/storage/emulated/0/.polarisOffice5/polaris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028064" cy="201930"/>
                  </a:xfrm>
                  <a:prstGeom prst="rect"/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right"/>
      <w:wordWrap w:val="false"/>
      <w:ind w:left="0" w:hanging="0"/>
      <w:widowControl w:val="false"/>
      <w:tabs>
        <w:tab w:val="center" w:pos="4513"/>
        <w:tab w:val="right" w:pos="9026"/>
      </w:tabs>
      <w:rPr/>
    </w:pPr>
  </w:style>
  <w:style w:type="paragraph" w:customStyle="1" w:styleId="Para2">
    <w:name w:val="ParaAttribute2"/>
    <w:pPr>
      <w:jc w:val="right"/>
      <w:wordWrap w:val="false"/>
      <w:ind w:left="0" w:hanging="0"/>
      <w:widowControl w:val="false"/>
      <w:tabs>
        <w:tab w:val="center" w:pos="4513"/>
        <w:tab w:val="right" w:pos="9026"/>
      </w:tabs>
      <w:rPr/>
    </w:pPr>
  </w:style>
  <w:style w:type="paragraph" w:customStyle="1" w:styleId="Para3">
    <w:name w:val="ParaAttribute3"/>
    <w:pPr>
      <w:jc w:val="center"/>
      <w:ind w:left="0" w:hanging="0"/>
      <w:widowControl w:val="false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rPr/>
    </w:pPr>
  </w:style>
  <w:style w:type="paragraph" w:customStyle="1" w:styleId="Para4">
    <w:name w:val="ParaAttribute4"/>
    <w:pPr>
      <w:jc w:val="righ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-34" w:firstLine="0"/>
      <w:widowControl w:val="false"/>
      <w:rPr/>
    </w:pPr>
  </w:style>
  <w:style w:type="paragraph" w:customStyle="1" w:styleId="Para7">
    <w:name w:val="ParaAttribute7"/>
    <w:pPr>
      <w:spacing w:before="120"/>
      <w:jc w:val="both"/>
      <w:ind w:left="0" w:hanging="0"/>
      <w:widowControl w:val="false"/>
      <w:rPr/>
    </w:pPr>
  </w:style>
  <w:style w:type="paragraph" w:customStyle="1" w:styleId="Para8">
    <w:name w:val="ParaAttribute8"/>
    <w:pPr>
      <w:spacing w:before="120"/>
      <w:jc w:val="both"/>
      <w:ind w:left="0" w:hanging="0"/>
      <w:widowControl w:val="false"/>
      <w:rPr/>
    </w:pPr>
  </w:style>
  <w:style w:type="paragraph" w:customStyle="1" w:styleId="Para9">
    <w:name w:val="ParaAttribute9"/>
    <w:pPr>
      <w:jc w:val="both"/>
      <w:ind w:left="0" w:hanging="0"/>
      <w:widowControl w:val="false"/>
      <w:rPr/>
    </w:pPr>
  </w:style>
  <w:style w:type="paragraph" w:customStyle="1" w:styleId="Para10">
    <w:name w:val="ParaAttribute10"/>
    <w:pPr>
      <w:spacing w:before="120" w:after="120"/>
      <w:jc w:val="both"/>
      <w:ind w:left="0" w:hanging="0"/>
      <w:tabs>
        <w:tab w:val="right" w:pos="8622"/>
        <w:tab w:val="right" w:pos="9414"/>
      </w:tabs>
      <w:rPr/>
    </w:pPr>
  </w:style>
  <w:style w:type="paragraph" w:customStyle="1" w:styleId="Para11">
    <w:name w:val="ParaAttribute11"/>
    <w:pPr>
      <w:spacing w:before="120" w:after="120"/>
      <w:jc w:val="both"/>
      <w:ind w:left="0" w:hanging="0"/>
      <w:widowControl w:val="false"/>
      <w:rPr/>
    </w:pPr>
  </w:style>
  <w:style w:type="paragraph" w:customStyle="1" w:styleId="Para12">
    <w:name w:val="ParaAttribute12"/>
    <w:pPr>
      <w:spacing w:before="120" w:after="120"/>
      <w:jc w:val="both"/>
      <w:ind w:left="0" w:hanging="0"/>
      <w:rPr/>
    </w:pPr>
  </w:style>
  <w:style w:type="paragraph" w:customStyle="1" w:styleId="Para13">
    <w:name w:val="ParaAttribute13"/>
    <w:pPr>
      <w:spacing w:before="120" w:after="120"/>
      <w:jc w:val="both"/>
      <w:ind w:left="0" w:hanging="0"/>
      <w:tabs>
        <w:tab w:val="right" w:pos="9270"/>
      </w:tabs>
      <w:rPr/>
    </w:pPr>
  </w:style>
  <w:style w:type="paragraph" w:customStyle="1" w:styleId="Para14">
    <w:name w:val="ParaAttribute14"/>
    <w:pPr>
      <w:spacing w:before="120" w:after="120"/>
      <w:jc w:val="both"/>
      <w:ind w:left="0" w:hanging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108" w:firstLine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0" w:hanging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0" w:hanging="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Arial" w:eastAsia="Arial"/>
      <w:b/>
      <w:color w:val="404040"/>
      <w:sz w:val="48"/>
    </w:rPr>
  </w:style>
  <w:style w:type="character" w:customStyle="1" w:styleId="Character1">
    <w:name w:val="CharAttribute1"/>
    <w:rPr>
      <w:rFonts w:ascii="맑은 고딕" w:eastAsia="맑은 고딕"/>
    </w:rPr>
  </w:style>
  <w:style w:type="character" w:customStyle="1" w:styleId="Character2">
    <w:name w:val="CharAttribute2"/>
    <w:rPr>
      <w:rFonts w:ascii="맑은 고딕" w:eastAsia="맑은 고딕"/>
    </w:rPr>
  </w:style>
  <w:style w:type="character" w:customStyle="1" w:styleId="Character3">
    <w:name w:val="CharAttribute3"/>
    <w:rPr>
      <w:rFonts w:ascii="맑은 고딕" w:eastAsia="맑은 고딕"/>
    </w:rPr>
  </w:style>
  <w:style w:type="character" w:customStyle="1" w:styleId="Character4">
    <w:name w:val="CharAttribute4"/>
    <w:rPr>
      <w:rFonts w:ascii="맑은 고딕" w:eastAsia="맑은 고딕"/>
      <w:b/>
      <w:color w:val="404040"/>
    </w:rPr>
  </w:style>
  <w:style w:type="character" w:customStyle="1" w:styleId="Character5">
    <w:name w:val="CharAttribute5"/>
    <w:rPr>
      <w:rFonts w:ascii="Times New Roman" w:eastAsia="Times New Roman"/>
      <w:b/>
      <w:color w:val="D9D9D9"/>
    </w:rPr>
  </w:style>
  <w:style w:type="character" w:customStyle="1" w:styleId="Character6">
    <w:name w:val="CharAttribute6"/>
    <w:rPr>
      <w:rFonts w:ascii="Times New Roman" w:eastAsia="Times New Roman"/>
      <w:b/>
      <w:color w:val="0D0D0D"/>
      <w:sz w:val="16"/>
    </w:rPr>
  </w:style>
  <w:style w:type="character" w:customStyle="1" w:styleId="Character7">
    <w:name w:val="CharAttribute7"/>
    <w:rPr>
      <w:rFonts w:ascii="Times New Roman" w:eastAsia="Times New Roman"/>
      <w:b/>
      <w:color w:val="0D0D0D"/>
      <w:sz w:val="16"/>
    </w:rPr>
  </w:style>
  <w:style w:type="character" w:customStyle="1" w:styleId="Character8">
    <w:name w:val="CharAttribute8"/>
    <w:rPr>
      <w:rFonts w:ascii="Arial" w:eastAsia="Arial"/>
      <w:color w:val="404040"/>
    </w:rPr>
  </w:style>
  <w:style w:type="character" w:customStyle="1" w:styleId="Character9">
    <w:name w:val="CharAttribute9"/>
    <w:rPr>
      <w:rFonts w:ascii="Arial" w:eastAsia="Arial"/>
      <w:b/>
      <w:color w:val="404040"/>
      <w:sz w:val="16"/>
    </w:rPr>
  </w:style>
  <w:style w:type="character" w:customStyle="1" w:styleId="Character10">
    <w:name w:val="CharAttribute10"/>
    <w:rPr>
      <w:rFonts w:ascii="Times New Roman" w:eastAsia="Times New Roman"/>
      <w:color w:val="404040"/>
    </w:rPr>
  </w:style>
  <w:style w:type="character" w:customStyle="1" w:styleId="Character11">
    <w:name w:val="CharAttribute11"/>
    <w:rPr>
      <w:rFonts w:ascii="Arial" w:eastAsia="Arial"/>
      <w:b/>
      <w:color w:val="404040"/>
      <w:sz w:val="48"/>
    </w:rPr>
  </w:style>
  <w:style w:type="character" w:customStyle="1" w:styleId="Character12">
    <w:name w:val="CharAttribute12"/>
    <w:rPr>
      <w:rFonts w:ascii="Times New Roman" w:eastAsia="Times New Roman"/>
      <w:sz w:val="16"/>
    </w:rPr>
  </w:style>
  <w:style w:type="character" w:customStyle="1" w:styleId="Character13">
    <w:name w:val="CharAttribute13"/>
    <w:rPr>
      <w:rFonts w:ascii="Tahoma" w:eastAsia="Tahoma"/>
      <w:color w:val="404040"/>
    </w:rPr>
  </w:style>
  <w:style w:type="character" w:customStyle="1" w:styleId="Character14">
    <w:name w:val="CharAttribute14"/>
    <w:rPr>
      <w:rFonts w:ascii="Tahoma" w:eastAsia="Tahoma"/>
      <w:b/>
      <w:color w:val="404040"/>
      <w:sz w:val="16"/>
    </w:rPr>
  </w:style>
  <w:style w:type="character" w:customStyle="1" w:styleId="Character15">
    <w:name w:val="CharAttribute15"/>
    <w:rPr>
      <w:rFonts w:ascii="Arial" w:eastAsia="Arial"/>
      <w:b/>
      <w:color w:val="404040"/>
      <w:sz w:val="18"/>
    </w:rPr>
  </w:style>
  <w:style w:type="character" w:customStyle="1" w:styleId="Character16">
    <w:name w:val="CharAttribute16"/>
    <w:rPr>
      <w:rFonts w:ascii="Arial" w:eastAsia="Arial"/>
      <w:color w:val="404040"/>
      <w:sz w:val="18"/>
    </w:rPr>
  </w:style>
  <w:style w:type="character" w:customStyle="1" w:styleId="Character17">
    <w:name w:val="CharAttribute17"/>
    <w:rPr>
      <w:rFonts w:ascii="Arial" w:eastAsia="Arial"/>
      <w:color w:val="404040"/>
      <w:sz w:val="18"/>
    </w:rPr>
  </w:style>
  <w:style w:type="character" w:customStyle="1" w:styleId="Character18">
    <w:name w:val="CharAttribute18"/>
    <w:rPr>
      <w:rFonts w:ascii="Arial" w:eastAsia="Arial"/>
      <w:b/>
      <w:color w:val="404040"/>
      <w:sz w:val="18"/>
    </w:rPr>
  </w:style>
  <w:style w:type="character" w:customStyle="1" w:styleId="Character19">
    <w:name w:val="CharAttribute19"/>
    <w:rPr>
      <w:rFonts w:ascii="Arial" w:eastAsia="맑은 고딕"/>
      <w:b/>
      <w:color w:val="404040"/>
      <w:sz w:val="18"/>
    </w:rPr>
  </w:style>
  <w:style w:type="character" w:customStyle="1" w:styleId="Character20">
    <w:name w:val="CharAttribute20"/>
    <w:rPr>
      <w:rFonts w:ascii="Times New Roman" w:eastAsia="Times New Roman"/>
    </w:rPr>
  </w:style>
  <w:style w:type="character" w:customStyle="1" w:styleId="Character21">
    <w:name w:val="CharAttribute21"/>
    <w:rPr>
      <w:rFonts w:ascii="Times New Roman" w:eastAsia="Times New Roman"/>
      <w:color w:val="404040"/>
    </w:rPr>
  </w:style>
  <w:style w:type="character" w:customStyle="1" w:styleId="Character22">
    <w:name w:val="CharAttribute22"/>
    <w:rPr>
      <w:rFonts w:ascii="Arial" w:eastAsia="Arial"/>
      <w:b/>
      <w:color w:val="40404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75729511.png"></Relationship><Relationship Id="rId6" Type="http://schemas.openxmlformats.org/officeDocument/2006/relationships/footer" Target="footer1.xml"></Relationship><Relationship Id="rId7" Type="http://schemas.openxmlformats.org/officeDocument/2006/relationships/theme" Target="theme/theme1.xml"></Relationship></Relationships>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642</Characters>
  <CharactersWithSpaces>0</CharactersWithSpaces>
  <DocSecurity>0</DocSecurity>
  <HyperlinksChanged>false</HyperlinksChanged>
  <Lines>4</Lines>
  <LinksUpToDate>false</LinksUpToDate>
  <Pages>1</Pages>
  <Paragraphs>1</Paragraphs>
  <Words>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2013-03-06T05:52:00Z</dcterms:modified>
</cp:coreProperties>
</file>