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CE" w:rsidRPr="00120DA6" w:rsidRDefault="003E6ACE" w:rsidP="003E6ACE">
      <w:pPr>
        <w:ind w:left="720"/>
        <w:jc w:val="center"/>
        <w:outlineLvl w:val="0"/>
        <w:rPr>
          <w:b/>
          <w:bCs/>
          <w:sz w:val="28"/>
          <w:szCs w:val="28"/>
          <w:u w:val="single"/>
          <w:rtl/>
          <w:lang w:bidi="ar-EG"/>
        </w:rPr>
      </w:pPr>
      <w:r w:rsidRPr="00120DA6">
        <w:rPr>
          <w:b/>
          <w:bCs/>
          <w:sz w:val="28"/>
          <w:szCs w:val="28"/>
          <w:u w:val="single"/>
          <w:lang w:bidi="ar-EG"/>
        </w:rPr>
        <w:t>Curriculum Vitae</w:t>
      </w:r>
    </w:p>
    <w:p w:rsidR="003E6ACE" w:rsidRPr="00120DA6" w:rsidRDefault="003E6ACE" w:rsidP="003E6ACE">
      <w:pPr>
        <w:outlineLvl w:val="0"/>
        <w:rPr>
          <w:b/>
          <w:bCs/>
          <w:sz w:val="28"/>
          <w:szCs w:val="28"/>
          <w:u w:val="single"/>
          <w:rtl/>
        </w:rPr>
      </w:pPr>
    </w:p>
    <w:p w:rsidR="003E6ACE" w:rsidRPr="00120DA6" w:rsidRDefault="00F74712" w:rsidP="003E6ACE">
      <w:pPr>
        <w:ind w:left="720"/>
        <w:jc w:val="right"/>
        <w:outlineLvl w:val="0"/>
        <w:rPr>
          <w:b/>
          <w:bCs/>
          <w:rtl/>
        </w:rPr>
      </w:pPr>
      <w:r w:rsidRPr="00120DA6"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61595</wp:posOffset>
            </wp:positionV>
            <wp:extent cx="983615" cy="982345"/>
            <wp:effectExtent l="19050" t="0" r="6985" b="0"/>
            <wp:wrapTight wrapText="bothSides">
              <wp:wrapPolygon edited="0">
                <wp:start x="-418" y="0"/>
                <wp:lineTo x="-418" y="21363"/>
                <wp:lineTo x="21753" y="21363"/>
                <wp:lineTo x="21753" y="0"/>
                <wp:lineTo x="-418" y="0"/>
              </wp:wrapPolygon>
            </wp:wrapTight>
            <wp:docPr id="3" name="صورة 3" descr="C:\Users\User\Pictures\My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Phot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ACE" w:rsidRPr="00120DA6" w:rsidRDefault="00140B1A" w:rsidP="003E6ACE">
      <w:pPr>
        <w:ind w:left="720"/>
        <w:jc w:val="right"/>
        <w:outlineLvl w:val="0"/>
        <w:rPr>
          <w:b/>
          <w:bCs/>
          <w:rtl/>
          <w:lang w:bidi="ar-EG"/>
        </w:rPr>
      </w:pPr>
      <w:r>
        <w:rPr>
          <w:b/>
          <w:bCs/>
          <w:lang w:bidi="ar-EG"/>
        </w:rPr>
        <w:t>Personal data</w:t>
      </w:r>
    </w:p>
    <w:p w:rsidR="003E6ACE" w:rsidRPr="00120DA6" w:rsidRDefault="003E6ACE" w:rsidP="00295375">
      <w:pPr>
        <w:tabs>
          <w:tab w:val="left" w:pos="5521"/>
        </w:tabs>
        <w:spacing w:before="120"/>
        <w:jc w:val="right"/>
        <w:outlineLvl w:val="0"/>
        <w:rPr>
          <w:lang w:bidi="ar-EG"/>
        </w:rPr>
      </w:pPr>
      <w:r w:rsidRPr="00120DA6">
        <w:rPr>
          <w:lang w:bidi="ar-EG"/>
        </w:rPr>
        <w:t>Name:</w:t>
      </w:r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>Yasser Abo</w:t>
      </w:r>
      <w:r w:rsidR="00DB4942" w:rsidRPr="00120DA6">
        <w:rPr>
          <w:lang w:bidi="ar-EG"/>
        </w:rPr>
        <w:t>b</w:t>
      </w:r>
      <w:r w:rsidRPr="00120DA6">
        <w:rPr>
          <w:lang w:bidi="ar-EG"/>
        </w:rPr>
        <w:t>akr</w:t>
      </w:r>
      <w:r w:rsidR="00415CCC" w:rsidRPr="00120DA6">
        <w:rPr>
          <w:lang w:bidi="ar-EG"/>
        </w:rPr>
        <w:t xml:space="preserve"> </w:t>
      </w:r>
      <w:proofErr w:type="spellStart"/>
      <w:r w:rsidR="00AC458E">
        <w:rPr>
          <w:lang w:bidi="ar-EG"/>
        </w:rPr>
        <w:t>Awadallah</w:t>
      </w:r>
      <w:proofErr w:type="spellEnd"/>
      <w:r w:rsidR="00AC458E">
        <w:rPr>
          <w:lang w:bidi="ar-EG"/>
        </w:rPr>
        <w:t xml:space="preserve"> </w:t>
      </w:r>
    </w:p>
    <w:p w:rsidR="003E6ACE" w:rsidRPr="00120DA6" w:rsidRDefault="00660033" w:rsidP="00295375">
      <w:pPr>
        <w:spacing w:before="120"/>
        <w:jc w:val="right"/>
        <w:rPr>
          <w:lang w:bidi="ar-EG"/>
        </w:rPr>
      </w:pPr>
      <w:r>
        <w:rPr>
          <w:lang w:bidi="ar-EG"/>
        </w:rPr>
        <w:t>Nationality:</w:t>
      </w:r>
      <w:r w:rsidR="003E6ACE" w:rsidRPr="00120DA6">
        <w:rPr>
          <w:lang w:bidi="ar-EG"/>
        </w:rPr>
        <w:t xml:space="preserve"> Egyptian.</w:t>
      </w:r>
    </w:p>
    <w:p w:rsidR="003E6ACE" w:rsidRPr="00120DA6" w:rsidRDefault="003E6ACE" w:rsidP="00295375">
      <w:pPr>
        <w:spacing w:before="120"/>
        <w:jc w:val="right"/>
        <w:rPr>
          <w:lang w:bidi="ar-EG"/>
        </w:rPr>
      </w:pPr>
      <w:r w:rsidRPr="00120DA6">
        <w:rPr>
          <w:lang w:bidi="ar-EG"/>
        </w:rPr>
        <w:t>Date of birth: 1, 7, 1971</w:t>
      </w:r>
    </w:p>
    <w:p w:rsidR="003E6ACE" w:rsidRPr="00120DA6" w:rsidRDefault="003E6ACE" w:rsidP="00295375">
      <w:pPr>
        <w:spacing w:before="120"/>
        <w:jc w:val="right"/>
        <w:rPr>
          <w:rtl/>
          <w:lang w:bidi="ar-EG"/>
        </w:rPr>
      </w:pPr>
      <w:r w:rsidRPr="00120DA6">
        <w:rPr>
          <w:lang w:bidi="ar-EG"/>
        </w:rPr>
        <w:t>Marital status: Married.</w:t>
      </w:r>
    </w:p>
    <w:p w:rsidR="00AC458E" w:rsidRDefault="00660033" w:rsidP="00AC458E">
      <w:pPr>
        <w:bidi w:val="0"/>
        <w:spacing w:before="120"/>
        <w:rPr>
          <w:lang w:bidi="ar-EG"/>
        </w:rPr>
      </w:pPr>
      <w:r>
        <w:rPr>
          <w:lang w:bidi="ar-EG"/>
        </w:rPr>
        <w:t xml:space="preserve">Address: </w:t>
      </w:r>
      <w:r w:rsidR="003E6ACE" w:rsidRPr="00120DA6">
        <w:rPr>
          <w:lang w:bidi="ar-EG"/>
        </w:rPr>
        <w:t>Department of Plant Protection, College of Food and Agricultural Sciences, King</w:t>
      </w:r>
      <w:r w:rsidR="00415CCC" w:rsidRPr="00120DA6">
        <w:rPr>
          <w:lang w:bidi="ar-EG"/>
        </w:rPr>
        <w:t xml:space="preserve"> </w:t>
      </w:r>
      <w:r w:rsidR="003E6ACE" w:rsidRPr="00120DA6">
        <w:rPr>
          <w:lang w:bidi="ar-EG"/>
        </w:rPr>
        <w:t>Saud</w:t>
      </w:r>
      <w:r w:rsidR="00415CCC" w:rsidRPr="00120DA6">
        <w:rPr>
          <w:lang w:bidi="ar-EG"/>
        </w:rPr>
        <w:t xml:space="preserve"> </w:t>
      </w:r>
      <w:r w:rsidR="003E6ACE" w:rsidRPr="00120DA6">
        <w:rPr>
          <w:lang w:bidi="ar-EG"/>
        </w:rPr>
        <w:t xml:space="preserve">University, </w:t>
      </w:r>
      <w:r w:rsidR="00295375" w:rsidRPr="00120DA6">
        <w:rPr>
          <w:lang w:bidi="ar-EG"/>
        </w:rPr>
        <w:t>P.O. Box 2460,</w:t>
      </w:r>
      <w:r w:rsidR="00295375">
        <w:rPr>
          <w:lang w:bidi="ar-EG"/>
        </w:rPr>
        <w:t xml:space="preserve"> Riyadh</w:t>
      </w:r>
      <w:r w:rsidR="003E6ACE" w:rsidRPr="00120DA6">
        <w:rPr>
          <w:lang w:bidi="ar-EG"/>
        </w:rPr>
        <w:t xml:space="preserve">11451, </w:t>
      </w:r>
      <w:r w:rsidR="00295375">
        <w:rPr>
          <w:lang w:bidi="ar-EG"/>
        </w:rPr>
        <w:t>Saudi Arabia.</w:t>
      </w:r>
    </w:p>
    <w:p w:rsidR="00AC458E" w:rsidRPr="00120DA6" w:rsidRDefault="00AC458E" w:rsidP="00AC458E">
      <w:pPr>
        <w:bidi w:val="0"/>
        <w:spacing w:before="120"/>
        <w:rPr>
          <w:rtl/>
        </w:rPr>
      </w:pPr>
      <w:r>
        <w:rPr>
          <w:lang w:bidi="ar-EG"/>
        </w:rPr>
        <w:t>Phone: +966 11 467 3592</w:t>
      </w:r>
    </w:p>
    <w:p w:rsidR="003E6ACE" w:rsidRPr="00120DA6" w:rsidRDefault="00AC458E" w:rsidP="00295375">
      <w:pPr>
        <w:spacing w:before="120"/>
        <w:jc w:val="right"/>
        <w:rPr>
          <w:rtl/>
        </w:rPr>
      </w:pPr>
      <w:r>
        <w:rPr>
          <w:lang w:bidi="ar-EG"/>
        </w:rPr>
        <w:t>Mobile</w:t>
      </w:r>
      <w:r w:rsidR="003E6ACE" w:rsidRPr="00120DA6">
        <w:rPr>
          <w:lang w:bidi="ar-EG"/>
        </w:rPr>
        <w:t>: +966</w:t>
      </w:r>
      <w:r>
        <w:rPr>
          <w:lang w:bidi="ar-EG"/>
        </w:rPr>
        <w:t xml:space="preserve"> </w:t>
      </w:r>
      <w:r w:rsidR="003E6ACE" w:rsidRPr="00120DA6">
        <w:rPr>
          <w:lang w:bidi="ar-EG"/>
        </w:rPr>
        <w:t>598</w:t>
      </w:r>
      <w:r>
        <w:rPr>
          <w:lang w:bidi="ar-EG"/>
        </w:rPr>
        <w:t xml:space="preserve"> </w:t>
      </w:r>
      <w:r w:rsidR="003E6ACE" w:rsidRPr="00120DA6">
        <w:rPr>
          <w:lang w:bidi="ar-EG"/>
        </w:rPr>
        <w:t>424</w:t>
      </w:r>
      <w:r>
        <w:rPr>
          <w:lang w:bidi="ar-EG"/>
        </w:rPr>
        <w:t xml:space="preserve"> </w:t>
      </w:r>
      <w:r w:rsidR="003E6ACE" w:rsidRPr="00120DA6">
        <w:rPr>
          <w:lang w:bidi="ar-EG"/>
        </w:rPr>
        <w:t xml:space="preserve">689  </w:t>
      </w:r>
    </w:p>
    <w:p w:rsidR="00295375" w:rsidRPr="00295375" w:rsidRDefault="003E6ACE" w:rsidP="00295375">
      <w:pPr>
        <w:bidi w:val="0"/>
        <w:spacing w:before="120"/>
        <w:rPr>
          <w:rFonts w:cs="Arabic Transparent"/>
          <w:u w:val="single"/>
          <w:lang w:bidi="ar-EG"/>
        </w:rPr>
      </w:pPr>
      <w:r w:rsidRPr="00120DA6">
        <w:rPr>
          <w:lang w:bidi="ar-EG"/>
        </w:rPr>
        <w:t>E-mails:</w:t>
      </w:r>
      <w:r w:rsidR="00415CCC" w:rsidRPr="00120DA6">
        <w:t xml:space="preserve"> </w:t>
      </w:r>
      <w:hyperlink r:id="rId9" w:history="1">
        <w:r w:rsidRPr="00120DA6">
          <w:rPr>
            <w:rStyle w:val="Hyperlink"/>
            <w:rFonts w:cs="Arabic Transparent"/>
            <w:color w:val="auto"/>
            <w:lang w:bidi="ar-EG"/>
          </w:rPr>
          <w:t>ymohamed@ksu.edu.sa</w:t>
        </w:r>
      </w:hyperlink>
    </w:p>
    <w:p w:rsidR="003E6ACE" w:rsidRPr="00120DA6" w:rsidRDefault="00660033" w:rsidP="00660033">
      <w:pPr>
        <w:bidi w:val="0"/>
        <w:spacing w:before="120"/>
        <w:ind w:firstLine="720"/>
        <w:rPr>
          <w:rtl/>
          <w:lang w:bidi="ar-EG"/>
        </w:rPr>
      </w:pPr>
      <w:r>
        <w:t xml:space="preserve">  </w:t>
      </w:r>
      <w:hyperlink r:id="rId10" w:history="1">
        <w:r w:rsidR="003E6ACE" w:rsidRPr="00120DA6">
          <w:rPr>
            <w:rStyle w:val="Hyperlink"/>
            <w:color w:val="auto"/>
            <w:lang w:bidi="ar-EG"/>
          </w:rPr>
          <w:t>yasserabubakr@yahoo.com</w:t>
        </w:r>
      </w:hyperlink>
    </w:p>
    <w:p w:rsidR="003E6ACE" w:rsidRPr="00120DA6" w:rsidRDefault="00140B1A" w:rsidP="0033133A">
      <w:pPr>
        <w:spacing w:before="240" w:after="240"/>
        <w:jc w:val="right"/>
        <w:rPr>
          <w:b/>
          <w:bCs/>
          <w:rtl/>
        </w:rPr>
      </w:pPr>
      <w:r>
        <w:rPr>
          <w:b/>
          <w:bCs/>
          <w:lang w:bidi="ar-EG"/>
        </w:rPr>
        <w:t>Education</w:t>
      </w:r>
    </w:p>
    <w:p w:rsidR="003E6ACE" w:rsidRPr="00120DA6" w:rsidRDefault="003E6ACE" w:rsidP="00415CCC">
      <w:pPr>
        <w:numPr>
          <w:ilvl w:val="0"/>
          <w:numId w:val="7"/>
        </w:numPr>
        <w:tabs>
          <w:tab w:val="clear" w:pos="906"/>
        </w:tabs>
        <w:bidi w:val="0"/>
        <w:spacing w:before="240"/>
        <w:ind w:left="851" w:hanging="284"/>
        <w:jc w:val="lowKashida"/>
        <w:rPr>
          <w:lang w:bidi="ar-EG"/>
        </w:rPr>
      </w:pPr>
      <w:r w:rsidRPr="00120DA6">
        <w:rPr>
          <w:lang w:bidi="ar-EG"/>
        </w:rPr>
        <w:t>Ph.D. 2005, Pesticide Chemistry Dept., Faculty of Agriculture, Alexandria</w:t>
      </w:r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>Univ.</w:t>
      </w:r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 xml:space="preserve">Thesis Title: Reproductive, Hematological and Molecular Changes in </w:t>
      </w:r>
      <w:proofErr w:type="spellStart"/>
      <w:r w:rsidR="00076671" w:rsidRPr="00120DA6">
        <w:rPr>
          <w:i/>
          <w:iCs/>
          <w:lang w:bidi="ar-EG"/>
        </w:rPr>
        <w:t>Theba</w:t>
      </w:r>
      <w:proofErr w:type="spellEnd"/>
      <w:r w:rsidR="00415CCC" w:rsidRPr="00120DA6">
        <w:rPr>
          <w:i/>
          <w:iCs/>
          <w:lang w:bidi="ar-EG"/>
        </w:rPr>
        <w:t xml:space="preserve"> </w:t>
      </w:r>
      <w:proofErr w:type="spellStart"/>
      <w:r w:rsidR="00076671" w:rsidRPr="00120DA6">
        <w:rPr>
          <w:i/>
          <w:iCs/>
          <w:lang w:bidi="ar-EG"/>
        </w:rPr>
        <w:t>pisana</w:t>
      </w:r>
      <w:proofErr w:type="spellEnd"/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 xml:space="preserve">and </w:t>
      </w:r>
      <w:proofErr w:type="spellStart"/>
      <w:r w:rsidRPr="00120DA6">
        <w:rPr>
          <w:i/>
          <w:iCs/>
          <w:lang w:bidi="ar-EG"/>
        </w:rPr>
        <w:t>Biomphalaria</w:t>
      </w:r>
      <w:proofErr w:type="spellEnd"/>
      <w:r w:rsidR="00415CCC" w:rsidRPr="00120DA6">
        <w:rPr>
          <w:i/>
          <w:iCs/>
          <w:lang w:bidi="ar-EG"/>
        </w:rPr>
        <w:t xml:space="preserve"> </w:t>
      </w:r>
      <w:proofErr w:type="spellStart"/>
      <w:r w:rsidRPr="00120DA6">
        <w:rPr>
          <w:i/>
          <w:iCs/>
          <w:lang w:bidi="ar-EG"/>
        </w:rPr>
        <w:t>alexandrina</w:t>
      </w:r>
      <w:proofErr w:type="spellEnd"/>
      <w:r w:rsidRPr="00120DA6">
        <w:rPr>
          <w:lang w:bidi="ar-EG"/>
        </w:rPr>
        <w:t xml:space="preserve"> as Target or Non Target Organisms for Pesticides.</w:t>
      </w:r>
    </w:p>
    <w:p w:rsidR="003E6ACE" w:rsidRPr="00120DA6" w:rsidRDefault="003E6ACE" w:rsidP="00415CCC">
      <w:pPr>
        <w:numPr>
          <w:ilvl w:val="0"/>
          <w:numId w:val="6"/>
        </w:numPr>
        <w:tabs>
          <w:tab w:val="clear" w:pos="794"/>
        </w:tabs>
        <w:bidi w:val="0"/>
        <w:spacing w:before="240"/>
        <w:jc w:val="lowKashida"/>
        <w:rPr>
          <w:rtl/>
          <w:lang w:bidi="ar-EG"/>
        </w:rPr>
      </w:pPr>
      <w:r w:rsidRPr="00120DA6">
        <w:rPr>
          <w:lang w:bidi="ar-EG"/>
        </w:rPr>
        <w:t>M.Sc.1998, Pesticide Chemistry Dept., Faculty of Agriculture, Alexandria</w:t>
      </w:r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>Univ.</w:t>
      </w:r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>Thesis Title: Toxicological and Environmental Studies on Some Terrestrial</w:t>
      </w:r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 xml:space="preserve">Gastropods.  </w:t>
      </w:r>
    </w:p>
    <w:p w:rsidR="003E6ACE" w:rsidRPr="00120DA6" w:rsidRDefault="003E6ACE" w:rsidP="00415CCC">
      <w:pPr>
        <w:numPr>
          <w:ilvl w:val="0"/>
          <w:numId w:val="1"/>
        </w:numPr>
        <w:bidi w:val="0"/>
        <w:spacing w:before="240"/>
        <w:jc w:val="lowKashida"/>
        <w:rPr>
          <w:lang w:bidi="ar-EG"/>
        </w:rPr>
      </w:pPr>
      <w:r w:rsidRPr="00120DA6">
        <w:rPr>
          <w:lang w:bidi="ar-EG"/>
        </w:rPr>
        <w:t xml:space="preserve"> B.Sc. 1993, Agricultural Sciences, Economic Entomology Dept., Faculty of Agriculture, Alexandria</w:t>
      </w:r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>Univ.</w:t>
      </w:r>
    </w:p>
    <w:p w:rsidR="003E6ACE" w:rsidRPr="00120DA6" w:rsidRDefault="00140B1A" w:rsidP="00242ED0">
      <w:pPr>
        <w:spacing w:before="240" w:after="240"/>
        <w:ind w:left="720"/>
        <w:jc w:val="right"/>
        <w:rPr>
          <w:b/>
          <w:bCs/>
          <w:rtl/>
        </w:rPr>
      </w:pPr>
      <w:r>
        <w:rPr>
          <w:b/>
          <w:bCs/>
          <w:lang w:bidi="ar-EG"/>
        </w:rPr>
        <w:t>Employment</w:t>
      </w:r>
      <w:r w:rsidR="003E6ACE" w:rsidRPr="00120DA6">
        <w:rPr>
          <w:b/>
          <w:bCs/>
          <w:lang w:bidi="ar-EG"/>
        </w:rPr>
        <w:t xml:space="preserve"> </w:t>
      </w:r>
    </w:p>
    <w:p w:rsidR="003E6ACE" w:rsidRPr="00120DA6" w:rsidRDefault="003E6ACE" w:rsidP="00CF5AC6">
      <w:pPr>
        <w:numPr>
          <w:ilvl w:val="0"/>
          <w:numId w:val="1"/>
        </w:numPr>
        <w:bidi w:val="0"/>
        <w:spacing w:before="120"/>
        <w:ind w:left="850" w:hanging="288"/>
        <w:jc w:val="lowKashida"/>
        <w:rPr>
          <w:lang w:bidi="ar-EG"/>
        </w:rPr>
      </w:pPr>
      <w:r w:rsidRPr="00120DA6">
        <w:rPr>
          <w:lang w:bidi="ar-EG"/>
        </w:rPr>
        <w:t>1995-1998.</w:t>
      </w:r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>Assistant Researcher, Agricultural Animal Pests Dept., Plant Protection Research Institute, Agricultural Research</w:t>
      </w:r>
      <w:r w:rsidR="00415CCC" w:rsidRPr="00120DA6">
        <w:rPr>
          <w:lang w:bidi="ar-EG"/>
        </w:rPr>
        <w:t xml:space="preserve"> </w:t>
      </w:r>
      <w:r w:rsidRPr="00120DA6">
        <w:rPr>
          <w:lang w:bidi="ar-EG"/>
        </w:rPr>
        <w:t>Center.</w:t>
      </w:r>
    </w:p>
    <w:p w:rsidR="003E6ACE" w:rsidRPr="00120DA6" w:rsidRDefault="003E6ACE" w:rsidP="00CF5AC6">
      <w:pPr>
        <w:numPr>
          <w:ilvl w:val="0"/>
          <w:numId w:val="1"/>
        </w:numPr>
        <w:bidi w:val="0"/>
        <w:spacing w:before="120"/>
        <w:ind w:left="850" w:hanging="288"/>
        <w:jc w:val="lowKashida"/>
        <w:rPr>
          <w:lang w:bidi="ar-EG"/>
        </w:rPr>
      </w:pPr>
      <w:r w:rsidRPr="00120DA6">
        <w:rPr>
          <w:lang w:bidi="ar-EG"/>
        </w:rPr>
        <w:t xml:space="preserve">1998-2005. Researcher Assistant, Agricultural Animal Pests Dept., Plant Protection Research Institute, Agricultural </w:t>
      </w:r>
      <w:proofErr w:type="spellStart"/>
      <w:r w:rsidRPr="00120DA6">
        <w:rPr>
          <w:lang w:bidi="ar-EG"/>
        </w:rPr>
        <w:t>ResearchCenter</w:t>
      </w:r>
      <w:proofErr w:type="spellEnd"/>
      <w:r w:rsidRPr="00120DA6">
        <w:rPr>
          <w:lang w:bidi="ar-EG"/>
        </w:rPr>
        <w:t>.</w:t>
      </w:r>
    </w:p>
    <w:p w:rsidR="0033133A" w:rsidRPr="00120DA6" w:rsidRDefault="003E6ACE" w:rsidP="00CF5AC6">
      <w:pPr>
        <w:numPr>
          <w:ilvl w:val="0"/>
          <w:numId w:val="1"/>
        </w:numPr>
        <w:bidi w:val="0"/>
        <w:spacing w:before="120"/>
        <w:ind w:left="850" w:hanging="288"/>
        <w:jc w:val="lowKashida"/>
        <w:rPr>
          <w:lang w:bidi="ar-EG"/>
        </w:rPr>
      </w:pPr>
      <w:r w:rsidRPr="00120DA6">
        <w:rPr>
          <w:lang w:bidi="ar-EG"/>
        </w:rPr>
        <w:t>2005-</w:t>
      </w:r>
      <w:r w:rsidR="0033133A" w:rsidRPr="00120DA6">
        <w:rPr>
          <w:lang w:bidi="ar-EG"/>
        </w:rPr>
        <w:t>2012</w:t>
      </w:r>
      <w:r w:rsidRPr="00120DA6">
        <w:rPr>
          <w:lang w:bidi="ar-EG"/>
        </w:rPr>
        <w:t>.</w:t>
      </w:r>
      <w:r w:rsidR="0033133A" w:rsidRPr="00120DA6">
        <w:rPr>
          <w:lang w:bidi="ar-EG"/>
        </w:rPr>
        <w:t xml:space="preserve"> </w:t>
      </w:r>
      <w:r w:rsidRPr="00120DA6">
        <w:rPr>
          <w:lang w:bidi="ar-EG"/>
        </w:rPr>
        <w:t>Researcher, Agricultural Animal Pests Dept., Plant Protection Research Institute, Agricultural Research</w:t>
      </w:r>
      <w:r w:rsidR="0033133A" w:rsidRPr="00120DA6">
        <w:rPr>
          <w:lang w:bidi="ar-EG"/>
        </w:rPr>
        <w:t xml:space="preserve"> </w:t>
      </w:r>
      <w:r w:rsidRPr="00120DA6">
        <w:rPr>
          <w:lang w:bidi="ar-EG"/>
        </w:rPr>
        <w:t>Center.</w:t>
      </w:r>
    </w:p>
    <w:p w:rsidR="003E6ACE" w:rsidRPr="00120DA6" w:rsidRDefault="0033133A" w:rsidP="00CF5AC6">
      <w:pPr>
        <w:numPr>
          <w:ilvl w:val="0"/>
          <w:numId w:val="1"/>
        </w:numPr>
        <w:bidi w:val="0"/>
        <w:spacing w:before="120"/>
        <w:ind w:left="850" w:hanging="288"/>
        <w:jc w:val="lowKashida"/>
        <w:rPr>
          <w:lang w:bidi="ar-EG"/>
        </w:rPr>
      </w:pPr>
      <w:r w:rsidRPr="00120DA6">
        <w:rPr>
          <w:lang w:bidi="ar-EG"/>
        </w:rPr>
        <w:t>201</w:t>
      </w:r>
      <w:r w:rsidR="00CF5AC6">
        <w:rPr>
          <w:lang w:bidi="ar-EG"/>
        </w:rPr>
        <w:t>3</w:t>
      </w:r>
      <w:r w:rsidRPr="00120DA6">
        <w:rPr>
          <w:lang w:bidi="ar-EG"/>
        </w:rPr>
        <w:t>-Present. Senior Researcher, Agricultural Animal Pests Dept., Plant Protection Research Institute, Agricultural Research Center.</w:t>
      </w:r>
    </w:p>
    <w:p w:rsidR="003E6ACE" w:rsidRPr="00120DA6" w:rsidRDefault="003E6ACE" w:rsidP="00CF5AC6">
      <w:pPr>
        <w:numPr>
          <w:ilvl w:val="0"/>
          <w:numId w:val="1"/>
        </w:numPr>
        <w:bidi w:val="0"/>
        <w:spacing w:before="120"/>
        <w:ind w:left="850" w:hanging="288"/>
        <w:jc w:val="lowKashida"/>
        <w:rPr>
          <w:lang w:bidi="ar-EG"/>
        </w:rPr>
      </w:pPr>
      <w:r w:rsidRPr="00120DA6">
        <w:rPr>
          <w:lang w:bidi="ar-EG"/>
        </w:rPr>
        <w:t xml:space="preserve">2008- </w:t>
      </w:r>
      <w:r w:rsidR="00AC458E">
        <w:rPr>
          <w:lang w:bidi="ar-EG"/>
        </w:rPr>
        <w:t xml:space="preserve">Present. </w:t>
      </w:r>
      <w:r w:rsidR="00AC458E" w:rsidRPr="00120DA6">
        <w:rPr>
          <w:lang w:bidi="ar-EG"/>
        </w:rPr>
        <w:t>Researcher</w:t>
      </w:r>
      <w:r w:rsidR="00AC458E">
        <w:rPr>
          <w:lang w:bidi="ar-EG"/>
        </w:rPr>
        <w:t xml:space="preserve"> (Assis. Prof.),</w:t>
      </w:r>
      <w:r w:rsidRPr="00120DA6">
        <w:rPr>
          <w:lang w:bidi="ar-EG"/>
        </w:rPr>
        <w:t xml:space="preserve"> </w:t>
      </w:r>
      <w:r w:rsidR="00AC458E">
        <w:rPr>
          <w:lang w:bidi="ar-EG"/>
        </w:rPr>
        <w:t>Department of</w:t>
      </w:r>
      <w:r w:rsidR="00AC458E" w:rsidRPr="00120DA6">
        <w:rPr>
          <w:lang w:bidi="ar-EG"/>
        </w:rPr>
        <w:t xml:space="preserve"> Plant Protection</w:t>
      </w:r>
      <w:r w:rsidR="00AC458E">
        <w:rPr>
          <w:lang w:bidi="ar-EG"/>
        </w:rPr>
        <w:t>,</w:t>
      </w:r>
      <w:r w:rsidR="00AC458E" w:rsidRPr="00120DA6">
        <w:rPr>
          <w:lang w:bidi="ar-EG"/>
        </w:rPr>
        <w:t xml:space="preserve"> </w:t>
      </w:r>
      <w:r w:rsidRPr="00120DA6">
        <w:rPr>
          <w:lang w:bidi="ar-EG"/>
        </w:rPr>
        <w:t>College of Food and Agricultur</w:t>
      </w:r>
      <w:r w:rsidR="00AC458E">
        <w:rPr>
          <w:lang w:bidi="ar-EG"/>
        </w:rPr>
        <w:t xml:space="preserve">e </w:t>
      </w:r>
      <w:r w:rsidRPr="00120DA6">
        <w:rPr>
          <w:lang w:bidi="ar-EG"/>
        </w:rPr>
        <w:t>Sciences, King</w:t>
      </w:r>
      <w:r w:rsidR="003F2812" w:rsidRPr="00120DA6">
        <w:rPr>
          <w:lang w:bidi="ar-EG"/>
        </w:rPr>
        <w:t xml:space="preserve"> </w:t>
      </w:r>
      <w:r w:rsidRPr="00120DA6">
        <w:rPr>
          <w:lang w:bidi="ar-EG"/>
        </w:rPr>
        <w:t>Saud</w:t>
      </w:r>
      <w:r w:rsidR="003F2812" w:rsidRPr="00120DA6">
        <w:rPr>
          <w:lang w:bidi="ar-EG"/>
        </w:rPr>
        <w:t xml:space="preserve"> </w:t>
      </w:r>
      <w:r w:rsidRPr="00120DA6">
        <w:rPr>
          <w:lang w:bidi="ar-EG"/>
        </w:rPr>
        <w:t xml:space="preserve">University. </w:t>
      </w:r>
    </w:p>
    <w:p w:rsidR="005863C3" w:rsidRDefault="005863C3" w:rsidP="005863C3">
      <w:pPr>
        <w:bidi w:val="0"/>
        <w:spacing w:after="240"/>
        <w:jc w:val="lowKashida"/>
        <w:rPr>
          <w:b/>
          <w:bCs/>
          <w:lang w:bidi="ar-EG"/>
        </w:rPr>
      </w:pPr>
      <w:r>
        <w:rPr>
          <w:b/>
          <w:bCs/>
          <w:lang w:bidi="ar-EG"/>
        </w:rPr>
        <w:lastRenderedPageBreak/>
        <w:t>Teaching</w:t>
      </w:r>
    </w:p>
    <w:p w:rsidR="00032D19" w:rsidRDefault="005863C3" w:rsidP="00032D19">
      <w:pPr>
        <w:pStyle w:val="ListParagraph"/>
        <w:numPr>
          <w:ilvl w:val="0"/>
          <w:numId w:val="23"/>
        </w:numPr>
        <w:bidi w:val="0"/>
        <w:spacing w:after="240"/>
        <w:ind w:left="900"/>
        <w:jc w:val="lowKashida"/>
        <w:rPr>
          <w:lang w:bidi="ar-EG"/>
        </w:rPr>
      </w:pPr>
      <w:r w:rsidRPr="005863C3">
        <w:rPr>
          <w:lang w:bidi="ar-EG"/>
        </w:rPr>
        <w:t xml:space="preserve">PLPT </w:t>
      </w:r>
      <w:r>
        <w:rPr>
          <w:lang w:bidi="ar-EG"/>
        </w:rPr>
        <w:t>(511) Bioassay of Pesticides (Theoretical</w:t>
      </w:r>
      <w:r w:rsidR="00032D19">
        <w:rPr>
          <w:lang w:bidi="ar-EG"/>
        </w:rPr>
        <w:t xml:space="preserve"> - Master</w:t>
      </w:r>
      <w:r>
        <w:rPr>
          <w:lang w:bidi="ar-EG"/>
        </w:rPr>
        <w:t>)</w:t>
      </w:r>
      <w:r w:rsidR="00032D19">
        <w:rPr>
          <w:lang w:bidi="ar-EG"/>
        </w:rPr>
        <w:t>.</w:t>
      </w:r>
    </w:p>
    <w:p w:rsidR="00032D19" w:rsidRPr="005863C3" w:rsidRDefault="00032D19" w:rsidP="00032D19">
      <w:pPr>
        <w:pStyle w:val="ListParagraph"/>
        <w:numPr>
          <w:ilvl w:val="0"/>
          <w:numId w:val="23"/>
        </w:numPr>
        <w:bidi w:val="0"/>
        <w:spacing w:after="240"/>
        <w:ind w:left="900"/>
        <w:jc w:val="lowKashida"/>
        <w:rPr>
          <w:lang w:bidi="ar-EG"/>
        </w:rPr>
      </w:pPr>
      <w:r w:rsidRPr="005863C3">
        <w:rPr>
          <w:lang w:bidi="ar-EG"/>
        </w:rPr>
        <w:t xml:space="preserve">PLPT </w:t>
      </w:r>
      <w:r>
        <w:rPr>
          <w:lang w:bidi="ar-EG"/>
        </w:rPr>
        <w:t xml:space="preserve">(511) Bioassay of Pesticides (Practical - Master).  </w:t>
      </w:r>
    </w:p>
    <w:p w:rsidR="00032D19" w:rsidRDefault="00032D19" w:rsidP="00032D19">
      <w:pPr>
        <w:pStyle w:val="ListParagraph"/>
        <w:numPr>
          <w:ilvl w:val="0"/>
          <w:numId w:val="23"/>
        </w:numPr>
        <w:bidi w:val="0"/>
        <w:spacing w:after="240"/>
        <w:ind w:left="900"/>
        <w:jc w:val="lowKashida"/>
        <w:rPr>
          <w:lang w:bidi="ar-EG"/>
        </w:rPr>
      </w:pPr>
      <w:r>
        <w:rPr>
          <w:lang w:bidi="ar-EG"/>
        </w:rPr>
        <w:t>PLPT (460) Pesticides Formulation and Application (Theoretical – Bachelors).</w:t>
      </w:r>
    </w:p>
    <w:p w:rsidR="00032D19" w:rsidRPr="005863C3" w:rsidRDefault="00032D19" w:rsidP="00032D19">
      <w:pPr>
        <w:pStyle w:val="ListParagraph"/>
        <w:numPr>
          <w:ilvl w:val="0"/>
          <w:numId w:val="23"/>
        </w:numPr>
        <w:bidi w:val="0"/>
        <w:spacing w:after="240"/>
        <w:ind w:left="900"/>
        <w:jc w:val="lowKashida"/>
        <w:rPr>
          <w:lang w:bidi="ar-EG"/>
        </w:rPr>
      </w:pPr>
      <w:r>
        <w:rPr>
          <w:lang w:bidi="ar-EG"/>
        </w:rPr>
        <w:t xml:space="preserve">PLPT (460) Pesticides Formulation and Application (Practical – Bachelors). </w:t>
      </w:r>
    </w:p>
    <w:p w:rsidR="00032D19" w:rsidRDefault="00032D19" w:rsidP="00032D19">
      <w:pPr>
        <w:pStyle w:val="ListParagraph"/>
        <w:numPr>
          <w:ilvl w:val="0"/>
          <w:numId w:val="23"/>
        </w:numPr>
        <w:bidi w:val="0"/>
        <w:spacing w:after="240"/>
        <w:ind w:left="900"/>
        <w:jc w:val="lowKashida"/>
        <w:rPr>
          <w:lang w:bidi="ar-EG"/>
        </w:rPr>
      </w:pPr>
      <w:r>
        <w:rPr>
          <w:lang w:bidi="ar-EG"/>
        </w:rPr>
        <w:t>PLPT (261) General Pesticides</w:t>
      </w:r>
      <w:r w:rsidR="005863C3">
        <w:rPr>
          <w:lang w:bidi="ar-EG"/>
        </w:rPr>
        <w:t xml:space="preserve"> </w:t>
      </w:r>
      <w:r>
        <w:rPr>
          <w:lang w:bidi="ar-EG"/>
        </w:rPr>
        <w:t>(Theoretical – Bachelors).</w:t>
      </w:r>
    </w:p>
    <w:p w:rsidR="00032D19" w:rsidRDefault="00032D19" w:rsidP="00032D19">
      <w:pPr>
        <w:pStyle w:val="ListParagraph"/>
        <w:numPr>
          <w:ilvl w:val="0"/>
          <w:numId w:val="23"/>
        </w:numPr>
        <w:bidi w:val="0"/>
        <w:spacing w:after="240"/>
        <w:ind w:left="900"/>
        <w:jc w:val="lowKashida"/>
        <w:rPr>
          <w:lang w:bidi="ar-EG"/>
        </w:rPr>
      </w:pPr>
      <w:r>
        <w:rPr>
          <w:lang w:bidi="ar-EG"/>
        </w:rPr>
        <w:t>PLPT (201) Principals of Plant Protection (Theoretical – Bachelors).</w:t>
      </w:r>
    </w:p>
    <w:p w:rsidR="005863C3" w:rsidRDefault="00032D19" w:rsidP="00032D19">
      <w:pPr>
        <w:pStyle w:val="ListParagraph"/>
        <w:numPr>
          <w:ilvl w:val="0"/>
          <w:numId w:val="23"/>
        </w:numPr>
        <w:bidi w:val="0"/>
        <w:spacing w:after="240"/>
        <w:ind w:left="900"/>
        <w:jc w:val="lowKashida"/>
        <w:rPr>
          <w:lang w:bidi="ar-EG"/>
        </w:rPr>
      </w:pPr>
      <w:r>
        <w:rPr>
          <w:lang w:bidi="ar-EG"/>
        </w:rPr>
        <w:t>PLPT (264) Occupational Safety (Practical – Bachelors).</w:t>
      </w:r>
    </w:p>
    <w:p w:rsidR="00081286" w:rsidRDefault="00081286" w:rsidP="00081286">
      <w:pPr>
        <w:pStyle w:val="ListParagraph"/>
        <w:numPr>
          <w:ilvl w:val="0"/>
          <w:numId w:val="23"/>
        </w:numPr>
        <w:bidi w:val="0"/>
        <w:spacing w:after="240"/>
        <w:ind w:left="900"/>
        <w:jc w:val="lowKashida"/>
        <w:rPr>
          <w:lang w:bidi="ar-EG"/>
        </w:rPr>
      </w:pPr>
      <w:r>
        <w:rPr>
          <w:lang w:bidi="ar-EG"/>
        </w:rPr>
        <w:t>PLPT (514) Insecticides (Theoretical– Master)</w:t>
      </w:r>
    </w:p>
    <w:p w:rsidR="00081286" w:rsidRPr="005863C3" w:rsidRDefault="00081286" w:rsidP="00081286">
      <w:pPr>
        <w:pStyle w:val="ListParagraph"/>
        <w:numPr>
          <w:ilvl w:val="0"/>
          <w:numId w:val="23"/>
        </w:numPr>
        <w:bidi w:val="0"/>
        <w:spacing w:after="240"/>
        <w:ind w:left="900"/>
        <w:jc w:val="lowKashida"/>
        <w:rPr>
          <w:lang w:bidi="ar-EG"/>
        </w:rPr>
      </w:pPr>
      <w:r>
        <w:rPr>
          <w:lang w:bidi="ar-EG"/>
        </w:rPr>
        <w:t>PLPT (514) Insecticides (Practical – Master)</w:t>
      </w:r>
    </w:p>
    <w:p w:rsidR="00081286" w:rsidRPr="005863C3" w:rsidRDefault="00081286" w:rsidP="00081286">
      <w:pPr>
        <w:pStyle w:val="ListParagraph"/>
        <w:bidi w:val="0"/>
        <w:spacing w:after="240"/>
        <w:ind w:left="900"/>
        <w:jc w:val="lowKashida"/>
        <w:rPr>
          <w:lang w:bidi="ar-EG"/>
        </w:rPr>
      </w:pPr>
    </w:p>
    <w:p w:rsidR="003E6ACE" w:rsidRPr="00120DA6" w:rsidRDefault="00140B1A" w:rsidP="005863C3">
      <w:pPr>
        <w:bidi w:val="0"/>
        <w:spacing w:after="240"/>
        <w:jc w:val="lowKashida"/>
        <w:rPr>
          <w:b/>
          <w:bCs/>
          <w:lang w:bidi="ar-EG"/>
        </w:rPr>
      </w:pPr>
      <w:r>
        <w:rPr>
          <w:b/>
          <w:bCs/>
          <w:lang w:bidi="ar-EG"/>
        </w:rPr>
        <w:t>Training Courses</w:t>
      </w:r>
      <w:r w:rsidR="003E6ACE" w:rsidRPr="00120DA6">
        <w:rPr>
          <w:b/>
          <w:bCs/>
          <w:lang w:bidi="ar-EG"/>
        </w:rPr>
        <w:t xml:space="preserve"> </w:t>
      </w:r>
    </w:p>
    <w:p w:rsidR="00CF5AC6" w:rsidRDefault="00CF5AC6" w:rsidP="00CF5AC6">
      <w:pPr>
        <w:numPr>
          <w:ilvl w:val="0"/>
          <w:numId w:val="2"/>
        </w:numPr>
        <w:bidi w:val="0"/>
        <w:spacing w:before="120"/>
        <w:jc w:val="lowKashida"/>
        <w:rPr>
          <w:lang w:bidi="ar-EG"/>
        </w:rPr>
      </w:pPr>
      <w:r>
        <w:rPr>
          <w:lang w:bidi="ar-EG"/>
        </w:rPr>
        <w:t xml:space="preserve">2015 (30 March) Translator and </w:t>
      </w:r>
      <w:r w:rsidRPr="00CF5AC6">
        <w:rPr>
          <w:lang w:bidi="ar-EG"/>
        </w:rPr>
        <w:t>Lexicon</w:t>
      </w:r>
      <w:r>
        <w:rPr>
          <w:lang w:bidi="ar-EG"/>
        </w:rPr>
        <w:t xml:space="preserve">. Translation Center, King Saud University. </w:t>
      </w:r>
    </w:p>
    <w:p w:rsidR="00041154" w:rsidRDefault="00041154" w:rsidP="00CF5AC6">
      <w:pPr>
        <w:numPr>
          <w:ilvl w:val="0"/>
          <w:numId w:val="2"/>
        </w:numPr>
        <w:bidi w:val="0"/>
        <w:spacing w:before="120"/>
        <w:jc w:val="lowKashida"/>
        <w:rPr>
          <w:lang w:bidi="ar-EG"/>
        </w:rPr>
      </w:pPr>
      <w:r>
        <w:rPr>
          <w:lang w:bidi="ar-EG"/>
        </w:rPr>
        <w:t>201</w:t>
      </w:r>
      <w:r w:rsidR="00CF5AC6">
        <w:rPr>
          <w:lang w:bidi="ar-EG"/>
        </w:rPr>
        <w:t>4</w:t>
      </w:r>
      <w:r>
        <w:rPr>
          <w:lang w:bidi="ar-EG"/>
        </w:rPr>
        <w:t xml:space="preserve"> (9 </w:t>
      </w:r>
      <w:r w:rsidR="007517E7">
        <w:rPr>
          <w:lang w:bidi="ar-EG"/>
        </w:rPr>
        <w:t>April</w:t>
      </w:r>
      <w:r>
        <w:rPr>
          <w:lang w:bidi="ar-EG"/>
        </w:rPr>
        <w:t xml:space="preserve">.) </w:t>
      </w:r>
      <w:r w:rsidRPr="00041154">
        <w:rPr>
          <w:lang w:bidi="ar-EG"/>
        </w:rPr>
        <w:t>Principles of Translation in the Academic field</w:t>
      </w:r>
      <w:r>
        <w:rPr>
          <w:lang w:bidi="ar-EG"/>
        </w:rPr>
        <w:t xml:space="preserve">. </w:t>
      </w:r>
      <w:r w:rsidR="00CF5AC6">
        <w:rPr>
          <w:lang w:bidi="ar-EG"/>
        </w:rPr>
        <w:t xml:space="preserve">Translation Center, </w:t>
      </w:r>
      <w:r>
        <w:rPr>
          <w:lang w:bidi="ar-EG"/>
        </w:rPr>
        <w:t>King Saud University.</w:t>
      </w:r>
    </w:p>
    <w:p w:rsidR="003E6ACE" w:rsidRPr="00120DA6" w:rsidRDefault="003E6ACE" w:rsidP="00041154">
      <w:pPr>
        <w:numPr>
          <w:ilvl w:val="0"/>
          <w:numId w:val="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2006 (14-18 May) Implementation of GIS/GPS to manage field data of wide-area pest management program. Plant Protection Research Institute (PPRI), FAO and IAEA.</w:t>
      </w:r>
    </w:p>
    <w:p w:rsidR="003E6ACE" w:rsidRPr="00120DA6" w:rsidRDefault="003E6ACE" w:rsidP="003F2812">
      <w:pPr>
        <w:numPr>
          <w:ilvl w:val="0"/>
          <w:numId w:val="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2005 (4-15 June) Principles of effective training. Agricultural Extension and Rural Development Research Institute.</w:t>
      </w:r>
    </w:p>
    <w:p w:rsidR="003E6ACE" w:rsidRPr="00120DA6" w:rsidRDefault="003E6ACE" w:rsidP="003F2812">
      <w:pPr>
        <w:numPr>
          <w:ilvl w:val="0"/>
          <w:numId w:val="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2003 (8-12 Mar.) Detection of plant viruses by DNA isolation and PCR techniques. Plant Protection Research Station. </w:t>
      </w:r>
    </w:p>
    <w:p w:rsidR="003E6ACE" w:rsidRPr="00120DA6" w:rsidRDefault="003E6ACE" w:rsidP="003F2812">
      <w:pPr>
        <w:numPr>
          <w:ilvl w:val="0"/>
          <w:numId w:val="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2002 (14-29 Dec.) Integrated management of horticultural pests. PPRI.</w:t>
      </w:r>
    </w:p>
    <w:p w:rsidR="003E6ACE" w:rsidRPr="00120DA6" w:rsidRDefault="003E6ACE" w:rsidP="003F2812">
      <w:pPr>
        <w:numPr>
          <w:ilvl w:val="0"/>
          <w:numId w:val="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2001 (20 Jan. - 4 Feb.) Integrated management of horticultural pests. PPRI.</w:t>
      </w:r>
    </w:p>
    <w:p w:rsidR="003E6ACE" w:rsidRPr="00120DA6" w:rsidRDefault="003E6ACE" w:rsidP="003F2812">
      <w:pPr>
        <w:numPr>
          <w:ilvl w:val="0"/>
          <w:numId w:val="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1998 (13-24 Dec.) Using of laboratory instruments in chemical analysis. Agricultural </w:t>
      </w:r>
      <w:r w:rsidR="00C77727" w:rsidRPr="00120DA6">
        <w:rPr>
          <w:lang w:bidi="ar-EG"/>
        </w:rPr>
        <w:t>Research Center</w:t>
      </w:r>
      <w:r w:rsidRPr="00120DA6">
        <w:rPr>
          <w:lang w:bidi="ar-EG"/>
        </w:rPr>
        <w:t xml:space="preserve"> (ARC).</w:t>
      </w:r>
    </w:p>
    <w:p w:rsidR="003E6ACE" w:rsidRPr="00120DA6" w:rsidRDefault="003E6ACE" w:rsidP="003F2812">
      <w:pPr>
        <w:numPr>
          <w:ilvl w:val="0"/>
          <w:numId w:val="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1998 (13-19 Apr.) Production of medical and aromatic plants in new lands and recognition of toxic plants. Horticultural Crops Research Institute.</w:t>
      </w:r>
    </w:p>
    <w:p w:rsidR="003E6ACE" w:rsidRPr="00120DA6" w:rsidRDefault="00660033" w:rsidP="00660033">
      <w:pPr>
        <w:numPr>
          <w:ilvl w:val="0"/>
          <w:numId w:val="5"/>
        </w:numPr>
        <w:bidi w:val="0"/>
        <w:spacing w:before="120" w:after="240"/>
        <w:jc w:val="lowKashida"/>
        <w:rPr>
          <w:lang w:bidi="ar-EG"/>
        </w:rPr>
      </w:pPr>
      <w:r>
        <w:rPr>
          <w:lang w:bidi="ar-EG"/>
        </w:rPr>
        <w:t xml:space="preserve">1995 (11-29 Mar.) </w:t>
      </w:r>
      <w:r w:rsidR="003E6ACE" w:rsidRPr="00120DA6">
        <w:rPr>
          <w:lang w:bidi="ar-EG"/>
        </w:rPr>
        <w:t>Evaluation and analysis of pesticides. ARC.</w:t>
      </w:r>
    </w:p>
    <w:p w:rsidR="003E6ACE" w:rsidRPr="00120DA6" w:rsidRDefault="00140B1A" w:rsidP="003F2812">
      <w:pPr>
        <w:bidi w:val="0"/>
        <w:spacing w:before="120" w:after="240"/>
        <w:jc w:val="lowKashida"/>
        <w:rPr>
          <w:b/>
          <w:bCs/>
          <w:lang w:bidi="ar-EG"/>
        </w:rPr>
      </w:pPr>
      <w:r>
        <w:rPr>
          <w:b/>
          <w:bCs/>
          <w:lang w:bidi="ar-EG"/>
        </w:rPr>
        <w:t>Technical Experience</w:t>
      </w:r>
    </w:p>
    <w:p w:rsidR="003E6ACE" w:rsidRPr="00120DA6" w:rsidRDefault="003E6ACE" w:rsidP="003F2812">
      <w:pPr>
        <w:numPr>
          <w:ilvl w:val="0"/>
          <w:numId w:val="11"/>
        </w:numPr>
        <w:bidi w:val="0"/>
        <w:spacing w:before="120" w:after="240"/>
        <w:jc w:val="lowKashida"/>
        <w:rPr>
          <w:lang w:bidi="ar-EG"/>
        </w:rPr>
      </w:pPr>
      <w:r w:rsidRPr="00120DA6">
        <w:rPr>
          <w:lang w:bidi="ar-EG"/>
        </w:rPr>
        <w:t>Applications of molecular biotechnology:</w:t>
      </w:r>
    </w:p>
    <w:p w:rsidR="003E6ACE" w:rsidRPr="00120DA6" w:rsidRDefault="003E6ACE" w:rsidP="003F2812">
      <w:pPr>
        <w:numPr>
          <w:ilvl w:val="1"/>
          <w:numId w:val="8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DNA isolation from different samples.</w:t>
      </w:r>
    </w:p>
    <w:p w:rsidR="003E6ACE" w:rsidRPr="00120DA6" w:rsidRDefault="003E6ACE" w:rsidP="003F2812">
      <w:pPr>
        <w:numPr>
          <w:ilvl w:val="1"/>
          <w:numId w:val="9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Gel electrophoresis of DNA.</w:t>
      </w:r>
    </w:p>
    <w:p w:rsidR="003E6ACE" w:rsidRPr="00120DA6" w:rsidRDefault="003E6ACE" w:rsidP="003F2812">
      <w:pPr>
        <w:numPr>
          <w:ilvl w:val="1"/>
          <w:numId w:val="9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RAPD-PCR.</w:t>
      </w:r>
    </w:p>
    <w:p w:rsidR="003E6ACE" w:rsidRPr="00120DA6" w:rsidRDefault="003E6ACE" w:rsidP="003F2812">
      <w:pPr>
        <w:numPr>
          <w:ilvl w:val="1"/>
          <w:numId w:val="9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lastRenderedPageBreak/>
        <w:t>Native and SDS – PAGE of proteins.</w:t>
      </w:r>
    </w:p>
    <w:p w:rsidR="003E6ACE" w:rsidRPr="00120DA6" w:rsidRDefault="003E6ACE" w:rsidP="003F2812">
      <w:pPr>
        <w:numPr>
          <w:ilvl w:val="1"/>
          <w:numId w:val="9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2D protein gel electrophoresis.</w:t>
      </w:r>
    </w:p>
    <w:p w:rsidR="003E6ACE" w:rsidRPr="00120DA6" w:rsidRDefault="003E6ACE" w:rsidP="003F2812">
      <w:pPr>
        <w:numPr>
          <w:ilvl w:val="1"/>
          <w:numId w:val="9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Micronucleus technique.</w:t>
      </w:r>
    </w:p>
    <w:p w:rsidR="003E6ACE" w:rsidRPr="00120DA6" w:rsidRDefault="003E6ACE" w:rsidP="00660033">
      <w:pPr>
        <w:numPr>
          <w:ilvl w:val="1"/>
          <w:numId w:val="9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Determination of various enzyme activit</w:t>
      </w:r>
      <w:r w:rsidR="00660033">
        <w:rPr>
          <w:lang w:bidi="ar-EG"/>
        </w:rPr>
        <w:t>ies</w:t>
      </w:r>
      <w:r w:rsidRPr="00120DA6">
        <w:rPr>
          <w:lang w:bidi="ar-EG"/>
        </w:rPr>
        <w:t xml:space="preserve"> (</w:t>
      </w:r>
      <w:proofErr w:type="spellStart"/>
      <w:r w:rsidRPr="00120DA6">
        <w:rPr>
          <w:lang w:bidi="ar-EG"/>
        </w:rPr>
        <w:t>AChE</w:t>
      </w:r>
      <w:proofErr w:type="spellEnd"/>
      <w:r w:rsidRPr="00120DA6">
        <w:rPr>
          <w:lang w:bidi="ar-EG"/>
        </w:rPr>
        <w:t xml:space="preserve">, AST, ALT, </w:t>
      </w:r>
      <w:proofErr w:type="spellStart"/>
      <w:r w:rsidRPr="00120DA6">
        <w:rPr>
          <w:lang w:bidi="ar-EG"/>
        </w:rPr>
        <w:t>AlP</w:t>
      </w:r>
      <w:proofErr w:type="spellEnd"/>
      <w:r w:rsidRPr="00120DA6">
        <w:rPr>
          <w:lang w:bidi="ar-EG"/>
        </w:rPr>
        <w:t xml:space="preserve">, </w:t>
      </w:r>
      <w:proofErr w:type="spellStart"/>
      <w:proofErr w:type="gramStart"/>
      <w:r w:rsidRPr="00120DA6">
        <w:rPr>
          <w:lang w:bidi="ar-EG"/>
        </w:rPr>
        <w:t>AcP</w:t>
      </w:r>
      <w:proofErr w:type="spellEnd"/>
      <w:proofErr w:type="gramEnd"/>
      <w:r w:rsidRPr="00120DA6">
        <w:rPr>
          <w:lang w:bidi="ar-EG"/>
        </w:rPr>
        <w:t>, LDH,</w:t>
      </w:r>
      <w:r w:rsidR="003C0A0D">
        <w:rPr>
          <w:lang w:bidi="ar-EG"/>
        </w:rPr>
        <w:t xml:space="preserve"> GST, </w:t>
      </w:r>
      <w:proofErr w:type="spellStart"/>
      <w:r w:rsidR="003C0A0D">
        <w:rPr>
          <w:lang w:bidi="ar-EG"/>
        </w:rPr>
        <w:t>GPx</w:t>
      </w:r>
      <w:proofErr w:type="spellEnd"/>
      <w:r w:rsidR="003C0A0D">
        <w:rPr>
          <w:lang w:bidi="ar-EG"/>
        </w:rPr>
        <w:t>, GR,</w:t>
      </w:r>
      <w:r w:rsidRPr="00120DA6">
        <w:rPr>
          <w:lang w:bidi="ar-EG"/>
        </w:rPr>
        <w:t xml:space="preserve"> </w:t>
      </w:r>
      <w:proofErr w:type="spellStart"/>
      <w:r w:rsidRPr="00120DA6">
        <w:rPr>
          <w:lang w:bidi="ar-EG"/>
        </w:rPr>
        <w:t>ATPases</w:t>
      </w:r>
      <w:proofErr w:type="spellEnd"/>
      <w:r w:rsidRPr="00120DA6">
        <w:rPr>
          <w:lang w:bidi="ar-EG"/>
        </w:rPr>
        <w:t>,</w:t>
      </w:r>
      <w:r w:rsidR="00660033">
        <w:rPr>
          <w:lang w:bidi="ar-EG"/>
        </w:rPr>
        <w:t xml:space="preserve"> α-Amylase,</w:t>
      </w:r>
      <w:r w:rsidRPr="00120DA6">
        <w:rPr>
          <w:lang w:bidi="ar-EG"/>
        </w:rPr>
        <w:t xml:space="preserve"> </w:t>
      </w:r>
      <w:proofErr w:type="spellStart"/>
      <w:r w:rsidR="0033133A" w:rsidRPr="00120DA6">
        <w:rPr>
          <w:lang w:bidi="ar-EG"/>
        </w:rPr>
        <w:t>C</w:t>
      </w:r>
      <w:r w:rsidRPr="00120DA6">
        <w:rPr>
          <w:lang w:bidi="ar-EG"/>
        </w:rPr>
        <w:t>ellulases</w:t>
      </w:r>
      <w:proofErr w:type="spellEnd"/>
      <w:r w:rsidRPr="00120DA6">
        <w:rPr>
          <w:lang w:bidi="ar-EG"/>
        </w:rPr>
        <w:t>).</w:t>
      </w:r>
    </w:p>
    <w:p w:rsidR="007A3276" w:rsidRPr="00120DA6" w:rsidRDefault="003E6ACE" w:rsidP="003F2812">
      <w:pPr>
        <w:numPr>
          <w:ilvl w:val="1"/>
          <w:numId w:val="9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Determination of free amino acids.</w:t>
      </w:r>
    </w:p>
    <w:p w:rsidR="007A3276" w:rsidRPr="00120DA6" w:rsidRDefault="007A3276" w:rsidP="003F2812">
      <w:pPr>
        <w:numPr>
          <w:ilvl w:val="1"/>
          <w:numId w:val="9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Chromosome aberrations.</w:t>
      </w:r>
    </w:p>
    <w:p w:rsidR="003E6ACE" w:rsidRDefault="00660033" w:rsidP="00660033">
      <w:pPr>
        <w:numPr>
          <w:ilvl w:val="2"/>
          <w:numId w:val="9"/>
        </w:numPr>
        <w:tabs>
          <w:tab w:val="clear" w:pos="1304"/>
          <w:tab w:val="num" w:pos="1560"/>
        </w:tabs>
        <w:bidi w:val="0"/>
        <w:spacing w:before="120"/>
        <w:jc w:val="lowKashida"/>
        <w:rPr>
          <w:lang w:bidi="ar-EG"/>
        </w:rPr>
      </w:pPr>
      <w:r>
        <w:rPr>
          <w:lang w:bidi="ar-EG"/>
        </w:rPr>
        <w:t>Animal tissue culture</w:t>
      </w:r>
    </w:p>
    <w:p w:rsidR="00CF5AC6" w:rsidRDefault="00CF5AC6" w:rsidP="00CF5AC6">
      <w:pPr>
        <w:bidi w:val="0"/>
        <w:spacing w:before="120" w:after="240"/>
        <w:ind w:left="911"/>
        <w:jc w:val="lowKashida"/>
        <w:rPr>
          <w:lang w:bidi="ar-EG"/>
        </w:rPr>
      </w:pPr>
    </w:p>
    <w:p w:rsidR="003E6ACE" w:rsidRPr="00120DA6" w:rsidRDefault="003E6ACE" w:rsidP="00CF5AC6">
      <w:pPr>
        <w:numPr>
          <w:ilvl w:val="0"/>
          <w:numId w:val="3"/>
        </w:numPr>
        <w:bidi w:val="0"/>
        <w:spacing w:before="120" w:after="240"/>
        <w:jc w:val="lowKashida"/>
        <w:rPr>
          <w:lang w:bidi="ar-EG"/>
        </w:rPr>
      </w:pPr>
      <w:r w:rsidRPr="00120DA6">
        <w:rPr>
          <w:lang w:bidi="ar-EG"/>
        </w:rPr>
        <w:t>Toxicological effects of pesticides:</w:t>
      </w:r>
    </w:p>
    <w:p w:rsidR="003E6ACE" w:rsidRPr="00120DA6" w:rsidRDefault="003E6ACE" w:rsidP="003F2812">
      <w:pPr>
        <w:numPr>
          <w:ilvl w:val="2"/>
          <w:numId w:val="10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Adverse sub-lethal effects of pesticides on non-target invertebrate organisms.</w:t>
      </w:r>
    </w:p>
    <w:p w:rsidR="003E6ACE" w:rsidRPr="00120DA6" w:rsidRDefault="003E6ACE" w:rsidP="003F2812">
      <w:pPr>
        <w:numPr>
          <w:ilvl w:val="1"/>
          <w:numId w:val="4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 Using of land and freshwater snails as bioindic</w:t>
      </w:r>
      <w:r w:rsidR="00660033">
        <w:rPr>
          <w:lang w:bidi="ar-EG"/>
        </w:rPr>
        <w:t xml:space="preserve">ators of environmental </w:t>
      </w:r>
      <w:r w:rsidRPr="00120DA6">
        <w:rPr>
          <w:lang w:bidi="ar-EG"/>
        </w:rPr>
        <w:t xml:space="preserve">pollution. </w:t>
      </w:r>
    </w:p>
    <w:p w:rsidR="007A3276" w:rsidRPr="00120DA6" w:rsidRDefault="003E6ACE" w:rsidP="003F2812">
      <w:pPr>
        <w:numPr>
          <w:ilvl w:val="1"/>
          <w:numId w:val="4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 Adverse effects of pesticides on mammals. </w:t>
      </w:r>
    </w:p>
    <w:p w:rsidR="007A3276" w:rsidRPr="00120DA6" w:rsidRDefault="007A3276" w:rsidP="003F2812">
      <w:pPr>
        <w:numPr>
          <w:ilvl w:val="1"/>
          <w:numId w:val="4"/>
        </w:numPr>
        <w:bidi w:val="0"/>
        <w:spacing w:before="120"/>
        <w:jc w:val="lowKashida"/>
        <w:rPr>
          <w:i/>
          <w:iCs/>
          <w:lang w:bidi="ar-EG"/>
        </w:rPr>
      </w:pPr>
      <w:r w:rsidRPr="00120DA6">
        <w:rPr>
          <w:i/>
          <w:iCs/>
          <w:lang w:bidi="ar-EG"/>
        </w:rPr>
        <w:t>In vitro</w:t>
      </w:r>
      <w:r w:rsidRPr="00120DA6">
        <w:rPr>
          <w:lang w:bidi="ar-EG"/>
        </w:rPr>
        <w:t xml:space="preserve"> cytotoxicity and genotoxicity tests.</w:t>
      </w:r>
    </w:p>
    <w:p w:rsidR="003E6ACE" w:rsidRPr="00120DA6" w:rsidRDefault="003E6ACE" w:rsidP="003F2812">
      <w:pPr>
        <w:numPr>
          <w:ilvl w:val="2"/>
          <w:numId w:val="1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Integrated management of terrestrial snails and slugs.</w:t>
      </w:r>
    </w:p>
    <w:p w:rsidR="003E6ACE" w:rsidRPr="00120DA6" w:rsidRDefault="003E6ACE" w:rsidP="003F2812">
      <w:pPr>
        <w:numPr>
          <w:ilvl w:val="2"/>
          <w:numId w:val="1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Control of fresh water snails intermediate hosts of </w:t>
      </w:r>
      <w:r w:rsidRPr="00120DA6">
        <w:rPr>
          <w:i/>
          <w:iCs/>
          <w:lang w:bidi="ar-EG"/>
        </w:rPr>
        <w:t>Schistosoma</w:t>
      </w:r>
      <w:r w:rsidRPr="00120DA6">
        <w:rPr>
          <w:lang w:bidi="ar-EG"/>
        </w:rPr>
        <w:t xml:space="preserve"> and </w:t>
      </w:r>
      <w:proofErr w:type="spellStart"/>
      <w:r w:rsidRPr="00120DA6">
        <w:rPr>
          <w:i/>
          <w:iCs/>
          <w:lang w:bidi="ar-EG"/>
        </w:rPr>
        <w:t>Fashiola</w:t>
      </w:r>
      <w:proofErr w:type="spellEnd"/>
      <w:r w:rsidRPr="00120DA6">
        <w:rPr>
          <w:lang w:bidi="ar-EG"/>
        </w:rPr>
        <w:t>.</w:t>
      </w:r>
    </w:p>
    <w:p w:rsidR="007A3276" w:rsidRPr="00120DA6" w:rsidRDefault="003E6ACE" w:rsidP="003F2812">
      <w:pPr>
        <w:numPr>
          <w:ilvl w:val="2"/>
          <w:numId w:val="1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Using of GIS/GPS system in wide-area control of fruit flies.</w:t>
      </w:r>
    </w:p>
    <w:p w:rsidR="007A3276" w:rsidRDefault="007A3276" w:rsidP="003F2812">
      <w:pPr>
        <w:numPr>
          <w:ilvl w:val="2"/>
          <w:numId w:val="12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Control of disease vectors.</w:t>
      </w:r>
    </w:p>
    <w:p w:rsidR="003E6ACE" w:rsidRPr="00120DA6" w:rsidRDefault="00140B1A" w:rsidP="00106233">
      <w:pPr>
        <w:bidi w:val="0"/>
        <w:spacing w:before="240" w:after="240"/>
        <w:jc w:val="lowKashida"/>
        <w:rPr>
          <w:b/>
          <w:bCs/>
          <w:lang w:bidi="ar-EG"/>
        </w:rPr>
      </w:pPr>
      <w:r>
        <w:rPr>
          <w:b/>
          <w:bCs/>
          <w:lang w:bidi="ar-EG"/>
        </w:rPr>
        <w:t>Projects</w:t>
      </w:r>
    </w:p>
    <w:p w:rsidR="003E6ACE" w:rsidRPr="00120DA6" w:rsidRDefault="003E6ACE" w:rsidP="003F2812">
      <w:pPr>
        <w:numPr>
          <w:ilvl w:val="0"/>
          <w:numId w:val="16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 Participation in Survey of Egyptian Terrestrial Mollusks Project.</w:t>
      </w:r>
    </w:p>
    <w:p w:rsidR="003E6ACE" w:rsidRPr="00120DA6" w:rsidRDefault="003E6ACE" w:rsidP="003F2812">
      <w:pPr>
        <w:numPr>
          <w:ilvl w:val="0"/>
          <w:numId w:val="16"/>
        </w:numPr>
        <w:tabs>
          <w:tab w:val="clear" w:pos="729"/>
          <w:tab w:val="num" w:pos="851"/>
        </w:tabs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 Participation in Extraction of Some Pesticides an</w:t>
      </w:r>
      <w:r w:rsidR="0033133A" w:rsidRPr="00120DA6">
        <w:rPr>
          <w:lang w:bidi="ar-EG"/>
        </w:rPr>
        <w:t xml:space="preserve">d </w:t>
      </w:r>
      <w:proofErr w:type="spellStart"/>
      <w:r w:rsidR="0033133A" w:rsidRPr="00120DA6">
        <w:rPr>
          <w:lang w:bidi="ar-EG"/>
        </w:rPr>
        <w:t>Antifeedants</w:t>
      </w:r>
      <w:proofErr w:type="spellEnd"/>
      <w:r w:rsidR="0033133A" w:rsidRPr="00120DA6">
        <w:rPr>
          <w:lang w:bidi="ar-EG"/>
        </w:rPr>
        <w:t xml:space="preserve"> from Egyptian </w:t>
      </w:r>
      <w:r w:rsidRPr="00120DA6">
        <w:rPr>
          <w:lang w:bidi="ar-EG"/>
        </w:rPr>
        <w:t>Plants Project.</w:t>
      </w:r>
    </w:p>
    <w:p w:rsidR="003E6ACE" w:rsidRPr="00120DA6" w:rsidRDefault="003E6ACE" w:rsidP="003F2812">
      <w:pPr>
        <w:numPr>
          <w:ilvl w:val="2"/>
          <w:numId w:val="12"/>
        </w:numPr>
        <w:bidi w:val="0"/>
        <w:spacing w:before="120"/>
        <w:jc w:val="lowKashida"/>
        <w:rPr>
          <w:bCs/>
          <w:lang w:bidi="ar-EG"/>
        </w:rPr>
      </w:pPr>
      <w:r w:rsidRPr="00120DA6">
        <w:rPr>
          <w:bCs/>
        </w:rPr>
        <w:t>Member of the team work of Integrated Mollusks Control</w:t>
      </w:r>
      <w:r w:rsidR="00764454">
        <w:rPr>
          <w:bCs/>
        </w:rPr>
        <w:t xml:space="preserve"> </w:t>
      </w:r>
      <w:r w:rsidRPr="00120DA6">
        <w:rPr>
          <w:bCs/>
        </w:rPr>
        <w:t>Project.</w:t>
      </w:r>
    </w:p>
    <w:p w:rsidR="003E6ACE" w:rsidRPr="00120DA6" w:rsidRDefault="003E6ACE" w:rsidP="003F2812">
      <w:pPr>
        <w:numPr>
          <w:ilvl w:val="2"/>
          <w:numId w:val="12"/>
        </w:numPr>
        <w:bidi w:val="0"/>
        <w:spacing w:before="120"/>
        <w:jc w:val="lowKashida"/>
        <w:rPr>
          <w:bCs/>
          <w:lang w:bidi="ar-EG"/>
        </w:rPr>
      </w:pPr>
      <w:r w:rsidRPr="00120DA6">
        <w:rPr>
          <w:bCs/>
        </w:rPr>
        <w:t xml:space="preserve">Lecturer in West </w:t>
      </w:r>
      <w:proofErr w:type="spellStart"/>
      <w:r w:rsidRPr="00120DA6">
        <w:rPr>
          <w:bCs/>
        </w:rPr>
        <w:t>Noubaria</w:t>
      </w:r>
      <w:proofErr w:type="spellEnd"/>
      <w:r w:rsidRPr="00120DA6">
        <w:rPr>
          <w:bCs/>
        </w:rPr>
        <w:t xml:space="preserve"> Rural Development Project.</w:t>
      </w:r>
    </w:p>
    <w:p w:rsidR="003E6ACE" w:rsidRPr="00120DA6" w:rsidRDefault="003E6ACE" w:rsidP="003F2812">
      <w:pPr>
        <w:numPr>
          <w:ilvl w:val="2"/>
          <w:numId w:val="12"/>
        </w:numPr>
        <w:bidi w:val="0"/>
        <w:spacing w:before="120"/>
        <w:jc w:val="lowKashida"/>
        <w:rPr>
          <w:bCs/>
          <w:lang w:bidi="ar-EG"/>
        </w:rPr>
      </w:pPr>
      <w:r w:rsidRPr="00120DA6">
        <w:rPr>
          <w:lang w:bidi="ar-EG"/>
        </w:rPr>
        <w:t xml:space="preserve">Participation in </w:t>
      </w:r>
      <w:r w:rsidRPr="00120DA6">
        <w:rPr>
          <w:bCs/>
          <w:noProof/>
        </w:rPr>
        <w:t>the National Project of  Fruit Flies Control.</w:t>
      </w:r>
    </w:p>
    <w:p w:rsidR="003E6ACE" w:rsidRPr="00120DA6" w:rsidRDefault="003E6ACE" w:rsidP="003F2812">
      <w:pPr>
        <w:numPr>
          <w:ilvl w:val="2"/>
          <w:numId w:val="12"/>
        </w:numPr>
        <w:bidi w:val="0"/>
        <w:spacing w:before="120"/>
        <w:jc w:val="lowKashida"/>
        <w:rPr>
          <w:bCs/>
          <w:lang w:bidi="ar-EG"/>
        </w:rPr>
      </w:pPr>
      <w:r w:rsidRPr="00120DA6">
        <w:rPr>
          <w:lang w:bidi="ar-EG"/>
        </w:rPr>
        <w:t xml:space="preserve">Participation in </w:t>
      </w:r>
      <w:r w:rsidRPr="00120DA6">
        <w:rPr>
          <w:bCs/>
          <w:lang w:bidi="ar-EG"/>
        </w:rPr>
        <w:t>National Area Wide Peach Fruit Fly Eradication Program.</w:t>
      </w:r>
    </w:p>
    <w:p w:rsidR="00B04C8D" w:rsidRPr="00120DA6" w:rsidRDefault="00076671" w:rsidP="000C21FF">
      <w:pPr>
        <w:numPr>
          <w:ilvl w:val="2"/>
          <w:numId w:val="12"/>
        </w:numPr>
        <w:bidi w:val="0"/>
        <w:spacing w:before="120" w:line="360" w:lineRule="auto"/>
        <w:jc w:val="lowKashida"/>
        <w:rPr>
          <w:b/>
          <w:bCs/>
          <w:lang w:bidi="ar-EG"/>
        </w:rPr>
      </w:pPr>
      <w:r w:rsidRPr="00120DA6">
        <w:rPr>
          <w:bCs/>
          <w:lang w:bidi="ar-EG"/>
        </w:rPr>
        <w:t>Co. I. in the Project N</w:t>
      </w:r>
      <w:r w:rsidR="000C21FF">
        <w:rPr>
          <w:bCs/>
          <w:lang w:bidi="ar-EG"/>
        </w:rPr>
        <w:t>o</w:t>
      </w:r>
      <w:r w:rsidRPr="00120DA6">
        <w:rPr>
          <w:bCs/>
          <w:lang w:bidi="ar-EG"/>
        </w:rPr>
        <w:t xml:space="preserve">. </w:t>
      </w:r>
      <w:r w:rsidR="00533599" w:rsidRPr="00120DA6">
        <w:rPr>
          <w:bCs/>
          <w:lang w:bidi="ar-EG"/>
        </w:rPr>
        <w:t>(</w:t>
      </w:r>
      <w:r w:rsidRPr="00120DA6">
        <w:t>09-ENV837-02</w:t>
      </w:r>
      <w:r w:rsidR="00533599" w:rsidRPr="00120DA6">
        <w:t>)</w:t>
      </w:r>
      <w:r w:rsidRPr="00120DA6">
        <w:t xml:space="preserve"> “Evaluation of the Cytotoxic and Genotoxic Effects of Some Systemic Insecticides and Fungicides and their Mixtures and the Protective Role of Antioxidants Using the Mammalian Cellular </w:t>
      </w:r>
      <w:r w:rsidRPr="00120DA6">
        <w:lastRenderedPageBreak/>
        <w:t xml:space="preserve">Models” Funded through the </w:t>
      </w:r>
      <w:r w:rsidR="00B04C8D" w:rsidRPr="00120DA6">
        <w:t xml:space="preserve">National Science, Technology and Innovation Plan </w:t>
      </w:r>
      <w:r w:rsidR="001D44EA" w:rsidRPr="00120DA6">
        <w:t xml:space="preserve">(NSTIP) </w:t>
      </w:r>
      <w:r w:rsidR="00B04C8D" w:rsidRPr="00120DA6">
        <w:t>(2012-2014).</w:t>
      </w:r>
    </w:p>
    <w:p w:rsidR="00CF5AC6" w:rsidRPr="000C21FF" w:rsidRDefault="00B04C8D" w:rsidP="000C21FF">
      <w:pPr>
        <w:numPr>
          <w:ilvl w:val="2"/>
          <w:numId w:val="12"/>
        </w:numPr>
        <w:bidi w:val="0"/>
        <w:spacing w:before="120" w:line="360" w:lineRule="auto"/>
        <w:jc w:val="lowKashida"/>
        <w:rPr>
          <w:b/>
          <w:bCs/>
          <w:lang w:bidi="ar-EG"/>
        </w:rPr>
      </w:pPr>
      <w:r w:rsidRPr="000C21FF">
        <w:t>Co. I. in the Project</w:t>
      </w:r>
      <w:r w:rsidR="000C21FF">
        <w:rPr>
          <w:rFonts w:hint="cs"/>
          <w:rtl/>
        </w:rPr>
        <w:t xml:space="preserve"> </w:t>
      </w:r>
      <w:r w:rsidR="000C21FF">
        <w:t xml:space="preserve">No. </w:t>
      </w:r>
      <w:r w:rsidR="000C21FF" w:rsidRPr="00A25D86">
        <w:t>(11-ENV1851-02)</w:t>
      </w:r>
      <w:r w:rsidRPr="000C21FF">
        <w:t xml:space="preserve"> “Determination of Pesticide Residues in Some Greenhouses Vegetables, Soils and Groundwater and Their Relations to Farmers' Practices of Using Pesticides In Al-Riyadh, Al-</w:t>
      </w:r>
      <w:proofErr w:type="spellStart"/>
      <w:r w:rsidRPr="000C21FF">
        <w:t>Kharg</w:t>
      </w:r>
      <w:proofErr w:type="spellEnd"/>
      <w:r w:rsidRPr="000C21FF">
        <w:t xml:space="preserve"> and Al-</w:t>
      </w:r>
      <w:proofErr w:type="spellStart"/>
      <w:r w:rsidRPr="000C21FF">
        <w:t>Qassim</w:t>
      </w:r>
      <w:proofErr w:type="spellEnd"/>
      <w:r w:rsidRPr="000C21FF">
        <w:t xml:space="preserve">, Saudi Arabia” Funded through the National Science, Technology and Innovation Plan </w:t>
      </w:r>
      <w:r w:rsidR="001D44EA" w:rsidRPr="000C21FF">
        <w:t xml:space="preserve">(NSTIP) </w:t>
      </w:r>
      <w:r w:rsidRPr="000C21FF">
        <w:t>(201</w:t>
      </w:r>
      <w:r w:rsidR="000C21FF">
        <w:t>6</w:t>
      </w:r>
      <w:r w:rsidRPr="000C21FF">
        <w:t>-201</w:t>
      </w:r>
      <w:r w:rsidR="00AC458E" w:rsidRPr="000C21FF">
        <w:t>7</w:t>
      </w:r>
      <w:r w:rsidRPr="000C21FF">
        <w:t>).</w:t>
      </w:r>
    </w:p>
    <w:p w:rsidR="003E6ACE" w:rsidRPr="00140B1A" w:rsidRDefault="00140B1A" w:rsidP="00CF5AC6">
      <w:pPr>
        <w:bidi w:val="0"/>
        <w:spacing w:before="120" w:line="360" w:lineRule="auto"/>
        <w:jc w:val="lowKashida"/>
        <w:rPr>
          <w:b/>
          <w:bCs/>
          <w:lang w:bidi="ar-EG"/>
        </w:rPr>
      </w:pPr>
      <w:r>
        <w:rPr>
          <w:b/>
          <w:bCs/>
          <w:lang w:bidi="ar-EG"/>
        </w:rPr>
        <w:t>Computer Skills</w:t>
      </w:r>
    </w:p>
    <w:p w:rsidR="003E6ACE" w:rsidRPr="00120DA6" w:rsidRDefault="003E6ACE" w:rsidP="00242ED0">
      <w:pPr>
        <w:numPr>
          <w:ilvl w:val="0"/>
          <w:numId w:val="13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MS Office (Word – Excel – Power Point – Access).</w:t>
      </w:r>
    </w:p>
    <w:p w:rsidR="003E6ACE" w:rsidRPr="00120DA6" w:rsidRDefault="003E6ACE" w:rsidP="00242ED0">
      <w:pPr>
        <w:numPr>
          <w:ilvl w:val="0"/>
          <w:numId w:val="13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Gel documentation (Total Lab).</w:t>
      </w:r>
    </w:p>
    <w:p w:rsidR="003E6ACE" w:rsidRPr="00120DA6" w:rsidRDefault="00140B1A" w:rsidP="00295375">
      <w:pPr>
        <w:bidi w:val="0"/>
        <w:spacing w:before="240" w:after="240"/>
        <w:jc w:val="lowKashida"/>
        <w:rPr>
          <w:b/>
          <w:bCs/>
          <w:lang w:bidi="ar-EG"/>
        </w:rPr>
      </w:pPr>
      <w:r>
        <w:rPr>
          <w:b/>
          <w:bCs/>
          <w:lang w:bidi="ar-EG"/>
        </w:rPr>
        <w:t>Activities</w:t>
      </w:r>
    </w:p>
    <w:p w:rsidR="003E6ACE" w:rsidRPr="00120DA6" w:rsidRDefault="003E6ACE" w:rsidP="003F2812">
      <w:pPr>
        <w:numPr>
          <w:ilvl w:val="0"/>
          <w:numId w:val="14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Member of Arab Society for Plant Protection.</w:t>
      </w:r>
    </w:p>
    <w:p w:rsidR="003E6ACE" w:rsidRPr="00120DA6" w:rsidRDefault="003E6ACE" w:rsidP="003F2812">
      <w:pPr>
        <w:numPr>
          <w:ilvl w:val="0"/>
          <w:numId w:val="14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Member of Egyptian Society of Pest Control and Environment Protection. </w:t>
      </w:r>
    </w:p>
    <w:p w:rsidR="007A3276" w:rsidRPr="00120DA6" w:rsidRDefault="003E6ACE" w:rsidP="003F2812">
      <w:pPr>
        <w:numPr>
          <w:ilvl w:val="0"/>
          <w:numId w:val="14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Member of Egyptian Society for Scientific Research Promotion.</w:t>
      </w:r>
    </w:p>
    <w:p w:rsidR="00687585" w:rsidRPr="00120DA6" w:rsidRDefault="00687585" w:rsidP="003F2812">
      <w:pPr>
        <w:numPr>
          <w:ilvl w:val="0"/>
          <w:numId w:val="14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Referee for King Abdulaziz City for Science and Technology</w:t>
      </w:r>
      <w:r w:rsidR="003C0A0D">
        <w:rPr>
          <w:lang w:bidi="ar-EG"/>
        </w:rPr>
        <w:t xml:space="preserve"> </w:t>
      </w:r>
      <w:r w:rsidRPr="00120DA6">
        <w:rPr>
          <w:sz w:val="22"/>
          <w:szCs w:val="22"/>
        </w:rPr>
        <w:t>(KACST)</w:t>
      </w:r>
      <w:r w:rsidRPr="00120DA6">
        <w:rPr>
          <w:sz w:val="22"/>
          <w:szCs w:val="22"/>
          <w:lang w:bidi="ar-EG"/>
        </w:rPr>
        <w:t>.</w:t>
      </w:r>
    </w:p>
    <w:p w:rsidR="00533599" w:rsidRPr="00120DA6" w:rsidRDefault="007A3276" w:rsidP="003F2812">
      <w:pPr>
        <w:numPr>
          <w:ilvl w:val="0"/>
          <w:numId w:val="14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Reviewer for </w:t>
      </w:r>
      <w:r w:rsidR="00533599" w:rsidRPr="00120DA6">
        <w:rPr>
          <w:lang w:bidi="ar-EG"/>
        </w:rPr>
        <w:t>the journal “Reproductive Biology”.</w:t>
      </w:r>
    </w:p>
    <w:p w:rsidR="003E6ACE" w:rsidRDefault="004B64E4" w:rsidP="00295375">
      <w:pPr>
        <w:numPr>
          <w:ilvl w:val="0"/>
          <w:numId w:val="14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Reviewer for the journal "PLOS ONE".</w:t>
      </w:r>
    </w:p>
    <w:p w:rsidR="00032D19" w:rsidRDefault="00032D19" w:rsidP="00032D19">
      <w:pPr>
        <w:numPr>
          <w:ilvl w:val="0"/>
          <w:numId w:val="14"/>
        </w:numPr>
        <w:bidi w:val="0"/>
        <w:spacing w:before="120"/>
        <w:jc w:val="lowKashida"/>
        <w:rPr>
          <w:lang w:bidi="ar-EG"/>
        </w:rPr>
      </w:pPr>
      <w:r>
        <w:rPr>
          <w:lang w:bidi="ar-EG"/>
        </w:rPr>
        <w:t xml:space="preserve">Member of </w:t>
      </w:r>
      <w:r w:rsidRPr="00032D19">
        <w:rPr>
          <w:lang w:bidi="ar-EG"/>
        </w:rPr>
        <w:t>Quality</w:t>
      </w:r>
      <w:r>
        <w:rPr>
          <w:lang w:bidi="ar-EG"/>
        </w:rPr>
        <w:t xml:space="preserve"> and </w:t>
      </w:r>
      <w:r w:rsidRPr="00032D19">
        <w:rPr>
          <w:lang w:bidi="ar-EG"/>
        </w:rPr>
        <w:t xml:space="preserve">Academic Accreditation Committee </w:t>
      </w:r>
      <w:r>
        <w:rPr>
          <w:lang w:bidi="ar-EG"/>
        </w:rPr>
        <w:t>in Plant Protection Department, KSU.</w:t>
      </w:r>
    </w:p>
    <w:p w:rsidR="00D03D0D" w:rsidRDefault="00032D19" w:rsidP="00D03D0D">
      <w:pPr>
        <w:numPr>
          <w:ilvl w:val="0"/>
          <w:numId w:val="14"/>
        </w:numPr>
        <w:bidi w:val="0"/>
        <w:spacing w:before="120"/>
        <w:jc w:val="lowKashida"/>
        <w:rPr>
          <w:lang w:bidi="ar-EG"/>
        </w:rPr>
      </w:pPr>
      <w:r w:rsidRPr="00032D19">
        <w:rPr>
          <w:lang w:bidi="ar-EG"/>
        </w:rPr>
        <w:t xml:space="preserve"> </w:t>
      </w:r>
      <w:r>
        <w:rPr>
          <w:lang w:bidi="ar-EG"/>
        </w:rPr>
        <w:t xml:space="preserve">Member of </w:t>
      </w:r>
      <w:r w:rsidR="00D03D0D">
        <w:rPr>
          <w:lang w:bidi="ar-EG"/>
        </w:rPr>
        <w:t>Occupational Safety committee in Plant Protection Department, KSU.</w:t>
      </w:r>
    </w:p>
    <w:p w:rsidR="00032D19" w:rsidRPr="00295375" w:rsidRDefault="00D03D0D" w:rsidP="00D03D0D">
      <w:pPr>
        <w:numPr>
          <w:ilvl w:val="0"/>
          <w:numId w:val="14"/>
        </w:numPr>
        <w:bidi w:val="0"/>
        <w:spacing w:before="120"/>
        <w:jc w:val="lowKashida"/>
        <w:rPr>
          <w:lang w:bidi="ar-EG"/>
        </w:rPr>
      </w:pPr>
      <w:r>
        <w:rPr>
          <w:lang w:bidi="ar-EG"/>
        </w:rPr>
        <w:t>Member of Green Houses and Growth Chambers Committee in Plant Protection Department, KSU.</w:t>
      </w:r>
    </w:p>
    <w:p w:rsidR="003E6ACE" w:rsidRPr="00120DA6" w:rsidRDefault="00140B1A" w:rsidP="00295375">
      <w:pPr>
        <w:bidi w:val="0"/>
        <w:spacing w:before="240" w:after="240"/>
        <w:jc w:val="lowKashida"/>
        <w:rPr>
          <w:lang w:bidi="ar-EG"/>
        </w:rPr>
      </w:pPr>
      <w:r>
        <w:rPr>
          <w:b/>
          <w:bCs/>
          <w:lang w:bidi="ar-EG"/>
        </w:rPr>
        <w:t>Conferences</w:t>
      </w:r>
      <w:r w:rsidR="003E6ACE" w:rsidRPr="00120DA6">
        <w:rPr>
          <w:b/>
          <w:bCs/>
          <w:lang w:bidi="ar-EG"/>
        </w:rPr>
        <w:t xml:space="preserve"> </w:t>
      </w:r>
    </w:p>
    <w:p w:rsidR="003E6ACE" w:rsidRPr="00120DA6" w:rsidRDefault="003E6ACE" w:rsidP="003F2812">
      <w:pPr>
        <w:numPr>
          <w:ilvl w:val="0"/>
          <w:numId w:val="15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The 7</w:t>
      </w:r>
      <w:r w:rsidRPr="00120DA6">
        <w:rPr>
          <w:vertAlign w:val="superscript"/>
          <w:lang w:bidi="ar-EG"/>
        </w:rPr>
        <w:t>th</w:t>
      </w:r>
      <w:r w:rsidRPr="00120DA6">
        <w:rPr>
          <w:lang w:bidi="ar-EG"/>
        </w:rPr>
        <w:t xml:space="preserve"> conference of agricultural development research. 15-17 Dec. 1998, Cairo.</w:t>
      </w:r>
    </w:p>
    <w:p w:rsidR="003E6ACE" w:rsidRPr="00120DA6" w:rsidRDefault="003E6ACE" w:rsidP="003F2812">
      <w:pPr>
        <w:numPr>
          <w:ilvl w:val="0"/>
          <w:numId w:val="15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Biotechnology and Sustainable Development (Voices of the South and the North). 16-20 Mar. 2002, Alexandria. </w:t>
      </w:r>
    </w:p>
    <w:p w:rsidR="003E6ACE" w:rsidRPr="00120DA6" w:rsidRDefault="003E6ACE" w:rsidP="003F2812">
      <w:pPr>
        <w:numPr>
          <w:ilvl w:val="0"/>
          <w:numId w:val="15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The 20</w:t>
      </w:r>
      <w:r w:rsidR="00295375">
        <w:rPr>
          <w:vertAlign w:val="superscript"/>
          <w:lang w:bidi="ar-EG"/>
        </w:rPr>
        <w:t>th</w:t>
      </w:r>
      <w:r w:rsidRPr="00120DA6">
        <w:rPr>
          <w:vertAlign w:val="superscript"/>
          <w:lang w:bidi="ar-EG"/>
        </w:rPr>
        <w:t xml:space="preserve"> </w:t>
      </w:r>
      <w:r w:rsidRPr="00120DA6">
        <w:rPr>
          <w:lang w:bidi="ar-EG"/>
        </w:rPr>
        <w:t>anniversary conference of the Egyptian Society of Toxicology. 18-19 Feb. 2004, Alexandria.</w:t>
      </w:r>
    </w:p>
    <w:p w:rsidR="003E6ACE" w:rsidRPr="00120DA6" w:rsidRDefault="003E6ACE" w:rsidP="003F2812">
      <w:pPr>
        <w:numPr>
          <w:ilvl w:val="0"/>
          <w:numId w:val="15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BioVision 2004 (The New Life Sciences: Ethics, Patents and the Poor). 3-6 Apr. 2004, Alexandria. </w:t>
      </w:r>
    </w:p>
    <w:p w:rsidR="003E6ACE" w:rsidRPr="00120DA6" w:rsidRDefault="003E6ACE" w:rsidP="003F2812">
      <w:pPr>
        <w:numPr>
          <w:ilvl w:val="0"/>
          <w:numId w:val="15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lastRenderedPageBreak/>
        <w:t>The 3</w:t>
      </w:r>
      <w:r w:rsidRPr="00120DA6">
        <w:rPr>
          <w:vertAlign w:val="superscript"/>
          <w:lang w:bidi="ar-EG"/>
        </w:rPr>
        <w:t>rd</w:t>
      </w:r>
      <w:r w:rsidRPr="00120DA6">
        <w:rPr>
          <w:lang w:bidi="ar-EG"/>
        </w:rPr>
        <w:t xml:space="preserve"> International Conference of Plant Protection Research Institute. 26-29 Nov. 2005.Cairo.</w:t>
      </w:r>
    </w:p>
    <w:p w:rsidR="003E6ACE" w:rsidRPr="00120DA6" w:rsidRDefault="003E6ACE" w:rsidP="003F2812">
      <w:pPr>
        <w:numPr>
          <w:ilvl w:val="0"/>
          <w:numId w:val="15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 xml:space="preserve">Advantages and Disadvantages of Pesticides. 6-7 Sept. 2006, Alexandria. </w:t>
      </w:r>
    </w:p>
    <w:p w:rsidR="003E6ACE" w:rsidRPr="00120DA6" w:rsidRDefault="003E6ACE" w:rsidP="003F2812">
      <w:pPr>
        <w:numPr>
          <w:ilvl w:val="0"/>
          <w:numId w:val="15"/>
        </w:numPr>
        <w:bidi w:val="0"/>
        <w:spacing w:before="120"/>
        <w:jc w:val="lowKashida"/>
        <w:rPr>
          <w:lang w:bidi="ar-EG"/>
        </w:rPr>
      </w:pPr>
      <w:r w:rsidRPr="00120DA6">
        <w:rPr>
          <w:lang w:bidi="ar-EG"/>
        </w:rPr>
        <w:t>Environmental Pollutants, Fertility and Protection. 18-21 August, 2007, Alexandria.</w:t>
      </w:r>
    </w:p>
    <w:p w:rsidR="008123C3" w:rsidRPr="00120DA6" w:rsidRDefault="008123C3" w:rsidP="003F2812">
      <w:pPr>
        <w:pStyle w:val="ListParagraph"/>
        <w:numPr>
          <w:ilvl w:val="0"/>
          <w:numId w:val="15"/>
        </w:numPr>
        <w:bidi w:val="0"/>
        <w:spacing w:before="120"/>
        <w:jc w:val="lowKashida"/>
        <w:rPr>
          <w:i/>
          <w:iCs/>
        </w:rPr>
      </w:pPr>
      <w:r w:rsidRPr="00120DA6">
        <w:t>The 24</w:t>
      </w:r>
      <w:r w:rsidRPr="00120DA6">
        <w:rPr>
          <w:vertAlign w:val="superscript"/>
        </w:rPr>
        <w:t>th</w:t>
      </w:r>
      <w:r w:rsidRPr="00120DA6">
        <w:t xml:space="preserve"> Meeting of Saudi Biological Society, Biotechnology: Reality and Application, Madinah</w:t>
      </w:r>
      <w:r w:rsidR="00FD0A8E">
        <w:t xml:space="preserve"> </w:t>
      </w:r>
      <w:proofErr w:type="spellStart"/>
      <w:r w:rsidRPr="00120DA6">
        <w:t>Almunawwarah</w:t>
      </w:r>
      <w:proofErr w:type="spellEnd"/>
      <w:r w:rsidRPr="00120DA6">
        <w:t xml:space="preserve">, 7-9 April, </w:t>
      </w:r>
      <w:proofErr w:type="spellStart"/>
      <w:r w:rsidRPr="00120DA6">
        <w:t>Taibah</w:t>
      </w:r>
      <w:proofErr w:type="spellEnd"/>
      <w:r w:rsidRPr="00120DA6">
        <w:t xml:space="preserve"> Univ.</w:t>
      </w:r>
    </w:p>
    <w:p w:rsidR="008123C3" w:rsidRPr="00120DA6" w:rsidRDefault="008123C3" w:rsidP="003F2812">
      <w:pPr>
        <w:pStyle w:val="ListParagraph"/>
        <w:numPr>
          <w:ilvl w:val="0"/>
          <w:numId w:val="15"/>
        </w:numPr>
        <w:bidi w:val="0"/>
        <w:spacing w:before="120"/>
        <w:contextualSpacing w:val="0"/>
        <w:jc w:val="lowKashida"/>
      </w:pPr>
      <w:r w:rsidRPr="00120DA6">
        <w:rPr>
          <w:rStyle w:val="Emphasis"/>
          <w:i w:val="0"/>
          <w:iCs w:val="0"/>
        </w:rPr>
        <w:t>Environmental Health: Science and Policy to Protect Future Generations</w:t>
      </w:r>
      <w:r w:rsidRPr="00120DA6">
        <w:rPr>
          <w:rStyle w:val="Emphasis"/>
        </w:rPr>
        <w:t>.</w:t>
      </w:r>
      <w:r w:rsidRPr="00120DA6">
        <w:t> 3-6 March 2013, Boston, USA. Boston, USA.</w:t>
      </w:r>
    </w:p>
    <w:p w:rsidR="007517E7" w:rsidRPr="007517E7" w:rsidRDefault="008123C3" w:rsidP="007517E7">
      <w:pPr>
        <w:pStyle w:val="ListParagraph"/>
        <w:numPr>
          <w:ilvl w:val="0"/>
          <w:numId w:val="15"/>
        </w:numPr>
        <w:bidi w:val="0"/>
        <w:spacing w:before="120"/>
        <w:contextualSpacing w:val="0"/>
        <w:jc w:val="lowKashida"/>
      </w:pPr>
      <w:r w:rsidRPr="00120DA6">
        <w:rPr>
          <w:lang w:val="en-GB"/>
        </w:rPr>
        <w:t>International Conference of Environmental and Occupational Health,</w:t>
      </w:r>
      <w:r w:rsidR="0033133A" w:rsidRPr="00120DA6">
        <w:rPr>
          <w:rStyle w:val="Strong"/>
          <w:b w:val="0"/>
          <w:bCs w:val="0"/>
          <w:lang w:val="en-GB"/>
        </w:rPr>
        <w:t xml:space="preserve"> 7-</w:t>
      </w:r>
      <w:r w:rsidRPr="00120DA6">
        <w:rPr>
          <w:rStyle w:val="Strong"/>
          <w:b w:val="0"/>
          <w:bCs w:val="0"/>
          <w:lang w:val="en-GB"/>
        </w:rPr>
        <w:t>9 April 2014, Putra Jaya, Malaysia</w:t>
      </w:r>
      <w:r w:rsidRPr="00120DA6">
        <w:rPr>
          <w:b/>
          <w:bCs/>
          <w:lang w:val="en-GB"/>
        </w:rPr>
        <w:t>.</w:t>
      </w:r>
    </w:p>
    <w:p w:rsidR="007517E7" w:rsidRPr="00D03D0D" w:rsidRDefault="007517E7" w:rsidP="007517E7">
      <w:pPr>
        <w:pStyle w:val="ListParagraph"/>
        <w:numPr>
          <w:ilvl w:val="0"/>
          <w:numId w:val="15"/>
        </w:numPr>
        <w:bidi w:val="0"/>
        <w:spacing w:before="120"/>
        <w:contextualSpacing w:val="0"/>
        <w:jc w:val="lowKashida"/>
      </w:pPr>
      <w:r w:rsidRPr="007517E7">
        <w:rPr>
          <w:shd w:val="clear" w:color="auto" w:fill="FFFFFF"/>
        </w:rPr>
        <w:t>The American Mosquito Control As</w:t>
      </w:r>
      <w:r>
        <w:rPr>
          <w:shd w:val="clear" w:color="auto" w:fill="FFFFFF"/>
        </w:rPr>
        <w:t xml:space="preserve">sociation 81st Annual Meeting, </w:t>
      </w:r>
      <w:r w:rsidRPr="007517E7">
        <w:rPr>
          <w:shd w:val="clear" w:color="auto" w:fill="FFFFFF"/>
        </w:rPr>
        <w:t>29 March – 2 April 2015, New Orleans, LA</w:t>
      </w:r>
      <w:r w:rsidR="00D03D0D">
        <w:rPr>
          <w:shd w:val="clear" w:color="auto" w:fill="FFFFFF"/>
        </w:rPr>
        <w:t>, USA</w:t>
      </w:r>
      <w:r w:rsidRPr="007517E7">
        <w:rPr>
          <w:shd w:val="clear" w:color="auto" w:fill="FFFFFF"/>
        </w:rPr>
        <w:t xml:space="preserve">. </w:t>
      </w:r>
    </w:p>
    <w:p w:rsidR="008B1E90" w:rsidRDefault="00D03D0D" w:rsidP="00D03D0D">
      <w:pPr>
        <w:pStyle w:val="ListParagraph"/>
        <w:numPr>
          <w:ilvl w:val="0"/>
          <w:numId w:val="15"/>
        </w:numPr>
        <w:bidi w:val="0"/>
        <w:spacing w:before="120"/>
        <w:jc w:val="both"/>
      </w:pPr>
      <w:r>
        <w:t xml:space="preserve">4 </w:t>
      </w:r>
      <w:proofErr w:type="spellStart"/>
      <w:proofErr w:type="gramStart"/>
      <w:r>
        <w:t>th</w:t>
      </w:r>
      <w:proofErr w:type="spellEnd"/>
      <w:proofErr w:type="gramEnd"/>
      <w:r>
        <w:t xml:space="preserve"> Global Summit on Toxicology August 24-26, 2015 Philadelphia, USA.</w:t>
      </w:r>
    </w:p>
    <w:p w:rsidR="00D03D0D" w:rsidRPr="00D03D0D" w:rsidRDefault="00D03D0D" w:rsidP="00D03D0D">
      <w:pPr>
        <w:pStyle w:val="ListParagraph"/>
        <w:bidi w:val="0"/>
        <w:spacing w:before="120"/>
        <w:ind w:left="896"/>
        <w:jc w:val="lowKashida"/>
      </w:pPr>
    </w:p>
    <w:p w:rsidR="003E6ACE" w:rsidRPr="00120DA6" w:rsidRDefault="00140B1A" w:rsidP="008B1E90">
      <w:pPr>
        <w:bidi w:val="0"/>
        <w:spacing w:after="240"/>
        <w:jc w:val="lowKashida"/>
        <w:rPr>
          <w:b/>
          <w:bCs/>
          <w:lang w:bidi="ar-EG"/>
        </w:rPr>
      </w:pPr>
      <w:r>
        <w:rPr>
          <w:b/>
          <w:bCs/>
          <w:lang w:bidi="ar-EG"/>
        </w:rPr>
        <w:t>Publications</w:t>
      </w:r>
    </w:p>
    <w:p w:rsidR="003E6ACE" w:rsidRPr="00120DA6" w:rsidRDefault="003C0A0D" w:rsidP="003C0A0D">
      <w:pPr>
        <w:bidi w:val="0"/>
        <w:spacing w:before="240"/>
        <w:ind w:left="720" w:hanging="720"/>
        <w:jc w:val="lowKashida"/>
        <w:rPr>
          <w:lang w:bidi="ar-EG"/>
        </w:rPr>
      </w:pPr>
      <w:r>
        <w:rPr>
          <w:lang w:bidi="ar-EG"/>
        </w:rPr>
        <w:t xml:space="preserve">Abdallah EAM, FA </w:t>
      </w:r>
      <w:proofErr w:type="spellStart"/>
      <w:r>
        <w:rPr>
          <w:lang w:bidi="ar-EG"/>
        </w:rPr>
        <w:t>Kassem</w:t>
      </w:r>
      <w:proofErr w:type="spellEnd"/>
      <w:r>
        <w:rPr>
          <w:lang w:bidi="ar-EG"/>
        </w:rPr>
        <w:t>, HB</w:t>
      </w:r>
      <w:r w:rsidR="003E6ACE" w:rsidRPr="00120DA6">
        <w:rPr>
          <w:lang w:bidi="ar-EG"/>
        </w:rPr>
        <w:t xml:space="preserve"> El-Wakil</w:t>
      </w:r>
      <w:r>
        <w:rPr>
          <w:lang w:bidi="ar-EG"/>
        </w:rPr>
        <w:t xml:space="preserve">, </w:t>
      </w:r>
      <w:r>
        <w:rPr>
          <w:b/>
          <w:bCs/>
          <w:lang w:bidi="ar-EG"/>
        </w:rPr>
        <w:t>Y Abob</w:t>
      </w:r>
      <w:r w:rsidR="003E6ACE" w:rsidRPr="00120DA6">
        <w:rPr>
          <w:b/>
          <w:bCs/>
          <w:lang w:bidi="ar-EG"/>
        </w:rPr>
        <w:t>akr</w:t>
      </w:r>
      <w:r w:rsidR="003E6ACE" w:rsidRPr="00120DA6">
        <w:rPr>
          <w:lang w:bidi="ar-EG"/>
        </w:rPr>
        <w:t xml:space="preserve"> (1998).</w:t>
      </w:r>
      <w:r>
        <w:rPr>
          <w:lang w:bidi="ar-EG"/>
        </w:rPr>
        <w:t xml:space="preserve"> </w:t>
      </w:r>
      <w:proofErr w:type="gramStart"/>
      <w:r w:rsidR="003E6ACE" w:rsidRPr="00120DA6">
        <w:rPr>
          <w:lang w:bidi="ar-EG"/>
        </w:rPr>
        <w:t xml:space="preserve">Molluscicidal potentiality of several pesticides against </w:t>
      </w:r>
      <w:proofErr w:type="spellStart"/>
      <w:r w:rsidR="003E6ACE" w:rsidRPr="00120DA6">
        <w:rPr>
          <w:i/>
          <w:iCs/>
          <w:lang w:bidi="ar-EG"/>
        </w:rPr>
        <w:t>Eobania</w:t>
      </w:r>
      <w:proofErr w:type="spellEnd"/>
      <w:r>
        <w:rPr>
          <w:i/>
          <w:iCs/>
          <w:lang w:bidi="ar-EG"/>
        </w:rPr>
        <w:t xml:space="preserve"> </w:t>
      </w:r>
      <w:proofErr w:type="spellStart"/>
      <w:r w:rsidR="003E6ACE" w:rsidRPr="00120DA6">
        <w:rPr>
          <w:i/>
          <w:iCs/>
          <w:lang w:bidi="ar-EG"/>
        </w:rPr>
        <w:t>vermiculata</w:t>
      </w:r>
      <w:proofErr w:type="spellEnd"/>
      <w:r w:rsidR="003E6ACE" w:rsidRPr="00120DA6">
        <w:rPr>
          <w:lang w:bidi="ar-EG"/>
        </w:rPr>
        <w:t xml:space="preserve"> and </w:t>
      </w:r>
      <w:proofErr w:type="spellStart"/>
      <w:r w:rsidR="003E6ACE" w:rsidRPr="00120DA6">
        <w:rPr>
          <w:i/>
          <w:iCs/>
          <w:lang w:bidi="ar-EG"/>
        </w:rPr>
        <w:t>Theba</w:t>
      </w:r>
      <w:proofErr w:type="spellEnd"/>
      <w:r>
        <w:rPr>
          <w:i/>
          <w:iCs/>
          <w:lang w:bidi="ar-EG"/>
        </w:rPr>
        <w:t xml:space="preserve"> </w:t>
      </w:r>
      <w:proofErr w:type="spellStart"/>
      <w:r w:rsidR="003E6ACE" w:rsidRPr="00120DA6">
        <w:rPr>
          <w:i/>
          <w:iCs/>
          <w:lang w:bidi="ar-EG"/>
        </w:rPr>
        <w:t>pisana</w:t>
      </w:r>
      <w:proofErr w:type="spellEnd"/>
      <w:r w:rsidR="003E6ACE" w:rsidRPr="00120DA6">
        <w:rPr>
          <w:lang w:bidi="ar-EG"/>
        </w:rPr>
        <w:t xml:space="preserve"> terrestrial snails.</w:t>
      </w:r>
      <w:proofErr w:type="gramEnd"/>
      <w:r w:rsidR="00946D3B">
        <w:rPr>
          <w:i/>
          <w:iCs/>
          <w:lang w:bidi="ar-EG"/>
        </w:rPr>
        <w:t xml:space="preserve"> </w:t>
      </w:r>
      <w:r w:rsidR="003E6ACE" w:rsidRPr="00120DA6">
        <w:rPr>
          <w:i/>
          <w:iCs/>
          <w:lang w:bidi="ar-EG"/>
        </w:rPr>
        <w:t>Annals Agric. Sci</w:t>
      </w:r>
      <w:r w:rsidR="003E6ACE" w:rsidRPr="00120DA6">
        <w:rPr>
          <w:lang w:bidi="ar-EG"/>
        </w:rPr>
        <w:t xml:space="preserve">. </w:t>
      </w:r>
      <w:r w:rsidR="00946D3B">
        <w:rPr>
          <w:i/>
          <w:iCs/>
          <w:lang w:bidi="ar-EG"/>
        </w:rPr>
        <w:t>1:</w:t>
      </w:r>
      <w:r w:rsidR="003E6ACE" w:rsidRPr="00946D3B">
        <w:rPr>
          <w:i/>
          <w:iCs/>
          <w:lang w:bidi="ar-EG"/>
        </w:rPr>
        <w:t xml:space="preserve"> 263-276.</w:t>
      </w:r>
      <w:r w:rsidR="003E6ACE" w:rsidRPr="00120DA6">
        <w:rPr>
          <w:lang w:bidi="ar-EG"/>
        </w:rPr>
        <w:t xml:space="preserve"> </w:t>
      </w:r>
    </w:p>
    <w:p w:rsidR="003E6ACE" w:rsidRPr="00120DA6" w:rsidRDefault="003E6ACE" w:rsidP="00AD633B">
      <w:pPr>
        <w:bidi w:val="0"/>
        <w:spacing w:before="240"/>
        <w:ind w:left="720" w:hanging="720"/>
        <w:jc w:val="lowKashida"/>
        <w:rPr>
          <w:lang w:bidi="ar-EG"/>
        </w:rPr>
      </w:pPr>
      <w:r w:rsidRPr="00120DA6">
        <w:rPr>
          <w:lang w:bidi="ar-EG"/>
        </w:rPr>
        <w:t>Abd</w:t>
      </w:r>
      <w:r w:rsidR="003C0A0D">
        <w:rPr>
          <w:lang w:bidi="ar-EG"/>
        </w:rPr>
        <w:t>allah EAM, HB El-Wakil,</w:t>
      </w:r>
      <w:r w:rsidRPr="00120DA6">
        <w:rPr>
          <w:lang w:bidi="ar-EG"/>
        </w:rPr>
        <w:t xml:space="preserve"> F</w:t>
      </w:r>
      <w:r w:rsidR="003C0A0D">
        <w:rPr>
          <w:lang w:bidi="ar-EG"/>
        </w:rPr>
        <w:t xml:space="preserve">A </w:t>
      </w:r>
      <w:proofErr w:type="spellStart"/>
      <w:r w:rsidR="003C0A0D">
        <w:rPr>
          <w:lang w:bidi="ar-EG"/>
        </w:rPr>
        <w:t>Kassem</w:t>
      </w:r>
      <w:proofErr w:type="spellEnd"/>
      <w:r w:rsidR="003C0A0D">
        <w:rPr>
          <w:lang w:bidi="ar-EG"/>
        </w:rPr>
        <w:t>, EI El-</w:t>
      </w:r>
      <w:proofErr w:type="spellStart"/>
      <w:r w:rsidR="003C0A0D">
        <w:rPr>
          <w:lang w:bidi="ar-EG"/>
        </w:rPr>
        <w:t>Agamy</w:t>
      </w:r>
      <w:proofErr w:type="spellEnd"/>
      <w:r w:rsidR="003C0A0D">
        <w:rPr>
          <w:lang w:bidi="ar-EG"/>
        </w:rPr>
        <w:t xml:space="preserve">, </w:t>
      </w:r>
      <w:r w:rsidR="003C0A0D">
        <w:rPr>
          <w:b/>
          <w:bCs/>
          <w:lang w:bidi="ar-EG"/>
        </w:rPr>
        <w:t>Y Abob</w:t>
      </w:r>
      <w:r w:rsidRPr="00120DA6">
        <w:rPr>
          <w:b/>
          <w:bCs/>
          <w:lang w:bidi="ar-EG"/>
        </w:rPr>
        <w:t>akr</w:t>
      </w:r>
      <w:r w:rsidR="00AD633B">
        <w:rPr>
          <w:lang w:bidi="ar-EG"/>
        </w:rPr>
        <w:t xml:space="preserve"> </w:t>
      </w:r>
      <w:r w:rsidRPr="00120DA6">
        <w:rPr>
          <w:lang w:bidi="ar-EG"/>
        </w:rPr>
        <w:t xml:space="preserve">(1998). </w:t>
      </w:r>
      <w:proofErr w:type="gramStart"/>
      <w:r w:rsidRPr="00120DA6">
        <w:rPr>
          <w:lang w:bidi="ar-EG"/>
        </w:rPr>
        <w:t xml:space="preserve">Impact of </w:t>
      </w:r>
      <w:proofErr w:type="spellStart"/>
      <w:r w:rsidRPr="00120DA6">
        <w:rPr>
          <w:lang w:bidi="ar-EG"/>
        </w:rPr>
        <w:t>aldicarb</w:t>
      </w:r>
      <w:proofErr w:type="spellEnd"/>
      <w:r w:rsidRPr="00120DA6">
        <w:rPr>
          <w:lang w:bidi="ar-EG"/>
        </w:rPr>
        <w:t xml:space="preserve"> and </w:t>
      </w:r>
      <w:proofErr w:type="spellStart"/>
      <w:r w:rsidRPr="00120DA6">
        <w:rPr>
          <w:lang w:bidi="ar-EG"/>
        </w:rPr>
        <w:t>metaldehyde</w:t>
      </w:r>
      <w:proofErr w:type="spellEnd"/>
      <w:r w:rsidRPr="00120DA6">
        <w:rPr>
          <w:lang w:bidi="ar-EG"/>
        </w:rPr>
        <w:t xml:space="preserve"> exposure on different molluscan enzyme</w:t>
      </w:r>
      <w:r w:rsidR="00AD633B">
        <w:rPr>
          <w:lang w:bidi="ar-EG"/>
        </w:rPr>
        <w:t xml:space="preserve"> </w:t>
      </w:r>
      <w:r w:rsidRPr="00120DA6">
        <w:rPr>
          <w:lang w:bidi="ar-EG"/>
        </w:rPr>
        <w:t>activities and stress protein response.</w:t>
      </w:r>
      <w:proofErr w:type="gramEnd"/>
      <w:r w:rsidR="003C0A0D">
        <w:rPr>
          <w:lang w:bidi="ar-EG"/>
        </w:rPr>
        <w:t xml:space="preserve"> </w:t>
      </w:r>
      <w:r w:rsidRPr="00120DA6">
        <w:rPr>
          <w:i/>
          <w:iCs/>
          <w:lang w:bidi="ar-EG"/>
        </w:rPr>
        <w:t>Annals Agric. Sci</w:t>
      </w:r>
      <w:r w:rsidRPr="00120DA6">
        <w:rPr>
          <w:lang w:bidi="ar-EG"/>
        </w:rPr>
        <w:t>. 3, 1103-1117.</w:t>
      </w:r>
    </w:p>
    <w:p w:rsidR="003E6ACE" w:rsidRPr="00120DA6" w:rsidRDefault="003C0A0D" w:rsidP="003E6ACE">
      <w:pPr>
        <w:bidi w:val="0"/>
        <w:spacing w:before="240"/>
        <w:ind w:left="720" w:hanging="720"/>
        <w:jc w:val="lowKashida"/>
        <w:rPr>
          <w:lang w:bidi="ar-EG"/>
        </w:rPr>
      </w:pPr>
      <w:proofErr w:type="gramStart"/>
      <w:r>
        <w:rPr>
          <w:lang w:bidi="ar-EG"/>
        </w:rPr>
        <w:t>El-Wakil HB, F</w:t>
      </w:r>
      <w:r w:rsidR="003E6ACE" w:rsidRPr="00120DA6">
        <w:rPr>
          <w:lang w:bidi="ar-EG"/>
        </w:rPr>
        <w:t>A</w:t>
      </w:r>
      <w:r>
        <w:rPr>
          <w:lang w:bidi="ar-EG"/>
        </w:rPr>
        <w:t xml:space="preserve"> </w:t>
      </w:r>
      <w:proofErr w:type="spellStart"/>
      <w:r>
        <w:rPr>
          <w:lang w:bidi="ar-EG"/>
        </w:rPr>
        <w:t>Kassem</w:t>
      </w:r>
      <w:proofErr w:type="spellEnd"/>
      <w:r>
        <w:rPr>
          <w:lang w:bidi="ar-EG"/>
        </w:rPr>
        <w:t xml:space="preserve">, EAM Abdallah, </w:t>
      </w:r>
      <w:r>
        <w:rPr>
          <w:b/>
          <w:bCs/>
          <w:lang w:bidi="ar-EG"/>
        </w:rPr>
        <w:t>Y Abob</w:t>
      </w:r>
      <w:r w:rsidR="003E6ACE" w:rsidRPr="00120DA6">
        <w:rPr>
          <w:b/>
          <w:bCs/>
          <w:lang w:bidi="ar-EG"/>
        </w:rPr>
        <w:t>akr</w:t>
      </w:r>
      <w:r w:rsidR="003E6ACE" w:rsidRPr="00120DA6">
        <w:rPr>
          <w:lang w:bidi="ar-EG"/>
        </w:rPr>
        <w:t xml:space="preserve"> (2000).</w:t>
      </w:r>
      <w:proofErr w:type="gramEnd"/>
      <w:r w:rsidR="00AD633B">
        <w:rPr>
          <w:lang w:bidi="ar-EG"/>
        </w:rPr>
        <w:t xml:space="preserve"> </w:t>
      </w:r>
      <w:proofErr w:type="gramStart"/>
      <w:r w:rsidR="003E6ACE" w:rsidRPr="00120DA6">
        <w:rPr>
          <w:lang w:bidi="ar-EG"/>
        </w:rPr>
        <w:t>Ecological and biological studies on some terrestrial gastropo</w:t>
      </w:r>
      <w:r w:rsidR="00AD633B">
        <w:rPr>
          <w:lang w:bidi="ar-EG"/>
        </w:rPr>
        <w:t>d species in Alexandria and El-</w:t>
      </w:r>
      <w:proofErr w:type="spellStart"/>
      <w:r w:rsidR="003E6ACE" w:rsidRPr="00120DA6">
        <w:rPr>
          <w:lang w:bidi="ar-EG"/>
        </w:rPr>
        <w:t>Behiera</w:t>
      </w:r>
      <w:proofErr w:type="spellEnd"/>
      <w:r w:rsidR="003E6ACE" w:rsidRPr="00120DA6">
        <w:rPr>
          <w:lang w:bidi="ar-EG"/>
        </w:rPr>
        <w:t>, Egypt.</w:t>
      </w:r>
      <w:proofErr w:type="gramEnd"/>
      <w:r w:rsidR="00D14AE8">
        <w:rPr>
          <w:lang w:bidi="ar-EG"/>
        </w:rPr>
        <w:t xml:space="preserve"> </w:t>
      </w:r>
      <w:r w:rsidR="003E6ACE" w:rsidRPr="00120DA6">
        <w:rPr>
          <w:i/>
          <w:iCs/>
          <w:lang w:bidi="ar-EG"/>
        </w:rPr>
        <w:t>Alex. J. Agric. Res. (1):207-224.</w:t>
      </w:r>
    </w:p>
    <w:p w:rsidR="003E6ACE" w:rsidRPr="00120DA6" w:rsidRDefault="003C0A0D" w:rsidP="003C0A0D">
      <w:pPr>
        <w:bidi w:val="0"/>
        <w:spacing w:before="240"/>
        <w:ind w:left="720" w:hanging="720"/>
        <w:jc w:val="lowKashida"/>
        <w:rPr>
          <w:lang w:bidi="ar-EG"/>
        </w:rPr>
      </w:pPr>
      <w:r>
        <w:rPr>
          <w:lang w:bidi="ar-EG"/>
        </w:rPr>
        <w:t>Hussein AA,</w:t>
      </w:r>
      <w:r w:rsidR="003E6ACE" w:rsidRPr="00120DA6">
        <w:rPr>
          <w:lang w:bidi="ar-EG"/>
        </w:rPr>
        <w:t xml:space="preserve"> </w:t>
      </w:r>
      <w:r>
        <w:rPr>
          <w:b/>
          <w:bCs/>
          <w:lang w:bidi="ar-EG"/>
        </w:rPr>
        <w:t>Y Abob</w:t>
      </w:r>
      <w:r w:rsidR="003E6ACE" w:rsidRPr="00120DA6">
        <w:rPr>
          <w:b/>
          <w:bCs/>
          <w:lang w:bidi="ar-EG"/>
        </w:rPr>
        <w:t>akr</w:t>
      </w:r>
      <w:r>
        <w:rPr>
          <w:lang w:bidi="ar-EG"/>
        </w:rPr>
        <w:t xml:space="preserve">, FA </w:t>
      </w:r>
      <w:proofErr w:type="spellStart"/>
      <w:r>
        <w:rPr>
          <w:lang w:bidi="ar-EG"/>
        </w:rPr>
        <w:t>Kassem</w:t>
      </w:r>
      <w:proofErr w:type="spellEnd"/>
      <w:r>
        <w:rPr>
          <w:lang w:bidi="ar-EG"/>
        </w:rPr>
        <w:t>, HI</w:t>
      </w:r>
      <w:r w:rsidR="003E6ACE" w:rsidRPr="00120DA6">
        <w:rPr>
          <w:lang w:bidi="ar-EG"/>
        </w:rPr>
        <w:t xml:space="preserve"> El-</w:t>
      </w:r>
      <w:proofErr w:type="spellStart"/>
      <w:r w:rsidR="003E6ACE" w:rsidRPr="00120DA6">
        <w:rPr>
          <w:lang w:bidi="ar-EG"/>
        </w:rPr>
        <w:t>Deeb</w:t>
      </w:r>
      <w:proofErr w:type="spellEnd"/>
      <w:r>
        <w:rPr>
          <w:lang w:bidi="ar-EG"/>
        </w:rPr>
        <w:t>, EAM</w:t>
      </w:r>
      <w:r w:rsidR="00AD633B">
        <w:rPr>
          <w:lang w:bidi="ar-EG"/>
        </w:rPr>
        <w:t xml:space="preserve"> Abdallah (2005). </w:t>
      </w:r>
      <w:proofErr w:type="gramStart"/>
      <w:r w:rsidR="003E6ACE" w:rsidRPr="00120DA6">
        <w:rPr>
          <w:lang w:bidi="ar-EG"/>
        </w:rPr>
        <w:t xml:space="preserve">The </w:t>
      </w:r>
      <w:proofErr w:type="spellStart"/>
      <w:r w:rsidR="003E6ACE" w:rsidRPr="00120DA6">
        <w:rPr>
          <w:lang w:bidi="ar-EG"/>
        </w:rPr>
        <w:t>sublethal</w:t>
      </w:r>
      <w:proofErr w:type="spellEnd"/>
      <w:r w:rsidR="003E6ACE" w:rsidRPr="00120DA6">
        <w:rPr>
          <w:lang w:bidi="ar-EG"/>
        </w:rPr>
        <w:t xml:space="preserve"> effects of certain pesticides on the reproductive performance of the land snail </w:t>
      </w:r>
      <w:proofErr w:type="spellStart"/>
      <w:r w:rsidR="003E6ACE" w:rsidRPr="00120DA6">
        <w:rPr>
          <w:i/>
          <w:iCs/>
          <w:lang w:bidi="ar-EG"/>
        </w:rPr>
        <w:t>Theba</w:t>
      </w:r>
      <w:proofErr w:type="spellEnd"/>
      <w:r>
        <w:rPr>
          <w:i/>
          <w:iCs/>
          <w:lang w:bidi="ar-EG"/>
        </w:rPr>
        <w:t xml:space="preserve"> </w:t>
      </w:r>
      <w:proofErr w:type="spellStart"/>
      <w:r w:rsidR="003E6ACE" w:rsidRPr="00120DA6">
        <w:rPr>
          <w:i/>
          <w:iCs/>
          <w:lang w:bidi="ar-EG"/>
        </w:rPr>
        <w:t>pisana</w:t>
      </w:r>
      <w:proofErr w:type="spellEnd"/>
      <w:r w:rsidR="003E6ACE" w:rsidRPr="00120DA6">
        <w:rPr>
          <w:lang w:bidi="ar-EG"/>
        </w:rPr>
        <w:t>.</w:t>
      </w:r>
      <w:proofErr w:type="gramEnd"/>
      <w:r w:rsidR="003E6ACE" w:rsidRPr="00120DA6">
        <w:rPr>
          <w:lang w:bidi="ar-EG"/>
        </w:rPr>
        <w:t xml:space="preserve"> </w:t>
      </w:r>
      <w:r w:rsidR="003E6ACE" w:rsidRPr="00120DA6">
        <w:rPr>
          <w:i/>
          <w:iCs/>
          <w:lang w:bidi="ar-EG"/>
        </w:rPr>
        <w:t>Egypt. J. Agric. Res., 83(1): 261-270.</w:t>
      </w:r>
    </w:p>
    <w:p w:rsidR="003E6ACE" w:rsidRPr="00120DA6" w:rsidRDefault="00AD633B" w:rsidP="003E6ACE">
      <w:pPr>
        <w:bidi w:val="0"/>
        <w:spacing w:before="240"/>
        <w:ind w:left="720" w:hanging="720"/>
        <w:jc w:val="lowKashida"/>
        <w:rPr>
          <w:lang w:bidi="ar-EG"/>
        </w:rPr>
      </w:pPr>
      <w:proofErr w:type="gramStart"/>
      <w:r>
        <w:rPr>
          <w:lang w:bidi="ar-EG"/>
        </w:rPr>
        <w:t>El-</w:t>
      </w:r>
      <w:proofErr w:type="spellStart"/>
      <w:r>
        <w:rPr>
          <w:lang w:bidi="ar-EG"/>
        </w:rPr>
        <w:t>Shahaat</w:t>
      </w:r>
      <w:proofErr w:type="spellEnd"/>
      <w:r w:rsidR="003C0A0D">
        <w:rPr>
          <w:lang w:bidi="ar-EG"/>
        </w:rPr>
        <w:t xml:space="preserve"> MSA, EH</w:t>
      </w:r>
      <w:r w:rsidR="003E6ACE" w:rsidRPr="00120DA6">
        <w:rPr>
          <w:lang w:bidi="ar-EG"/>
        </w:rPr>
        <w:t xml:space="preserve"> </w:t>
      </w:r>
      <w:proofErr w:type="spellStart"/>
      <w:r w:rsidR="003E6ACE" w:rsidRPr="00120DA6">
        <w:rPr>
          <w:lang w:bidi="ar-EG"/>
        </w:rPr>
        <w:t>Eshra</w:t>
      </w:r>
      <w:proofErr w:type="spellEnd"/>
      <w:r w:rsidR="003C0A0D">
        <w:rPr>
          <w:lang w:bidi="ar-EG"/>
        </w:rPr>
        <w:t>,</w:t>
      </w:r>
      <w:r w:rsidR="003E6ACE" w:rsidRPr="00120DA6">
        <w:rPr>
          <w:lang w:bidi="ar-EG"/>
        </w:rPr>
        <w:t xml:space="preserve"> </w:t>
      </w:r>
      <w:r w:rsidR="003C0A0D">
        <w:rPr>
          <w:b/>
          <w:bCs/>
          <w:lang w:bidi="ar-EG"/>
        </w:rPr>
        <w:t>Y Abob</w:t>
      </w:r>
      <w:r w:rsidR="003E6ACE" w:rsidRPr="00120DA6">
        <w:rPr>
          <w:b/>
          <w:bCs/>
          <w:lang w:bidi="ar-EG"/>
        </w:rPr>
        <w:t>akr</w:t>
      </w:r>
      <w:r>
        <w:rPr>
          <w:lang w:bidi="ar-EG"/>
        </w:rPr>
        <w:t xml:space="preserve"> (2005).</w:t>
      </w:r>
      <w:proofErr w:type="gramEnd"/>
      <w:r>
        <w:rPr>
          <w:lang w:bidi="ar-EG"/>
        </w:rPr>
        <w:t xml:space="preserve"> </w:t>
      </w:r>
      <w:proofErr w:type="gramStart"/>
      <w:r>
        <w:rPr>
          <w:lang w:bidi="ar-EG"/>
        </w:rPr>
        <w:t xml:space="preserve">Impact of </w:t>
      </w:r>
      <w:proofErr w:type="spellStart"/>
      <w:r>
        <w:rPr>
          <w:lang w:bidi="ar-EG"/>
        </w:rPr>
        <w:t>basamideand</w:t>
      </w:r>
      <w:proofErr w:type="spellEnd"/>
      <w:r>
        <w:rPr>
          <w:lang w:bidi="ar-EG"/>
        </w:rPr>
        <w:t xml:space="preserve"> </w:t>
      </w:r>
      <w:r w:rsidR="00533599" w:rsidRPr="00120DA6">
        <w:rPr>
          <w:lang w:bidi="ar-EG"/>
        </w:rPr>
        <w:t>methomyl bait on non-</w:t>
      </w:r>
      <w:r w:rsidR="003E6ACE" w:rsidRPr="00120DA6">
        <w:rPr>
          <w:lang w:bidi="ar-EG"/>
        </w:rPr>
        <w:t>target pests and some microbiological processes in soil.</w:t>
      </w:r>
      <w:proofErr w:type="gramEnd"/>
      <w:r w:rsidR="003E6ACE" w:rsidRPr="00120DA6">
        <w:rPr>
          <w:lang w:bidi="ar-EG"/>
        </w:rPr>
        <w:t xml:space="preserve">  </w:t>
      </w:r>
      <w:r>
        <w:rPr>
          <w:i/>
          <w:iCs/>
          <w:lang w:bidi="ar-EG"/>
        </w:rPr>
        <w:t xml:space="preserve">Egypt. </w:t>
      </w:r>
      <w:r w:rsidR="003E6ACE" w:rsidRPr="00120DA6">
        <w:rPr>
          <w:i/>
          <w:iCs/>
          <w:lang w:bidi="ar-EG"/>
        </w:rPr>
        <w:t>J. Agric. Res., 83(3):1007-1016</w:t>
      </w:r>
      <w:r w:rsidR="003E6ACE" w:rsidRPr="00120DA6">
        <w:rPr>
          <w:lang w:bidi="ar-EG"/>
        </w:rPr>
        <w:t>.</w:t>
      </w:r>
    </w:p>
    <w:p w:rsidR="003E6ACE" w:rsidRPr="00120DA6" w:rsidRDefault="00B04C8D" w:rsidP="00B04C8D">
      <w:pPr>
        <w:bidi w:val="0"/>
        <w:spacing w:before="240"/>
        <w:ind w:left="720" w:hanging="720"/>
        <w:jc w:val="lowKashida"/>
        <w:rPr>
          <w:lang w:bidi="ar-EG"/>
        </w:rPr>
      </w:pPr>
      <w:proofErr w:type="gramStart"/>
      <w:r w:rsidRPr="00120DA6">
        <w:rPr>
          <w:b/>
          <w:bCs/>
          <w:lang w:bidi="ar-EG"/>
        </w:rPr>
        <w:t>Abob</w:t>
      </w:r>
      <w:r w:rsidR="003C0A0D">
        <w:rPr>
          <w:b/>
          <w:bCs/>
          <w:lang w:bidi="ar-EG"/>
        </w:rPr>
        <w:t>akr</w:t>
      </w:r>
      <w:r w:rsidR="003E6ACE" w:rsidRPr="00120DA6">
        <w:rPr>
          <w:b/>
          <w:bCs/>
          <w:lang w:bidi="ar-EG"/>
        </w:rPr>
        <w:t xml:space="preserve"> Y</w:t>
      </w:r>
      <w:r w:rsidR="003C0A0D">
        <w:rPr>
          <w:lang w:bidi="ar-EG"/>
        </w:rPr>
        <w:t>, FA</w:t>
      </w:r>
      <w:r w:rsidR="003E6ACE" w:rsidRPr="00120DA6">
        <w:rPr>
          <w:lang w:bidi="ar-EG"/>
        </w:rPr>
        <w:t xml:space="preserve"> </w:t>
      </w:r>
      <w:proofErr w:type="spellStart"/>
      <w:r w:rsidR="003E6ACE" w:rsidRPr="00120DA6">
        <w:rPr>
          <w:lang w:bidi="ar-EG"/>
        </w:rPr>
        <w:t>Ka</w:t>
      </w:r>
      <w:r w:rsidR="003C0A0D">
        <w:rPr>
          <w:lang w:bidi="ar-EG"/>
        </w:rPr>
        <w:t>ssem</w:t>
      </w:r>
      <w:proofErr w:type="spellEnd"/>
      <w:r w:rsidR="003C0A0D">
        <w:rPr>
          <w:lang w:bidi="ar-EG"/>
        </w:rPr>
        <w:t>, HI El-</w:t>
      </w:r>
      <w:proofErr w:type="spellStart"/>
      <w:r w:rsidR="003C0A0D">
        <w:rPr>
          <w:lang w:bidi="ar-EG"/>
        </w:rPr>
        <w:t>Deeb</w:t>
      </w:r>
      <w:proofErr w:type="spellEnd"/>
      <w:r w:rsidR="003C0A0D">
        <w:rPr>
          <w:lang w:bidi="ar-EG"/>
        </w:rPr>
        <w:t>, EAM</w:t>
      </w:r>
      <w:r w:rsidR="003E6ACE" w:rsidRPr="00120DA6">
        <w:rPr>
          <w:lang w:bidi="ar-EG"/>
        </w:rPr>
        <w:t xml:space="preserve"> A</w:t>
      </w:r>
      <w:r w:rsidR="00AD633B">
        <w:rPr>
          <w:lang w:bidi="ar-EG"/>
        </w:rPr>
        <w:t>bdallah (2006).</w:t>
      </w:r>
      <w:proofErr w:type="gramEnd"/>
      <w:r w:rsidR="00AD633B">
        <w:rPr>
          <w:lang w:bidi="ar-EG"/>
        </w:rPr>
        <w:t xml:space="preserve"> Hematological </w:t>
      </w:r>
      <w:r w:rsidR="003E6ACE" w:rsidRPr="00120DA6">
        <w:rPr>
          <w:lang w:bidi="ar-EG"/>
        </w:rPr>
        <w:t xml:space="preserve">changes in </w:t>
      </w:r>
      <w:proofErr w:type="spellStart"/>
      <w:r w:rsidR="003E6ACE" w:rsidRPr="00120DA6">
        <w:rPr>
          <w:i/>
          <w:iCs/>
          <w:lang w:bidi="ar-EG"/>
        </w:rPr>
        <w:t>Theba</w:t>
      </w:r>
      <w:proofErr w:type="spellEnd"/>
      <w:r w:rsidR="00AD633B">
        <w:rPr>
          <w:i/>
          <w:iCs/>
          <w:lang w:bidi="ar-EG"/>
        </w:rPr>
        <w:t xml:space="preserve"> </w:t>
      </w:r>
      <w:proofErr w:type="spellStart"/>
      <w:r w:rsidR="003E6ACE" w:rsidRPr="00120DA6">
        <w:rPr>
          <w:i/>
          <w:iCs/>
          <w:lang w:bidi="ar-EG"/>
        </w:rPr>
        <w:t>pisana</w:t>
      </w:r>
      <w:proofErr w:type="spellEnd"/>
      <w:r w:rsidR="003E6ACE" w:rsidRPr="00120DA6">
        <w:rPr>
          <w:lang w:bidi="ar-EG"/>
        </w:rPr>
        <w:t xml:space="preserve"> induced by </w:t>
      </w:r>
      <w:proofErr w:type="spellStart"/>
      <w:r w:rsidR="003E6ACE" w:rsidRPr="00120DA6">
        <w:rPr>
          <w:lang w:bidi="ar-EG"/>
        </w:rPr>
        <w:t>su</w:t>
      </w:r>
      <w:r w:rsidR="00AD633B">
        <w:rPr>
          <w:lang w:bidi="ar-EG"/>
        </w:rPr>
        <w:t>blethal</w:t>
      </w:r>
      <w:proofErr w:type="spellEnd"/>
      <w:r w:rsidR="00AD633B">
        <w:rPr>
          <w:lang w:bidi="ar-EG"/>
        </w:rPr>
        <w:t xml:space="preserve"> treatments of certain </w:t>
      </w:r>
      <w:r w:rsidR="003E6ACE" w:rsidRPr="00120DA6">
        <w:rPr>
          <w:lang w:bidi="ar-EG"/>
        </w:rPr>
        <w:t xml:space="preserve">pesticides. </w:t>
      </w:r>
      <w:r w:rsidR="00AD633B">
        <w:rPr>
          <w:i/>
          <w:iCs/>
          <w:lang w:bidi="ar-EG"/>
        </w:rPr>
        <w:t xml:space="preserve">J. </w:t>
      </w:r>
      <w:r w:rsidR="003E6ACE" w:rsidRPr="00120DA6">
        <w:rPr>
          <w:i/>
          <w:iCs/>
          <w:lang w:bidi="ar-EG"/>
        </w:rPr>
        <w:t>Pest cont. &amp; Environ. Sci. 14(2): 179-190.</w:t>
      </w:r>
    </w:p>
    <w:p w:rsidR="003E6ACE" w:rsidRPr="00120DA6" w:rsidRDefault="003C0A0D" w:rsidP="003C0A0D">
      <w:pPr>
        <w:bidi w:val="0"/>
        <w:spacing w:before="240"/>
        <w:ind w:left="720" w:hanging="720"/>
        <w:jc w:val="lowKashida"/>
        <w:rPr>
          <w:i/>
          <w:iCs/>
          <w:lang w:bidi="ar-EG"/>
        </w:rPr>
      </w:pPr>
      <w:proofErr w:type="gramStart"/>
      <w:r>
        <w:rPr>
          <w:lang w:bidi="ar-EG"/>
        </w:rPr>
        <w:t>El-</w:t>
      </w:r>
      <w:proofErr w:type="spellStart"/>
      <w:r>
        <w:rPr>
          <w:lang w:bidi="ar-EG"/>
        </w:rPr>
        <w:t>Shahaat</w:t>
      </w:r>
      <w:proofErr w:type="spellEnd"/>
      <w:r>
        <w:rPr>
          <w:lang w:bidi="ar-EG"/>
        </w:rPr>
        <w:t xml:space="preserve"> MSA,</w:t>
      </w:r>
      <w:r w:rsidR="00AD633B">
        <w:rPr>
          <w:lang w:bidi="ar-EG"/>
        </w:rPr>
        <w:t xml:space="preserve"> </w:t>
      </w:r>
      <w:r>
        <w:rPr>
          <w:b/>
          <w:bCs/>
          <w:lang w:bidi="ar-EG"/>
        </w:rPr>
        <w:t>Y Abob</w:t>
      </w:r>
      <w:r w:rsidR="003E6ACE" w:rsidRPr="00120DA6">
        <w:rPr>
          <w:b/>
          <w:bCs/>
          <w:lang w:bidi="ar-EG"/>
        </w:rPr>
        <w:t>akr</w:t>
      </w:r>
      <w:r>
        <w:rPr>
          <w:b/>
          <w:bCs/>
          <w:lang w:bidi="ar-EG"/>
        </w:rPr>
        <w:t>,</w:t>
      </w:r>
      <w:r>
        <w:rPr>
          <w:lang w:bidi="ar-EG"/>
        </w:rPr>
        <w:t xml:space="preserve"> EH</w:t>
      </w:r>
      <w:r w:rsidR="003E6ACE" w:rsidRPr="00120DA6">
        <w:rPr>
          <w:lang w:bidi="ar-EG"/>
        </w:rPr>
        <w:t xml:space="preserve"> </w:t>
      </w:r>
      <w:proofErr w:type="spellStart"/>
      <w:r w:rsidR="003E6ACE" w:rsidRPr="00120DA6">
        <w:rPr>
          <w:lang w:bidi="ar-EG"/>
        </w:rPr>
        <w:t>Eshra</w:t>
      </w:r>
      <w:proofErr w:type="spellEnd"/>
      <w:r w:rsidR="003E6ACE" w:rsidRPr="00120DA6">
        <w:rPr>
          <w:lang w:bidi="ar-EG"/>
        </w:rPr>
        <w:t xml:space="preserve"> (2007</w:t>
      </w:r>
      <w:r w:rsidR="00AD633B">
        <w:rPr>
          <w:lang w:bidi="ar-EG"/>
        </w:rPr>
        <w:t>).</w:t>
      </w:r>
      <w:proofErr w:type="gramEnd"/>
      <w:r w:rsidR="00AD633B">
        <w:rPr>
          <w:lang w:bidi="ar-EG"/>
        </w:rPr>
        <w:t xml:space="preserve"> </w:t>
      </w:r>
      <w:proofErr w:type="gramStart"/>
      <w:r w:rsidR="00AD633B">
        <w:rPr>
          <w:lang w:bidi="ar-EG"/>
        </w:rPr>
        <w:t xml:space="preserve">Persistence of methomyl and </w:t>
      </w:r>
      <w:proofErr w:type="spellStart"/>
      <w:r w:rsidR="003E6ACE" w:rsidRPr="00120DA6">
        <w:rPr>
          <w:lang w:bidi="ar-EG"/>
        </w:rPr>
        <w:t>aldicarb</w:t>
      </w:r>
      <w:proofErr w:type="spellEnd"/>
      <w:r w:rsidR="003E6ACE" w:rsidRPr="00120DA6">
        <w:rPr>
          <w:lang w:bidi="ar-EG"/>
        </w:rPr>
        <w:t xml:space="preserve"> as molluscicides in different baits under laboratory and field conditions.</w:t>
      </w:r>
      <w:proofErr w:type="gramEnd"/>
      <w:r w:rsidR="009F5FE4">
        <w:rPr>
          <w:i/>
          <w:iCs/>
          <w:lang w:bidi="ar-EG"/>
        </w:rPr>
        <w:t xml:space="preserve"> </w:t>
      </w:r>
      <w:r w:rsidR="00AD633B">
        <w:rPr>
          <w:i/>
          <w:iCs/>
          <w:lang w:bidi="ar-EG"/>
        </w:rPr>
        <w:t xml:space="preserve">J. </w:t>
      </w:r>
      <w:r w:rsidR="003E6ACE" w:rsidRPr="00120DA6">
        <w:rPr>
          <w:i/>
          <w:iCs/>
          <w:lang w:bidi="ar-EG"/>
        </w:rPr>
        <w:t>Adv. Agric. Res. 12 (2): (295-302).</w:t>
      </w:r>
    </w:p>
    <w:p w:rsidR="003E6ACE" w:rsidRPr="00120DA6" w:rsidRDefault="003C0A0D" w:rsidP="003E6ACE">
      <w:pPr>
        <w:bidi w:val="0"/>
        <w:spacing w:before="240"/>
        <w:ind w:left="720" w:hanging="720"/>
        <w:jc w:val="lowKashida"/>
        <w:rPr>
          <w:i/>
          <w:iCs/>
          <w:lang w:bidi="ar-EG"/>
        </w:rPr>
      </w:pPr>
      <w:proofErr w:type="gramStart"/>
      <w:r>
        <w:rPr>
          <w:lang w:bidi="ar-EG"/>
        </w:rPr>
        <w:lastRenderedPageBreak/>
        <w:t>Hussein HI,</w:t>
      </w:r>
      <w:r w:rsidR="003E6ACE" w:rsidRPr="00120DA6">
        <w:rPr>
          <w:lang w:bidi="ar-EG"/>
        </w:rPr>
        <w:t xml:space="preserve"> </w:t>
      </w:r>
      <w:r>
        <w:rPr>
          <w:b/>
          <w:bCs/>
          <w:lang w:bidi="ar-EG"/>
        </w:rPr>
        <w:t>Y Abob</w:t>
      </w:r>
      <w:r w:rsidR="003E6ACE" w:rsidRPr="00120DA6">
        <w:rPr>
          <w:b/>
          <w:bCs/>
          <w:lang w:bidi="ar-EG"/>
        </w:rPr>
        <w:t>akr</w:t>
      </w:r>
      <w:r w:rsidR="00AD633B">
        <w:rPr>
          <w:lang w:bidi="ar-EG"/>
        </w:rPr>
        <w:t xml:space="preserve">, </w:t>
      </w:r>
      <w:r>
        <w:rPr>
          <w:lang w:bidi="ar-EG"/>
        </w:rPr>
        <w:t>EH</w:t>
      </w:r>
      <w:r w:rsidR="003E6ACE" w:rsidRPr="00120DA6">
        <w:rPr>
          <w:lang w:bidi="ar-EG"/>
        </w:rPr>
        <w:t xml:space="preserve"> </w:t>
      </w:r>
      <w:proofErr w:type="spellStart"/>
      <w:r w:rsidR="003E6ACE" w:rsidRPr="00120DA6">
        <w:rPr>
          <w:lang w:bidi="ar-EG"/>
        </w:rPr>
        <w:t>Eshra</w:t>
      </w:r>
      <w:proofErr w:type="spellEnd"/>
      <w:r w:rsidR="003E6ACE" w:rsidRPr="00120DA6">
        <w:rPr>
          <w:lang w:bidi="ar-EG"/>
        </w:rPr>
        <w:t xml:space="preserve"> (2007).</w:t>
      </w:r>
      <w:proofErr w:type="gramEnd"/>
      <w:r>
        <w:rPr>
          <w:lang w:bidi="ar-EG"/>
        </w:rPr>
        <w:t xml:space="preserve"> </w:t>
      </w:r>
      <w:proofErr w:type="gramStart"/>
      <w:r w:rsidR="003E6ACE" w:rsidRPr="00120DA6">
        <w:rPr>
          <w:lang w:bidi="ar-EG"/>
        </w:rPr>
        <w:t>Molluscicidal activity and</w:t>
      </w:r>
      <w:r>
        <w:rPr>
          <w:lang w:bidi="ar-EG"/>
        </w:rPr>
        <w:t xml:space="preserve"> </w:t>
      </w:r>
      <w:r w:rsidR="003E6ACE" w:rsidRPr="00120DA6">
        <w:rPr>
          <w:lang w:bidi="ar-EG"/>
        </w:rPr>
        <w:t xml:space="preserve">biochemical effects of two </w:t>
      </w:r>
      <w:proofErr w:type="spellStart"/>
      <w:r w:rsidR="003E6ACE" w:rsidRPr="00120DA6">
        <w:rPr>
          <w:lang w:bidi="ar-EG"/>
        </w:rPr>
        <w:t>phyto</w:t>
      </w:r>
      <w:proofErr w:type="spellEnd"/>
      <w:r w:rsidR="003E6ACE" w:rsidRPr="00120DA6">
        <w:rPr>
          <w:lang w:bidi="ar-EG"/>
        </w:rPr>
        <w:t>-glycosides against land snails.</w:t>
      </w:r>
      <w:proofErr w:type="gramEnd"/>
      <w:r>
        <w:rPr>
          <w:i/>
          <w:iCs/>
          <w:lang w:bidi="ar-EG"/>
        </w:rPr>
        <w:t xml:space="preserve"> </w:t>
      </w:r>
      <w:r w:rsidR="003E6ACE" w:rsidRPr="00120DA6">
        <w:rPr>
          <w:i/>
          <w:iCs/>
          <w:lang w:bidi="ar-EG"/>
        </w:rPr>
        <w:t>J. Adv. Agric. Res. 12 (4):667-677.</w:t>
      </w:r>
    </w:p>
    <w:p w:rsidR="003E6ACE" w:rsidRPr="00120DA6" w:rsidRDefault="003C0A0D" w:rsidP="003E6ACE">
      <w:pPr>
        <w:bidi w:val="0"/>
        <w:spacing w:before="240"/>
        <w:ind w:left="720" w:hanging="720"/>
        <w:jc w:val="lowKashida"/>
        <w:rPr>
          <w:i/>
          <w:iCs/>
          <w:lang w:bidi="ar-EG"/>
        </w:rPr>
      </w:pPr>
      <w:proofErr w:type="gramStart"/>
      <w:r>
        <w:rPr>
          <w:lang w:bidi="ar-EG"/>
        </w:rPr>
        <w:t xml:space="preserve">Hussein HI, EH </w:t>
      </w:r>
      <w:proofErr w:type="spellStart"/>
      <w:r>
        <w:rPr>
          <w:lang w:bidi="ar-EG"/>
        </w:rPr>
        <w:t>Eshra</w:t>
      </w:r>
      <w:proofErr w:type="spellEnd"/>
      <w:r>
        <w:rPr>
          <w:lang w:bidi="ar-EG"/>
        </w:rPr>
        <w:t>,</w:t>
      </w:r>
      <w:r w:rsidR="003E6ACE" w:rsidRPr="00120DA6">
        <w:rPr>
          <w:lang w:bidi="ar-EG"/>
        </w:rPr>
        <w:t xml:space="preserve"> </w:t>
      </w:r>
      <w:r>
        <w:rPr>
          <w:b/>
          <w:bCs/>
          <w:lang w:bidi="ar-EG"/>
        </w:rPr>
        <w:t>Y Abob</w:t>
      </w:r>
      <w:r w:rsidR="003E6ACE" w:rsidRPr="00120DA6">
        <w:rPr>
          <w:b/>
          <w:bCs/>
          <w:lang w:bidi="ar-EG"/>
        </w:rPr>
        <w:t>akr</w:t>
      </w:r>
      <w:r w:rsidR="003E6ACE" w:rsidRPr="00120DA6">
        <w:rPr>
          <w:lang w:bidi="ar-EG"/>
        </w:rPr>
        <w:t xml:space="preserve"> (2007).</w:t>
      </w:r>
      <w:proofErr w:type="gramEnd"/>
      <w:r>
        <w:rPr>
          <w:lang w:bidi="ar-EG"/>
        </w:rPr>
        <w:t xml:space="preserve"> </w:t>
      </w:r>
      <w:proofErr w:type="gramStart"/>
      <w:r w:rsidR="003E6ACE" w:rsidRPr="00120DA6">
        <w:rPr>
          <w:lang w:bidi="ar-EG"/>
        </w:rPr>
        <w:t xml:space="preserve">Molluscicidal activity </w:t>
      </w:r>
      <w:r w:rsidR="00D14AE8" w:rsidRPr="00120DA6">
        <w:rPr>
          <w:lang w:bidi="ar-EG"/>
        </w:rPr>
        <w:t>and biochemical</w:t>
      </w:r>
      <w:r w:rsidR="003E6ACE" w:rsidRPr="00120DA6">
        <w:rPr>
          <w:lang w:bidi="ar-EG"/>
        </w:rPr>
        <w:t xml:space="preserve"> effects of certain </w:t>
      </w:r>
      <w:proofErr w:type="spellStart"/>
      <w:r w:rsidR="003E6ACE" w:rsidRPr="00120DA6">
        <w:rPr>
          <w:lang w:bidi="ar-EG"/>
        </w:rPr>
        <w:t>monoterpenoids</w:t>
      </w:r>
      <w:proofErr w:type="spellEnd"/>
      <w:r w:rsidR="003E6ACE" w:rsidRPr="00120DA6">
        <w:rPr>
          <w:lang w:bidi="ar-EG"/>
        </w:rPr>
        <w:t xml:space="preserve"> against land snails.</w:t>
      </w:r>
      <w:proofErr w:type="gramEnd"/>
      <w:r w:rsidR="003E6ACE" w:rsidRPr="00120DA6">
        <w:rPr>
          <w:lang w:bidi="ar-EG"/>
        </w:rPr>
        <w:t xml:space="preserve"> </w:t>
      </w:r>
      <w:r w:rsidR="00AD633B">
        <w:rPr>
          <w:i/>
          <w:iCs/>
          <w:lang w:bidi="ar-EG"/>
        </w:rPr>
        <w:t xml:space="preserve">J. Adv. Agric. Res. </w:t>
      </w:r>
      <w:r w:rsidR="003E6ACE" w:rsidRPr="00120DA6">
        <w:rPr>
          <w:i/>
          <w:iCs/>
          <w:lang w:bidi="ar-EG"/>
        </w:rPr>
        <w:t>12 (4):679-693.</w:t>
      </w:r>
    </w:p>
    <w:p w:rsidR="003E6ACE" w:rsidRPr="00120DA6" w:rsidRDefault="003C0A0D" w:rsidP="003C0A0D">
      <w:pPr>
        <w:bidi w:val="0"/>
        <w:spacing w:before="240"/>
        <w:ind w:left="720" w:hanging="720"/>
        <w:jc w:val="lowKashida"/>
        <w:rPr>
          <w:i/>
          <w:iCs/>
          <w:lang w:bidi="ar-EG"/>
        </w:rPr>
      </w:pPr>
      <w:proofErr w:type="gramStart"/>
      <w:r>
        <w:rPr>
          <w:b/>
          <w:bCs/>
          <w:lang w:bidi="ar-EG"/>
        </w:rPr>
        <w:t>Abob</w:t>
      </w:r>
      <w:r w:rsidR="003E6ACE" w:rsidRPr="00120DA6">
        <w:rPr>
          <w:b/>
          <w:bCs/>
          <w:lang w:bidi="ar-EG"/>
        </w:rPr>
        <w:t>akr Y</w:t>
      </w:r>
      <w:r>
        <w:rPr>
          <w:b/>
          <w:bCs/>
          <w:lang w:bidi="ar-EG"/>
        </w:rPr>
        <w:t>,</w:t>
      </w:r>
      <w:r>
        <w:rPr>
          <w:lang w:bidi="ar-EG"/>
        </w:rPr>
        <w:t xml:space="preserve"> EH</w:t>
      </w:r>
      <w:r w:rsidR="003E6ACE" w:rsidRPr="00120DA6">
        <w:rPr>
          <w:lang w:bidi="ar-EG"/>
        </w:rPr>
        <w:t xml:space="preserve"> </w:t>
      </w:r>
      <w:proofErr w:type="spellStart"/>
      <w:r w:rsidR="003E6ACE" w:rsidRPr="00120DA6">
        <w:rPr>
          <w:lang w:bidi="ar-EG"/>
        </w:rPr>
        <w:t>Eshra</w:t>
      </w:r>
      <w:proofErr w:type="spellEnd"/>
      <w:r>
        <w:rPr>
          <w:lang w:bidi="ar-EG"/>
        </w:rPr>
        <w:t>, HI</w:t>
      </w:r>
      <w:r w:rsidR="003E6ACE" w:rsidRPr="00120DA6">
        <w:rPr>
          <w:lang w:bidi="ar-EG"/>
        </w:rPr>
        <w:t xml:space="preserve"> Hussein (2007).</w:t>
      </w:r>
      <w:proofErr w:type="gramEnd"/>
      <w:r>
        <w:rPr>
          <w:lang w:bidi="ar-EG"/>
        </w:rPr>
        <w:t xml:space="preserve"> </w:t>
      </w:r>
      <w:proofErr w:type="spellStart"/>
      <w:r w:rsidR="003E6ACE" w:rsidRPr="00120DA6">
        <w:rPr>
          <w:i/>
          <w:iCs/>
        </w:rPr>
        <w:t>Calotropis</w:t>
      </w:r>
      <w:proofErr w:type="spellEnd"/>
      <w:r>
        <w:rPr>
          <w:i/>
          <w:iCs/>
        </w:rPr>
        <w:t xml:space="preserve"> </w:t>
      </w:r>
      <w:proofErr w:type="spellStart"/>
      <w:r w:rsidR="003E6ACE" w:rsidRPr="00120DA6">
        <w:rPr>
          <w:i/>
          <w:iCs/>
        </w:rPr>
        <w:t>procera</w:t>
      </w:r>
      <w:proofErr w:type="spellEnd"/>
      <w:r w:rsidR="00AD633B">
        <w:t xml:space="preserve"> glycosides are </w:t>
      </w:r>
      <w:r w:rsidR="003E6ACE" w:rsidRPr="00120DA6">
        <w:t xml:space="preserve">more effective on </w:t>
      </w:r>
      <w:proofErr w:type="spellStart"/>
      <w:r w:rsidR="00AD633B">
        <w:rPr>
          <w:i/>
          <w:iCs/>
        </w:rPr>
        <w:t>Eobania</w:t>
      </w:r>
      <w:proofErr w:type="spellEnd"/>
      <w:r w:rsidR="00AD633B">
        <w:rPr>
          <w:i/>
          <w:iCs/>
        </w:rPr>
        <w:t xml:space="preserve"> </w:t>
      </w:r>
      <w:proofErr w:type="spellStart"/>
      <w:r w:rsidR="003E6ACE" w:rsidRPr="00120DA6">
        <w:rPr>
          <w:i/>
          <w:iCs/>
        </w:rPr>
        <w:t>vermiculata</w:t>
      </w:r>
      <w:proofErr w:type="spellEnd"/>
      <w:r w:rsidR="003E6ACE" w:rsidRPr="00120DA6">
        <w:t xml:space="preserve"> (Müller)</w:t>
      </w:r>
      <w:r w:rsidR="00AD633B">
        <w:t xml:space="preserve"> than methomyl and other plant </w:t>
      </w:r>
      <w:r w:rsidR="003E6ACE" w:rsidRPr="00120DA6">
        <w:t>glycosides.</w:t>
      </w:r>
      <w:r w:rsidR="0033133A" w:rsidRPr="00120DA6">
        <w:t xml:space="preserve"> </w:t>
      </w:r>
      <w:r w:rsidR="003E6ACE" w:rsidRPr="00120DA6">
        <w:rPr>
          <w:i/>
          <w:iCs/>
          <w:lang w:bidi="ar-EG"/>
        </w:rPr>
        <w:t>J. Agric. Sci. Mansoura Univ., 32 (12): 10519-10527</w:t>
      </w:r>
    </w:p>
    <w:p w:rsidR="003E6ACE" w:rsidRPr="00120DA6" w:rsidRDefault="003E6ACE" w:rsidP="00687585">
      <w:pPr>
        <w:bidi w:val="0"/>
        <w:spacing w:before="240"/>
        <w:ind w:left="720" w:hanging="720"/>
        <w:jc w:val="lowKashida"/>
      </w:pPr>
      <w:r w:rsidRPr="00120DA6">
        <w:t>Al</w:t>
      </w:r>
      <w:r w:rsidR="003C0A0D">
        <w:t>-</w:t>
      </w:r>
      <w:proofErr w:type="spellStart"/>
      <w:r w:rsidR="003C0A0D">
        <w:t>Sarar</w:t>
      </w:r>
      <w:proofErr w:type="spellEnd"/>
      <w:r w:rsidR="003C0A0D">
        <w:t xml:space="preserve"> AS,</w:t>
      </w:r>
      <w:r w:rsidRPr="00120DA6">
        <w:t xml:space="preserve"> </w:t>
      </w:r>
      <w:r w:rsidR="003C0A0D">
        <w:rPr>
          <w:b/>
          <w:bCs/>
        </w:rPr>
        <w:t>Y Abob</w:t>
      </w:r>
      <w:r w:rsidRPr="00120DA6">
        <w:rPr>
          <w:b/>
          <w:bCs/>
        </w:rPr>
        <w:t>akr</w:t>
      </w:r>
      <w:r w:rsidR="003C0A0D">
        <w:rPr>
          <w:b/>
          <w:bCs/>
        </w:rPr>
        <w:t>,</w:t>
      </w:r>
      <w:r w:rsidR="003C0A0D">
        <w:t xml:space="preserve"> GS Al-</w:t>
      </w:r>
      <w:proofErr w:type="spellStart"/>
      <w:r w:rsidR="003C0A0D">
        <w:t>Erimah</w:t>
      </w:r>
      <w:proofErr w:type="spellEnd"/>
      <w:r w:rsidR="003C0A0D">
        <w:t>, HI Hussein,</w:t>
      </w:r>
      <w:r w:rsidRPr="00120DA6">
        <w:t xml:space="preserve"> A</w:t>
      </w:r>
      <w:r w:rsidR="003C0A0D">
        <w:t>E</w:t>
      </w:r>
      <w:r w:rsidRPr="00120DA6">
        <w:t xml:space="preserve"> </w:t>
      </w:r>
      <w:proofErr w:type="spellStart"/>
      <w:r w:rsidRPr="00120DA6">
        <w:t>Bayoumi</w:t>
      </w:r>
      <w:proofErr w:type="spellEnd"/>
      <w:r w:rsidRPr="00120DA6">
        <w:t xml:space="preserve"> (2009).</w:t>
      </w:r>
      <w:r w:rsidR="00E21B73">
        <w:t xml:space="preserve"> </w:t>
      </w:r>
      <w:proofErr w:type="gramStart"/>
      <w:r w:rsidRPr="00120DA6">
        <w:t>Hematological and Biochemical Alterations in Occupationally Pesticides-Exposed Workers of Riyadh Municipality, Kingdom of Saudi Arabia.</w:t>
      </w:r>
      <w:proofErr w:type="gramEnd"/>
      <w:r w:rsidR="00415CCC" w:rsidRPr="00120DA6">
        <w:t xml:space="preserve"> </w:t>
      </w:r>
      <w:r w:rsidRPr="00120DA6">
        <w:rPr>
          <w:i/>
          <w:iCs/>
        </w:rPr>
        <w:t xml:space="preserve">Res. J. Environ. </w:t>
      </w:r>
      <w:proofErr w:type="spellStart"/>
      <w:proofErr w:type="gramStart"/>
      <w:r w:rsidRPr="00120DA6">
        <w:rPr>
          <w:i/>
          <w:iCs/>
        </w:rPr>
        <w:t>Toxicol</w:t>
      </w:r>
      <w:proofErr w:type="spellEnd"/>
      <w:r w:rsidRPr="00120DA6">
        <w:rPr>
          <w:i/>
          <w:iCs/>
        </w:rPr>
        <w:t>.</w:t>
      </w:r>
      <w:proofErr w:type="gramEnd"/>
      <w:r w:rsidR="0033133A" w:rsidRPr="00120DA6">
        <w:rPr>
          <w:i/>
          <w:iCs/>
        </w:rPr>
        <w:t xml:space="preserve"> </w:t>
      </w:r>
      <w:r w:rsidR="00687585" w:rsidRPr="00120DA6">
        <w:rPr>
          <w:i/>
          <w:iCs/>
        </w:rPr>
        <w:t>3(4): 179-185.</w:t>
      </w:r>
    </w:p>
    <w:p w:rsidR="003E6ACE" w:rsidRPr="00120DA6" w:rsidRDefault="00E21B73" w:rsidP="00E21B73">
      <w:pPr>
        <w:bidi w:val="0"/>
        <w:spacing w:before="240"/>
        <w:ind w:left="720" w:hanging="720"/>
        <w:jc w:val="lowKashida"/>
      </w:pPr>
      <w:proofErr w:type="gramStart"/>
      <w:r>
        <w:t>Al-</w:t>
      </w:r>
      <w:proofErr w:type="spellStart"/>
      <w:r>
        <w:t>Sarar</w:t>
      </w:r>
      <w:proofErr w:type="spellEnd"/>
      <w:r>
        <w:t xml:space="preserve"> AS,</w:t>
      </w:r>
      <w:r w:rsidR="003E6ACE" w:rsidRPr="00120DA6">
        <w:t xml:space="preserve"> </w:t>
      </w:r>
      <w:r>
        <w:rPr>
          <w:b/>
          <w:bCs/>
        </w:rPr>
        <w:t>Y Abob</w:t>
      </w:r>
      <w:r w:rsidR="003E6ACE" w:rsidRPr="00120DA6">
        <w:rPr>
          <w:b/>
          <w:bCs/>
        </w:rPr>
        <w:t>akr</w:t>
      </w:r>
      <w:r>
        <w:t>, GS</w:t>
      </w:r>
      <w:r w:rsidR="003E6ACE" w:rsidRPr="00120DA6">
        <w:t xml:space="preserve"> Al-</w:t>
      </w:r>
      <w:proofErr w:type="spellStart"/>
      <w:r w:rsidR="003E6ACE" w:rsidRPr="00120DA6">
        <w:t>Orimah</w:t>
      </w:r>
      <w:proofErr w:type="spellEnd"/>
      <w:r>
        <w:t>, HI</w:t>
      </w:r>
      <w:r w:rsidR="003E6ACE" w:rsidRPr="00120DA6">
        <w:t xml:space="preserve"> Hussain (2009).</w:t>
      </w:r>
      <w:proofErr w:type="gramEnd"/>
      <w:r w:rsidR="003E6ACE" w:rsidRPr="00120DA6">
        <w:t xml:space="preserve"> Pesticides occupational exposure in Riyadh, Kingdom of Saudi Arabia: Knowledge, attitudes and practices. </w:t>
      </w:r>
      <w:r w:rsidR="003E6ACE" w:rsidRPr="00120DA6">
        <w:rPr>
          <w:i/>
          <w:iCs/>
        </w:rPr>
        <w:t>Journal of Agricultural Sciences, King Saud University</w:t>
      </w:r>
      <w:r w:rsidR="003E6ACE" w:rsidRPr="00120DA6">
        <w:t xml:space="preserve"> 1 (21): 21-26. </w:t>
      </w:r>
    </w:p>
    <w:p w:rsidR="003E6ACE" w:rsidRPr="00120DA6" w:rsidRDefault="00E21B73" w:rsidP="00415CCC">
      <w:pPr>
        <w:bidi w:val="0"/>
        <w:spacing w:before="240"/>
        <w:ind w:left="720" w:hanging="720"/>
        <w:jc w:val="lowKashida"/>
        <w:rPr>
          <w:i/>
          <w:iCs/>
        </w:rPr>
      </w:pPr>
      <w:proofErr w:type="gramStart"/>
      <w:r>
        <w:t>El-</w:t>
      </w:r>
      <w:proofErr w:type="spellStart"/>
      <w:r>
        <w:t>Shahaat</w:t>
      </w:r>
      <w:proofErr w:type="spellEnd"/>
      <w:r>
        <w:t xml:space="preserve"> MS,</w:t>
      </w:r>
      <w:r w:rsidR="00415CCC" w:rsidRPr="00120DA6">
        <w:t xml:space="preserve"> </w:t>
      </w:r>
      <w:r>
        <w:t xml:space="preserve">EH </w:t>
      </w:r>
      <w:proofErr w:type="spellStart"/>
      <w:r>
        <w:t>Eshra</w:t>
      </w:r>
      <w:proofErr w:type="spellEnd"/>
      <w:r>
        <w:t xml:space="preserve">, </w:t>
      </w:r>
      <w:r>
        <w:rPr>
          <w:b/>
          <w:bCs/>
        </w:rPr>
        <w:t>Y</w:t>
      </w:r>
      <w:r w:rsidR="00415CCC" w:rsidRPr="00120DA6">
        <w:rPr>
          <w:b/>
          <w:bCs/>
        </w:rPr>
        <w:t xml:space="preserve"> Abob</w:t>
      </w:r>
      <w:r w:rsidR="003E6ACE" w:rsidRPr="00120DA6">
        <w:rPr>
          <w:b/>
          <w:bCs/>
        </w:rPr>
        <w:t>akr</w:t>
      </w:r>
      <w:r w:rsidR="003E6ACE" w:rsidRPr="00120DA6">
        <w:t xml:space="preserve"> (2009).</w:t>
      </w:r>
      <w:proofErr w:type="gramEnd"/>
      <w:r w:rsidR="00415CCC" w:rsidRPr="00120DA6">
        <w:t xml:space="preserve"> </w:t>
      </w:r>
      <w:proofErr w:type="gramStart"/>
      <w:r w:rsidR="003E6ACE" w:rsidRPr="00120DA6">
        <w:t>Evaluation of urea fertilizer in comparison with some conventional pesticides against terrestrial snails in fruit orchards.</w:t>
      </w:r>
      <w:proofErr w:type="gramEnd"/>
      <w:r w:rsidR="0033778B" w:rsidRPr="00120DA6">
        <w:rPr>
          <w:i/>
          <w:iCs/>
        </w:rPr>
        <w:t xml:space="preserve"> </w:t>
      </w:r>
      <w:r w:rsidR="003E6ACE" w:rsidRPr="00120DA6">
        <w:rPr>
          <w:i/>
          <w:iCs/>
        </w:rPr>
        <w:t xml:space="preserve">J. </w:t>
      </w:r>
      <w:r w:rsidR="00415CCC" w:rsidRPr="00120DA6">
        <w:rPr>
          <w:i/>
          <w:iCs/>
        </w:rPr>
        <w:t>Pest cont</w:t>
      </w:r>
      <w:r w:rsidR="003E6ACE" w:rsidRPr="00120DA6">
        <w:rPr>
          <w:i/>
          <w:iCs/>
        </w:rPr>
        <w:t>. &amp; Environ. Sci.</w:t>
      </w:r>
      <w:r w:rsidR="00415CCC" w:rsidRPr="00120DA6">
        <w:rPr>
          <w:i/>
          <w:iCs/>
        </w:rPr>
        <w:t>1-2: 19-30</w:t>
      </w:r>
      <w:r w:rsidR="003E6ACE" w:rsidRPr="00120DA6">
        <w:rPr>
          <w:i/>
          <w:iCs/>
        </w:rPr>
        <w:t>.</w:t>
      </w:r>
    </w:p>
    <w:p w:rsidR="003E6ACE" w:rsidRPr="00E21B73" w:rsidRDefault="003E6ACE" w:rsidP="003E6ACE">
      <w:pPr>
        <w:bidi w:val="0"/>
        <w:spacing w:before="240"/>
        <w:ind w:left="720" w:hanging="720"/>
        <w:jc w:val="lowKashida"/>
        <w:rPr>
          <w:i/>
          <w:iCs/>
        </w:rPr>
      </w:pPr>
      <w:r w:rsidRPr="00120DA6">
        <w:rPr>
          <w:b/>
          <w:bCs/>
        </w:rPr>
        <w:t>Abobakr Y</w:t>
      </w:r>
      <w:r w:rsidRPr="00120DA6">
        <w:t xml:space="preserve"> (2011). Histopathological Changes Induced by </w:t>
      </w:r>
      <w:proofErr w:type="spellStart"/>
      <w:r w:rsidRPr="00120DA6">
        <w:t>Metaldehyde</w:t>
      </w:r>
      <w:proofErr w:type="spellEnd"/>
      <w:r w:rsidRPr="00120DA6">
        <w:t xml:space="preserve"> in </w:t>
      </w:r>
      <w:proofErr w:type="spellStart"/>
      <w:r w:rsidRPr="00AD633B">
        <w:rPr>
          <w:i/>
          <w:iCs/>
        </w:rPr>
        <w:t>Eobania</w:t>
      </w:r>
      <w:proofErr w:type="spellEnd"/>
      <w:r w:rsidR="00AD633B">
        <w:t xml:space="preserve"> </w:t>
      </w:r>
      <w:proofErr w:type="spellStart"/>
      <w:r w:rsidRPr="00AD633B">
        <w:rPr>
          <w:i/>
          <w:iCs/>
        </w:rPr>
        <w:t>vermiculata</w:t>
      </w:r>
      <w:proofErr w:type="spellEnd"/>
      <w:r w:rsidRPr="00120DA6">
        <w:t xml:space="preserve"> (Müller 1774). </w:t>
      </w:r>
      <w:r w:rsidRPr="00E21B73">
        <w:rPr>
          <w:i/>
          <w:iCs/>
        </w:rPr>
        <w:t>Alex</w:t>
      </w:r>
      <w:r w:rsidR="00B66867" w:rsidRPr="00E21B73">
        <w:rPr>
          <w:i/>
          <w:iCs/>
        </w:rPr>
        <w:t>andria Science Exchange Journal</w:t>
      </w:r>
      <w:r w:rsidRPr="00E21B73">
        <w:rPr>
          <w:i/>
          <w:iCs/>
        </w:rPr>
        <w:t>, 32(3):300-309.</w:t>
      </w:r>
    </w:p>
    <w:p w:rsidR="003E6ACE" w:rsidRPr="00120DA6" w:rsidRDefault="00E21B73" w:rsidP="00E21B73">
      <w:pPr>
        <w:bidi w:val="0"/>
        <w:spacing w:before="240"/>
        <w:ind w:left="709" w:hanging="709"/>
        <w:jc w:val="both"/>
      </w:pPr>
      <w:r>
        <w:t>Al-</w:t>
      </w:r>
      <w:proofErr w:type="spellStart"/>
      <w:r>
        <w:t>Sarar</w:t>
      </w:r>
      <w:proofErr w:type="spellEnd"/>
      <w:r>
        <w:t xml:space="preserve"> AS</w:t>
      </w:r>
      <w:r w:rsidR="003E6ACE" w:rsidRPr="00120DA6">
        <w:t>, D Al-</w:t>
      </w:r>
      <w:proofErr w:type="spellStart"/>
      <w:r w:rsidR="003E6ACE" w:rsidRPr="00120DA6">
        <w:t>Shahrani</w:t>
      </w:r>
      <w:proofErr w:type="spellEnd"/>
      <w:r w:rsidR="003E6ACE" w:rsidRPr="00120DA6">
        <w:t>, A</w:t>
      </w:r>
      <w:r>
        <w:t>E</w:t>
      </w:r>
      <w:r w:rsidR="003E6ACE" w:rsidRPr="00120DA6">
        <w:t xml:space="preserve"> </w:t>
      </w:r>
      <w:proofErr w:type="spellStart"/>
      <w:r w:rsidR="003E6ACE" w:rsidRPr="00120DA6">
        <w:t>Bayoumi</w:t>
      </w:r>
      <w:proofErr w:type="spellEnd"/>
      <w:r w:rsidR="003E6ACE" w:rsidRPr="00120DA6">
        <w:t xml:space="preserve">, </w:t>
      </w:r>
      <w:r w:rsidR="003E6ACE" w:rsidRPr="00120DA6">
        <w:rPr>
          <w:b/>
          <w:bCs/>
        </w:rPr>
        <w:t>Y Abobakr</w:t>
      </w:r>
      <w:r>
        <w:t>,</w:t>
      </w:r>
      <w:r w:rsidR="003E6ACE" w:rsidRPr="00120DA6">
        <w:t xml:space="preserve"> H</w:t>
      </w:r>
      <w:r>
        <w:t>I</w:t>
      </w:r>
      <w:r w:rsidR="003E6ACE" w:rsidRPr="00120DA6">
        <w:t xml:space="preserve"> Hussein (2011) Laboratory and Field Evaluation of Some Chemical and Biological Larvicides Against </w:t>
      </w:r>
      <w:r w:rsidR="003E6ACE" w:rsidRPr="00120DA6">
        <w:rPr>
          <w:i/>
          <w:iCs/>
        </w:rPr>
        <w:t xml:space="preserve">Culex </w:t>
      </w:r>
      <w:r w:rsidR="003E6ACE" w:rsidRPr="00120DA6">
        <w:t>spp. (</w:t>
      </w:r>
      <w:proofErr w:type="spellStart"/>
      <w:r w:rsidR="003E6ACE" w:rsidRPr="00120DA6">
        <w:t>Diptera</w:t>
      </w:r>
      <w:proofErr w:type="spellEnd"/>
      <w:r w:rsidR="003E6ACE" w:rsidRPr="00120DA6">
        <w:t xml:space="preserve">: </w:t>
      </w:r>
      <w:proofErr w:type="spellStart"/>
      <w:r w:rsidR="003E6ACE" w:rsidRPr="00120DA6">
        <w:t>Culicidae</w:t>
      </w:r>
      <w:proofErr w:type="spellEnd"/>
      <w:r w:rsidR="003E6ACE" w:rsidRPr="00120DA6">
        <w:t xml:space="preserve">) Immature Stages. </w:t>
      </w:r>
      <w:r w:rsidR="003E6ACE" w:rsidRPr="00E21B73">
        <w:rPr>
          <w:i/>
          <w:iCs/>
        </w:rPr>
        <w:t>International Journal of Agriculture &amp; Biology, 13 (1): 115–119</w:t>
      </w:r>
      <w:r w:rsidR="003E6ACE" w:rsidRPr="00120DA6">
        <w:t xml:space="preserve"> (</w:t>
      </w:r>
      <w:r w:rsidR="003E6ACE" w:rsidRPr="00120DA6">
        <w:rPr>
          <w:i/>
          <w:iCs/>
        </w:rPr>
        <w:t>ISI Indexed</w:t>
      </w:r>
      <w:r w:rsidR="00B66867" w:rsidRPr="00120DA6">
        <w:rPr>
          <w:i/>
          <w:iCs/>
        </w:rPr>
        <w:t>, Impact Factor: 0.9</w:t>
      </w:r>
      <w:r w:rsidR="003E6ACE" w:rsidRPr="00120DA6">
        <w:t>)</w:t>
      </w:r>
    </w:p>
    <w:p w:rsidR="003E6ACE" w:rsidRPr="00120DA6" w:rsidRDefault="00E21B73" w:rsidP="00E21B73">
      <w:pPr>
        <w:bidi w:val="0"/>
        <w:spacing w:before="240"/>
        <w:ind w:left="709" w:hanging="709"/>
        <w:jc w:val="both"/>
      </w:pPr>
      <w:r>
        <w:t>Al-</w:t>
      </w:r>
      <w:proofErr w:type="spellStart"/>
      <w:r>
        <w:t>Sarar</w:t>
      </w:r>
      <w:proofErr w:type="spellEnd"/>
      <w:r>
        <w:t xml:space="preserve"> AS,</w:t>
      </w:r>
      <w:r w:rsidR="003E6ACE" w:rsidRPr="00120DA6">
        <w:t xml:space="preserve"> AM Hafiz, AE</w:t>
      </w:r>
      <w:r>
        <w:t xml:space="preserve"> </w:t>
      </w:r>
      <w:proofErr w:type="spellStart"/>
      <w:r w:rsidR="003E6ACE" w:rsidRPr="00120DA6">
        <w:t>Bayoumi</w:t>
      </w:r>
      <w:proofErr w:type="spellEnd"/>
      <w:r w:rsidR="003E6ACE" w:rsidRPr="00120DA6">
        <w:t>, H I Hussein</w:t>
      </w:r>
      <w:r>
        <w:t>,</w:t>
      </w:r>
      <w:r w:rsidR="003E6ACE" w:rsidRPr="00120DA6">
        <w:t xml:space="preserve"> </w:t>
      </w:r>
      <w:r w:rsidR="003E6ACE" w:rsidRPr="00120DA6">
        <w:rPr>
          <w:b/>
          <w:bCs/>
        </w:rPr>
        <w:t>Y</w:t>
      </w:r>
      <w:r w:rsidR="00415CCC" w:rsidRPr="00120DA6">
        <w:rPr>
          <w:b/>
          <w:bCs/>
        </w:rPr>
        <w:t xml:space="preserve"> Abob</w:t>
      </w:r>
      <w:r w:rsidR="003E6ACE" w:rsidRPr="00120DA6">
        <w:rPr>
          <w:b/>
          <w:bCs/>
        </w:rPr>
        <w:t>akr</w:t>
      </w:r>
      <w:r w:rsidR="003E6ACE" w:rsidRPr="00120DA6">
        <w:t xml:space="preserve"> (2011) Impact of Fenitrothion Thermal Fogging on Some Biological and Biochemical Parameters in New Zealand Rabbits as Non Target Organisms. </w:t>
      </w:r>
      <w:r w:rsidR="003E6ACE" w:rsidRPr="00E21B73">
        <w:rPr>
          <w:i/>
          <w:iCs/>
        </w:rPr>
        <w:t xml:space="preserve">International Journal of Agriculture &amp; Biology </w:t>
      </w:r>
      <w:r w:rsidR="003E6ACE" w:rsidRPr="00E21B73">
        <w:rPr>
          <w:rFonts w:eastAsia="Calibri"/>
          <w:i/>
          <w:iCs/>
        </w:rPr>
        <w:t>13(3): 435–438</w:t>
      </w:r>
      <w:r w:rsidR="003E6ACE" w:rsidRPr="00E21B73">
        <w:rPr>
          <w:i/>
          <w:iCs/>
        </w:rPr>
        <w:t>.</w:t>
      </w:r>
      <w:r>
        <w:t xml:space="preserve"> </w:t>
      </w:r>
      <w:r w:rsidR="00B66867" w:rsidRPr="00120DA6">
        <w:t>(</w:t>
      </w:r>
      <w:r w:rsidR="00B66867" w:rsidRPr="00120DA6">
        <w:rPr>
          <w:i/>
          <w:iCs/>
        </w:rPr>
        <w:t>ISI Indexed, Impact Factor: 0.9</w:t>
      </w:r>
      <w:r w:rsidR="00B66867" w:rsidRPr="00120DA6">
        <w:t>).</w:t>
      </w:r>
    </w:p>
    <w:p w:rsidR="003E6ACE" w:rsidRPr="00120DA6" w:rsidRDefault="00E21B73" w:rsidP="00E21B73">
      <w:pPr>
        <w:bidi w:val="0"/>
        <w:spacing w:before="240"/>
        <w:ind w:left="709" w:hanging="709"/>
        <w:jc w:val="both"/>
      </w:pPr>
      <w:r>
        <w:rPr>
          <w:rFonts w:eastAsia="Calibri"/>
        </w:rPr>
        <w:t>Al-</w:t>
      </w:r>
      <w:proofErr w:type="spellStart"/>
      <w:r>
        <w:rPr>
          <w:rFonts w:eastAsia="Calibri"/>
        </w:rPr>
        <w:t>Sarar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AS</w:t>
      </w:r>
      <w:r w:rsidR="003E6ACE" w:rsidRPr="00120DA6">
        <w:rPr>
          <w:rFonts w:eastAsia="Calibri"/>
        </w:rPr>
        <w:t>,</w:t>
      </w:r>
      <w:proofErr w:type="gramEnd"/>
      <w:r w:rsidR="003E6ACE" w:rsidRPr="00120DA6">
        <w:rPr>
          <w:rFonts w:eastAsia="Calibri"/>
        </w:rPr>
        <w:t xml:space="preserve"> A</w:t>
      </w:r>
      <w:r>
        <w:rPr>
          <w:rFonts w:eastAsia="Calibri"/>
        </w:rPr>
        <w:t>M</w:t>
      </w:r>
      <w:r w:rsidR="003E6ACE" w:rsidRPr="00120DA6">
        <w:rPr>
          <w:rFonts w:eastAsia="Calibri"/>
        </w:rPr>
        <w:t xml:space="preserve"> Hafiz, </w:t>
      </w:r>
      <w:r w:rsidR="00415CCC" w:rsidRPr="00120DA6">
        <w:rPr>
          <w:rFonts w:eastAsia="Calibri"/>
          <w:b/>
          <w:bCs/>
        </w:rPr>
        <w:t>Y Abob</w:t>
      </w:r>
      <w:r w:rsidR="003E6ACE" w:rsidRPr="00120DA6">
        <w:rPr>
          <w:rFonts w:eastAsia="Calibri"/>
          <w:b/>
          <w:bCs/>
        </w:rPr>
        <w:t>akr</w:t>
      </w:r>
      <w:r w:rsidR="003E6ACE" w:rsidRPr="00120DA6">
        <w:rPr>
          <w:rFonts w:eastAsia="Calibri"/>
        </w:rPr>
        <w:t>, A</w:t>
      </w:r>
      <w:r>
        <w:rPr>
          <w:rFonts w:eastAsia="Calibri"/>
        </w:rPr>
        <w:t>E</w:t>
      </w:r>
      <w:r w:rsidR="003E6ACE" w:rsidRPr="00120DA6">
        <w:rPr>
          <w:rFonts w:eastAsia="Calibri"/>
        </w:rPr>
        <w:t xml:space="preserve"> </w:t>
      </w:r>
      <w:proofErr w:type="spellStart"/>
      <w:r w:rsidR="003E6ACE" w:rsidRPr="00120DA6">
        <w:rPr>
          <w:rFonts w:eastAsia="Calibri"/>
        </w:rPr>
        <w:t>Bayoumi</w:t>
      </w:r>
      <w:proofErr w:type="spellEnd"/>
      <w:r>
        <w:rPr>
          <w:rFonts w:eastAsia="Calibri"/>
        </w:rPr>
        <w:t>,</w:t>
      </w:r>
      <w:r w:rsidR="003E6ACE" w:rsidRPr="00120DA6">
        <w:rPr>
          <w:rFonts w:eastAsia="Calibri"/>
        </w:rPr>
        <w:t xml:space="preserve"> H</w:t>
      </w:r>
      <w:r>
        <w:rPr>
          <w:rFonts w:eastAsia="Calibri"/>
        </w:rPr>
        <w:t>I</w:t>
      </w:r>
      <w:r w:rsidR="003E6ACE" w:rsidRPr="00120DA6">
        <w:rPr>
          <w:rFonts w:eastAsia="Calibri"/>
        </w:rPr>
        <w:t xml:space="preserve"> Hussein</w:t>
      </w:r>
      <w:r>
        <w:rPr>
          <w:rFonts w:eastAsia="Calibri"/>
        </w:rPr>
        <w:t xml:space="preserve"> </w:t>
      </w:r>
      <w:r w:rsidR="003E6ACE" w:rsidRPr="00120DA6">
        <w:rPr>
          <w:rFonts w:eastAsia="Calibri"/>
        </w:rPr>
        <w:t xml:space="preserve">(2011). Effects of Space Spray Application Methods on Fenitrothion Efficacy and Development of Resistance in </w:t>
      </w:r>
      <w:r w:rsidR="003E6ACE" w:rsidRPr="00120DA6">
        <w:rPr>
          <w:rFonts w:eastAsia="Calibri"/>
          <w:i/>
          <w:iCs/>
        </w:rPr>
        <w:t>Culex pipiens</w:t>
      </w:r>
      <w:r w:rsidR="003E6ACE" w:rsidRPr="00120DA6">
        <w:rPr>
          <w:rFonts w:eastAsia="Calibri"/>
        </w:rPr>
        <w:t xml:space="preserve">. </w:t>
      </w:r>
      <w:r w:rsidR="003E6ACE" w:rsidRPr="00E21B73">
        <w:rPr>
          <w:rFonts w:eastAsia="Calibri"/>
          <w:i/>
          <w:iCs/>
        </w:rPr>
        <w:t>Journal of the American Mosquito Control Association, 27(2):129–134.</w:t>
      </w:r>
      <w:r w:rsidR="003E6ACE" w:rsidRPr="00120DA6">
        <w:rPr>
          <w:rFonts w:eastAsia="Calibri"/>
        </w:rPr>
        <w:t xml:space="preserve"> </w:t>
      </w:r>
      <w:r w:rsidR="003E6ACE" w:rsidRPr="00120DA6">
        <w:t>(</w:t>
      </w:r>
      <w:r w:rsidR="003E6ACE" w:rsidRPr="00120DA6">
        <w:rPr>
          <w:i/>
          <w:iCs/>
        </w:rPr>
        <w:t>ISI Indexed. Impact Factor: 0.906</w:t>
      </w:r>
      <w:r w:rsidR="003E6ACE" w:rsidRPr="00120DA6">
        <w:t>).</w:t>
      </w:r>
    </w:p>
    <w:p w:rsidR="003E6ACE" w:rsidRPr="00120DA6" w:rsidRDefault="00E21B73" w:rsidP="00CE0448">
      <w:pPr>
        <w:autoSpaceDE w:val="0"/>
        <w:autoSpaceDN w:val="0"/>
        <w:bidi w:val="0"/>
        <w:adjustRightInd w:val="0"/>
        <w:spacing w:before="240"/>
        <w:ind w:left="709" w:hanging="709"/>
        <w:jc w:val="both"/>
      </w:pPr>
      <w:r>
        <w:t>Al-</w:t>
      </w:r>
      <w:proofErr w:type="spellStart"/>
      <w:r>
        <w:t>Sarar</w:t>
      </w:r>
      <w:proofErr w:type="spellEnd"/>
      <w:r>
        <w:t xml:space="preserve"> AS</w:t>
      </w:r>
      <w:r w:rsidR="003E6ACE" w:rsidRPr="00120DA6">
        <w:t>, H</w:t>
      </w:r>
      <w:r>
        <w:t>I</w:t>
      </w:r>
      <w:r w:rsidR="003E6ACE" w:rsidRPr="00120DA6">
        <w:t xml:space="preserve"> Hussein, </w:t>
      </w:r>
      <w:r w:rsidR="003E6ACE" w:rsidRPr="00120DA6">
        <w:rPr>
          <w:b/>
          <w:bCs/>
        </w:rPr>
        <w:t>Y Abobakr</w:t>
      </w:r>
      <w:r>
        <w:t>,</w:t>
      </w:r>
      <w:r w:rsidR="003E6ACE" w:rsidRPr="00120DA6">
        <w:t xml:space="preserve"> A</w:t>
      </w:r>
      <w:r>
        <w:t xml:space="preserve">E </w:t>
      </w:r>
      <w:proofErr w:type="spellStart"/>
      <w:r w:rsidR="003E6ACE" w:rsidRPr="00120DA6">
        <w:t>Bayoumi</w:t>
      </w:r>
      <w:proofErr w:type="spellEnd"/>
      <w:r w:rsidR="003E6ACE" w:rsidRPr="00120DA6">
        <w:t xml:space="preserve"> (2012).</w:t>
      </w:r>
      <w:r>
        <w:t xml:space="preserve"> </w:t>
      </w:r>
      <w:r w:rsidR="003E6ACE" w:rsidRPr="00120DA6">
        <w:t xml:space="preserve">Molluscicidal Activity of Methomyl and </w:t>
      </w:r>
      <w:proofErr w:type="spellStart"/>
      <w:r w:rsidR="003E6ACE" w:rsidRPr="00120DA6">
        <w:t>Cardenolide</w:t>
      </w:r>
      <w:proofErr w:type="spellEnd"/>
      <w:r>
        <w:t xml:space="preserve"> </w:t>
      </w:r>
      <w:r w:rsidR="003E6ACE" w:rsidRPr="00120DA6">
        <w:t>Extracts</w:t>
      </w:r>
      <w:r>
        <w:t xml:space="preserve"> </w:t>
      </w:r>
      <w:r w:rsidR="003E6ACE" w:rsidRPr="00120DA6">
        <w:t>from</w:t>
      </w:r>
      <w:r>
        <w:rPr>
          <w:i/>
          <w:iCs/>
        </w:rPr>
        <w:t xml:space="preserve"> </w:t>
      </w:r>
      <w:proofErr w:type="spellStart"/>
      <w:r w:rsidR="003E6ACE" w:rsidRPr="00120DA6">
        <w:rPr>
          <w:i/>
          <w:iCs/>
        </w:rPr>
        <w:t>Calotropis</w:t>
      </w:r>
      <w:proofErr w:type="spellEnd"/>
      <w:r>
        <w:rPr>
          <w:i/>
          <w:iCs/>
        </w:rPr>
        <w:t xml:space="preserve"> </w:t>
      </w:r>
      <w:proofErr w:type="spellStart"/>
      <w:r w:rsidR="003E6ACE" w:rsidRPr="00120DA6">
        <w:rPr>
          <w:i/>
          <w:iCs/>
        </w:rPr>
        <w:t>procera</w:t>
      </w:r>
      <w:proofErr w:type="spellEnd"/>
      <w:r>
        <w:t xml:space="preserve"> </w:t>
      </w:r>
      <w:r w:rsidR="003E6ACE" w:rsidRPr="00120DA6">
        <w:t xml:space="preserve">and </w:t>
      </w:r>
      <w:r w:rsidR="003E6ACE" w:rsidRPr="00120DA6">
        <w:rPr>
          <w:i/>
          <w:iCs/>
        </w:rPr>
        <w:t>Adenium</w:t>
      </w:r>
      <w:r>
        <w:rPr>
          <w:i/>
          <w:iCs/>
        </w:rPr>
        <w:t xml:space="preserve"> </w:t>
      </w:r>
      <w:proofErr w:type="spellStart"/>
      <w:r w:rsidR="003E6ACE" w:rsidRPr="00120DA6">
        <w:rPr>
          <w:i/>
          <w:iCs/>
        </w:rPr>
        <w:t>arabicum</w:t>
      </w:r>
      <w:proofErr w:type="spellEnd"/>
      <w:r>
        <w:rPr>
          <w:i/>
          <w:iCs/>
        </w:rPr>
        <w:t xml:space="preserve"> </w:t>
      </w:r>
      <w:r w:rsidR="003E6ACE" w:rsidRPr="00120DA6">
        <w:t xml:space="preserve">Against the Land Snail </w:t>
      </w:r>
      <w:r w:rsidR="003E6ACE" w:rsidRPr="00120DA6">
        <w:rPr>
          <w:i/>
          <w:iCs/>
        </w:rPr>
        <w:t>Monacha</w:t>
      </w:r>
      <w:r>
        <w:rPr>
          <w:i/>
          <w:iCs/>
        </w:rPr>
        <w:t xml:space="preserve"> </w:t>
      </w:r>
      <w:proofErr w:type="spellStart"/>
      <w:r w:rsidR="003E6ACE" w:rsidRPr="00120DA6">
        <w:rPr>
          <w:i/>
          <w:iCs/>
        </w:rPr>
        <w:t>cantiana</w:t>
      </w:r>
      <w:proofErr w:type="spellEnd"/>
      <w:r w:rsidR="003E6ACE" w:rsidRPr="00120DA6">
        <w:rPr>
          <w:i/>
          <w:iCs/>
        </w:rPr>
        <w:t>. Molecules</w:t>
      </w:r>
      <w:r w:rsidR="003E6ACE" w:rsidRPr="00120DA6">
        <w:t xml:space="preserve">, </w:t>
      </w:r>
      <w:r w:rsidR="003E6ACE" w:rsidRPr="00120DA6">
        <w:rPr>
          <w:i/>
          <w:iCs/>
        </w:rPr>
        <w:t>17</w:t>
      </w:r>
      <w:r w:rsidR="003E6ACE" w:rsidRPr="00120DA6">
        <w:t>, 5310-5318.</w:t>
      </w:r>
      <w:r w:rsidR="00295375">
        <w:t xml:space="preserve"> </w:t>
      </w:r>
      <w:r w:rsidR="00B66867" w:rsidRPr="00120DA6">
        <w:t>(</w:t>
      </w:r>
      <w:r w:rsidR="00B66867" w:rsidRPr="00120DA6">
        <w:rPr>
          <w:i/>
          <w:iCs/>
        </w:rPr>
        <w:t>ISI Indexed, Impact Factor: 2.428</w:t>
      </w:r>
      <w:r w:rsidR="00B66867" w:rsidRPr="00120DA6">
        <w:t>)</w:t>
      </w:r>
    </w:p>
    <w:p w:rsidR="003E6ACE" w:rsidRPr="00120DA6" w:rsidRDefault="00E21B73" w:rsidP="00E21B73">
      <w:pPr>
        <w:autoSpaceDE w:val="0"/>
        <w:autoSpaceDN w:val="0"/>
        <w:bidi w:val="0"/>
        <w:adjustRightInd w:val="0"/>
        <w:spacing w:before="240"/>
        <w:ind w:left="709" w:hanging="709"/>
        <w:jc w:val="both"/>
      </w:pPr>
      <w:r>
        <w:t>Al-</w:t>
      </w:r>
      <w:proofErr w:type="spellStart"/>
      <w:r>
        <w:t>Sarar</w:t>
      </w:r>
      <w:proofErr w:type="spellEnd"/>
      <w:r>
        <w:t xml:space="preserve"> AS</w:t>
      </w:r>
      <w:r w:rsidR="003E6ACE" w:rsidRPr="00120DA6">
        <w:t xml:space="preserve">, </w:t>
      </w:r>
      <w:r w:rsidR="003E6ACE" w:rsidRPr="00120DA6">
        <w:rPr>
          <w:b/>
          <w:bCs/>
        </w:rPr>
        <w:t>Y Abobakr</w:t>
      </w:r>
      <w:r w:rsidR="003E6ACE" w:rsidRPr="00120DA6">
        <w:t>, A</w:t>
      </w:r>
      <w:r>
        <w:t>E</w:t>
      </w:r>
      <w:r w:rsidR="003E6ACE" w:rsidRPr="00120DA6">
        <w:t xml:space="preserve"> </w:t>
      </w:r>
      <w:proofErr w:type="spellStart"/>
      <w:r w:rsidR="003E6ACE" w:rsidRPr="00120DA6">
        <w:t>Bayoumi</w:t>
      </w:r>
      <w:proofErr w:type="spellEnd"/>
      <w:r w:rsidR="003E6ACE" w:rsidRPr="00120DA6">
        <w:t>, H</w:t>
      </w:r>
      <w:r>
        <w:t>I</w:t>
      </w:r>
      <w:r w:rsidR="003E6ACE" w:rsidRPr="00120DA6">
        <w:t xml:space="preserve"> Hussein, M Al-</w:t>
      </w:r>
      <w:proofErr w:type="spellStart"/>
      <w:r w:rsidR="003E6ACE" w:rsidRPr="00120DA6">
        <w:t>Ghothemi</w:t>
      </w:r>
      <w:proofErr w:type="spellEnd"/>
      <w:r w:rsidR="003E6ACE" w:rsidRPr="00120DA6">
        <w:t xml:space="preserve"> (201</w:t>
      </w:r>
      <w:r>
        <w:t>4</w:t>
      </w:r>
      <w:r w:rsidR="003E6ACE" w:rsidRPr="00120DA6">
        <w:t>). Reproductive Toxicity and Histopathological Changes Induced by Lambda-</w:t>
      </w:r>
      <w:proofErr w:type="spellStart"/>
      <w:r w:rsidR="003E6ACE" w:rsidRPr="00120DA6">
        <w:lastRenderedPageBreak/>
        <w:t>Cyhalothrin</w:t>
      </w:r>
      <w:proofErr w:type="spellEnd"/>
      <w:r w:rsidR="003E6ACE" w:rsidRPr="00120DA6">
        <w:t xml:space="preserve"> in Male Mice. </w:t>
      </w:r>
      <w:r w:rsidR="003E6ACE" w:rsidRPr="00E21B73">
        <w:rPr>
          <w:i/>
          <w:iCs/>
        </w:rPr>
        <w:t>Environmental Toxicology</w:t>
      </w:r>
      <w:r w:rsidR="000B4FAF" w:rsidRPr="00E21B73">
        <w:rPr>
          <w:i/>
          <w:iCs/>
        </w:rPr>
        <w:t>, 29(7):750-762.</w:t>
      </w:r>
      <w:r w:rsidR="000B4FAF">
        <w:t xml:space="preserve"> </w:t>
      </w:r>
      <w:r w:rsidR="00B66867" w:rsidRPr="00120DA6">
        <w:t>(</w:t>
      </w:r>
      <w:r w:rsidR="00B66867" w:rsidRPr="00120DA6">
        <w:rPr>
          <w:i/>
          <w:iCs/>
        </w:rPr>
        <w:t>ISI Indexed, Impact Factor: 2.708</w:t>
      </w:r>
      <w:r w:rsidR="00B66867" w:rsidRPr="00120DA6">
        <w:t>).</w:t>
      </w:r>
    </w:p>
    <w:p w:rsidR="003E6ACE" w:rsidRPr="00120DA6" w:rsidRDefault="00E21B73" w:rsidP="003E6ACE">
      <w:pPr>
        <w:autoSpaceDE w:val="0"/>
        <w:autoSpaceDN w:val="0"/>
        <w:bidi w:val="0"/>
        <w:adjustRightInd w:val="0"/>
        <w:spacing w:before="240"/>
        <w:ind w:left="709" w:hanging="709"/>
        <w:jc w:val="both"/>
      </w:pPr>
      <w:proofErr w:type="gramStart"/>
      <w:r>
        <w:t>Al-</w:t>
      </w:r>
      <w:proofErr w:type="spellStart"/>
      <w:r>
        <w:t>Sarar</w:t>
      </w:r>
      <w:proofErr w:type="spellEnd"/>
      <w:r>
        <w:t xml:space="preserve"> AS, D Al-</w:t>
      </w:r>
      <w:proofErr w:type="spellStart"/>
      <w:r>
        <w:t>shahrani</w:t>
      </w:r>
      <w:proofErr w:type="spellEnd"/>
      <w:r>
        <w:t>, HI Hussein, AE</w:t>
      </w:r>
      <w:r w:rsidR="003E6ACE" w:rsidRPr="00120DA6">
        <w:t xml:space="preserve"> </w:t>
      </w:r>
      <w:proofErr w:type="spellStart"/>
      <w:r w:rsidR="003E6ACE" w:rsidRPr="00120DA6">
        <w:t>Bayoumi</w:t>
      </w:r>
      <w:proofErr w:type="spellEnd"/>
      <w:r w:rsidR="003E6ACE" w:rsidRPr="00120DA6">
        <w:t xml:space="preserve">, </w:t>
      </w:r>
      <w:r>
        <w:rPr>
          <w:b/>
          <w:bCs/>
        </w:rPr>
        <w:t>Y</w:t>
      </w:r>
      <w:r w:rsidR="003E6ACE" w:rsidRPr="00120DA6">
        <w:rPr>
          <w:b/>
          <w:bCs/>
        </w:rPr>
        <w:t xml:space="preserve"> Abobakr</w:t>
      </w:r>
      <w:r w:rsidR="003E6ACE" w:rsidRPr="00120DA6">
        <w:t xml:space="preserve"> (2014).</w:t>
      </w:r>
      <w:proofErr w:type="gramEnd"/>
      <w:r>
        <w:t xml:space="preserve"> </w:t>
      </w:r>
      <w:r w:rsidR="003E6ACE" w:rsidRPr="00120DA6">
        <w:t>Evaluation of Cold and Thermal Fogging Spraying</w:t>
      </w:r>
      <w:r w:rsidR="00120DA6">
        <w:t xml:space="preserve"> </w:t>
      </w:r>
      <w:r w:rsidR="003E6ACE" w:rsidRPr="00120DA6">
        <w:t>Methods</w:t>
      </w:r>
      <w:r w:rsidR="00120DA6">
        <w:t xml:space="preserve"> </w:t>
      </w:r>
      <w:r w:rsidR="003E6ACE" w:rsidRPr="00120DA6">
        <w:t>for</w:t>
      </w:r>
      <w:r w:rsidR="00120DA6">
        <w:t xml:space="preserve"> </w:t>
      </w:r>
      <w:r w:rsidR="003E6ACE" w:rsidRPr="00120DA6">
        <w:t>Mosquito Control.</w:t>
      </w:r>
      <w:r w:rsidR="00120DA6">
        <w:t xml:space="preserve"> </w:t>
      </w:r>
      <w:r w:rsidR="003E6ACE" w:rsidRPr="00E21B73">
        <w:rPr>
          <w:i/>
          <w:iCs/>
        </w:rPr>
        <w:t xml:space="preserve">Neotropical Entomology 43: </w:t>
      </w:r>
      <w:r w:rsidR="003E6ACE" w:rsidRPr="00E21B73">
        <w:rPr>
          <w:rFonts w:eastAsiaTheme="minorHAnsi"/>
          <w:i/>
          <w:iCs/>
        </w:rPr>
        <w:t>85–89</w:t>
      </w:r>
      <w:r w:rsidR="003E6ACE" w:rsidRPr="00E21B73">
        <w:rPr>
          <w:i/>
          <w:iCs/>
        </w:rPr>
        <w:t>.</w:t>
      </w:r>
      <w:r w:rsidRPr="00E21B73">
        <w:rPr>
          <w:i/>
          <w:iCs/>
        </w:rPr>
        <w:t xml:space="preserve"> </w:t>
      </w:r>
      <w:r w:rsidR="00B66867" w:rsidRPr="00120DA6">
        <w:t>(</w:t>
      </w:r>
      <w:r w:rsidR="00B66867" w:rsidRPr="00120DA6">
        <w:rPr>
          <w:i/>
          <w:iCs/>
        </w:rPr>
        <w:t>ISI Indexed, Impact Factor: 0.675</w:t>
      </w:r>
      <w:r w:rsidR="00B66867" w:rsidRPr="00120DA6">
        <w:t>)</w:t>
      </w:r>
    </w:p>
    <w:p w:rsidR="00120DA6" w:rsidRPr="00120DA6" w:rsidRDefault="000B4FAF" w:rsidP="00E21B73">
      <w:pPr>
        <w:autoSpaceDE w:val="0"/>
        <w:autoSpaceDN w:val="0"/>
        <w:bidi w:val="0"/>
        <w:adjustRightInd w:val="0"/>
        <w:spacing w:before="240"/>
        <w:ind w:left="709" w:hanging="709"/>
        <w:jc w:val="both"/>
      </w:pPr>
      <w:proofErr w:type="gramStart"/>
      <w:r w:rsidRPr="00120DA6">
        <w:t>Al-</w:t>
      </w:r>
      <w:proofErr w:type="spellStart"/>
      <w:r w:rsidRPr="00120DA6">
        <w:t>Sarar</w:t>
      </w:r>
      <w:proofErr w:type="spellEnd"/>
      <w:r w:rsidRPr="00120DA6">
        <w:t xml:space="preserve"> </w:t>
      </w:r>
      <w:r w:rsidR="00E21B73">
        <w:t>AS</w:t>
      </w:r>
      <w:r w:rsidR="003E6ACE" w:rsidRPr="00120DA6">
        <w:t>, A</w:t>
      </w:r>
      <w:r w:rsidR="00E21B73">
        <w:t>E</w:t>
      </w:r>
      <w:r w:rsidR="003E6ACE" w:rsidRPr="00120DA6">
        <w:t xml:space="preserve"> </w:t>
      </w:r>
      <w:proofErr w:type="spellStart"/>
      <w:r w:rsidR="003E6ACE" w:rsidRPr="00120DA6">
        <w:t>Bayoumi</w:t>
      </w:r>
      <w:proofErr w:type="spellEnd"/>
      <w:r w:rsidR="003E6ACE" w:rsidRPr="00120DA6">
        <w:t xml:space="preserve">, </w:t>
      </w:r>
      <w:r w:rsidR="003E6ACE" w:rsidRPr="00E21B73">
        <w:rPr>
          <w:b/>
          <w:bCs/>
        </w:rPr>
        <w:t>Y Abobakr</w:t>
      </w:r>
      <w:r w:rsidR="00E21B73">
        <w:t>,</w:t>
      </w:r>
      <w:r w:rsidR="003E6ACE" w:rsidRPr="00120DA6">
        <w:t xml:space="preserve"> H</w:t>
      </w:r>
      <w:r w:rsidR="00E21B73">
        <w:t>I</w:t>
      </w:r>
      <w:r w:rsidR="003E6ACE" w:rsidRPr="00120DA6">
        <w:t xml:space="preserve"> Hussein</w:t>
      </w:r>
      <w:r w:rsidR="00D74892" w:rsidRPr="00120DA6">
        <w:t>.</w:t>
      </w:r>
      <w:proofErr w:type="gramEnd"/>
      <w:r w:rsidR="00D74892" w:rsidRPr="00120DA6">
        <w:t xml:space="preserve"> </w:t>
      </w:r>
      <w:proofErr w:type="gramStart"/>
      <w:r w:rsidR="00D74892" w:rsidRPr="00120DA6">
        <w:t>(2014).</w:t>
      </w:r>
      <w:r w:rsidR="003E6ACE" w:rsidRPr="00120DA6">
        <w:t xml:space="preserve"> Cytotoxic Evaluation of </w:t>
      </w:r>
      <w:r w:rsidR="003E6ACE" w:rsidRPr="00120DA6">
        <w:rPr>
          <w:i/>
          <w:iCs/>
        </w:rPr>
        <w:t>N</w:t>
      </w:r>
      <w:r w:rsidR="003E6ACE" w:rsidRPr="00120DA6">
        <w:t>-methylcarbamate Pesticides on Chinese Hamster Ovary (CHO-K1) Cells.</w:t>
      </w:r>
      <w:proofErr w:type="gramEnd"/>
      <w:r w:rsidR="00D74892" w:rsidRPr="00120DA6">
        <w:t xml:space="preserve"> </w:t>
      </w:r>
      <w:proofErr w:type="spellStart"/>
      <w:r w:rsidR="003E6ACE" w:rsidRPr="00120DA6">
        <w:t>Bothalia</w:t>
      </w:r>
      <w:proofErr w:type="spellEnd"/>
      <w:r w:rsidR="003E6ACE" w:rsidRPr="00120DA6">
        <w:t xml:space="preserve"> 44(1):140-154.</w:t>
      </w:r>
      <w:r w:rsidR="009F5FE4">
        <w:t xml:space="preserve"> </w:t>
      </w:r>
      <w:r w:rsidR="009F5FE4" w:rsidRPr="00120DA6">
        <w:t>(</w:t>
      </w:r>
      <w:r w:rsidR="009F5FE4" w:rsidRPr="00120DA6">
        <w:rPr>
          <w:i/>
          <w:iCs/>
        </w:rPr>
        <w:t>ISI Indexed, Impact Factor: 0.</w:t>
      </w:r>
      <w:r w:rsidR="009F5FE4">
        <w:rPr>
          <w:i/>
          <w:iCs/>
        </w:rPr>
        <w:t>8)</w:t>
      </w:r>
    </w:p>
    <w:p w:rsidR="003E6ACE" w:rsidRDefault="00E21B73" w:rsidP="00CF0A6A">
      <w:pPr>
        <w:autoSpaceDE w:val="0"/>
        <w:autoSpaceDN w:val="0"/>
        <w:bidi w:val="0"/>
        <w:adjustRightInd w:val="0"/>
        <w:spacing w:before="240"/>
        <w:ind w:left="709" w:hanging="709"/>
        <w:jc w:val="both"/>
      </w:pPr>
      <w:proofErr w:type="gramStart"/>
      <w:r>
        <w:t>Al-</w:t>
      </w:r>
      <w:proofErr w:type="spellStart"/>
      <w:r>
        <w:t>Sarar</w:t>
      </w:r>
      <w:proofErr w:type="spellEnd"/>
      <w:r>
        <w:t xml:space="preserve"> AS, HI</w:t>
      </w:r>
      <w:r w:rsidR="003E6ACE" w:rsidRPr="00120DA6">
        <w:t xml:space="preserve"> Hussein, </w:t>
      </w:r>
      <w:r w:rsidR="003E6ACE" w:rsidRPr="009F5FE4">
        <w:rPr>
          <w:b/>
          <w:bCs/>
        </w:rPr>
        <w:t>Y Abob</w:t>
      </w:r>
      <w:r w:rsidRPr="009F5FE4">
        <w:rPr>
          <w:b/>
          <w:bCs/>
        </w:rPr>
        <w:t>akr</w:t>
      </w:r>
      <w:r>
        <w:t xml:space="preserve">, AE </w:t>
      </w:r>
      <w:proofErr w:type="spellStart"/>
      <w:r>
        <w:t>Bayoumi</w:t>
      </w:r>
      <w:proofErr w:type="spellEnd"/>
      <w:r>
        <w:t>, MT</w:t>
      </w:r>
      <w:r w:rsidR="003E6ACE" w:rsidRPr="00120DA6">
        <w:t xml:space="preserve"> Al-</w:t>
      </w:r>
      <w:proofErr w:type="spellStart"/>
      <w:r w:rsidR="003E6ACE" w:rsidRPr="00120DA6">
        <w:t>Otaibi</w:t>
      </w:r>
      <w:proofErr w:type="spellEnd"/>
      <w:r w:rsidR="003E6ACE" w:rsidRPr="00120DA6">
        <w:t xml:space="preserve"> (2014).</w:t>
      </w:r>
      <w:proofErr w:type="gramEnd"/>
      <w:r w:rsidR="003E6ACE" w:rsidRPr="00120DA6">
        <w:t xml:space="preserve"> </w:t>
      </w:r>
      <w:proofErr w:type="gramStart"/>
      <w:r w:rsidR="003E6ACE" w:rsidRPr="00120DA6">
        <w:t xml:space="preserve">Fumigant Toxicity and </w:t>
      </w:r>
      <w:proofErr w:type="spellStart"/>
      <w:r w:rsidR="003E6ACE" w:rsidRPr="00120DA6">
        <w:t>Antiacetylcholinesterase</w:t>
      </w:r>
      <w:proofErr w:type="spellEnd"/>
      <w:r w:rsidR="003E6ACE" w:rsidRPr="00120DA6">
        <w:t xml:space="preserve"> Activity of Saudi </w:t>
      </w:r>
      <w:proofErr w:type="spellStart"/>
      <w:r w:rsidR="003E6ACE" w:rsidRPr="00120DA6">
        <w:rPr>
          <w:i/>
          <w:iCs/>
        </w:rPr>
        <w:t>Mentha</w:t>
      </w:r>
      <w:proofErr w:type="spellEnd"/>
      <w:r w:rsidR="0033133A" w:rsidRPr="00120DA6">
        <w:rPr>
          <w:i/>
          <w:iCs/>
        </w:rPr>
        <w:t xml:space="preserve"> </w:t>
      </w:r>
      <w:proofErr w:type="spellStart"/>
      <w:r w:rsidR="003E6ACE" w:rsidRPr="00120DA6">
        <w:rPr>
          <w:i/>
          <w:iCs/>
        </w:rPr>
        <w:t>longifolia</w:t>
      </w:r>
      <w:proofErr w:type="spellEnd"/>
      <w:r w:rsidR="003E6ACE" w:rsidRPr="00120DA6">
        <w:t xml:space="preserve"> and </w:t>
      </w:r>
      <w:r w:rsidR="003E6ACE" w:rsidRPr="00120DA6">
        <w:rPr>
          <w:i/>
          <w:iCs/>
        </w:rPr>
        <w:t>Lavandula</w:t>
      </w:r>
      <w:r w:rsidR="0033133A" w:rsidRPr="00120DA6">
        <w:rPr>
          <w:i/>
          <w:iCs/>
        </w:rPr>
        <w:t xml:space="preserve"> </w:t>
      </w:r>
      <w:proofErr w:type="spellStart"/>
      <w:r w:rsidR="003E6ACE" w:rsidRPr="00120DA6">
        <w:rPr>
          <w:i/>
          <w:iCs/>
        </w:rPr>
        <w:t>dentata</w:t>
      </w:r>
      <w:proofErr w:type="spellEnd"/>
      <w:r w:rsidR="003E6ACE" w:rsidRPr="00120DA6">
        <w:t xml:space="preserve"> Species against </w:t>
      </w:r>
      <w:proofErr w:type="spellStart"/>
      <w:r w:rsidR="003E6ACE" w:rsidRPr="00120DA6">
        <w:rPr>
          <w:i/>
          <w:iCs/>
        </w:rPr>
        <w:t>Callosobruchus</w:t>
      </w:r>
      <w:proofErr w:type="spellEnd"/>
      <w:r w:rsidR="0033133A" w:rsidRPr="00120DA6">
        <w:rPr>
          <w:i/>
          <w:iCs/>
        </w:rPr>
        <w:t xml:space="preserve"> </w:t>
      </w:r>
      <w:proofErr w:type="spellStart"/>
      <w:r w:rsidR="003E6ACE" w:rsidRPr="00120DA6">
        <w:rPr>
          <w:i/>
          <w:iCs/>
        </w:rPr>
        <w:t>maculatus</w:t>
      </w:r>
      <w:proofErr w:type="spellEnd"/>
      <w:r w:rsidR="003E6ACE" w:rsidRPr="00120DA6">
        <w:t>.</w:t>
      </w:r>
      <w:proofErr w:type="gramEnd"/>
      <w:r w:rsidR="003E6ACE" w:rsidRPr="00120DA6">
        <w:t xml:space="preserve"> </w:t>
      </w:r>
      <w:r w:rsidR="003E6ACE" w:rsidRPr="00E21B73">
        <w:rPr>
          <w:i/>
          <w:iCs/>
        </w:rPr>
        <w:t>Turkish Journal of Entomology 38(1)</w:t>
      </w:r>
      <w:r w:rsidR="00CF0A6A">
        <w:rPr>
          <w:i/>
          <w:iCs/>
        </w:rPr>
        <w:t>:11-18.</w:t>
      </w:r>
      <w:r w:rsidR="0033133A" w:rsidRPr="00120DA6">
        <w:t xml:space="preserve"> </w:t>
      </w:r>
      <w:r w:rsidR="00B66867" w:rsidRPr="00120DA6">
        <w:t>(</w:t>
      </w:r>
      <w:r w:rsidR="00B66867" w:rsidRPr="00120DA6">
        <w:rPr>
          <w:i/>
          <w:iCs/>
        </w:rPr>
        <w:t>ISI Indexed, Impact Factor: 0.242</w:t>
      </w:r>
      <w:r w:rsidR="00B66867" w:rsidRPr="00120DA6">
        <w:t>)</w:t>
      </w:r>
      <w:r w:rsidR="00120DA6" w:rsidRPr="00120DA6">
        <w:t>.</w:t>
      </w:r>
    </w:p>
    <w:p w:rsidR="001E4CE3" w:rsidRDefault="001E4CE3" w:rsidP="00105FE9">
      <w:pPr>
        <w:autoSpaceDE w:val="0"/>
        <w:autoSpaceDN w:val="0"/>
        <w:bidi w:val="0"/>
        <w:adjustRightInd w:val="0"/>
        <w:spacing w:before="240"/>
        <w:ind w:left="709" w:hanging="709"/>
        <w:jc w:val="both"/>
      </w:pPr>
      <w:proofErr w:type="gramStart"/>
      <w:r w:rsidRPr="001E4CE3">
        <w:t>Al-</w:t>
      </w:r>
      <w:proofErr w:type="spellStart"/>
      <w:r w:rsidRPr="001E4CE3">
        <w:t>Sarar</w:t>
      </w:r>
      <w:proofErr w:type="spellEnd"/>
      <w:r w:rsidRPr="001E4CE3">
        <w:t xml:space="preserve"> AS, AE </w:t>
      </w:r>
      <w:proofErr w:type="spellStart"/>
      <w:r w:rsidRPr="001E4CE3">
        <w:t>Bayoumi</w:t>
      </w:r>
      <w:proofErr w:type="spellEnd"/>
      <w:r w:rsidRPr="001E4CE3">
        <w:t>, HI Hussein, Y Abobakr (2015).</w:t>
      </w:r>
      <w:proofErr w:type="gramEnd"/>
      <w:r w:rsidRPr="001E4CE3">
        <w:t xml:space="preserve"> </w:t>
      </w:r>
      <w:proofErr w:type="gramStart"/>
      <w:r w:rsidRPr="001E4CE3">
        <w:t>Cytotoxic Effects of Acephate, Ethoprophos, and Monocrotophos on CHO-K1 Cells.</w:t>
      </w:r>
      <w:proofErr w:type="gramEnd"/>
      <w:r w:rsidRPr="001E4CE3">
        <w:t xml:space="preserve"> </w:t>
      </w:r>
      <w:proofErr w:type="spellStart"/>
      <w:r w:rsidRPr="001E4CE3">
        <w:t>CyTA</w:t>
      </w:r>
      <w:proofErr w:type="spellEnd"/>
      <w:r w:rsidRPr="001E4CE3">
        <w:t>-Journal of Food 13 (3): 427–433 (ISI Indexed, Impact Factor: 0.495).</w:t>
      </w:r>
    </w:p>
    <w:p w:rsidR="001E4CE3" w:rsidRDefault="001E4CE3" w:rsidP="001E4CE3">
      <w:pPr>
        <w:autoSpaceDE w:val="0"/>
        <w:autoSpaceDN w:val="0"/>
        <w:bidi w:val="0"/>
        <w:adjustRightInd w:val="0"/>
        <w:spacing w:before="240"/>
        <w:ind w:left="709" w:hanging="709"/>
        <w:jc w:val="both"/>
      </w:pPr>
      <w:proofErr w:type="gramStart"/>
      <w:r w:rsidRPr="001E4CE3">
        <w:t>Al-</w:t>
      </w:r>
      <w:proofErr w:type="spellStart"/>
      <w:r w:rsidRPr="001E4CE3">
        <w:t>Sarar</w:t>
      </w:r>
      <w:proofErr w:type="spellEnd"/>
      <w:r w:rsidRPr="001E4CE3">
        <w:t xml:space="preserve"> AS, AE </w:t>
      </w:r>
      <w:proofErr w:type="spellStart"/>
      <w:r w:rsidRPr="001E4CE3">
        <w:t>Bayoumi</w:t>
      </w:r>
      <w:proofErr w:type="spellEnd"/>
      <w:r w:rsidRPr="001E4CE3">
        <w:t xml:space="preserve">, </w:t>
      </w:r>
      <w:r w:rsidRPr="001E4CE3">
        <w:rPr>
          <w:b/>
          <w:bCs/>
        </w:rPr>
        <w:t>Y Abobakr</w:t>
      </w:r>
      <w:r w:rsidRPr="001E4CE3">
        <w:t>, HI Hussein (2015).</w:t>
      </w:r>
      <w:proofErr w:type="gramEnd"/>
      <w:r w:rsidRPr="001E4CE3">
        <w:t xml:space="preserve"> </w:t>
      </w:r>
      <w:proofErr w:type="gramStart"/>
      <w:r w:rsidRPr="001E4CE3">
        <w:t xml:space="preserve">Cytotoxicity of Benalaxyl, </w:t>
      </w:r>
      <w:proofErr w:type="spellStart"/>
      <w:r w:rsidRPr="001E4CE3">
        <w:t>Metalxyl</w:t>
      </w:r>
      <w:proofErr w:type="spellEnd"/>
      <w:r w:rsidRPr="001E4CE3">
        <w:t xml:space="preserve"> and Triadimefon Fungicides on CHO-K1 Cells.</w:t>
      </w:r>
      <w:proofErr w:type="gramEnd"/>
      <w:r w:rsidRPr="001E4CE3">
        <w:t xml:space="preserve"> Toxicological &amp; Environmental Chemistry, 96(10):15461556 (ISI Indexed, Impact Factor: 0.723).</w:t>
      </w:r>
    </w:p>
    <w:p w:rsidR="001E4CE3" w:rsidRDefault="001E4CE3" w:rsidP="00597E91">
      <w:pPr>
        <w:autoSpaceDE w:val="0"/>
        <w:autoSpaceDN w:val="0"/>
        <w:bidi w:val="0"/>
        <w:adjustRightInd w:val="0"/>
        <w:spacing w:before="240"/>
        <w:ind w:left="709" w:hanging="709"/>
        <w:jc w:val="both"/>
        <w:rPr>
          <w:lang w:bidi="ar-EG"/>
        </w:rPr>
      </w:pPr>
      <w:proofErr w:type="spellStart"/>
      <w:r w:rsidRPr="001E4CE3">
        <w:rPr>
          <w:lang w:bidi="ar-EG"/>
        </w:rPr>
        <w:t>Eshra</w:t>
      </w:r>
      <w:proofErr w:type="spellEnd"/>
      <w:r w:rsidRPr="001E4CE3">
        <w:rPr>
          <w:lang w:bidi="ar-EG"/>
        </w:rPr>
        <w:t xml:space="preserve"> E.H., </w:t>
      </w:r>
      <w:r w:rsidRPr="001E4CE3">
        <w:rPr>
          <w:b/>
          <w:bCs/>
          <w:lang w:bidi="ar-EG"/>
        </w:rPr>
        <w:t>Y. Abobakr</w:t>
      </w:r>
      <w:r w:rsidRPr="001E4CE3">
        <w:rPr>
          <w:lang w:bidi="ar-EG"/>
        </w:rPr>
        <w:t xml:space="preserve"> and M. S. El-</w:t>
      </w:r>
      <w:proofErr w:type="spellStart"/>
      <w:r w:rsidRPr="001E4CE3">
        <w:rPr>
          <w:lang w:bidi="ar-EG"/>
        </w:rPr>
        <w:t>Shahaat</w:t>
      </w:r>
      <w:proofErr w:type="spellEnd"/>
      <w:r w:rsidRPr="001E4CE3">
        <w:rPr>
          <w:lang w:bidi="ar-EG"/>
        </w:rPr>
        <w:t xml:space="preserve"> (2015) Seasonal incidence and chemical control of land snails in pear orchards at Alexandria Governorate. J. Adv. Agric. Res. I20(1): 128-13</w:t>
      </w:r>
      <w:r w:rsidR="00597E91">
        <w:rPr>
          <w:lang w:bidi="ar-EG"/>
        </w:rPr>
        <w:t>6</w:t>
      </w:r>
      <w:r>
        <w:rPr>
          <w:lang w:bidi="ar-EG"/>
        </w:rPr>
        <w:t>.</w:t>
      </w:r>
    </w:p>
    <w:p w:rsidR="00C03911" w:rsidRDefault="001E4CE3" w:rsidP="0007652B">
      <w:pPr>
        <w:autoSpaceDE w:val="0"/>
        <w:autoSpaceDN w:val="0"/>
        <w:bidi w:val="0"/>
        <w:adjustRightInd w:val="0"/>
        <w:spacing w:before="240"/>
        <w:ind w:left="709" w:hanging="709"/>
        <w:jc w:val="both"/>
        <w:rPr>
          <w:rtl/>
        </w:rPr>
      </w:pPr>
      <w:proofErr w:type="gramStart"/>
      <w:r w:rsidRPr="001E4CE3">
        <w:t>Al-</w:t>
      </w:r>
      <w:proofErr w:type="spellStart"/>
      <w:r w:rsidRPr="001E4CE3">
        <w:t>Sarar</w:t>
      </w:r>
      <w:proofErr w:type="spellEnd"/>
      <w:r w:rsidRPr="001E4CE3">
        <w:t xml:space="preserve"> AS, </w:t>
      </w:r>
      <w:r w:rsidRPr="001E4CE3">
        <w:rPr>
          <w:b/>
          <w:bCs/>
        </w:rPr>
        <w:t>Y Abobakr</w:t>
      </w:r>
      <w:r w:rsidRPr="001E4CE3">
        <w:t xml:space="preserve">, </w:t>
      </w:r>
      <w:r w:rsidR="0007652B" w:rsidRPr="001E4CE3">
        <w:t xml:space="preserve">AE </w:t>
      </w:r>
      <w:proofErr w:type="spellStart"/>
      <w:r w:rsidR="0007652B" w:rsidRPr="001E4CE3">
        <w:t>Bayoumi</w:t>
      </w:r>
      <w:proofErr w:type="spellEnd"/>
      <w:r w:rsidR="0007652B" w:rsidRPr="001E4CE3">
        <w:t xml:space="preserve">, </w:t>
      </w:r>
      <w:r w:rsidRPr="001E4CE3">
        <w:t>HI Hussein (2015).</w:t>
      </w:r>
      <w:proofErr w:type="gramEnd"/>
      <w:r w:rsidRPr="001E4CE3">
        <w:t xml:space="preserve"> </w:t>
      </w:r>
      <w:proofErr w:type="gramStart"/>
      <w:r w:rsidRPr="001E4CE3">
        <w:t>Cytotoxic and Genotoxic Effects of Abamectin, Chlorfenapyr and Imidacloprid on CHOK1 Cells.</w:t>
      </w:r>
      <w:proofErr w:type="gramEnd"/>
      <w:r w:rsidRPr="001E4CE3">
        <w:t xml:space="preserve"> Environmental Science and Pollution Research, 22:17041–17052 (ISI Indexed, Impact Factor: 2.757).</w:t>
      </w:r>
    </w:p>
    <w:p w:rsidR="004436FE" w:rsidRPr="004436FE" w:rsidRDefault="004436FE" w:rsidP="004436FE">
      <w:pPr>
        <w:autoSpaceDE w:val="0"/>
        <w:autoSpaceDN w:val="0"/>
        <w:bidi w:val="0"/>
        <w:adjustRightInd w:val="0"/>
        <w:ind w:left="709" w:hanging="709"/>
        <w:jc w:val="both"/>
      </w:pPr>
      <w:proofErr w:type="spellStart"/>
      <w:r w:rsidRPr="004436FE">
        <w:t>Eshra</w:t>
      </w:r>
      <w:proofErr w:type="spellEnd"/>
      <w:r w:rsidRPr="004436FE">
        <w:t xml:space="preserve">, E. H., </w:t>
      </w:r>
      <w:r w:rsidRPr="004436FE">
        <w:rPr>
          <w:b/>
          <w:bCs/>
        </w:rPr>
        <w:t>Y Abobakr</w:t>
      </w:r>
      <w:r w:rsidRPr="004436FE">
        <w:t xml:space="preserve">, Gaber M. </w:t>
      </w:r>
      <w:proofErr w:type="spellStart"/>
      <w:r w:rsidRPr="004436FE">
        <w:t>Abddelgalil</w:t>
      </w:r>
      <w:proofErr w:type="spellEnd"/>
      <w:r w:rsidRPr="004436FE">
        <w:t xml:space="preserve">, </w:t>
      </w:r>
      <w:proofErr w:type="spellStart"/>
      <w:r w:rsidRPr="004436FE">
        <w:t>Esmail</w:t>
      </w:r>
      <w:proofErr w:type="spellEnd"/>
      <w:r w:rsidRPr="004436FE">
        <w:t xml:space="preserve"> </w:t>
      </w:r>
      <w:proofErr w:type="spellStart"/>
      <w:r w:rsidRPr="004436FE">
        <w:t>Ebrahim</w:t>
      </w:r>
      <w:proofErr w:type="spellEnd"/>
      <w:r w:rsidRPr="004436FE">
        <w:t>, Hamdy I. Hussein and Ali S. Al-</w:t>
      </w:r>
      <w:proofErr w:type="spellStart"/>
      <w:r w:rsidRPr="004436FE">
        <w:t>Sarar</w:t>
      </w:r>
      <w:proofErr w:type="spellEnd"/>
      <w:r w:rsidRPr="004436FE">
        <w:t xml:space="preserve"> (2016) Fumigant Toxicity and </w:t>
      </w:r>
      <w:proofErr w:type="spellStart"/>
      <w:r w:rsidRPr="004436FE">
        <w:t>Antiacetylcholinesterase</w:t>
      </w:r>
      <w:proofErr w:type="spellEnd"/>
      <w:r w:rsidRPr="004436FE">
        <w:t xml:space="preserve"> Activity of Essential</w:t>
      </w:r>
      <w:r w:rsidRPr="004436FE">
        <w:rPr>
          <w:rFonts w:hint="cs"/>
          <w:rtl/>
        </w:rPr>
        <w:t xml:space="preserve"> </w:t>
      </w:r>
      <w:r w:rsidRPr="004436FE">
        <w:t xml:space="preserve">Oils against the Land Snail, </w:t>
      </w:r>
      <w:proofErr w:type="spellStart"/>
      <w:r w:rsidRPr="004436FE">
        <w:rPr>
          <w:i/>
          <w:iCs/>
        </w:rPr>
        <w:t>Theba</w:t>
      </w:r>
      <w:proofErr w:type="spellEnd"/>
      <w:r w:rsidRPr="004436FE">
        <w:rPr>
          <w:i/>
          <w:iCs/>
        </w:rPr>
        <w:t xml:space="preserve"> </w:t>
      </w:r>
      <w:proofErr w:type="spellStart"/>
      <w:r w:rsidRPr="004436FE">
        <w:rPr>
          <w:i/>
          <w:iCs/>
        </w:rPr>
        <w:t>pisana</w:t>
      </w:r>
      <w:proofErr w:type="spellEnd"/>
      <w:r w:rsidRPr="004436FE">
        <w:t xml:space="preserve"> (Müller</w:t>
      </w:r>
      <w:r w:rsidRPr="004436FE">
        <w:rPr>
          <w:rFonts w:hint="cs"/>
          <w:rtl/>
        </w:rPr>
        <w:t>(</w:t>
      </w:r>
      <w:r w:rsidRPr="004436FE">
        <w:t>.</w:t>
      </w:r>
      <w:r>
        <w:t xml:space="preserve"> </w:t>
      </w:r>
      <w:r w:rsidRPr="004436FE">
        <w:rPr>
          <w:rFonts w:eastAsiaTheme="minorHAnsi"/>
        </w:rPr>
        <w:t>Egyptian Scientific Journal of Pesticides, 2016; 2 (2), 91-95</w:t>
      </w:r>
      <w:r w:rsidRPr="004436FE">
        <w:t xml:space="preserve"> </w:t>
      </w:r>
    </w:p>
    <w:p w:rsidR="003E6ACE" w:rsidRPr="00120DA6" w:rsidRDefault="003E6ACE" w:rsidP="008123C3">
      <w:pPr>
        <w:bidi w:val="0"/>
        <w:spacing w:before="120" w:after="240"/>
        <w:ind w:left="284" w:hanging="284"/>
        <w:rPr>
          <w:b/>
          <w:bCs/>
        </w:rPr>
      </w:pPr>
      <w:r w:rsidRPr="00120DA6">
        <w:rPr>
          <w:b/>
          <w:bCs/>
        </w:rPr>
        <w:t xml:space="preserve">Published Abstracts &amp; Conference </w:t>
      </w:r>
      <w:r w:rsidR="008123C3" w:rsidRPr="00120DA6">
        <w:rPr>
          <w:b/>
          <w:bCs/>
        </w:rPr>
        <w:t>P</w:t>
      </w:r>
      <w:r w:rsidRPr="00120DA6">
        <w:rPr>
          <w:b/>
          <w:bCs/>
        </w:rPr>
        <w:t>apers</w:t>
      </w:r>
    </w:p>
    <w:p w:rsidR="003E6ACE" w:rsidRPr="00DC16E8" w:rsidRDefault="003347D1" w:rsidP="009F5FE4">
      <w:pPr>
        <w:bidi w:val="0"/>
        <w:spacing w:before="120"/>
        <w:ind w:left="709" w:hanging="720"/>
        <w:jc w:val="lowKashida"/>
      </w:pPr>
      <w:proofErr w:type="gramStart"/>
      <w:r>
        <w:rPr>
          <w:b/>
          <w:bCs/>
        </w:rPr>
        <w:t>Abob</w:t>
      </w:r>
      <w:r w:rsidR="009F5FE4">
        <w:rPr>
          <w:b/>
          <w:bCs/>
        </w:rPr>
        <w:t>akr</w:t>
      </w:r>
      <w:r w:rsidR="003E6ACE" w:rsidRPr="00120DA6">
        <w:rPr>
          <w:b/>
          <w:bCs/>
        </w:rPr>
        <w:t xml:space="preserve"> Y</w:t>
      </w:r>
      <w:r w:rsidR="009F5FE4">
        <w:t>, FA</w:t>
      </w:r>
      <w:r w:rsidR="003E6ACE" w:rsidRPr="00120DA6">
        <w:t xml:space="preserve"> </w:t>
      </w:r>
      <w:proofErr w:type="spellStart"/>
      <w:r w:rsidR="003E6ACE" w:rsidRPr="00120DA6">
        <w:t>Kasse</w:t>
      </w:r>
      <w:r w:rsidR="009F5FE4">
        <w:t>m</w:t>
      </w:r>
      <w:proofErr w:type="spellEnd"/>
      <w:r w:rsidR="009F5FE4">
        <w:t xml:space="preserve"> HI</w:t>
      </w:r>
      <w:r w:rsidR="003E6ACE" w:rsidRPr="00120DA6">
        <w:t xml:space="preserve"> El-</w:t>
      </w:r>
      <w:proofErr w:type="spellStart"/>
      <w:r w:rsidR="003E6ACE" w:rsidRPr="00120DA6">
        <w:t>Deeb</w:t>
      </w:r>
      <w:proofErr w:type="spellEnd"/>
      <w:r w:rsidR="009F5FE4">
        <w:t>,</w:t>
      </w:r>
      <w:r w:rsidR="003E6ACE" w:rsidRPr="00120DA6">
        <w:t xml:space="preserve"> E</w:t>
      </w:r>
      <w:r w:rsidR="009F5FE4">
        <w:t>AM</w:t>
      </w:r>
      <w:r w:rsidR="003E6ACE" w:rsidRPr="00120DA6">
        <w:t xml:space="preserve"> Abdallah (2009).</w:t>
      </w:r>
      <w:proofErr w:type="gramEnd"/>
      <w:r w:rsidR="003E6ACE" w:rsidRPr="00120DA6">
        <w:t xml:space="preserve"> Changes in the defense mucus composition of pesticides exposed snails. The 24</w:t>
      </w:r>
      <w:r w:rsidR="003E6ACE" w:rsidRPr="00120DA6">
        <w:rPr>
          <w:vertAlign w:val="superscript"/>
        </w:rPr>
        <w:t>th</w:t>
      </w:r>
      <w:r w:rsidR="003E6ACE" w:rsidRPr="00120DA6">
        <w:t xml:space="preserve"> Meeting of Saudi Biological Society, Biotechnology: Reality and Application,</w:t>
      </w:r>
      <w:r w:rsidR="003E6ACE" w:rsidRPr="00DC16E8">
        <w:t xml:space="preserve"> Madinah</w:t>
      </w:r>
      <w:r w:rsidR="00DC16E8" w:rsidRPr="00DC16E8">
        <w:t xml:space="preserve"> </w:t>
      </w:r>
      <w:proofErr w:type="spellStart"/>
      <w:r w:rsidR="003E6ACE" w:rsidRPr="00DC16E8">
        <w:t>Almunawwarah</w:t>
      </w:r>
      <w:proofErr w:type="spellEnd"/>
      <w:r w:rsidR="003E6ACE" w:rsidRPr="00DC16E8">
        <w:t xml:space="preserve">, 7-9 April, </w:t>
      </w:r>
      <w:proofErr w:type="spellStart"/>
      <w:r w:rsidR="003E6ACE" w:rsidRPr="00DC16E8">
        <w:t>Taibah</w:t>
      </w:r>
      <w:proofErr w:type="spellEnd"/>
      <w:r w:rsidR="003E6ACE" w:rsidRPr="00DC16E8">
        <w:t xml:space="preserve"> Univ.</w:t>
      </w:r>
    </w:p>
    <w:p w:rsidR="003E6ACE" w:rsidRPr="00120DA6" w:rsidRDefault="003E6ACE" w:rsidP="00B40C1A">
      <w:pPr>
        <w:bidi w:val="0"/>
        <w:spacing w:before="120"/>
        <w:ind w:left="709" w:hanging="720"/>
        <w:jc w:val="lowKashida"/>
      </w:pPr>
      <w:proofErr w:type="gramStart"/>
      <w:r w:rsidRPr="00120DA6">
        <w:t>Al-</w:t>
      </w:r>
      <w:proofErr w:type="spellStart"/>
      <w:r w:rsidRPr="00120DA6">
        <w:t>Sara</w:t>
      </w:r>
      <w:r w:rsidR="00764454">
        <w:t>r</w:t>
      </w:r>
      <w:proofErr w:type="spellEnd"/>
      <w:r w:rsidR="00764454">
        <w:t xml:space="preserve"> AS,</w:t>
      </w:r>
      <w:r w:rsidR="009F5FE4">
        <w:t xml:space="preserve"> </w:t>
      </w:r>
      <w:r w:rsidR="00764454">
        <w:t>A</w:t>
      </w:r>
      <w:r w:rsidR="00764454" w:rsidRPr="00120DA6">
        <w:t>E</w:t>
      </w:r>
      <w:r w:rsidR="00764454">
        <w:t xml:space="preserve"> </w:t>
      </w:r>
      <w:proofErr w:type="spellStart"/>
      <w:r w:rsidR="009F5FE4">
        <w:t>Bayoumi</w:t>
      </w:r>
      <w:proofErr w:type="spellEnd"/>
      <w:r w:rsidR="00AD633B">
        <w:t xml:space="preserve">, </w:t>
      </w:r>
      <w:r w:rsidR="00AD633B" w:rsidRPr="00120DA6">
        <w:t>Y</w:t>
      </w:r>
      <w:r w:rsidR="009F5FE4">
        <w:rPr>
          <w:b/>
          <w:bCs/>
        </w:rPr>
        <w:t xml:space="preserve"> Abobakr</w:t>
      </w:r>
      <w:r w:rsidRPr="00120DA6">
        <w:rPr>
          <w:b/>
          <w:bCs/>
        </w:rPr>
        <w:t xml:space="preserve"> </w:t>
      </w:r>
      <w:r w:rsidRPr="00120DA6">
        <w:t>(2013).</w:t>
      </w:r>
      <w:proofErr w:type="gramEnd"/>
      <w:r w:rsidR="00CD52B6" w:rsidRPr="00120DA6">
        <w:t xml:space="preserve"> </w:t>
      </w:r>
      <w:proofErr w:type="gramStart"/>
      <w:r w:rsidRPr="00120DA6">
        <w:t>Evaluation of the Cytotoxicity of Twelve Systemic Pesticides</w:t>
      </w:r>
      <w:r w:rsidR="00B40C1A">
        <w:t xml:space="preserve"> Using Two Mammalian Cellular Models, CHO-K1 andV-79-4 Cell Lines</w:t>
      </w:r>
      <w:r w:rsidRPr="00120DA6">
        <w:t>.</w:t>
      </w:r>
      <w:proofErr w:type="gramEnd"/>
      <w:r w:rsidR="001B4252" w:rsidRPr="00120DA6">
        <w:rPr>
          <w:rStyle w:val="Emphasis"/>
          <w:i w:val="0"/>
          <w:iCs w:val="0"/>
        </w:rPr>
        <w:t xml:space="preserve"> </w:t>
      </w:r>
      <w:r w:rsidR="008123C3" w:rsidRPr="00120DA6">
        <w:rPr>
          <w:rStyle w:val="Emphasis"/>
          <w:i w:val="0"/>
          <w:iCs w:val="0"/>
        </w:rPr>
        <w:t>Environmental Health: Science and Policy to Protect Future Generations,</w:t>
      </w:r>
      <w:r w:rsidR="008123C3" w:rsidRPr="00120DA6">
        <w:rPr>
          <w:i/>
          <w:iCs/>
        </w:rPr>
        <w:t> </w:t>
      </w:r>
      <w:r w:rsidR="008123C3" w:rsidRPr="00120DA6">
        <w:t>3-6 March 2013, Boston, USA.</w:t>
      </w:r>
    </w:p>
    <w:p w:rsidR="003E6ACE" w:rsidRPr="00120DA6" w:rsidRDefault="003347D1" w:rsidP="003347D1">
      <w:pPr>
        <w:bidi w:val="0"/>
        <w:spacing w:before="120"/>
        <w:ind w:left="709" w:hanging="720"/>
        <w:jc w:val="lowKashida"/>
      </w:pPr>
      <w:proofErr w:type="spellStart"/>
      <w:proofErr w:type="gramStart"/>
      <w:r>
        <w:lastRenderedPageBreak/>
        <w:t>Bayoumi</w:t>
      </w:r>
      <w:proofErr w:type="spellEnd"/>
      <w:r>
        <w:t xml:space="preserve"> </w:t>
      </w:r>
      <w:r w:rsidR="00764454">
        <w:t>A</w:t>
      </w:r>
      <w:r w:rsidR="00764454" w:rsidRPr="00120DA6">
        <w:t>E</w:t>
      </w:r>
      <w:r w:rsidR="00764454">
        <w:t xml:space="preserve">, </w:t>
      </w:r>
      <w:r w:rsidR="00764454" w:rsidRPr="00120DA6">
        <w:t>Al-</w:t>
      </w:r>
      <w:proofErr w:type="spellStart"/>
      <w:r w:rsidR="00764454" w:rsidRPr="00120DA6">
        <w:t>Sara</w:t>
      </w:r>
      <w:r w:rsidR="00764454">
        <w:t>r</w:t>
      </w:r>
      <w:proofErr w:type="spellEnd"/>
      <w:r w:rsidR="00764454">
        <w:t xml:space="preserve"> AS, </w:t>
      </w:r>
      <w:r w:rsidR="00764454" w:rsidRPr="00120DA6">
        <w:rPr>
          <w:b/>
          <w:bCs/>
        </w:rPr>
        <w:t>Y</w:t>
      </w:r>
      <w:r w:rsidR="00764454">
        <w:rPr>
          <w:b/>
          <w:bCs/>
        </w:rPr>
        <w:t xml:space="preserve"> Abobakr</w:t>
      </w:r>
      <w:r w:rsidR="003E6ACE" w:rsidRPr="00120DA6">
        <w:t xml:space="preserve"> (2013).</w:t>
      </w:r>
      <w:proofErr w:type="gramEnd"/>
      <w:r w:rsidR="00AD633B">
        <w:t xml:space="preserve"> </w:t>
      </w:r>
      <w:r w:rsidR="003E6ACE" w:rsidRPr="00120DA6">
        <w:t xml:space="preserve">Cytotoxicity of 45 Binary Mixtures of Pesticides Using CHO-K1 Cell </w:t>
      </w:r>
      <w:proofErr w:type="spellStart"/>
      <w:r w:rsidR="003E6ACE" w:rsidRPr="00120DA6">
        <w:t>Line</w:t>
      </w:r>
      <w:r w:rsidR="003E6ACE" w:rsidRPr="00120DA6">
        <w:rPr>
          <w:i/>
          <w:iCs/>
        </w:rPr>
        <w:t>.</w:t>
      </w:r>
      <w:r w:rsidR="008123C3" w:rsidRPr="00120DA6">
        <w:rPr>
          <w:rStyle w:val="Emphasis"/>
          <w:i w:val="0"/>
          <w:iCs w:val="0"/>
        </w:rPr>
        <w:t>Environmental</w:t>
      </w:r>
      <w:proofErr w:type="spellEnd"/>
      <w:r w:rsidR="008123C3" w:rsidRPr="00120DA6">
        <w:rPr>
          <w:rStyle w:val="Emphasis"/>
          <w:i w:val="0"/>
          <w:iCs w:val="0"/>
        </w:rPr>
        <w:t xml:space="preserve"> Health: </w:t>
      </w:r>
      <w:r w:rsidR="005E3B59" w:rsidRPr="00120DA6">
        <w:rPr>
          <w:rStyle w:val="Emphasis"/>
          <w:i w:val="0"/>
          <w:iCs w:val="0"/>
        </w:rPr>
        <w:t>Science and Policy to Protect Future Generations</w:t>
      </w:r>
      <w:r w:rsidR="008123C3" w:rsidRPr="00120DA6">
        <w:rPr>
          <w:rStyle w:val="Emphasis"/>
        </w:rPr>
        <w:t>.</w:t>
      </w:r>
      <w:r w:rsidR="005E3B59" w:rsidRPr="00120DA6">
        <w:t> </w:t>
      </w:r>
      <w:proofErr w:type="gramStart"/>
      <w:r w:rsidR="008123C3" w:rsidRPr="00120DA6">
        <w:t>3-6 March 2013, Boston, USA.</w:t>
      </w:r>
      <w:proofErr w:type="gramEnd"/>
      <w:r w:rsidR="008123C3" w:rsidRPr="00120DA6">
        <w:t xml:space="preserve"> </w:t>
      </w:r>
    </w:p>
    <w:p w:rsidR="003E6ACE" w:rsidRDefault="00764454" w:rsidP="008123C3">
      <w:pPr>
        <w:bidi w:val="0"/>
        <w:spacing w:before="120"/>
        <w:ind w:left="709" w:hanging="720"/>
        <w:jc w:val="lowKashida"/>
        <w:rPr>
          <w:b/>
          <w:bCs/>
          <w:lang w:val="en-GB"/>
        </w:rPr>
      </w:pPr>
      <w:proofErr w:type="gramStart"/>
      <w:r w:rsidRPr="00120DA6">
        <w:t>Al-</w:t>
      </w:r>
      <w:proofErr w:type="spellStart"/>
      <w:r w:rsidRPr="00120DA6">
        <w:t>Sara</w:t>
      </w:r>
      <w:r>
        <w:t>r</w:t>
      </w:r>
      <w:proofErr w:type="spellEnd"/>
      <w:r>
        <w:t xml:space="preserve"> AS, A</w:t>
      </w:r>
      <w:r w:rsidRPr="00120DA6">
        <w:t>E</w:t>
      </w:r>
      <w:r>
        <w:t xml:space="preserve"> </w:t>
      </w:r>
      <w:proofErr w:type="spellStart"/>
      <w:r>
        <w:t>Bayoumi</w:t>
      </w:r>
      <w:proofErr w:type="spellEnd"/>
      <w:r>
        <w:t xml:space="preserve">, </w:t>
      </w:r>
      <w:r w:rsidRPr="00120DA6">
        <w:rPr>
          <w:b/>
          <w:bCs/>
        </w:rPr>
        <w:t>Y</w:t>
      </w:r>
      <w:r>
        <w:rPr>
          <w:b/>
          <w:bCs/>
        </w:rPr>
        <w:t xml:space="preserve"> Abobakr</w:t>
      </w:r>
      <w:r w:rsidR="005E3B59" w:rsidRPr="00120DA6">
        <w:t xml:space="preserve"> (2014)</w:t>
      </w:r>
      <w:r w:rsidR="008123C3" w:rsidRPr="00120DA6">
        <w:t>.</w:t>
      </w:r>
      <w:proofErr w:type="gramEnd"/>
      <w:r w:rsidR="00AD633B">
        <w:t xml:space="preserve"> </w:t>
      </w:r>
      <w:r w:rsidR="003E6ACE" w:rsidRPr="00120DA6">
        <w:t>Cytotoxic Action of Some Systemic Pesticides on CHO-K1 and V79-4 Cell lines</w:t>
      </w:r>
      <w:r w:rsidR="005E3B59" w:rsidRPr="00120DA6">
        <w:t xml:space="preserve">. </w:t>
      </w:r>
      <w:proofErr w:type="gramStart"/>
      <w:r w:rsidR="005E3B59" w:rsidRPr="00120DA6">
        <w:rPr>
          <w:lang w:val="en-GB"/>
        </w:rPr>
        <w:t>International Conference of Environmental and Occupational Health</w:t>
      </w:r>
      <w:r w:rsidR="008123C3" w:rsidRPr="00120DA6">
        <w:rPr>
          <w:lang w:val="en-GB"/>
        </w:rPr>
        <w:t>,</w:t>
      </w:r>
      <w:r w:rsidR="0033133A" w:rsidRPr="00120DA6">
        <w:rPr>
          <w:rStyle w:val="Strong"/>
          <w:b w:val="0"/>
          <w:bCs w:val="0"/>
          <w:lang w:val="en-GB"/>
        </w:rPr>
        <w:t xml:space="preserve"> 7-</w:t>
      </w:r>
      <w:r w:rsidR="008123C3" w:rsidRPr="00120DA6">
        <w:rPr>
          <w:rStyle w:val="Strong"/>
          <w:b w:val="0"/>
          <w:bCs w:val="0"/>
          <w:lang w:val="en-GB"/>
        </w:rPr>
        <w:t xml:space="preserve">9 April 2014, </w:t>
      </w:r>
      <w:r w:rsidR="005E3B59" w:rsidRPr="00120DA6">
        <w:rPr>
          <w:rStyle w:val="Strong"/>
          <w:b w:val="0"/>
          <w:bCs w:val="0"/>
          <w:lang w:val="en-GB"/>
        </w:rPr>
        <w:t>Putra Jaya, Malaysia</w:t>
      </w:r>
      <w:r w:rsidR="005E3B59" w:rsidRPr="00120DA6">
        <w:rPr>
          <w:b/>
          <w:bCs/>
          <w:lang w:val="en-GB"/>
        </w:rPr>
        <w:t>.</w:t>
      </w:r>
      <w:proofErr w:type="gramEnd"/>
    </w:p>
    <w:p w:rsidR="009448CB" w:rsidRDefault="008C4474" w:rsidP="008C4474">
      <w:pPr>
        <w:pStyle w:val="Heading5"/>
        <w:shd w:val="clear" w:color="auto" w:fill="FFFFFF"/>
        <w:spacing w:before="120" w:beforeAutospacing="0" w:after="45" w:afterAutospacing="0" w:line="270" w:lineRule="atLeast"/>
        <w:ind w:left="720" w:hanging="720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C4474">
        <w:rPr>
          <w:rFonts w:asciiTheme="majorBidi" w:hAnsiTheme="majorBidi" w:cstheme="majorBidi"/>
          <w:b w:val="0"/>
          <w:bCs w:val="0"/>
          <w:sz w:val="24"/>
          <w:szCs w:val="24"/>
        </w:rPr>
        <w:t>Al-</w:t>
      </w:r>
      <w:proofErr w:type="spellStart"/>
      <w:r w:rsidRPr="008C4474">
        <w:rPr>
          <w:rFonts w:asciiTheme="majorBidi" w:hAnsiTheme="majorBidi" w:cstheme="majorBidi"/>
          <w:b w:val="0"/>
          <w:bCs w:val="0"/>
          <w:sz w:val="24"/>
          <w:szCs w:val="24"/>
        </w:rPr>
        <w:t>Sarar</w:t>
      </w:r>
      <w:proofErr w:type="spellEnd"/>
      <w:r w:rsidRPr="008C447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AS, HI Hussein, </w:t>
      </w:r>
      <w:r w:rsidRPr="008C4474">
        <w:rPr>
          <w:rFonts w:asciiTheme="majorBidi" w:hAnsiTheme="majorBidi" w:cstheme="majorBidi"/>
          <w:sz w:val="24"/>
          <w:szCs w:val="24"/>
        </w:rPr>
        <w:t>Y Abobakr</w:t>
      </w:r>
      <w:r w:rsidRPr="008C447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(2015)  </w:t>
      </w:r>
      <w:hyperlink r:id="rId11" w:history="1">
        <w:r w:rsidRPr="008C4474">
          <w:rPr>
            <w:rFonts w:asciiTheme="majorBidi" w:hAnsiTheme="majorBidi" w:cstheme="majorBidi"/>
            <w:b w:val="0"/>
            <w:bCs w:val="0"/>
            <w:sz w:val="24"/>
            <w:szCs w:val="24"/>
          </w:rPr>
          <w:t xml:space="preserve">Chemical Composition, </w:t>
        </w:r>
        <w:proofErr w:type="spellStart"/>
        <w:r w:rsidRPr="008C4474">
          <w:rPr>
            <w:rFonts w:asciiTheme="majorBidi" w:hAnsiTheme="majorBidi" w:cstheme="majorBidi"/>
            <w:b w:val="0"/>
            <w:bCs w:val="0"/>
            <w:sz w:val="24"/>
            <w:szCs w:val="24"/>
          </w:rPr>
          <w:t>Adulticidal</w:t>
        </w:r>
        <w:proofErr w:type="spellEnd"/>
        <w:r w:rsidRPr="008C4474">
          <w:rPr>
            <w:rFonts w:asciiTheme="majorBidi" w:hAnsiTheme="majorBidi" w:cstheme="majorBidi"/>
            <w:b w:val="0"/>
            <w:bCs w:val="0"/>
            <w:sz w:val="24"/>
            <w:szCs w:val="24"/>
          </w:rPr>
          <w:t xml:space="preserve"> and Repellent Activity of Essential Oils From </w:t>
        </w:r>
        <w:proofErr w:type="spellStart"/>
        <w:r w:rsidRPr="008C4474">
          <w:rPr>
            <w:rFonts w:asciiTheme="majorBidi" w:hAnsiTheme="majorBidi" w:cstheme="majorBidi"/>
            <w:b w:val="0"/>
            <w:bCs w:val="0"/>
            <w:i/>
            <w:iCs/>
            <w:sz w:val="24"/>
            <w:szCs w:val="24"/>
          </w:rPr>
          <w:t>Mentha</w:t>
        </w:r>
        <w:proofErr w:type="spellEnd"/>
        <w:r w:rsidRPr="008C4474">
          <w:rPr>
            <w:rFonts w:asciiTheme="majorBidi" w:hAnsiTheme="majorBidi" w:cstheme="majorBidi"/>
            <w:b w:val="0"/>
            <w:bCs w:val="0"/>
            <w:i/>
            <w:iCs/>
            <w:sz w:val="24"/>
            <w:szCs w:val="24"/>
          </w:rPr>
          <w:t xml:space="preserve"> </w:t>
        </w:r>
        <w:proofErr w:type="spellStart"/>
        <w:r w:rsidRPr="008C4474">
          <w:rPr>
            <w:rFonts w:asciiTheme="majorBidi" w:hAnsiTheme="majorBidi" w:cstheme="majorBidi"/>
            <w:b w:val="0"/>
            <w:bCs w:val="0"/>
            <w:i/>
            <w:iCs/>
            <w:sz w:val="24"/>
            <w:szCs w:val="24"/>
          </w:rPr>
          <w:t>longifolia</w:t>
        </w:r>
        <w:proofErr w:type="spellEnd"/>
        <w:r w:rsidRPr="008C4474">
          <w:rPr>
            <w:rFonts w:asciiTheme="majorBidi" w:hAnsiTheme="majorBidi" w:cstheme="majorBidi"/>
            <w:b w:val="0"/>
            <w:bCs w:val="0"/>
            <w:sz w:val="24"/>
            <w:szCs w:val="24"/>
          </w:rPr>
          <w:t xml:space="preserve"> L. and </w:t>
        </w:r>
        <w:r w:rsidRPr="008C4474">
          <w:rPr>
            <w:rFonts w:asciiTheme="majorBidi" w:hAnsiTheme="majorBidi" w:cstheme="majorBidi"/>
            <w:b w:val="0"/>
            <w:bCs w:val="0"/>
            <w:i/>
            <w:iCs/>
            <w:sz w:val="24"/>
            <w:szCs w:val="24"/>
          </w:rPr>
          <w:t>Lavandula</w:t>
        </w:r>
        <w:r w:rsidRPr="008C4474">
          <w:rPr>
            <w:rFonts w:asciiTheme="majorBidi" w:hAnsiTheme="majorBidi" w:cstheme="majorBidi"/>
            <w:b w:val="0"/>
            <w:bCs w:val="0"/>
            <w:sz w:val="24"/>
            <w:szCs w:val="24"/>
          </w:rPr>
          <w:t xml:space="preserve"> </w:t>
        </w:r>
        <w:proofErr w:type="spellStart"/>
        <w:r w:rsidRPr="008C4474">
          <w:rPr>
            <w:rFonts w:asciiTheme="majorBidi" w:hAnsiTheme="majorBidi" w:cstheme="majorBidi"/>
            <w:b w:val="0"/>
            <w:bCs w:val="0"/>
            <w:i/>
            <w:iCs/>
            <w:sz w:val="24"/>
            <w:szCs w:val="24"/>
          </w:rPr>
          <w:t>dentata</w:t>
        </w:r>
        <w:proofErr w:type="spellEnd"/>
        <w:r w:rsidRPr="008C4474">
          <w:rPr>
            <w:rFonts w:asciiTheme="majorBidi" w:hAnsiTheme="majorBidi" w:cstheme="majorBidi"/>
            <w:b w:val="0"/>
            <w:bCs w:val="0"/>
            <w:sz w:val="24"/>
            <w:szCs w:val="24"/>
          </w:rPr>
          <w:t xml:space="preserve"> L. against </w:t>
        </w:r>
        <w:r w:rsidRPr="008C4474">
          <w:rPr>
            <w:rFonts w:asciiTheme="majorBidi" w:hAnsiTheme="majorBidi" w:cstheme="majorBidi"/>
            <w:b w:val="0"/>
            <w:bCs w:val="0"/>
            <w:i/>
            <w:iCs/>
            <w:sz w:val="24"/>
            <w:szCs w:val="24"/>
          </w:rPr>
          <w:t>Culex pipiens</w:t>
        </w:r>
        <w:r w:rsidRPr="008C4474">
          <w:rPr>
            <w:rFonts w:asciiTheme="majorBidi" w:hAnsiTheme="majorBidi" w:cstheme="majorBidi"/>
            <w:b w:val="0"/>
            <w:bCs w:val="0"/>
            <w:sz w:val="24"/>
            <w:szCs w:val="24"/>
          </w:rPr>
          <w:t xml:space="preserve"> L.</w:t>
        </w:r>
      </w:hyperlink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8C4474">
        <w:rPr>
          <w:b w:val="0"/>
          <w:bCs w:val="0"/>
          <w:sz w:val="24"/>
          <w:szCs w:val="24"/>
          <w:shd w:val="clear" w:color="auto" w:fill="FFFFFF"/>
        </w:rPr>
        <w:t xml:space="preserve">The American Mosquito Control Association 81st Annual Meeting,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29 March – 2 April 2015, New Orleans, LA.</w:t>
      </w:r>
    </w:p>
    <w:p w:rsidR="00CB5151" w:rsidRDefault="00AE00E9" w:rsidP="00E801F3">
      <w:pPr>
        <w:pStyle w:val="Heading5"/>
        <w:shd w:val="clear" w:color="auto" w:fill="FFFFFF"/>
        <w:spacing w:before="120" w:beforeAutospacing="0" w:after="45" w:afterAutospacing="0" w:line="270" w:lineRule="atLeast"/>
        <w:ind w:left="720" w:hanging="720"/>
        <w:jc w:val="both"/>
        <w:rPr>
          <w:rFonts w:hint="cs"/>
          <w:b w:val="0"/>
          <w:bCs w:val="0"/>
          <w:sz w:val="24"/>
          <w:szCs w:val="24"/>
          <w:shd w:val="clear" w:color="auto" w:fill="FFFFFF"/>
          <w:rtl/>
        </w:rPr>
      </w:pPr>
      <w:r>
        <w:rPr>
          <w:b w:val="0"/>
          <w:bCs w:val="0"/>
          <w:sz w:val="24"/>
          <w:szCs w:val="24"/>
          <w:shd w:val="clear" w:color="auto" w:fill="FFFFFF"/>
        </w:rPr>
        <w:t>Ali S Al-</w:t>
      </w:r>
      <w:proofErr w:type="spellStart"/>
      <w:r>
        <w:rPr>
          <w:b w:val="0"/>
          <w:bCs w:val="0"/>
          <w:sz w:val="24"/>
          <w:szCs w:val="24"/>
          <w:shd w:val="clear" w:color="auto" w:fill="FFFFFF"/>
        </w:rPr>
        <w:t>Sarar</w:t>
      </w:r>
      <w:proofErr w:type="spellEnd"/>
      <w:r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r w:rsidRPr="00AE00E9">
        <w:rPr>
          <w:sz w:val="24"/>
          <w:szCs w:val="24"/>
          <w:shd w:val="clear" w:color="auto" w:fill="FFFFFF"/>
        </w:rPr>
        <w:t>Yasser Abobakr</w:t>
      </w:r>
      <w:r>
        <w:rPr>
          <w:b w:val="0"/>
          <w:bCs w:val="0"/>
          <w:sz w:val="24"/>
          <w:szCs w:val="24"/>
          <w:shd w:val="clear" w:color="auto" w:fill="FFFFFF"/>
        </w:rPr>
        <w:t>,</w:t>
      </w:r>
      <w:r w:rsidR="009448CB" w:rsidRPr="009448CB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9448CB" w:rsidRPr="009448CB">
        <w:rPr>
          <w:b w:val="0"/>
          <w:bCs w:val="0"/>
          <w:sz w:val="24"/>
          <w:szCs w:val="24"/>
          <w:shd w:val="clear" w:color="auto" w:fill="FFFFFF"/>
        </w:rPr>
        <w:t>Alaa</w:t>
      </w:r>
      <w:proofErr w:type="spellEnd"/>
      <w:r w:rsidR="009448CB" w:rsidRPr="009448CB">
        <w:rPr>
          <w:b w:val="0"/>
          <w:bCs w:val="0"/>
          <w:sz w:val="24"/>
          <w:szCs w:val="24"/>
          <w:shd w:val="clear" w:color="auto" w:fill="FFFFFF"/>
        </w:rPr>
        <w:t xml:space="preserve"> E </w:t>
      </w:r>
      <w:proofErr w:type="spellStart"/>
      <w:r w:rsidR="009448CB" w:rsidRPr="009448CB">
        <w:rPr>
          <w:b w:val="0"/>
          <w:bCs w:val="0"/>
          <w:sz w:val="24"/>
          <w:szCs w:val="24"/>
          <w:shd w:val="clear" w:color="auto" w:fill="FFFFFF"/>
        </w:rPr>
        <w:t>Ba</w:t>
      </w:r>
      <w:r>
        <w:rPr>
          <w:b w:val="0"/>
          <w:bCs w:val="0"/>
          <w:sz w:val="24"/>
          <w:szCs w:val="24"/>
          <w:shd w:val="clear" w:color="auto" w:fill="FFFFFF"/>
        </w:rPr>
        <w:t>youmi</w:t>
      </w:r>
      <w:proofErr w:type="spellEnd"/>
      <w:r>
        <w:rPr>
          <w:b w:val="0"/>
          <w:bCs w:val="0"/>
          <w:sz w:val="24"/>
          <w:szCs w:val="24"/>
          <w:shd w:val="clear" w:color="auto" w:fill="FFFFFF"/>
        </w:rPr>
        <w:t>, Hamdy I Hussein,</w:t>
      </w:r>
      <w:r w:rsidR="009448CB" w:rsidRPr="009448CB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9448CB" w:rsidRPr="009448CB">
        <w:rPr>
          <w:b w:val="0"/>
          <w:bCs w:val="0"/>
          <w:sz w:val="24"/>
          <w:szCs w:val="24"/>
          <w:shd w:val="clear" w:color="auto" w:fill="FFFFFF"/>
        </w:rPr>
        <w:t>Mousa</w:t>
      </w:r>
      <w:proofErr w:type="spellEnd"/>
      <w:r w:rsidR="009448CB" w:rsidRPr="009448CB">
        <w:rPr>
          <w:b w:val="0"/>
          <w:bCs w:val="0"/>
          <w:sz w:val="24"/>
          <w:szCs w:val="24"/>
          <w:shd w:val="clear" w:color="auto" w:fill="FFFFFF"/>
        </w:rPr>
        <w:t xml:space="preserve"> Al-</w:t>
      </w:r>
      <w:proofErr w:type="spellStart"/>
      <w:r w:rsidR="009448CB" w:rsidRPr="009448CB">
        <w:rPr>
          <w:b w:val="0"/>
          <w:bCs w:val="0"/>
          <w:sz w:val="24"/>
          <w:szCs w:val="24"/>
          <w:shd w:val="clear" w:color="auto" w:fill="FFFFFF"/>
        </w:rPr>
        <w:t>Ghothaimi</w:t>
      </w:r>
      <w:proofErr w:type="spellEnd"/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9448CB">
        <w:rPr>
          <w:b w:val="0"/>
          <w:bCs w:val="0"/>
          <w:sz w:val="24"/>
          <w:szCs w:val="24"/>
          <w:shd w:val="clear" w:color="auto" w:fill="FFFFFF"/>
        </w:rPr>
        <w:t xml:space="preserve">(2015) </w:t>
      </w:r>
      <w:r w:rsidR="009448CB" w:rsidRPr="009448CB">
        <w:rPr>
          <w:b w:val="0"/>
          <w:bCs w:val="0"/>
          <w:sz w:val="24"/>
          <w:szCs w:val="24"/>
          <w:shd w:val="clear" w:color="auto" w:fill="FFFFFF"/>
        </w:rPr>
        <w:t>Lambda-</w:t>
      </w:r>
      <w:proofErr w:type="spellStart"/>
      <w:r w:rsidR="009448CB" w:rsidRPr="009448CB">
        <w:rPr>
          <w:b w:val="0"/>
          <w:bCs w:val="0"/>
          <w:sz w:val="24"/>
          <w:szCs w:val="24"/>
          <w:shd w:val="clear" w:color="auto" w:fill="FFFFFF"/>
        </w:rPr>
        <w:t>cyhalothrin</w:t>
      </w:r>
      <w:proofErr w:type="spellEnd"/>
      <w:r w:rsidR="009448CB" w:rsidRPr="009448CB">
        <w:rPr>
          <w:b w:val="0"/>
          <w:bCs w:val="0"/>
          <w:sz w:val="24"/>
          <w:szCs w:val="24"/>
          <w:shd w:val="clear" w:color="auto" w:fill="FFFFFF"/>
        </w:rPr>
        <w:t>-induced reproductive toxicity and histopathological alterations in male mice</w:t>
      </w:r>
      <w:r>
        <w:rPr>
          <w:b w:val="0"/>
          <w:bCs w:val="0"/>
          <w:sz w:val="24"/>
          <w:szCs w:val="24"/>
          <w:shd w:val="clear" w:color="auto" w:fill="FFFFFF"/>
        </w:rPr>
        <w:t xml:space="preserve">. </w:t>
      </w:r>
      <w:r w:rsidRPr="00AE00E9">
        <w:rPr>
          <w:b w:val="0"/>
          <w:bCs w:val="0"/>
          <w:sz w:val="24"/>
          <w:szCs w:val="24"/>
          <w:shd w:val="clear" w:color="auto" w:fill="FFFFFF"/>
        </w:rPr>
        <w:t xml:space="preserve">Toxicology-2015, 4 </w:t>
      </w:r>
      <w:proofErr w:type="spellStart"/>
      <w:proofErr w:type="gramStart"/>
      <w:r w:rsidRPr="00AE00E9">
        <w:rPr>
          <w:b w:val="0"/>
          <w:bCs w:val="0"/>
          <w:sz w:val="24"/>
          <w:szCs w:val="24"/>
          <w:shd w:val="clear" w:color="auto" w:fill="FFFFFF"/>
        </w:rPr>
        <w:t>th</w:t>
      </w:r>
      <w:proofErr w:type="spellEnd"/>
      <w:proofErr w:type="gramEnd"/>
      <w:r w:rsidRPr="00AE00E9">
        <w:rPr>
          <w:b w:val="0"/>
          <w:bCs w:val="0"/>
          <w:sz w:val="24"/>
          <w:szCs w:val="24"/>
          <w:shd w:val="clear" w:color="auto" w:fill="FFFFFF"/>
        </w:rPr>
        <w:t xml:space="preserve"> Global Summit on </w:t>
      </w:r>
      <w:r w:rsidRPr="00E801F3">
        <w:rPr>
          <w:b w:val="0"/>
          <w:bCs w:val="0"/>
          <w:sz w:val="24"/>
          <w:szCs w:val="24"/>
          <w:shd w:val="clear" w:color="auto" w:fill="FFFFFF"/>
        </w:rPr>
        <w:t>Toxicology</w:t>
      </w:r>
      <w:r w:rsidR="00E801F3" w:rsidRPr="00E801F3">
        <w:rPr>
          <w:b w:val="0"/>
          <w:bCs w:val="0"/>
          <w:sz w:val="24"/>
          <w:szCs w:val="24"/>
          <w:shd w:val="clear" w:color="auto" w:fill="FFFFFF"/>
        </w:rPr>
        <w:t>, August 24-26, 2015</w:t>
      </w:r>
      <w:r w:rsidR="00E801F3">
        <w:rPr>
          <w:b w:val="0"/>
          <w:bCs w:val="0"/>
          <w:sz w:val="24"/>
          <w:szCs w:val="24"/>
          <w:shd w:val="clear" w:color="auto" w:fill="FFFFFF"/>
        </w:rPr>
        <w:t>,</w:t>
      </w:r>
      <w:r w:rsidR="00E801F3" w:rsidRPr="00E801F3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E801F3" w:rsidRPr="00E801F3">
        <w:rPr>
          <w:b w:val="0"/>
          <w:bCs w:val="0"/>
          <w:sz w:val="24"/>
          <w:szCs w:val="24"/>
          <w:shd w:val="clear" w:color="auto" w:fill="FFFFFF"/>
        </w:rPr>
        <w:t>Philadelphia</w:t>
      </w:r>
      <w:r w:rsidRPr="00E801F3">
        <w:rPr>
          <w:b w:val="0"/>
          <w:bCs w:val="0"/>
          <w:sz w:val="24"/>
          <w:szCs w:val="24"/>
          <w:shd w:val="clear" w:color="auto" w:fill="FFFFFF"/>
        </w:rPr>
        <w:t>, USA</w:t>
      </w:r>
    </w:p>
    <w:p w:rsidR="00192DC0" w:rsidRPr="00E801F3" w:rsidRDefault="00192DC0" w:rsidP="002A214D">
      <w:pPr>
        <w:pStyle w:val="Heading5"/>
        <w:shd w:val="clear" w:color="auto" w:fill="FFFFFF"/>
        <w:spacing w:before="120" w:beforeAutospacing="0" w:after="45" w:afterAutospacing="0" w:line="270" w:lineRule="atLeast"/>
        <w:ind w:left="720" w:hanging="720"/>
        <w:jc w:val="both"/>
        <w:rPr>
          <w:b w:val="0"/>
          <w:bCs w:val="0"/>
          <w:sz w:val="24"/>
          <w:szCs w:val="24"/>
          <w:shd w:val="clear" w:color="auto" w:fill="FFFFFF"/>
        </w:rPr>
      </w:pPr>
      <w:proofErr w:type="spellStart"/>
      <w:r w:rsidRPr="00192DC0">
        <w:rPr>
          <w:b w:val="0"/>
          <w:bCs w:val="0"/>
          <w:sz w:val="24"/>
          <w:szCs w:val="24"/>
          <w:shd w:val="clear" w:color="auto" w:fill="FFFFFF"/>
        </w:rPr>
        <w:t>Abdulqader</w:t>
      </w:r>
      <w:proofErr w:type="spellEnd"/>
      <w:r w:rsidRPr="00192DC0">
        <w:rPr>
          <w:b w:val="0"/>
          <w:bCs w:val="0"/>
          <w:sz w:val="24"/>
          <w:szCs w:val="24"/>
          <w:shd w:val="clear" w:color="auto" w:fill="FFFFFF"/>
        </w:rPr>
        <w:t xml:space="preserve"> Y. </w:t>
      </w:r>
      <w:proofErr w:type="spellStart"/>
      <w:r w:rsidRPr="00192DC0">
        <w:rPr>
          <w:b w:val="0"/>
          <w:bCs w:val="0"/>
          <w:sz w:val="24"/>
          <w:szCs w:val="24"/>
          <w:shd w:val="clear" w:color="auto" w:fill="FFFFFF"/>
        </w:rPr>
        <w:t>Bazeyad</w:t>
      </w:r>
      <w:proofErr w:type="spellEnd"/>
      <w:r w:rsidRPr="00192DC0">
        <w:rPr>
          <w:b w:val="0"/>
          <w:bCs w:val="0"/>
          <w:sz w:val="24"/>
          <w:szCs w:val="24"/>
          <w:shd w:val="clear" w:color="auto" w:fill="FFFFFF"/>
        </w:rPr>
        <w:t>, Ali S. Al-</w:t>
      </w:r>
      <w:proofErr w:type="spellStart"/>
      <w:r w:rsidRPr="00192DC0">
        <w:rPr>
          <w:b w:val="0"/>
          <w:bCs w:val="0"/>
          <w:sz w:val="24"/>
          <w:szCs w:val="24"/>
          <w:shd w:val="clear" w:color="auto" w:fill="FFFFFF"/>
        </w:rPr>
        <w:t>Sarar</w:t>
      </w:r>
      <w:proofErr w:type="spellEnd"/>
      <w:r w:rsidRPr="00192DC0">
        <w:rPr>
          <w:b w:val="0"/>
          <w:bCs w:val="0"/>
          <w:sz w:val="24"/>
          <w:szCs w:val="24"/>
          <w:shd w:val="clear" w:color="auto" w:fill="FFFFFF"/>
        </w:rPr>
        <w:t xml:space="preserve">, Ashraf S. </w:t>
      </w:r>
      <w:proofErr w:type="spellStart"/>
      <w:r w:rsidRPr="00192DC0">
        <w:rPr>
          <w:b w:val="0"/>
          <w:bCs w:val="0"/>
          <w:sz w:val="24"/>
          <w:szCs w:val="24"/>
          <w:shd w:val="clear" w:color="auto" w:fill="FFFFFF"/>
        </w:rPr>
        <w:t>Hassanin</w:t>
      </w:r>
      <w:proofErr w:type="spellEnd"/>
      <w:r w:rsidRPr="00192DC0">
        <w:rPr>
          <w:b w:val="0"/>
          <w:bCs w:val="0"/>
          <w:sz w:val="24"/>
          <w:szCs w:val="24"/>
          <w:shd w:val="clear" w:color="auto" w:fill="FFFFFF"/>
        </w:rPr>
        <w:t xml:space="preserve">, and </w:t>
      </w:r>
      <w:r w:rsidRPr="00192DC0">
        <w:rPr>
          <w:sz w:val="24"/>
          <w:szCs w:val="24"/>
          <w:shd w:val="clear" w:color="auto" w:fill="FFFFFF"/>
        </w:rPr>
        <w:t>Yasser Abobakr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(2016)</w:t>
      </w:r>
      <w:r w:rsidRPr="00192DC0">
        <w:t xml:space="preserve"> </w:t>
      </w:r>
      <w:r w:rsidRPr="00192DC0">
        <w:rPr>
          <w:b w:val="0"/>
          <w:bCs w:val="0"/>
          <w:sz w:val="24"/>
          <w:szCs w:val="24"/>
          <w:shd w:val="clear" w:color="auto" w:fill="FFFFFF"/>
        </w:rPr>
        <w:t>Determination of Heavy Metals in Produced Bee Honey in AL-Baha Region, Kingdom of Saudi Arabia</w:t>
      </w:r>
      <w:r>
        <w:rPr>
          <w:b w:val="0"/>
          <w:bCs w:val="0"/>
          <w:sz w:val="24"/>
          <w:szCs w:val="24"/>
          <w:shd w:val="clear" w:color="auto" w:fill="FFFFFF"/>
        </w:rPr>
        <w:t>.</w:t>
      </w:r>
      <w:r w:rsidR="002A214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192DC0">
        <w:rPr>
          <w:b w:val="0"/>
          <w:bCs w:val="0"/>
          <w:sz w:val="24"/>
          <w:szCs w:val="24"/>
          <w:shd w:val="clear" w:color="auto" w:fill="FFFFFF"/>
        </w:rPr>
        <w:t>13th Asian Apicultural Association Conference</w:t>
      </w:r>
      <w:r>
        <w:rPr>
          <w:b w:val="0"/>
          <w:bCs w:val="0"/>
          <w:sz w:val="24"/>
          <w:szCs w:val="24"/>
          <w:shd w:val="clear" w:color="auto" w:fill="FFFFFF"/>
        </w:rPr>
        <w:t>.</w:t>
      </w:r>
      <w:r w:rsidR="002A214D" w:rsidRPr="002A214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2A214D" w:rsidRPr="00192DC0">
        <w:rPr>
          <w:b w:val="0"/>
          <w:bCs w:val="0"/>
          <w:sz w:val="24"/>
          <w:szCs w:val="24"/>
          <w:shd w:val="clear" w:color="auto" w:fill="FFFFFF"/>
        </w:rPr>
        <w:t>Jeddah, S</w:t>
      </w:r>
      <w:r w:rsidR="002A214D">
        <w:rPr>
          <w:b w:val="0"/>
          <w:bCs w:val="0"/>
          <w:sz w:val="24"/>
          <w:szCs w:val="24"/>
          <w:shd w:val="clear" w:color="auto" w:fill="FFFFFF"/>
        </w:rPr>
        <w:t>audi Arabia</w:t>
      </w:r>
      <w:bookmarkStart w:id="0" w:name="_GoBack"/>
      <w:bookmarkEnd w:id="0"/>
      <w:r w:rsidR="002A214D">
        <w:rPr>
          <w:b w:val="0"/>
          <w:bCs w:val="0"/>
          <w:sz w:val="24"/>
          <w:szCs w:val="24"/>
          <w:shd w:val="clear" w:color="auto" w:fill="FFFFFF"/>
        </w:rPr>
        <w:t>.</w:t>
      </w:r>
    </w:p>
    <w:p w:rsidR="00CB5151" w:rsidRPr="00E801F3" w:rsidRDefault="00CB5151" w:rsidP="008C4474">
      <w:pPr>
        <w:pStyle w:val="Heading5"/>
        <w:shd w:val="clear" w:color="auto" w:fill="FFFFFF"/>
        <w:spacing w:before="120" w:beforeAutospacing="0" w:after="45" w:afterAutospacing="0" w:line="270" w:lineRule="atLeast"/>
        <w:ind w:left="720" w:hanging="72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CB5151" w:rsidRDefault="00CB5151" w:rsidP="008C4474">
      <w:pPr>
        <w:pStyle w:val="Heading5"/>
        <w:shd w:val="clear" w:color="auto" w:fill="FFFFFF"/>
        <w:spacing w:before="120" w:beforeAutospacing="0" w:after="45" w:afterAutospacing="0" w:line="270" w:lineRule="atLeast"/>
        <w:ind w:left="720" w:hanging="72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61001C" w:rsidRDefault="0061001C" w:rsidP="00E731AD">
      <w:pPr>
        <w:pStyle w:val="Heading5"/>
        <w:shd w:val="clear" w:color="auto" w:fill="FFFFFF"/>
        <w:bidi/>
        <w:spacing w:before="120" w:beforeAutospacing="0" w:after="45" w:afterAutospacing="0" w:line="270" w:lineRule="atLeast"/>
        <w:rPr>
          <w:sz w:val="96"/>
          <w:szCs w:val="96"/>
          <w:shd w:val="clear" w:color="auto" w:fill="FFFFFF"/>
          <w:rtl/>
        </w:rPr>
      </w:pPr>
    </w:p>
    <w:sectPr w:rsidR="0061001C" w:rsidSect="002B490B">
      <w:footerReference w:type="default" r:id="rId12"/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CD" w:rsidRDefault="005E20CD" w:rsidP="00FD0A8E">
      <w:r>
        <w:separator/>
      </w:r>
    </w:p>
  </w:endnote>
  <w:endnote w:type="continuationSeparator" w:id="0">
    <w:p w:rsidR="005E20CD" w:rsidRDefault="005E20CD" w:rsidP="00FD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3741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1AD" w:rsidRDefault="00E73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14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660033" w:rsidRDefault="00660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CD" w:rsidRDefault="005E20CD" w:rsidP="00FD0A8E">
      <w:r>
        <w:separator/>
      </w:r>
    </w:p>
  </w:footnote>
  <w:footnote w:type="continuationSeparator" w:id="0">
    <w:p w:rsidR="005E20CD" w:rsidRDefault="005E20CD" w:rsidP="00FD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AD2"/>
    <w:multiLevelType w:val="hybridMultilevel"/>
    <w:tmpl w:val="E0386F76"/>
    <w:lvl w:ilvl="0" w:tplc="45BEEFCA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B14B4"/>
    <w:multiLevelType w:val="hybridMultilevel"/>
    <w:tmpl w:val="00B2F5AA"/>
    <w:lvl w:ilvl="0" w:tplc="1E4A5B54">
      <w:start w:val="1"/>
      <w:numFmt w:val="bullet"/>
      <w:lvlText w:val=""/>
      <w:lvlJc w:val="left"/>
      <w:pPr>
        <w:tabs>
          <w:tab w:val="num" w:pos="854"/>
        </w:tabs>
        <w:ind w:left="911" w:hanging="284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F0F8B"/>
    <w:multiLevelType w:val="hybridMultilevel"/>
    <w:tmpl w:val="0456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13C2"/>
    <w:multiLevelType w:val="hybridMultilevel"/>
    <w:tmpl w:val="237E1106"/>
    <w:lvl w:ilvl="0" w:tplc="F5DCAED2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2F58"/>
    <w:multiLevelType w:val="hybridMultilevel"/>
    <w:tmpl w:val="E1D404BC"/>
    <w:lvl w:ilvl="0" w:tplc="1E4A5B54">
      <w:start w:val="1"/>
      <w:numFmt w:val="bullet"/>
      <w:lvlText w:val=""/>
      <w:lvlJc w:val="left"/>
      <w:pPr>
        <w:tabs>
          <w:tab w:val="num" w:pos="854"/>
        </w:tabs>
        <w:ind w:left="911" w:hanging="284"/>
      </w:pPr>
      <w:rPr>
        <w:rFonts w:ascii="Symbol" w:hAnsi="Symbol" w:hint="default"/>
        <w:color w:val="auto"/>
      </w:rPr>
    </w:lvl>
    <w:lvl w:ilvl="1" w:tplc="E9248E32">
      <w:start w:val="1"/>
      <w:numFmt w:val="bullet"/>
      <w:lvlText w:val=""/>
      <w:lvlJc w:val="left"/>
      <w:pPr>
        <w:tabs>
          <w:tab w:val="num" w:pos="1440"/>
        </w:tabs>
        <w:ind w:left="1440" w:hanging="419"/>
      </w:pPr>
      <w:rPr>
        <w:rFonts w:ascii="Wingdings" w:hAnsi="Wingdings" w:hint="default"/>
        <w:color w:val="auto"/>
      </w:rPr>
    </w:lvl>
    <w:lvl w:ilvl="2" w:tplc="00146190">
      <w:start w:val="1"/>
      <w:numFmt w:val="bullet"/>
      <w:lvlText w:val=""/>
      <w:lvlJc w:val="left"/>
      <w:pPr>
        <w:tabs>
          <w:tab w:val="num" w:pos="1440"/>
        </w:tabs>
        <w:ind w:left="1440" w:hanging="419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34336"/>
    <w:multiLevelType w:val="hybridMultilevel"/>
    <w:tmpl w:val="815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90190"/>
    <w:multiLevelType w:val="hybridMultilevel"/>
    <w:tmpl w:val="84DEA4AC"/>
    <w:lvl w:ilvl="0" w:tplc="E9863DFC">
      <w:start w:val="1"/>
      <w:numFmt w:val="bullet"/>
      <w:lvlText w:val=""/>
      <w:lvlJc w:val="left"/>
      <w:pPr>
        <w:tabs>
          <w:tab w:val="num" w:pos="839"/>
        </w:tabs>
        <w:ind w:left="896" w:hanging="272"/>
      </w:pPr>
      <w:rPr>
        <w:rFonts w:ascii="Symbol" w:hAnsi="Symbol" w:hint="default"/>
        <w:color w:val="auto"/>
      </w:rPr>
    </w:lvl>
    <w:lvl w:ilvl="1" w:tplc="B91849B0">
      <w:start w:val="1"/>
      <w:numFmt w:val="bullet"/>
      <w:lvlText w:val=""/>
      <w:lvlJc w:val="left"/>
      <w:pPr>
        <w:tabs>
          <w:tab w:val="num" w:pos="1297"/>
        </w:tabs>
        <w:ind w:left="1354" w:hanging="27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87AF3"/>
    <w:multiLevelType w:val="hybridMultilevel"/>
    <w:tmpl w:val="FE6E690C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>
    <w:nsid w:val="2FC0057E"/>
    <w:multiLevelType w:val="hybridMultilevel"/>
    <w:tmpl w:val="2430A86C"/>
    <w:lvl w:ilvl="0" w:tplc="642A23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B40D3"/>
    <w:multiLevelType w:val="hybridMultilevel"/>
    <w:tmpl w:val="6444198C"/>
    <w:lvl w:ilvl="0" w:tplc="BA3C4A58">
      <w:start w:val="1"/>
      <w:numFmt w:val="bullet"/>
      <w:lvlText w:val=""/>
      <w:lvlJc w:val="left"/>
      <w:pPr>
        <w:tabs>
          <w:tab w:val="num" w:pos="839"/>
        </w:tabs>
        <w:ind w:left="896" w:hanging="2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E7AEA"/>
    <w:multiLevelType w:val="hybridMultilevel"/>
    <w:tmpl w:val="C62E6EFE"/>
    <w:lvl w:ilvl="0" w:tplc="04090005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6B1681E2">
      <w:start w:val="1"/>
      <w:numFmt w:val="bullet"/>
      <w:lvlText w:val=""/>
      <w:lvlJc w:val="left"/>
      <w:pPr>
        <w:tabs>
          <w:tab w:val="num" w:pos="1386"/>
        </w:tabs>
        <w:ind w:left="1386" w:hanging="365"/>
      </w:pPr>
      <w:rPr>
        <w:rFonts w:ascii="Wingdings" w:hAnsi="Wingdings" w:hint="default"/>
      </w:rPr>
    </w:lvl>
    <w:lvl w:ilvl="2" w:tplc="2898D4C2">
      <w:start w:val="1"/>
      <w:numFmt w:val="bullet"/>
      <w:lvlText w:val=""/>
      <w:lvlJc w:val="left"/>
      <w:pPr>
        <w:tabs>
          <w:tab w:val="num" w:pos="839"/>
        </w:tabs>
        <w:ind w:left="896" w:hanging="329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1">
    <w:nsid w:val="3EC972CC"/>
    <w:multiLevelType w:val="hybridMultilevel"/>
    <w:tmpl w:val="9812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03FC7"/>
    <w:multiLevelType w:val="hybridMultilevel"/>
    <w:tmpl w:val="DA8E03BC"/>
    <w:lvl w:ilvl="0" w:tplc="1E4A5B54">
      <w:start w:val="1"/>
      <w:numFmt w:val="bullet"/>
      <w:lvlText w:val=""/>
      <w:lvlJc w:val="left"/>
      <w:pPr>
        <w:tabs>
          <w:tab w:val="num" w:pos="854"/>
        </w:tabs>
        <w:ind w:left="911" w:hanging="284"/>
      </w:pPr>
      <w:rPr>
        <w:rFonts w:ascii="Symbol" w:hAnsi="Symbol" w:hint="default"/>
        <w:color w:val="auto"/>
      </w:rPr>
    </w:lvl>
    <w:lvl w:ilvl="1" w:tplc="368C0BC6">
      <w:start w:val="1"/>
      <w:numFmt w:val="bullet"/>
      <w:lvlText w:val=""/>
      <w:lvlJc w:val="left"/>
      <w:pPr>
        <w:tabs>
          <w:tab w:val="num" w:pos="1440"/>
        </w:tabs>
        <w:ind w:left="1440" w:hanging="419"/>
      </w:pPr>
      <w:rPr>
        <w:rFonts w:ascii="Wingdings" w:hAnsi="Wingdings" w:hint="default"/>
        <w:color w:val="auto"/>
      </w:rPr>
    </w:lvl>
    <w:lvl w:ilvl="2" w:tplc="131A3EC4">
      <w:start w:val="1"/>
      <w:numFmt w:val="bullet"/>
      <w:lvlText w:val=""/>
      <w:lvlJc w:val="left"/>
      <w:pPr>
        <w:tabs>
          <w:tab w:val="num" w:pos="1304"/>
        </w:tabs>
        <w:ind w:left="1418" w:hanging="397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F0739"/>
    <w:multiLevelType w:val="hybridMultilevel"/>
    <w:tmpl w:val="0B5E93AC"/>
    <w:lvl w:ilvl="0" w:tplc="5E74E12E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72935"/>
    <w:multiLevelType w:val="hybridMultilevel"/>
    <w:tmpl w:val="2504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1231A"/>
    <w:multiLevelType w:val="hybridMultilevel"/>
    <w:tmpl w:val="9F1696DA"/>
    <w:lvl w:ilvl="0" w:tplc="7B68A4F4">
      <w:start w:val="1"/>
      <w:numFmt w:val="bullet"/>
      <w:lvlText w:val=""/>
      <w:lvlJc w:val="left"/>
      <w:pPr>
        <w:tabs>
          <w:tab w:val="num" w:pos="846"/>
        </w:tabs>
        <w:ind w:left="903" w:hanging="274"/>
      </w:pPr>
      <w:rPr>
        <w:rFonts w:ascii="Symbol" w:hAnsi="Symbol" w:hint="default"/>
        <w:color w:val="auto"/>
      </w:rPr>
    </w:lvl>
    <w:lvl w:ilvl="1" w:tplc="490CBAF8">
      <w:start w:val="1"/>
      <w:numFmt w:val="bullet"/>
      <w:lvlText w:val=""/>
      <w:lvlJc w:val="left"/>
      <w:pPr>
        <w:tabs>
          <w:tab w:val="num" w:pos="1445"/>
        </w:tabs>
        <w:ind w:left="1445" w:hanging="424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C5570"/>
    <w:multiLevelType w:val="hybridMultilevel"/>
    <w:tmpl w:val="B67896DC"/>
    <w:lvl w:ilvl="0" w:tplc="7626300C">
      <w:start w:val="1"/>
      <w:numFmt w:val="bullet"/>
      <w:lvlText w:val=""/>
      <w:lvlJc w:val="left"/>
      <w:pPr>
        <w:tabs>
          <w:tab w:val="num" w:pos="839"/>
        </w:tabs>
        <w:ind w:left="896" w:hanging="272"/>
      </w:pPr>
      <w:rPr>
        <w:rFonts w:ascii="Symbol" w:hAnsi="Symbol" w:hint="default"/>
        <w:color w:val="auto"/>
      </w:rPr>
    </w:lvl>
    <w:lvl w:ilvl="1" w:tplc="089CCB98">
      <w:start w:val="1"/>
      <w:numFmt w:val="bullet"/>
      <w:lvlText w:val=""/>
      <w:lvlJc w:val="left"/>
      <w:pPr>
        <w:tabs>
          <w:tab w:val="num" w:pos="1185"/>
        </w:tabs>
        <w:ind w:left="1242" w:hanging="16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3B7476"/>
    <w:multiLevelType w:val="hybridMultilevel"/>
    <w:tmpl w:val="2B48E8BE"/>
    <w:lvl w:ilvl="0" w:tplc="089CCB98">
      <w:start w:val="1"/>
      <w:numFmt w:val="bullet"/>
      <w:lvlText w:val=""/>
      <w:lvlJc w:val="left"/>
      <w:pPr>
        <w:tabs>
          <w:tab w:val="num" w:pos="729"/>
        </w:tabs>
        <w:ind w:left="786" w:hanging="16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F1B3E"/>
    <w:multiLevelType w:val="hybridMultilevel"/>
    <w:tmpl w:val="A0F0A296"/>
    <w:lvl w:ilvl="0" w:tplc="CE12429E">
      <w:start w:val="1"/>
      <w:numFmt w:val="bullet"/>
      <w:lvlText w:val=""/>
      <w:lvlJc w:val="left"/>
      <w:pPr>
        <w:tabs>
          <w:tab w:val="num" w:pos="906"/>
        </w:tabs>
        <w:ind w:left="963" w:hanging="39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5E92E25"/>
    <w:multiLevelType w:val="hybridMultilevel"/>
    <w:tmpl w:val="181428A2"/>
    <w:lvl w:ilvl="0" w:tplc="B91849B0">
      <w:start w:val="1"/>
      <w:numFmt w:val="bullet"/>
      <w:lvlText w:val=""/>
      <w:lvlJc w:val="left"/>
      <w:pPr>
        <w:tabs>
          <w:tab w:val="num" w:pos="841"/>
        </w:tabs>
        <w:ind w:left="898" w:hanging="274"/>
      </w:pPr>
      <w:rPr>
        <w:rFonts w:ascii="Symbol" w:hAnsi="Symbol" w:hint="default"/>
        <w:color w:val="auto"/>
      </w:rPr>
    </w:lvl>
    <w:lvl w:ilvl="1" w:tplc="6B1681E2">
      <w:start w:val="1"/>
      <w:numFmt w:val="bullet"/>
      <w:lvlText w:val=""/>
      <w:lvlJc w:val="left"/>
      <w:pPr>
        <w:tabs>
          <w:tab w:val="num" w:pos="1445"/>
        </w:tabs>
        <w:ind w:left="1445" w:hanging="365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421FC7"/>
    <w:multiLevelType w:val="hybridMultilevel"/>
    <w:tmpl w:val="EB2470D6"/>
    <w:lvl w:ilvl="0" w:tplc="45BEEFCA">
      <w:start w:val="1"/>
      <w:numFmt w:val="bullet"/>
      <w:lvlText w:val=""/>
      <w:lvlJc w:val="left"/>
      <w:pPr>
        <w:tabs>
          <w:tab w:val="num" w:pos="854"/>
        </w:tabs>
        <w:ind w:left="911" w:hanging="284"/>
      </w:pPr>
      <w:rPr>
        <w:rFonts w:ascii="Symbol" w:hAnsi="Symbol" w:hint="default"/>
        <w:color w:val="auto"/>
      </w:rPr>
    </w:lvl>
    <w:lvl w:ilvl="1" w:tplc="C9149146">
      <w:start w:val="1"/>
      <w:numFmt w:val="bullet"/>
      <w:lvlText w:val=""/>
      <w:lvlJc w:val="left"/>
      <w:pPr>
        <w:tabs>
          <w:tab w:val="num" w:pos="1367"/>
        </w:tabs>
        <w:ind w:left="1424" w:hanging="28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67959CE"/>
    <w:multiLevelType w:val="hybridMultilevel"/>
    <w:tmpl w:val="D1508F96"/>
    <w:lvl w:ilvl="0" w:tplc="04090005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6B1681E2">
      <w:start w:val="1"/>
      <w:numFmt w:val="bullet"/>
      <w:lvlText w:val=""/>
      <w:lvlJc w:val="left"/>
      <w:pPr>
        <w:tabs>
          <w:tab w:val="num" w:pos="1386"/>
        </w:tabs>
        <w:ind w:left="1386" w:hanging="365"/>
      </w:pPr>
      <w:rPr>
        <w:rFonts w:ascii="Wingdings" w:hAnsi="Wingdings" w:hint="default"/>
      </w:rPr>
    </w:lvl>
    <w:lvl w:ilvl="2" w:tplc="4724A98A">
      <w:start w:val="1"/>
      <w:numFmt w:val="bullet"/>
      <w:lvlText w:val=""/>
      <w:lvlJc w:val="left"/>
      <w:pPr>
        <w:tabs>
          <w:tab w:val="num" w:pos="839"/>
        </w:tabs>
        <w:ind w:left="896" w:hanging="272"/>
      </w:pPr>
      <w:rPr>
        <w:rFonts w:ascii="Symbol" w:hAnsi="Symbol" w:hint="default"/>
        <w:color w:val="auto"/>
      </w:rPr>
    </w:lvl>
    <w:lvl w:ilvl="3" w:tplc="D1568594">
      <w:start w:val="1"/>
      <w:numFmt w:val="bullet"/>
      <w:lvlText w:val=""/>
      <w:lvlJc w:val="left"/>
      <w:pPr>
        <w:tabs>
          <w:tab w:val="num" w:pos="3566"/>
        </w:tabs>
        <w:ind w:left="3566" w:hanging="419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2">
    <w:nsid w:val="7A4F71AE"/>
    <w:multiLevelType w:val="hybridMultilevel"/>
    <w:tmpl w:val="E51CF8F2"/>
    <w:lvl w:ilvl="0" w:tplc="C0F04ACA">
      <w:start w:val="1"/>
      <w:numFmt w:val="bullet"/>
      <w:lvlText w:val=""/>
      <w:lvlJc w:val="left"/>
      <w:pPr>
        <w:tabs>
          <w:tab w:val="num" w:pos="854"/>
        </w:tabs>
        <w:ind w:left="911" w:hanging="287"/>
      </w:pPr>
      <w:rPr>
        <w:rFonts w:ascii="Symbol" w:hAnsi="Symbol" w:hint="default"/>
        <w:color w:val="auto"/>
      </w:rPr>
    </w:lvl>
    <w:lvl w:ilvl="1" w:tplc="C9149146">
      <w:start w:val="1"/>
      <w:numFmt w:val="bullet"/>
      <w:lvlText w:val=""/>
      <w:lvlJc w:val="left"/>
      <w:pPr>
        <w:tabs>
          <w:tab w:val="num" w:pos="1367"/>
        </w:tabs>
        <w:ind w:left="1424" w:hanging="28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0"/>
  </w:num>
  <w:num w:numId="5">
    <w:abstractNumId w:val="22"/>
  </w:num>
  <w:num w:numId="6">
    <w:abstractNumId w:val="13"/>
  </w:num>
  <w:num w:numId="7">
    <w:abstractNumId w:val="18"/>
  </w:num>
  <w:num w:numId="8">
    <w:abstractNumId w:val="15"/>
  </w:num>
  <w:num w:numId="9">
    <w:abstractNumId w:val="12"/>
  </w:num>
  <w:num w:numId="10">
    <w:abstractNumId w:val="4"/>
  </w:num>
  <w:num w:numId="11">
    <w:abstractNumId w:val="19"/>
  </w:num>
  <w:num w:numId="12">
    <w:abstractNumId w:val="21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  <w:num w:numId="19">
    <w:abstractNumId w:val="2"/>
  </w:num>
  <w:num w:numId="20">
    <w:abstractNumId w:val="8"/>
  </w:num>
  <w:num w:numId="21">
    <w:abstractNumId w:val="3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7E"/>
    <w:rsid w:val="00013EFB"/>
    <w:rsid w:val="00020744"/>
    <w:rsid w:val="00032D19"/>
    <w:rsid w:val="00041154"/>
    <w:rsid w:val="0007652B"/>
    <w:rsid w:val="00076671"/>
    <w:rsid w:val="00081286"/>
    <w:rsid w:val="000B4FAF"/>
    <w:rsid w:val="000C21FF"/>
    <w:rsid w:val="000F5625"/>
    <w:rsid w:val="00105FE9"/>
    <w:rsid w:val="00106233"/>
    <w:rsid w:val="00112002"/>
    <w:rsid w:val="00120DA6"/>
    <w:rsid w:val="001237C3"/>
    <w:rsid w:val="0012536D"/>
    <w:rsid w:val="00140B1A"/>
    <w:rsid w:val="001557B6"/>
    <w:rsid w:val="00192DC0"/>
    <w:rsid w:val="001B4252"/>
    <w:rsid w:val="001D44EA"/>
    <w:rsid w:val="001E4CE3"/>
    <w:rsid w:val="00242ED0"/>
    <w:rsid w:val="00277207"/>
    <w:rsid w:val="00280812"/>
    <w:rsid w:val="00295375"/>
    <w:rsid w:val="002A214D"/>
    <w:rsid w:val="002B490B"/>
    <w:rsid w:val="002B4EBF"/>
    <w:rsid w:val="0033133A"/>
    <w:rsid w:val="003347D1"/>
    <w:rsid w:val="0033778B"/>
    <w:rsid w:val="0034304D"/>
    <w:rsid w:val="003C0A0D"/>
    <w:rsid w:val="003E6ACE"/>
    <w:rsid w:val="003F2812"/>
    <w:rsid w:val="00415CCC"/>
    <w:rsid w:val="004436FE"/>
    <w:rsid w:val="004647BF"/>
    <w:rsid w:val="0048339D"/>
    <w:rsid w:val="004B64E4"/>
    <w:rsid w:val="004D47EE"/>
    <w:rsid w:val="005022FC"/>
    <w:rsid w:val="00533599"/>
    <w:rsid w:val="00547BE6"/>
    <w:rsid w:val="0055296C"/>
    <w:rsid w:val="005863C3"/>
    <w:rsid w:val="00597E91"/>
    <w:rsid w:val="005E20CD"/>
    <w:rsid w:val="005E3B59"/>
    <w:rsid w:val="0060528E"/>
    <w:rsid w:val="0061001C"/>
    <w:rsid w:val="00660033"/>
    <w:rsid w:val="00687585"/>
    <w:rsid w:val="006A05E1"/>
    <w:rsid w:val="006F50FD"/>
    <w:rsid w:val="007517E7"/>
    <w:rsid w:val="00761194"/>
    <w:rsid w:val="00764454"/>
    <w:rsid w:val="0077400D"/>
    <w:rsid w:val="007A3276"/>
    <w:rsid w:val="007C6D41"/>
    <w:rsid w:val="007D2E67"/>
    <w:rsid w:val="008123C3"/>
    <w:rsid w:val="0089332B"/>
    <w:rsid w:val="008B0A43"/>
    <w:rsid w:val="008B1E90"/>
    <w:rsid w:val="008C4474"/>
    <w:rsid w:val="008C7430"/>
    <w:rsid w:val="008E307E"/>
    <w:rsid w:val="008F38D7"/>
    <w:rsid w:val="00940027"/>
    <w:rsid w:val="00941F4B"/>
    <w:rsid w:val="009448CB"/>
    <w:rsid w:val="00946D3B"/>
    <w:rsid w:val="00951FC4"/>
    <w:rsid w:val="009B1EB3"/>
    <w:rsid w:val="009B7F1B"/>
    <w:rsid w:val="009C3641"/>
    <w:rsid w:val="009F5FE4"/>
    <w:rsid w:val="00AA0398"/>
    <w:rsid w:val="00AC458E"/>
    <w:rsid w:val="00AD633B"/>
    <w:rsid w:val="00AE00E9"/>
    <w:rsid w:val="00B04C8D"/>
    <w:rsid w:val="00B40C1A"/>
    <w:rsid w:val="00B66867"/>
    <w:rsid w:val="00C03911"/>
    <w:rsid w:val="00C07B10"/>
    <w:rsid w:val="00C42148"/>
    <w:rsid w:val="00C706EB"/>
    <w:rsid w:val="00C77727"/>
    <w:rsid w:val="00CB5151"/>
    <w:rsid w:val="00CB65F7"/>
    <w:rsid w:val="00CD52B6"/>
    <w:rsid w:val="00CE0448"/>
    <w:rsid w:val="00CF0A6A"/>
    <w:rsid w:val="00CF5AC6"/>
    <w:rsid w:val="00D03D0D"/>
    <w:rsid w:val="00D14AE8"/>
    <w:rsid w:val="00D353F8"/>
    <w:rsid w:val="00D74892"/>
    <w:rsid w:val="00DA5FBC"/>
    <w:rsid w:val="00DB48BA"/>
    <w:rsid w:val="00DB4942"/>
    <w:rsid w:val="00DC16E8"/>
    <w:rsid w:val="00E21B73"/>
    <w:rsid w:val="00E65F51"/>
    <w:rsid w:val="00E6770B"/>
    <w:rsid w:val="00E731AD"/>
    <w:rsid w:val="00E801F3"/>
    <w:rsid w:val="00E819E1"/>
    <w:rsid w:val="00EF423F"/>
    <w:rsid w:val="00F74712"/>
    <w:rsid w:val="00F923B4"/>
    <w:rsid w:val="00F955D4"/>
    <w:rsid w:val="00FD0A8E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C447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A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3B59"/>
    <w:rPr>
      <w:b/>
      <w:bCs/>
    </w:rPr>
  </w:style>
  <w:style w:type="character" w:styleId="Emphasis">
    <w:name w:val="Emphasis"/>
    <w:basedOn w:val="DefaultParagraphFont"/>
    <w:uiPriority w:val="20"/>
    <w:qFormat/>
    <w:rsid w:val="005E3B59"/>
    <w:rPr>
      <w:i/>
      <w:iCs/>
    </w:rPr>
  </w:style>
  <w:style w:type="paragraph" w:styleId="ListParagraph">
    <w:name w:val="List Paragraph"/>
    <w:basedOn w:val="Normal"/>
    <w:uiPriority w:val="34"/>
    <w:qFormat/>
    <w:rsid w:val="00812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1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3911"/>
    <w:pPr>
      <w:bidi w:val="0"/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BodyTextChar">
    <w:name w:val="Body Text Char"/>
    <w:basedOn w:val="DefaultParagraphFont"/>
    <w:link w:val="BodyText"/>
    <w:rsid w:val="00C03911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D0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A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A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44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C4474"/>
  </w:style>
  <w:style w:type="character" w:customStyle="1" w:styleId="publication-title">
    <w:name w:val="publication-title"/>
    <w:basedOn w:val="DefaultParagraphFont"/>
    <w:rsid w:val="008C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C447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A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3B59"/>
    <w:rPr>
      <w:b/>
      <w:bCs/>
    </w:rPr>
  </w:style>
  <w:style w:type="character" w:styleId="Emphasis">
    <w:name w:val="Emphasis"/>
    <w:basedOn w:val="DefaultParagraphFont"/>
    <w:uiPriority w:val="20"/>
    <w:qFormat/>
    <w:rsid w:val="005E3B59"/>
    <w:rPr>
      <w:i/>
      <w:iCs/>
    </w:rPr>
  </w:style>
  <w:style w:type="paragraph" w:styleId="ListParagraph">
    <w:name w:val="List Paragraph"/>
    <w:basedOn w:val="Normal"/>
    <w:uiPriority w:val="34"/>
    <w:qFormat/>
    <w:rsid w:val="00812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1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3911"/>
    <w:pPr>
      <w:bidi w:val="0"/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BodyTextChar">
    <w:name w:val="Body Text Char"/>
    <w:basedOn w:val="DefaultParagraphFont"/>
    <w:link w:val="BodyText"/>
    <w:rsid w:val="00C03911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D0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A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A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44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C4474"/>
  </w:style>
  <w:style w:type="character" w:customStyle="1" w:styleId="publication-title">
    <w:name w:val="publication-title"/>
    <w:basedOn w:val="DefaultParagraphFont"/>
    <w:rsid w:val="008C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searchgate.net/publication/274184339_Chemical_Composition_Adulticidal_and_Repellent_Activity_of_Essential_Oils_From_Mentha_longifolia_L._and_Lavandula_dentata_L._against_Culex_pipiens_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sserabubak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ohamed@ksu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2290</Words>
  <Characters>13057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2015-04-12T07:57:00Z</cp:lastPrinted>
  <dcterms:created xsi:type="dcterms:W3CDTF">2016-03-05T11:50:00Z</dcterms:created>
  <dcterms:modified xsi:type="dcterms:W3CDTF">2017-02-23T10:57:00Z</dcterms:modified>
</cp:coreProperties>
</file>