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902EA" w:rsidRPr="00BC2E49" w:rsidRDefault="009A6DD4" w:rsidP="000A042A">
      <w:pPr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BC2E49">
        <w:rPr>
          <w:rFonts w:cs="Arial"/>
          <w:b/>
          <w:bCs/>
          <w:noProof/>
          <w:sz w:val="40"/>
          <w:szCs w:val="40"/>
          <w:rtl/>
        </w:rPr>
        <w:drawing>
          <wp:inline distT="0" distB="0" distL="0" distR="0">
            <wp:extent cx="1352550" cy="707366"/>
            <wp:effectExtent l="19050" t="0" r="0" b="0"/>
            <wp:docPr id="1" name="صورة 1" descr="C:\Users\montazar\Desktop\تحميل\557557_10150982729621437_9732848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azar\Desktop\تحميل\557557_10150982729621437_97328482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18" cy="70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9A" w:rsidRPr="00BC2E49" w:rsidRDefault="00C7269A" w:rsidP="00C7269A">
      <w:pPr>
        <w:spacing w:line="360" w:lineRule="auto"/>
        <w:rPr>
          <w:b/>
          <w:bCs/>
          <w:color w:val="C00000"/>
          <w:sz w:val="40"/>
          <w:szCs w:val="40"/>
          <w:u w:val="dash"/>
          <w:rtl/>
        </w:rPr>
      </w:pPr>
      <w:r w:rsidRPr="00BC2E49">
        <w:rPr>
          <w:rFonts w:hint="cs"/>
          <w:b/>
          <w:bCs/>
          <w:color w:val="C00000"/>
          <w:sz w:val="40"/>
          <w:szCs w:val="40"/>
          <w:u w:val="dash"/>
          <w:rtl/>
        </w:rPr>
        <w:t>البيانات الشخصية:</w:t>
      </w:r>
      <w:r w:rsidRPr="00BC2E49">
        <w:rPr>
          <w:b/>
          <w:bCs/>
          <w:color w:val="C00000"/>
          <w:sz w:val="40"/>
          <w:szCs w:val="40"/>
          <w:u w:val="dash"/>
          <w:rtl/>
        </w:rPr>
        <w:t xml:space="preserve"> </w:t>
      </w:r>
      <w:r w:rsidRPr="00BC2E49">
        <w:rPr>
          <w:b/>
          <w:bCs/>
          <w:color w:val="C00000"/>
          <w:sz w:val="40"/>
          <w:szCs w:val="40"/>
          <w:u w:val="dash"/>
        </w:rPr>
        <w:t>Personal Information</w:t>
      </w:r>
    </w:p>
    <w:p w:rsidR="009C42BD" w:rsidRPr="00BC2E49" w:rsidRDefault="00035148" w:rsidP="00561389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الاسم</w:t>
      </w:r>
      <w:r w:rsidR="009C42BD" w:rsidRPr="00BC2E49">
        <w:rPr>
          <w:rFonts w:hint="cs"/>
          <w:b/>
          <w:bCs/>
          <w:sz w:val="40"/>
          <w:szCs w:val="40"/>
          <w:rtl/>
          <w:lang w:bidi="ar-IQ"/>
        </w:rPr>
        <w:t xml:space="preserve"> : </w:t>
      </w:r>
      <w:r w:rsidR="00935D4B" w:rsidRPr="00BC2E49">
        <w:rPr>
          <w:rFonts w:hint="cs"/>
          <w:b/>
          <w:bCs/>
          <w:sz w:val="40"/>
          <w:szCs w:val="40"/>
          <w:rtl/>
          <w:lang w:bidi="ar-IQ"/>
        </w:rPr>
        <w:t xml:space="preserve">المهندس </w:t>
      </w:r>
      <w:r w:rsidR="00D92CBE">
        <w:rPr>
          <w:rFonts w:hint="cs"/>
          <w:b/>
          <w:bCs/>
          <w:sz w:val="40"/>
          <w:szCs w:val="40"/>
          <w:rtl/>
          <w:lang w:bidi="ar-IQ"/>
        </w:rPr>
        <w:t xml:space="preserve">والاعلامي </w:t>
      </w:r>
      <w:bookmarkStart w:id="0" w:name="_GoBack"/>
      <w:bookmarkEnd w:id="0"/>
      <w:r w:rsidR="008F45F5" w:rsidRPr="00BC2E49">
        <w:rPr>
          <w:rFonts w:hint="cs"/>
          <w:b/>
          <w:bCs/>
          <w:sz w:val="40"/>
          <w:szCs w:val="40"/>
          <w:rtl/>
          <w:lang w:bidi="ar-IQ"/>
        </w:rPr>
        <w:t xml:space="preserve">طارق صاحب عمران </w:t>
      </w:r>
      <w:r w:rsidR="00935D4B" w:rsidRPr="00BC2E49">
        <w:rPr>
          <w:rFonts w:hint="cs"/>
          <w:b/>
          <w:bCs/>
          <w:sz w:val="40"/>
          <w:szCs w:val="40"/>
          <w:rtl/>
          <w:lang w:bidi="ar-IQ"/>
        </w:rPr>
        <w:t xml:space="preserve">مطلك </w:t>
      </w:r>
      <w:r w:rsidR="008F45F5" w:rsidRPr="00BC2E49">
        <w:rPr>
          <w:rFonts w:hint="cs"/>
          <w:b/>
          <w:bCs/>
          <w:sz w:val="40"/>
          <w:szCs w:val="40"/>
          <w:rtl/>
          <w:lang w:bidi="ar-IQ"/>
        </w:rPr>
        <w:t>الغانمي.</w:t>
      </w:r>
    </w:p>
    <w:p w:rsidR="009C42BD" w:rsidRPr="00BC2E49" w:rsidRDefault="009C42BD" w:rsidP="008F45F5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التحصيل الدراسي : بكالوريوس </w:t>
      </w:r>
      <w:r w:rsidR="008F45F5" w:rsidRPr="00BC2E49">
        <w:rPr>
          <w:rFonts w:hint="cs"/>
          <w:b/>
          <w:bCs/>
          <w:sz w:val="40"/>
          <w:szCs w:val="40"/>
          <w:rtl/>
          <w:lang w:bidi="ar-IQ"/>
        </w:rPr>
        <w:t>هندسة مكائن ومعدات</w:t>
      </w:r>
      <w:r w:rsidR="00DD48CE" w:rsidRPr="00BC2E49">
        <w:rPr>
          <w:rFonts w:hint="cs"/>
          <w:b/>
          <w:bCs/>
          <w:sz w:val="40"/>
          <w:szCs w:val="40"/>
          <w:rtl/>
          <w:lang w:bidi="ar-IQ"/>
        </w:rPr>
        <w:t>.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9C42BD" w:rsidRPr="00BC2E49" w:rsidRDefault="0086264A" w:rsidP="004761EE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الجامع</w:t>
      </w:r>
      <w:r w:rsidR="00D76627" w:rsidRPr="00BC2E49">
        <w:rPr>
          <w:rFonts w:hint="cs"/>
          <w:b/>
          <w:bCs/>
          <w:sz w:val="40"/>
          <w:szCs w:val="40"/>
          <w:rtl/>
          <w:lang w:bidi="ar-IQ"/>
        </w:rPr>
        <w:t>ـ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ة: </w:t>
      </w:r>
      <w:r w:rsidR="004761EE" w:rsidRPr="00BC2E49">
        <w:rPr>
          <w:rFonts w:hint="cs"/>
          <w:b/>
          <w:bCs/>
          <w:sz w:val="40"/>
          <w:szCs w:val="40"/>
          <w:rtl/>
          <w:lang w:bidi="ar-IQ"/>
        </w:rPr>
        <w:t>الفرات الأوسط العراقية</w:t>
      </w:r>
      <w:r w:rsidR="00402F83"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9C42BD" w:rsidRPr="00BC2E49" w:rsidRDefault="009C42BD" w:rsidP="00BA2B0B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سنة </w:t>
      </w:r>
      <w:proofErr w:type="gramStart"/>
      <w:r w:rsidRPr="00BC2E49">
        <w:rPr>
          <w:rFonts w:hint="cs"/>
          <w:b/>
          <w:bCs/>
          <w:sz w:val="40"/>
          <w:szCs w:val="40"/>
          <w:rtl/>
          <w:lang w:bidi="ar-IQ"/>
        </w:rPr>
        <w:t>التخرج :</w:t>
      </w:r>
      <w:proofErr w:type="gram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20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06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BC2E49">
        <w:rPr>
          <w:b/>
          <w:bCs/>
          <w:sz w:val="40"/>
          <w:szCs w:val="40"/>
          <w:rtl/>
          <w:lang w:bidi="ar-IQ"/>
        </w:rPr>
        <w:t>–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20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07م</w:t>
      </w:r>
      <w:r w:rsidR="00507D2D" w:rsidRPr="00BC2E49">
        <w:rPr>
          <w:rFonts w:hint="cs"/>
          <w:b/>
          <w:bCs/>
          <w:sz w:val="40"/>
          <w:szCs w:val="40"/>
          <w:rtl/>
          <w:lang w:bidi="ar-IQ"/>
        </w:rPr>
        <w:t xml:space="preserve"> الدور الأول.</w:t>
      </w:r>
    </w:p>
    <w:p w:rsidR="009C42BD" w:rsidRPr="00BC2E49" w:rsidRDefault="009C42BD" w:rsidP="00BA2B0B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التقدير </w:t>
      </w:r>
      <w:proofErr w:type="gramStart"/>
      <w:r w:rsidRPr="00BC2E49">
        <w:rPr>
          <w:rFonts w:hint="cs"/>
          <w:b/>
          <w:bCs/>
          <w:sz w:val="40"/>
          <w:szCs w:val="40"/>
          <w:rtl/>
          <w:lang w:bidi="ar-IQ"/>
        </w:rPr>
        <w:t>الدراسي :</w:t>
      </w:r>
      <w:proofErr w:type="gram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متوسط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DD48CE" w:rsidRPr="00BC2E49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507D2D" w:rsidRPr="00BC2E49" w:rsidRDefault="00507D2D" w:rsidP="00BA2B0B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عدد سنوات الرسوب في 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الكلية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: لا يوجد.</w:t>
      </w:r>
    </w:p>
    <w:p w:rsidR="0060337E" w:rsidRPr="00BC2E49" w:rsidRDefault="00666B65" w:rsidP="00507D2D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درجة مشروع التخرج</w:t>
      </w:r>
      <w:r w:rsidR="0060337E" w:rsidRPr="00BC2E49">
        <w:rPr>
          <w:rFonts w:hint="cs"/>
          <w:b/>
          <w:bCs/>
          <w:sz w:val="40"/>
          <w:szCs w:val="40"/>
          <w:rtl/>
          <w:lang w:bidi="ar-IQ"/>
        </w:rPr>
        <w:t>: ممتاز.</w:t>
      </w:r>
    </w:p>
    <w:p w:rsidR="009C42BD" w:rsidRPr="00BC2E49" w:rsidRDefault="009C42BD" w:rsidP="00BA2B0B">
      <w:pPr>
        <w:spacing w:line="360" w:lineRule="auto"/>
        <w:rPr>
          <w:b/>
          <w:bCs/>
          <w:sz w:val="40"/>
          <w:szCs w:val="40"/>
          <w:rtl/>
          <w:lang w:bidi="ar-IQ"/>
        </w:rPr>
      </w:pPr>
      <w:proofErr w:type="gramStart"/>
      <w:r w:rsidRPr="00BC2E49">
        <w:rPr>
          <w:rFonts w:hint="cs"/>
          <w:b/>
          <w:bCs/>
          <w:sz w:val="40"/>
          <w:szCs w:val="40"/>
          <w:rtl/>
          <w:lang w:bidi="ar-IQ"/>
        </w:rPr>
        <w:t>التولد :</w:t>
      </w:r>
      <w:proofErr w:type="gram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065A7D" w:rsidRPr="00BC2E49">
        <w:rPr>
          <w:rFonts w:hint="cs"/>
          <w:b/>
          <w:bCs/>
          <w:sz w:val="40"/>
          <w:szCs w:val="40"/>
          <w:rtl/>
          <w:lang w:bidi="ar-IQ"/>
        </w:rPr>
        <w:t>1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3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/ 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6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/ 19</w:t>
      </w:r>
      <w:r w:rsidR="00BA2B0B" w:rsidRPr="00BC2E49">
        <w:rPr>
          <w:rFonts w:hint="cs"/>
          <w:b/>
          <w:bCs/>
          <w:sz w:val="40"/>
          <w:szCs w:val="40"/>
          <w:rtl/>
          <w:lang w:bidi="ar-IQ"/>
        </w:rPr>
        <w:t>8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1م </w:t>
      </w:r>
      <w:r w:rsidR="00DD48CE" w:rsidRPr="00BC2E49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9C42BD" w:rsidRPr="00BC2E49" w:rsidRDefault="009C42BD" w:rsidP="004A76E9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الحالة </w:t>
      </w:r>
      <w:proofErr w:type="spellStart"/>
      <w:r w:rsidRPr="00BC2E49">
        <w:rPr>
          <w:rFonts w:hint="cs"/>
          <w:b/>
          <w:bCs/>
          <w:sz w:val="40"/>
          <w:szCs w:val="40"/>
          <w:rtl/>
          <w:lang w:bidi="ar-IQ"/>
        </w:rPr>
        <w:t>الأجتماعية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: متزوج</w:t>
      </w:r>
      <w:r w:rsidR="00DD48CE" w:rsidRPr="00BC2E49">
        <w:rPr>
          <w:rFonts w:hint="cs"/>
          <w:b/>
          <w:bCs/>
          <w:sz w:val="40"/>
          <w:szCs w:val="40"/>
          <w:rtl/>
          <w:lang w:bidi="ar-IQ"/>
        </w:rPr>
        <w:t>.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D76627" w:rsidRPr="00BC2E49" w:rsidRDefault="00941DA6" w:rsidP="00561389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</w:t>
      </w:r>
      <w:r w:rsidR="00D76627" w:rsidRPr="00BC2E49">
        <w:rPr>
          <w:rFonts w:hint="cs"/>
          <w:b/>
          <w:bCs/>
          <w:sz w:val="40"/>
          <w:szCs w:val="40"/>
          <w:rtl/>
          <w:lang w:bidi="ar-IQ"/>
        </w:rPr>
        <w:t>سكن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065A7D" w:rsidRPr="00BC2E49">
        <w:rPr>
          <w:rFonts w:hint="cs"/>
          <w:b/>
          <w:bCs/>
          <w:sz w:val="40"/>
          <w:szCs w:val="40"/>
          <w:rtl/>
          <w:lang w:bidi="ar-IQ"/>
        </w:rPr>
        <w:t>الحالي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: العراق / كربلاء</w:t>
      </w:r>
      <w:r w:rsidR="00DD48CE" w:rsidRPr="00BC2E49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6B4403" w:rsidRPr="00BC2E49" w:rsidRDefault="00941DA6" w:rsidP="006B4403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الموبايل</w:t>
      </w:r>
      <w:r w:rsidR="009C42BD"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: </w:t>
      </w:r>
      <w:r w:rsidRPr="00BC2E49">
        <w:rPr>
          <w:b/>
          <w:bCs/>
          <w:sz w:val="40"/>
          <w:szCs w:val="40"/>
          <w:lang w:bidi="ar-IQ"/>
        </w:rPr>
        <w:t>07803673068 – 07709715397</w:t>
      </w:r>
      <w:r w:rsidR="00DD48CE" w:rsidRPr="00BC2E49">
        <w:rPr>
          <w:rFonts w:hint="cs"/>
          <w:b/>
          <w:bCs/>
          <w:sz w:val="40"/>
          <w:szCs w:val="40"/>
          <w:rtl/>
          <w:lang w:bidi="ar-IQ"/>
        </w:rPr>
        <w:t>.</w:t>
      </w:r>
      <w:r w:rsidR="006B4403"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5A7BF7" w:rsidRPr="00BC2E49" w:rsidRDefault="00941DA6" w:rsidP="006B4403">
      <w:pPr>
        <w:spacing w:line="360" w:lineRule="auto"/>
        <w:rPr>
          <w:b/>
          <w:bCs/>
          <w:sz w:val="40"/>
          <w:szCs w:val="40"/>
          <w:rtl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البريد </w:t>
      </w:r>
      <w:proofErr w:type="spellStart"/>
      <w:proofErr w:type="gramStart"/>
      <w:r w:rsidRPr="00BC2E49">
        <w:rPr>
          <w:rFonts w:hint="cs"/>
          <w:b/>
          <w:bCs/>
          <w:sz w:val="40"/>
          <w:szCs w:val="40"/>
          <w:rtl/>
          <w:lang w:bidi="ar-IQ"/>
        </w:rPr>
        <w:t>الأكتروني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:</w:t>
      </w:r>
      <w:proofErr w:type="gram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3D4528" w:rsidRPr="00BC2E49">
        <w:rPr>
          <w:b/>
          <w:bCs/>
          <w:sz w:val="40"/>
          <w:szCs w:val="40"/>
          <w:lang w:bidi="ar-IQ"/>
        </w:rPr>
        <w:t>tariqgh2000@gmail.com</w:t>
      </w:r>
    </w:p>
    <w:p w:rsidR="00A34A3A" w:rsidRPr="00BC2E49" w:rsidRDefault="00A34A3A" w:rsidP="00A34A3A">
      <w:pPr>
        <w:spacing w:line="360" w:lineRule="auto"/>
        <w:rPr>
          <w:b/>
          <w:bCs/>
          <w:color w:val="C00000"/>
          <w:sz w:val="40"/>
          <w:szCs w:val="40"/>
          <w:u w:val="dash"/>
          <w:rtl/>
        </w:rPr>
      </w:pPr>
      <w:r w:rsidRPr="00BC2E49">
        <w:rPr>
          <w:rFonts w:hint="cs"/>
          <w:b/>
          <w:bCs/>
          <w:color w:val="C00000"/>
          <w:sz w:val="40"/>
          <w:szCs w:val="40"/>
          <w:u w:val="dash"/>
          <w:rtl/>
        </w:rPr>
        <w:t xml:space="preserve"> </w:t>
      </w:r>
    </w:p>
    <w:p w:rsidR="00BC2E49" w:rsidRDefault="00A34A3A" w:rsidP="00BC2E49">
      <w:pPr>
        <w:spacing w:line="360" w:lineRule="auto"/>
        <w:rPr>
          <w:b/>
          <w:bCs/>
          <w:color w:val="C00000"/>
          <w:sz w:val="40"/>
          <w:szCs w:val="40"/>
          <w:rtl/>
        </w:rPr>
      </w:pPr>
      <w:r w:rsidRPr="00BC2E49">
        <w:rPr>
          <w:rFonts w:hint="cs"/>
          <w:b/>
          <w:bCs/>
          <w:color w:val="C00000"/>
          <w:sz w:val="40"/>
          <w:szCs w:val="40"/>
          <w:rtl/>
        </w:rPr>
        <w:lastRenderedPageBreak/>
        <w:t xml:space="preserve">   </w:t>
      </w:r>
    </w:p>
    <w:p w:rsidR="005A7BF7" w:rsidRPr="00BC2E49" w:rsidRDefault="00BC2E49" w:rsidP="00BC2E49">
      <w:pPr>
        <w:spacing w:line="360" w:lineRule="auto"/>
        <w:rPr>
          <w:b/>
          <w:bCs/>
          <w:color w:val="C00000"/>
          <w:sz w:val="40"/>
          <w:szCs w:val="40"/>
          <w:rtl/>
        </w:rPr>
      </w:pPr>
      <w:r>
        <w:rPr>
          <w:rFonts w:hint="cs"/>
          <w:b/>
          <w:bCs/>
          <w:color w:val="C00000"/>
          <w:sz w:val="40"/>
          <w:szCs w:val="40"/>
          <w:rtl/>
        </w:rPr>
        <w:t xml:space="preserve">                            </w:t>
      </w:r>
      <w:r w:rsidR="005A7BF7" w:rsidRPr="00BC2E49">
        <w:rPr>
          <w:rFonts w:hint="cs"/>
          <w:b/>
          <w:bCs/>
          <w:color w:val="C00000"/>
          <w:sz w:val="40"/>
          <w:szCs w:val="40"/>
          <w:u w:val="dash"/>
          <w:rtl/>
        </w:rPr>
        <w:t xml:space="preserve">الخبـرات </w:t>
      </w:r>
      <w:proofErr w:type="gramStart"/>
      <w:r w:rsidR="005A7BF7" w:rsidRPr="00BC2E49">
        <w:rPr>
          <w:rFonts w:hint="cs"/>
          <w:b/>
          <w:bCs/>
          <w:color w:val="C00000"/>
          <w:sz w:val="40"/>
          <w:szCs w:val="40"/>
          <w:u w:val="dash"/>
          <w:rtl/>
        </w:rPr>
        <w:t>العـلميـة :</w:t>
      </w:r>
      <w:proofErr w:type="gramEnd"/>
    </w:p>
    <w:p w:rsidR="005A7BF7" w:rsidRPr="00BC2E49" w:rsidRDefault="005A7BF7" w:rsidP="004A76E9">
      <w:pPr>
        <w:pStyle w:val="a3"/>
        <w:numPr>
          <w:ilvl w:val="0"/>
          <w:numId w:val="1"/>
        </w:numPr>
        <w:spacing w:line="360" w:lineRule="auto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أجادة تامة على الحاسوب </w:t>
      </w:r>
      <w:r w:rsidR="00777D55" w:rsidRPr="00BC2E49">
        <w:rPr>
          <w:rFonts w:hint="cs"/>
          <w:b/>
          <w:bCs/>
          <w:sz w:val="40"/>
          <w:szCs w:val="40"/>
          <w:rtl/>
          <w:lang w:bidi="ar-IQ"/>
        </w:rPr>
        <w:t>والانترنيت</w:t>
      </w:r>
      <w:r w:rsidR="00794FD8" w:rsidRPr="00BC2E49">
        <w:rPr>
          <w:rFonts w:hint="cs"/>
          <w:b/>
          <w:bCs/>
          <w:sz w:val="40"/>
          <w:szCs w:val="40"/>
          <w:rtl/>
          <w:lang w:bidi="ar-IQ"/>
        </w:rPr>
        <w:t>,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794FD8" w:rsidRPr="00BC2E49">
        <w:rPr>
          <w:rFonts w:hint="cs"/>
          <w:b/>
          <w:bCs/>
          <w:sz w:val="40"/>
          <w:szCs w:val="40"/>
          <w:rtl/>
          <w:lang w:bidi="ar-IQ"/>
        </w:rPr>
        <w:t>و</w:t>
      </w:r>
      <w:r w:rsidR="00794FD8" w:rsidRPr="00BC2E49">
        <w:rPr>
          <w:rFonts w:hint="eastAsia"/>
          <w:b/>
          <w:bCs/>
          <w:sz w:val="40"/>
          <w:szCs w:val="40"/>
          <w:rtl/>
          <w:lang w:bidi="ar-IQ"/>
        </w:rPr>
        <w:t>إجادة</w:t>
      </w:r>
      <w:r w:rsidR="00794FD8" w:rsidRPr="00BC2E49">
        <w:rPr>
          <w:b/>
          <w:bCs/>
          <w:sz w:val="40"/>
          <w:szCs w:val="40"/>
          <w:rtl/>
          <w:lang w:bidi="ar-IQ"/>
        </w:rPr>
        <w:t xml:space="preserve"> </w:t>
      </w:r>
      <w:r w:rsidR="00794FD8" w:rsidRPr="00BC2E49">
        <w:rPr>
          <w:rFonts w:hint="eastAsia"/>
          <w:b/>
          <w:bCs/>
          <w:sz w:val="40"/>
          <w:szCs w:val="40"/>
          <w:rtl/>
          <w:lang w:bidi="ar-IQ"/>
        </w:rPr>
        <w:t>برامج</w:t>
      </w:r>
      <w:r w:rsidR="00794FD8" w:rsidRPr="00BC2E49">
        <w:rPr>
          <w:b/>
          <w:bCs/>
          <w:sz w:val="40"/>
          <w:szCs w:val="40"/>
          <w:rtl/>
          <w:lang w:bidi="ar-IQ"/>
        </w:rPr>
        <w:t xml:space="preserve"> </w:t>
      </w:r>
      <w:r w:rsidR="00794FD8" w:rsidRPr="00BC2E49">
        <w:rPr>
          <w:rFonts w:hint="eastAsia"/>
          <w:b/>
          <w:bCs/>
          <w:sz w:val="40"/>
          <w:szCs w:val="40"/>
          <w:rtl/>
          <w:lang w:bidi="ar-IQ"/>
        </w:rPr>
        <w:t>ويندوز</w:t>
      </w:r>
      <w:r w:rsidR="00794FD8" w:rsidRPr="00BC2E49">
        <w:rPr>
          <w:b/>
          <w:bCs/>
          <w:sz w:val="40"/>
          <w:szCs w:val="40"/>
          <w:rtl/>
          <w:lang w:bidi="ar-IQ"/>
        </w:rPr>
        <w:t xml:space="preserve"> </w:t>
      </w:r>
      <w:r w:rsidR="00794FD8" w:rsidRPr="00BC2E49">
        <w:rPr>
          <w:rFonts w:hint="eastAsia"/>
          <w:b/>
          <w:bCs/>
          <w:sz w:val="40"/>
          <w:szCs w:val="40"/>
          <w:rtl/>
          <w:lang w:bidi="ar-IQ"/>
        </w:rPr>
        <w:t>وم</w:t>
      </w:r>
      <w:r w:rsidR="00DB06D4">
        <w:rPr>
          <w:rFonts w:hint="cs"/>
          <w:b/>
          <w:bCs/>
          <w:sz w:val="40"/>
          <w:szCs w:val="40"/>
          <w:rtl/>
          <w:lang w:bidi="ar-IQ"/>
        </w:rPr>
        <w:t>ا</w:t>
      </w:r>
      <w:r w:rsidR="00794FD8" w:rsidRPr="00BC2E49">
        <w:rPr>
          <w:rFonts w:hint="eastAsia"/>
          <w:b/>
          <w:bCs/>
          <w:sz w:val="40"/>
          <w:szCs w:val="40"/>
          <w:rtl/>
          <w:lang w:bidi="ar-IQ"/>
        </w:rPr>
        <w:t>يكروسوفت</w:t>
      </w:r>
      <w:r w:rsidR="00794FD8" w:rsidRPr="00BC2E49">
        <w:rPr>
          <w:b/>
          <w:bCs/>
          <w:sz w:val="40"/>
          <w:szCs w:val="40"/>
          <w:rtl/>
          <w:lang w:bidi="ar-IQ"/>
        </w:rPr>
        <w:t xml:space="preserve"> </w:t>
      </w:r>
      <w:r w:rsidR="00794FD8" w:rsidRPr="00BC2E49">
        <w:rPr>
          <w:rFonts w:hint="eastAsia"/>
          <w:b/>
          <w:bCs/>
          <w:sz w:val="40"/>
          <w:szCs w:val="40"/>
          <w:rtl/>
          <w:lang w:bidi="ar-IQ"/>
        </w:rPr>
        <w:t>أوفيس</w:t>
      </w:r>
      <w:r w:rsidR="00794FD8"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666B65" w:rsidRPr="00BC2E49">
        <w:rPr>
          <w:rFonts w:hint="cs"/>
          <w:b/>
          <w:bCs/>
          <w:sz w:val="40"/>
          <w:szCs w:val="40"/>
          <w:rtl/>
          <w:lang w:bidi="ar-IQ"/>
        </w:rPr>
        <w:t>(حاصل على شهادة خبرة في الحاسوب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</w:t>
      </w:r>
      <w:r w:rsidR="00052120" w:rsidRPr="00BC2E49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5A7BF7" w:rsidRPr="00BC2E49" w:rsidRDefault="005A7BF7" w:rsidP="00407DDF">
      <w:pPr>
        <w:pStyle w:val="a3"/>
        <w:numPr>
          <w:ilvl w:val="0"/>
          <w:numId w:val="1"/>
        </w:numPr>
        <w:spacing w:line="360" w:lineRule="auto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أجادة تامة على برامج (</w:t>
      </w:r>
      <w:r w:rsidR="00085AEF" w:rsidRPr="00BC2E49">
        <w:rPr>
          <w:b/>
          <w:bCs/>
          <w:sz w:val="40"/>
          <w:szCs w:val="40"/>
          <w:lang w:bidi="ar-IQ"/>
        </w:rPr>
        <w:t>.(</w:t>
      </w:r>
      <w:r w:rsidR="00935D4B" w:rsidRPr="00BC2E49">
        <w:rPr>
          <w:b/>
          <w:bCs/>
          <w:sz w:val="40"/>
          <w:szCs w:val="40"/>
          <w:lang w:bidi="ar-IQ"/>
        </w:rPr>
        <w:t xml:space="preserve"> </w:t>
      </w:r>
      <w:r w:rsidR="00407DDF" w:rsidRPr="00BC2E49">
        <w:rPr>
          <w:b/>
          <w:bCs/>
          <w:sz w:val="40"/>
          <w:szCs w:val="40"/>
          <w:lang w:bidi="ar-IQ"/>
        </w:rPr>
        <w:t>Power Point</w:t>
      </w:r>
      <w:r w:rsidR="00C96871" w:rsidRPr="00BC2E49">
        <w:rPr>
          <w:b/>
          <w:bCs/>
          <w:sz w:val="40"/>
          <w:szCs w:val="40"/>
          <w:lang w:bidi="ar-IQ"/>
        </w:rPr>
        <w:t>–</w:t>
      </w:r>
      <w:r w:rsidR="00935D4B" w:rsidRPr="00BC2E49">
        <w:rPr>
          <w:b/>
          <w:bCs/>
          <w:sz w:val="40"/>
          <w:szCs w:val="40"/>
          <w:lang w:bidi="ar-IQ"/>
        </w:rPr>
        <w:t xml:space="preserve"> </w:t>
      </w:r>
      <w:r w:rsidR="00407DDF" w:rsidRPr="00BC2E49">
        <w:rPr>
          <w:b/>
          <w:bCs/>
          <w:sz w:val="40"/>
          <w:szCs w:val="40"/>
          <w:lang w:bidi="ar-IQ"/>
        </w:rPr>
        <w:t>Exce</w:t>
      </w:r>
      <w:r w:rsidR="00423A5F" w:rsidRPr="00BC2E49">
        <w:rPr>
          <w:b/>
          <w:bCs/>
          <w:sz w:val="40"/>
          <w:szCs w:val="40"/>
          <w:lang w:bidi="ar-IQ"/>
        </w:rPr>
        <w:t>l</w:t>
      </w:r>
      <w:r w:rsidR="00C96871" w:rsidRPr="00BC2E49">
        <w:rPr>
          <w:b/>
          <w:bCs/>
          <w:sz w:val="40"/>
          <w:szCs w:val="40"/>
          <w:lang w:bidi="ar-IQ"/>
        </w:rPr>
        <w:t>-</w:t>
      </w:r>
      <w:r w:rsidR="0094500B" w:rsidRPr="00BC2E49">
        <w:rPr>
          <w:b/>
          <w:bCs/>
          <w:sz w:val="40"/>
          <w:szCs w:val="40"/>
          <w:lang w:bidi="ar-IQ"/>
        </w:rPr>
        <w:t xml:space="preserve"> Photoshop</w:t>
      </w:r>
      <w:r w:rsidR="00407DDF" w:rsidRPr="00BC2E49">
        <w:rPr>
          <w:b/>
          <w:bCs/>
          <w:sz w:val="40"/>
          <w:szCs w:val="40"/>
          <w:lang w:bidi="ar-IQ"/>
        </w:rPr>
        <w:t>– word</w:t>
      </w:r>
      <w:r w:rsidR="00935D4B" w:rsidRPr="00BC2E49">
        <w:rPr>
          <w:b/>
          <w:bCs/>
          <w:sz w:val="40"/>
          <w:szCs w:val="40"/>
          <w:lang w:bidi="ar-IQ"/>
        </w:rPr>
        <w:t xml:space="preserve"> </w:t>
      </w:r>
    </w:p>
    <w:p w:rsidR="00DF363A" w:rsidRPr="00BC2E49" w:rsidRDefault="00DF363A" w:rsidP="000A4C6D">
      <w:pPr>
        <w:pStyle w:val="a3"/>
        <w:numPr>
          <w:ilvl w:val="0"/>
          <w:numId w:val="1"/>
        </w:numPr>
        <w:spacing w:line="360" w:lineRule="auto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حائز على جائزة أفضل بحث تخرج في العراق لسنة </w:t>
      </w:r>
      <w:r w:rsidRPr="00BC2E49">
        <w:rPr>
          <w:b/>
          <w:bCs/>
          <w:sz w:val="40"/>
          <w:szCs w:val="40"/>
          <w:lang w:bidi="ar-IQ"/>
        </w:rPr>
        <w:t>2007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0A4C6D" w:rsidRPr="00BC2E49">
        <w:rPr>
          <w:rFonts w:hint="cs"/>
          <w:b/>
          <w:bCs/>
          <w:sz w:val="40"/>
          <w:szCs w:val="40"/>
          <w:rtl/>
          <w:lang w:bidi="ar-IQ"/>
        </w:rPr>
        <w:t>ب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صناعة </w:t>
      </w:r>
      <w:r w:rsidR="000A4C6D" w:rsidRPr="00BC2E49">
        <w:rPr>
          <w:rFonts w:hint="cs"/>
          <w:b/>
          <w:bCs/>
          <w:sz w:val="40"/>
          <w:szCs w:val="40"/>
          <w:rtl/>
          <w:lang w:bidi="ar-IQ"/>
        </w:rPr>
        <w:t xml:space="preserve">جهاز 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(قياس استهلاك منظومات الوقود في المركبات</w:t>
      </w:r>
      <w:r w:rsidR="000A4C6D" w:rsidRPr="00BC2E49">
        <w:rPr>
          <w:rFonts w:hint="cs"/>
          <w:b/>
          <w:bCs/>
          <w:sz w:val="40"/>
          <w:szCs w:val="40"/>
          <w:rtl/>
          <w:lang w:bidi="ar-IQ"/>
        </w:rPr>
        <w:t xml:space="preserve"> الثقيلة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).</w:t>
      </w:r>
    </w:p>
    <w:p w:rsidR="00DF363A" w:rsidRPr="00BC2E49" w:rsidRDefault="00DF363A" w:rsidP="00DF363A">
      <w:pPr>
        <w:pStyle w:val="a3"/>
        <w:numPr>
          <w:ilvl w:val="0"/>
          <w:numId w:val="1"/>
        </w:numPr>
        <w:spacing w:line="360" w:lineRule="auto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حاصل على كتاب شكر من قبل وزارة التعليم العالي في سنة </w:t>
      </w:r>
      <w:r w:rsidRPr="00BC2E49">
        <w:rPr>
          <w:b/>
          <w:bCs/>
          <w:sz w:val="40"/>
          <w:szCs w:val="40"/>
          <w:lang w:bidi="ar-IQ"/>
        </w:rPr>
        <w:t>2007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م.</w:t>
      </w:r>
    </w:p>
    <w:p w:rsidR="00DF363A" w:rsidRPr="00BC2E49" w:rsidRDefault="00DF363A" w:rsidP="00DF363A">
      <w:pPr>
        <w:pStyle w:val="a3"/>
        <w:numPr>
          <w:ilvl w:val="0"/>
          <w:numId w:val="1"/>
        </w:numPr>
        <w:spacing w:line="360" w:lineRule="auto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حاصل على المرتبة الأولى في العراق في الدراسات المهنية لعام </w:t>
      </w:r>
      <w:r w:rsidRPr="00BC2E49">
        <w:rPr>
          <w:b/>
          <w:bCs/>
          <w:sz w:val="40"/>
          <w:szCs w:val="40"/>
          <w:lang w:bidi="ar-IQ"/>
        </w:rPr>
        <w:t xml:space="preserve">2002 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م .</w:t>
      </w:r>
    </w:p>
    <w:p w:rsidR="00994581" w:rsidRPr="00BC2E49" w:rsidRDefault="00616452" w:rsidP="00DF363A">
      <w:pPr>
        <w:pStyle w:val="a3"/>
        <w:numPr>
          <w:ilvl w:val="0"/>
          <w:numId w:val="1"/>
        </w:numPr>
        <w:spacing w:line="360" w:lineRule="auto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العمل في مجال </w:t>
      </w:r>
      <w:r w:rsidR="00935D4B" w:rsidRPr="00BC2E49">
        <w:rPr>
          <w:rFonts w:hint="cs"/>
          <w:b/>
          <w:bCs/>
          <w:sz w:val="40"/>
          <w:szCs w:val="40"/>
          <w:rtl/>
          <w:lang w:bidi="ar-IQ"/>
        </w:rPr>
        <w:t>الصحة و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ال</w:t>
      </w:r>
      <w:r w:rsidR="00935D4B" w:rsidRPr="00BC2E49">
        <w:rPr>
          <w:rFonts w:hint="cs"/>
          <w:b/>
          <w:bCs/>
          <w:sz w:val="40"/>
          <w:szCs w:val="40"/>
          <w:rtl/>
          <w:lang w:bidi="ar-IQ"/>
        </w:rPr>
        <w:t>سلامة المهنية</w:t>
      </w:r>
      <w:r w:rsidR="00085AEF" w:rsidRPr="00BC2E49">
        <w:rPr>
          <w:rFonts w:hint="cs"/>
          <w:b/>
          <w:bCs/>
          <w:sz w:val="40"/>
          <w:szCs w:val="40"/>
          <w:rtl/>
          <w:lang w:bidi="ar-IQ"/>
        </w:rPr>
        <w:t>,</w:t>
      </w:r>
      <w:r w:rsidR="00935D4B" w:rsidRPr="00BC2E49">
        <w:rPr>
          <w:rFonts w:hint="cs"/>
          <w:b/>
          <w:bCs/>
          <w:sz w:val="40"/>
          <w:szCs w:val="40"/>
          <w:rtl/>
          <w:lang w:bidi="ar-IQ"/>
        </w:rPr>
        <w:t xml:space="preserve"> والحصول على الكثير</w:t>
      </w:r>
      <w:r w:rsidR="00A34A3A" w:rsidRPr="00BC2E49">
        <w:rPr>
          <w:rFonts w:hint="cs"/>
          <w:b/>
          <w:bCs/>
          <w:sz w:val="40"/>
          <w:szCs w:val="40"/>
          <w:rtl/>
          <w:lang w:bidi="ar-IQ"/>
        </w:rPr>
        <w:t xml:space="preserve"> من</w:t>
      </w:r>
      <w:r w:rsidR="00935D4B" w:rsidRPr="00BC2E49">
        <w:rPr>
          <w:rFonts w:hint="cs"/>
          <w:b/>
          <w:bCs/>
          <w:sz w:val="40"/>
          <w:szCs w:val="40"/>
          <w:rtl/>
          <w:lang w:bidi="ar-IQ"/>
        </w:rPr>
        <w:t xml:space="preserve"> الدورات في هذا المجال. </w:t>
      </w:r>
    </w:p>
    <w:p w:rsidR="00DF363A" w:rsidRPr="000A042A" w:rsidRDefault="006F7E85" w:rsidP="00723B39">
      <w:pPr>
        <w:spacing w:line="360" w:lineRule="auto"/>
        <w:jc w:val="center"/>
        <w:rPr>
          <w:b/>
          <w:bCs/>
          <w:color w:val="C00000"/>
          <w:sz w:val="40"/>
          <w:szCs w:val="40"/>
          <w:u w:val="dash"/>
          <w:rtl/>
          <w:lang w:bidi="ar-IQ"/>
        </w:rPr>
      </w:pPr>
      <w:r w:rsidRPr="000A042A">
        <w:rPr>
          <w:rFonts w:hint="cs"/>
          <w:b/>
          <w:bCs/>
          <w:color w:val="C00000"/>
          <w:sz w:val="40"/>
          <w:szCs w:val="40"/>
          <w:u w:val="dash"/>
          <w:rtl/>
          <w:lang w:bidi="ar-IQ"/>
        </w:rPr>
        <w:t>ال</w:t>
      </w:r>
      <w:r w:rsidR="00A34A3A" w:rsidRPr="000A042A">
        <w:rPr>
          <w:rFonts w:hint="cs"/>
          <w:b/>
          <w:bCs/>
          <w:color w:val="C00000"/>
          <w:sz w:val="40"/>
          <w:szCs w:val="40"/>
          <w:u w:val="dash"/>
          <w:rtl/>
          <w:lang w:bidi="ar-IQ"/>
        </w:rPr>
        <w:t>خبرات</w:t>
      </w:r>
      <w:r w:rsidR="00A915CB" w:rsidRPr="000A042A">
        <w:rPr>
          <w:rFonts w:hint="cs"/>
          <w:b/>
          <w:bCs/>
          <w:color w:val="C00000"/>
          <w:sz w:val="40"/>
          <w:szCs w:val="40"/>
          <w:u w:val="dash"/>
          <w:rtl/>
          <w:lang w:bidi="ar-IQ"/>
        </w:rPr>
        <w:t xml:space="preserve"> العملية :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العمل في مجال البناء والإنشاءات والمشاريع الهندسية والمعمارية العملاقة, وذلك من خلال العمل مع عدة شركات عالمية في هذا الاختصاص ومنها شركة (</w:t>
      </w:r>
      <w:r w:rsidRPr="00BC2E49">
        <w:rPr>
          <w:b/>
          <w:bCs/>
          <w:sz w:val="40"/>
          <w:szCs w:val="40"/>
          <w:lang w:bidi="ar-IQ"/>
        </w:rPr>
        <w:t>PB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 البريطانية في البصرة, وشركة القالب التركية, وشركة البعد الرابع الكويتية في النجف الاشرف, وشركة (</w:t>
      </w:r>
      <w:r w:rsidRPr="00BC2E49">
        <w:rPr>
          <w:b/>
          <w:bCs/>
          <w:sz w:val="40"/>
          <w:szCs w:val="40"/>
          <w:lang w:bidi="ar-IQ"/>
        </w:rPr>
        <w:t>CCI Group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 العالمية الكندية في كربلاء المقدسة, وشركة الشلال الأزرق, وشركة أسوار العريش, وشركة أوروك في البصرة, وشركة دلتا بغداد.</w:t>
      </w:r>
    </w:p>
    <w:p w:rsidR="00DB06D4" w:rsidRDefault="00DB06D4" w:rsidP="00DB06D4">
      <w:pPr>
        <w:pStyle w:val="a3"/>
        <w:rPr>
          <w:b/>
          <w:bCs/>
          <w:sz w:val="40"/>
          <w:szCs w:val="40"/>
          <w:lang w:bidi="ar-IQ"/>
        </w:rPr>
      </w:pPr>
    </w:p>
    <w:p w:rsidR="007F773B" w:rsidRDefault="007F773B" w:rsidP="007F773B">
      <w:pPr>
        <w:pStyle w:val="a3"/>
        <w:rPr>
          <w:b/>
          <w:bCs/>
          <w:sz w:val="40"/>
          <w:szCs w:val="40"/>
          <w:lang w:bidi="ar-IQ"/>
        </w:rPr>
      </w:pPr>
    </w:p>
    <w:p w:rsidR="007F773B" w:rsidRPr="007F773B" w:rsidRDefault="007F773B" w:rsidP="007F773B">
      <w:pPr>
        <w:pStyle w:val="a3"/>
        <w:rPr>
          <w:b/>
          <w:bCs/>
          <w:sz w:val="40"/>
          <w:szCs w:val="40"/>
          <w:rtl/>
          <w:lang w:bidi="ar-IQ"/>
        </w:rPr>
      </w:pP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العمل مع شركة (</w:t>
      </w:r>
      <w:r w:rsidRPr="00BC2E49">
        <w:rPr>
          <w:b/>
          <w:bCs/>
          <w:sz w:val="40"/>
          <w:szCs w:val="40"/>
          <w:lang w:bidi="ar-IQ"/>
        </w:rPr>
        <w:t>Dutch Foundation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 الهولندية المختصة في مجال تثبيت الأساسات الـ(</w:t>
      </w:r>
      <w:r w:rsidRPr="00BC2E49">
        <w:rPr>
          <w:b/>
          <w:bCs/>
          <w:sz w:val="40"/>
          <w:szCs w:val="40"/>
          <w:lang w:bidi="ar-IQ"/>
        </w:rPr>
        <w:t>Piles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).  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العمل في شركة البعد الرابع الكويتية في النجف الأشرف في مجال بناء الدور الجاهزة.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العمل في شركة الشلال الأزرق في البصرة في مجال النفط ومد الأنابيب النفطية الـ(</w:t>
      </w:r>
      <w:r w:rsidRPr="00BC2E49">
        <w:rPr>
          <w:b/>
          <w:bCs/>
          <w:sz w:val="40"/>
          <w:szCs w:val="40"/>
          <w:lang w:bidi="ar-IQ"/>
        </w:rPr>
        <w:t>Pipe Line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).</w:t>
      </w:r>
    </w:p>
    <w:p w:rsidR="00110E9B" w:rsidRPr="00BC2E49" w:rsidRDefault="00110E9B" w:rsidP="00C400D8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العمل في وزارة العلوم والتكنولوجيا في بغداد من خلال</w:t>
      </w:r>
      <w:r w:rsidR="00C400D8" w:rsidRPr="00BC2E49">
        <w:rPr>
          <w:rFonts w:hint="cs"/>
          <w:b/>
          <w:bCs/>
          <w:sz w:val="40"/>
          <w:szCs w:val="40"/>
          <w:rtl/>
          <w:lang w:bidi="ar-IQ"/>
        </w:rPr>
        <w:t xml:space="preserve"> إنشاء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وترميم بعض بنايات الوزارة.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خبرة في عملية تثبيت الركائز </w:t>
      </w:r>
      <w:proofErr w:type="spellStart"/>
      <w:r w:rsidRPr="00BC2E49">
        <w:rPr>
          <w:rFonts w:hint="cs"/>
          <w:b/>
          <w:bCs/>
          <w:sz w:val="40"/>
          <w:szCs w:val="40"/>
          <w:rtl/>
          <w:lang w:bidi="ar-IQ"/>
        </w:rPr>
        <w:t>الكونكريتية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الـ(</w:t>
      </w:r>
      <w:r w:rsidRPr="00BC2E49">
        <w:rPr>
          <w:b/>
          <w:bCs/>
          <w:sz w:val="40"/>
          <w:szCs w:val="40"/>
          <w:lang w:bidi="ar-IQ"/>
        </w:rPr>
        <w:t>PILES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).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خبرة في أعمال الحدادة (التسليح).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خبرة في عملية سحب المياه الجوفية في الموقع الـ(</w:t>
      </w:r>
      <w:r w:rsidRPr="00BC2E49">
        <w:rPr>
          <w:b/>
          <w:bCs/>
          <w:sz w:val="40"/>
          <w:szCs w:val="40"/>
          <w:lang w:bidi="ar-IQ"/>
        </w:rPr>
        <w:t>Dewatering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).</w:t>
      </w:r>
    </w:p>
    <w:p w:rsidR="00E462D9" w:rsidRPr="00BC2E49" w:rsidRDefault="00E462D9" w:rsidP="00E462D9">
      <w:pPr>
        <w:pStyle w:val="a3"/>
        <w:rPr>
          <w:b/>
          <w:bCs/>
          <w:sz w:val="40"/>
          <w:szCs w:val="40"/>
          <w:lang w:bidi="ar-IQ"/>
        </w:rPr>
      </w:pP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خبرة في عملية إسناد المباني المجاورة الـ(</w:t>
      </w:r>
      <w:r w:rsidRPr="00BC2E49">
        <w:rPr>
          <w:b/>
          <w:bCs/>
          <w:sz w:val="40"/>
          <w:szCs w:val="40"/>
          <w:lang w:bidi="ar-IQ"/>
        </w:rPr>
        <w:t>(Sheet Pile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, والـ(</w:t>
      </w:r>
      <w:r w:rsidRPr="00BC2E49">
        <w:rPr>
          <w:b/>
          <w:bCs/>
          <w:sz w:val="40"/>
          <w:szCs w:val="40"/>
          <w:lang w:bidi="ar-IQ"/>
        </w:rPr>
        <w:t>Shoring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).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خبرة في تثبيت الركائز </w:t>
      </w:r>
      <w:proofErr w:type="spellStart"/>
      <w:r w:rsidRPr="00BC2E49">
        <w:rPr>
          <w:rFonts w:hint="cs"/>
          <w:b/>
          <w:bCs/>
          <w:sz w:val="40"/>
          <w:szCs w:val="40"/>
          <w:rtl/>
          <w:lang w:bidi="ar-IQ"/>
        </w:rPr>
        <w:t>الكونكريتية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الساندة الحولية الـ(</w:t>
      </w:r>
      <w:r w:rsidRPr="00BC2E49">
        <w:rPr>
          <w:b/>
          <w:bCs/>
          <w:sz w:val="40"/>
          <w:szCs w:val="40"/>
          <w:lang w:bidi="ar-IQ"/>
        </w:rPr>
        <w:t>Secant Pile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) </w:t>
      </w:r>
      <w:r w:rsidRPr="00BC2E49">
        <w:rPr>
          <w:rFonts w:hint="cs"/>
          <w:b/>
          <w:bCs/>
          <w:sz w:val="40"/>
          <w:szCs w:val="40"/>
          <w:rtl/>
          <w:lang w:bidi="ar-LB"/>
        </w:rPr>
        <w:t>و(</w:t>
      </w:r>
      <w:r w:rsidRPr="00BC2E49">
        <w:rPr>
          <w:b/>
          <w:bCs/>
          <w:sz w:val="40"/>
          <w:szCs w:val="40"/>
          <w:lang w:bidi="ar-LB"/>
        </w:rPr>
        <w:t>Guide Wall</w:t>
      </w:r>
      <w:r w:rsidRPr="00BC2E49">
        <w:rPr>
          <w:rFonts w:hint="cs"/>
          <w:b/>
          <w:bCs/>
          <w:sz w:val="40"/>
          <w:szCs w:val="40"/>
          <w:rtl/>
          <w:lang w:bidi="ar-LB"/>
        </w:rPr>
        <w:t>).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خبرة كبيرة في تطبيق مبادئ السلامة المهنية الـ(</w:t>
      </w:r>
      <w:r w:rsidRPr="00BC2E49">
        <w:rPr>
          <w:b/>
          <w:bCs/>
          <w:sz w:val="40"/>
          <w:szCs w:val="40"/>
          <w:lang w:bidi="ar-IQ"/>
        </w:rPr>
        <w:t xml:space="preserve">Safety 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), ومعالجة الأخطاء التي تحدث في داخل الموقع. 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قدرة كبيرة في كتابة تقارير العمل اليومية والأسبوعية والشهرية.</w:t>
      </w:r>
    </w:p>
    <w:p w:rsidR="00DB06D4" w:rsidRDefault="00DB06D4" w:rsidP="00723B39">
      <w:pPr>
        <w:spacing w:line="360" w:lineRule="auto"/>
        <w:jc w:val="center"/>
        <w:rPr>
          <w:b/>
          <w:bCs/>
          <w:color w:val="C00000"/>
          <w:sz w:val="40"/>
          <w:szCs w:val="40"/>
          <w:u w:val="dash"/>
          <w:rtl/>
          <w:lang w:bidi="ar-IQ"/>
        </w:rPr>
      </w:pPr>
    </w:p>
    <w:p w:rsidR="00DB06D4" w:rsidRDefault="00DB06D4" w:rsidP="00723B39">
      <w:pPr>
        <w:spacing w:line="360" w:lineRule="auto"/>
        <w:jc w:val="center"/>
        <w:rPr>
          <w:b/>
          <w:bCs/>
          <w:color w:val="C00000"/>
          <w:sz w:val="40"/>
          <w:szCs w:val="40"/>
          <w:u w:val="dash"/>
          <w:rtl/>
          <w:lang w:bidi="ar-IQ"/>
        </w:rPr>
      </w:pPr>
    </w:p>
    <w:p w:rsidR="00DB06D4" w:rsidRDefault="00DB06D4" w:rsidP="00723B39">
      <w:pPr>
        <w:spacing w:line="360" w:lineRule="auto"/>
        <w:jc w:val="center"/>
        <w:rPr>
          <w:b/>
          <w:bCs/>
          <w:color w:val="C00000"/>
          <w:sz w:val="40"/>
          <w:szCs w:val="40"/>
          <w:u w:val="dash"/>
          <w:rtl/>
          <w:lang w:bidi="ar-IQ"/>
        </w:rPr>
      </w:pPr>
    </w:p>
    <w:p w:rsidR="00DB06D4" w:rsidRDefault="00DB06D4" w:rsidP="00723B39">
      <w:pPr>
        <w:spacing w:line="360" w:lineRule="auto"/>
        <w:jc w:val="center"/>
        <w:rPr>
          <w:b/>
          <w:bCs/>
          <w:color w:val="C00000"/>
          <w:sz w:val="40"/>
          <w:szCs w:val="40"/>
          <w:u w:val="dash"/>
          <w:rtl/>
          <w:lang w:bidi="ar-IQ"/>
        </w:rPr>
      </w:pPr>
    </w:p>
    <w:p w:rsidR="003423B4" w:rsidRPr="007F773B" w:rsidRDefault="00DF363A" w:rsidP="00723B39">
      <w:pPr>
        <w:spacing w:line="360" w:lineRule="auto"/>
        <w:jc w:val="center"/>
        <w:rPr>
          <w:b/>
          <w:bCs/>
          <w:color w:val="C00000"/>
          <w:sz w:val="48"/>
          <w:szCs w:val="48"/>
          <w:u w:val="dash"/>
          <w:rtl/>
          <w:lang w:bidi="ar-IQ"/>
        </w:rPr>
      </w:pPr>
      <w:r w:rsidRPr="007F773B">
        <w:rPr>
          <w:rFonts w:hint="cs"/>
          <w:b/>
          <w:bCs/>
          <w:color w:val="C00000"/>
          <w:sz w:val="48"/>
          <w:szCs w:val="48"/>
          <w:u w:val="dash"/>
          <w:rtl/>
          <w:lang w:bidi="ar-IQ"/>
        </w:rPr>
        <w:t xml:space="preserve">الدورات </w:t>
      </w:r>
      <w:proofErr w:type="gramStart"/>
      <w:r w:rsidRPr="007F773B">
        <w:rPr>
          <w:rFonts w:hint="cs"/>
          <w:b/>
          <w:bCs/>
          <w:color w:val="C00000"/>
          <w:sz w:val="48"/>
          <w:szCs w:val="48"/>
          <w:u w:val="dash"/>
          <w:rtl/>
          <w:lang w:bidi="ar-IQ"/>
        </w:rPr>
        <w:t>والورش :</w:t>
      </w:r>
      <w:proofErr w:type="gramEnd"/>
    </w:p>
    <w:p w:rsidR="00A52CFD" w:rsidRPr="00BC2E49" w:rsidRDefault="00A52CFD" w:rsidP="00A52CFD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حاصل على شهادة اجتياز دورة توتال ستيشن (</w:t>
      </w:r>
      <w:r w:rsidRPr="00BC2E49">
        <w:rPr>
          <w:b/>
          <w:bCs/>
          <w:sz w:val="40"/>
          <w:szCs w:val="40"/>
          <w:lang w:bidi="ar-IQ"/>
        </w:rPr>
        <w:t>Total Station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) من المعهد </w:t>
      </w:r>
      <w:proofErr w:type="spellStart"/>
      <w:r w:rsidRPr="00BC2E49">
        <w:rPr>
          <w:rFonts w:hint="cs"/>
          <w:b/>
          <w:bCs/>
          <w:sz w:val="40"/>
          <w:szCs w:val="40"/>
          <w:rtl/>
          <w:lang w:bidi="ar-IQ"/>
        </w:rPr>
        <w:t>كامبرج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البريطاني فرع العراق, والتي تضمنت </w:t>
      </w:r>
      <w:proofErr w:type="spellStart"/>
      <w:r w:rsidRPr="00BC2E49">
        <w:rPr>
          <w:rFonts w:hint="cs"/>
          <w:b/>
          <w:bCs/>
          <w:sz w:val="40"/>
          <w:szCs w:val="40"/>
          <w:rtl/>
          <w:lang w:bidi="ar-IQ"/>
        </w:rPr>
        <w:t>الأتي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>:</w:t>
      </w:r>
    </w:p>
    <w:p w:rsidR="00A52CFD" w:rsidRPr="00BC2E49" w:rsidRDefault="007F773B" w:rsidP="00A52CFD">
      <w:pPr>
        <w:pStyle w:val="a3"/>
        <w:numPr>
          <w:ilvl w:val="0"/>
          <w:numId w:val="9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كيفية تهيئة الجهاز, والتسوية </w:t>
      </w:r>
      <w:proofErr w:type="spellStart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والتسامت</w:t>
      </w:r>
      <w:proofErr w:type="spellEnd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, وقياس المسافات والزوايا والاستقامة, والرفع </w:t>
      </w:r>
      <w:proofErr w:type="spellStart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والتسقيط</w:t>
      </w:r>
      <w:proofErr w:type="spellEnd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, </w:t>
      </w:r>
      <w:proofErr w:type="spellStart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والاوفست</w:t>
      </w:r>
      <w:proofErr w:type="spellEnd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, </w:t>
      </w:r>
      <w:proofErr w:type="spellStart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والريسكشن</w:t>
      </w:r>
      <w:proofErr w:type="spellEnd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 أو فري ستيشن أو اني وير, وقياس المسافة العمودية </w:t>
      </w:r>
      <w:r w:rsidR="00A52CFD" w:rsidRPr="00BC2E49">
        <w:rPr>
          <w:b/>
          <w:bCs/>
          <w:sz w:val="40"/>
          <w:szCs w:val="40"/>
          <w:lang w:bidi="ar-IQ"/>
        </w:rPr>
        <w:t>REM</w:t>
      </w:r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، وقياس المسافة بين عاكسين, وحساب المساحة, ونقل البيانات وأوامر اخرى.</w:t>
      </w:r>
    </w:p>
    <w:p w:rsidR="00A52CFD" w:rsidRPr="00BC2E49" w:rsidRDefault="007F773B" w:rsidP="00A52CFD">
      <w:pPr>
        <w:pStyle w:val="a3"/>
        <w:numPr>
          <w:ilvl w:val="0"/>
          <w:numId w:val="9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التدريب العملي على كيفية تصدير الاحداثيات من الاتوكاد إلى </w:t>
      </w:r>
      <w:proofErr w:type="spellStart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الأكسل</w:t>
      </w:r>
      <w:proofErr w:type="spellEnd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 وبالعكس, وكيفية التعامل مع نقاط </w:t>
      </w:r>
      <w:r w:rsidR="00A52CFD" w:rsidRPr="00BC2E49">
        <w:rPr>
          <w:b/>
          <w:bCs/>
          <w:sz w:val="40"/>
          <w:szCs w:val="40"/>
          <w:lang w:bidi="ar-IQ"/>
        </w:rPr>
        <w:t>BM1</w:t>
      </w:r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, وكيفية رفع وتوقيع مسارات الطرق والمجاري ومسارات خطوط الطاقة, وكيفية توقيع الأسس والأعمدة, وشرح برنامج </w:t>
      </w:r>
      <w:proofErr w:type="spellStart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>توبكون</w:t>
      </w:r>
      <w:proofErr w:type="spellEnd"/>
      <w:r w:rsidR="00A52CFD" w:rsidRPr="00BC2E49">
        <w:rPr>
          <w:rFonts w:hint="cs"/>
          <w:b/>
          <w:bCs/>
          <w:sz w:val="40"/>
          <w:szCs w:val="40"/>
          <w:rtl/>
          <w:lang w:bidi="ar-IQ"/>
        </w:rPr>
        <w:t xml:space="preserve"> لنك, وكيفية عمل تقارير المساحية اليومية.</w:t>
      </w:r>
    </w:p>
    <w:p w:rsidR="00A52CFD" w:rsidRPr="00BC2E49" w:rsidRDefault="00A52CFD" w:rsidP="00E56F5F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دورة في جهاز المساحي </w:t>
      </w:r>
      <w:proofErr w:type="spellStart"/>
      <w:r w:rsidRPr="00BC2E49">
        <w:rPr>
          <w:rFonts w:hint="cs"/>
          <w:b/>
          <w:bCs/>
          <w:sz w:val="40"/>
          <w:szCs w:val="40"/>
          <w:rtl/>
          <w:lang w:bidi="ar-IQ"/>
        </w:rPr>
        <w:t>الليفل</w:t>
      </w:r>
      <w:proofErr w:type="spellEnd"/>
      <w:r w:rsidRPr="00BC2E49">
        <w:rPr>
          <w:rFonts w:hint="cs"/>
          <w:b/>
          <w:bCs/>
          <w:sz w:val="40"/>
          <w:szCs w:val="40"/>
          <w:rtl/>
          <w:lang w:bidi="ar-IQ"/>
        </w:rPr>
        <w:t>: كيف عمل الميزانية الشبكية للمشاريع, وكيفية عمل الميزانية الطولية للمشاريع الطرق والمجاري، وكيفية عمل مناسيب لطبقات الرصف، وكيفية تسقيط ورفع المناسيب الانشائية, وكيفية قراءة المخططات الهندسية.</w:t>
      </w:r>
    </w:p>
    <w:p w:rsidR="007F773B" w:rsidRPr="007F773B" w:rsidRDefault="007F773B" w:rsidP="007F773B">
      <w:pPr>
        <w:pStyle w:val="a3"/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</w:p>
    <w:p w:rsidR="007F773B" w:rsidRDefault="007F773B" w:rsidP="007F773B">
      <w:pPr>
        <w:pStyle w:val="a3"/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</w:p>
    <w:p w:rsidR="007F773B" w:rsidRDefault="007F773B" w:rsidP="007F773B">
      <w:pPr>
        <w:pStyle w:val="a3"/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</w:p>
    <w:p w:rsidR="007F773B" w:rsidRDefault="007F773B" w:rsidP="007F773B">
      <w:pPr>
        <w:pStyle w:val="a3"/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</w:p>
    <w:p w:rsidR="003505D8" w:rsidRPr="00BC2E49" w:rsidRDefault="003505D8" w:rsidP="00110E9B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دورة في</w:t>
      </w:r>
      <w:r w:rsidR="00A34A3A" w:rsidRPr="00BC2E49">
        <w:rPr>
          <w:rFonts w:hint="cs"/>
          <w:b/>
          <w:bCs/>
          <w:sz w:val="40"/>
          <w:szCs w:val="40"/>
          <w:rtl/>
          <w:lang w:bidi="ar-IQ"/>
        </w:rPr>
        <w:t xml:space="preserve"> أساسيات 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تنفيذ </w:t>
      </w:r>
      <w:r w:rsidR="00A34A3A" w:rsidRPr="00BC2E49">
        <w:rPr>
          <w:rFonts w:hint="cs"/>
          <w:b/>
          <w:bCs/>
          <w:sz w:val="40"/>
          <w:szCs w:val="40"/>
          <w:rtl/>
          <w:lang w:bidi="ar-IQ"/>
        </w:rPr>
        <w:t xml:space="preserve">المباني </w:t>
      </w:r>
      <w:r w:rsidRPr="00BC2E49">
        <w:rPr>
          <w:rFonts w:hint="cs"/>
          <w:b/>
          <w:bCs/>
          <w:sz w:val="40"/>
          <w:szCs w:val="40"/>
          <w:rtl/>
          <w:lang w:bidi="ar-IQ"/>
        </w:rPr>
        <w:t>من البداية إلى النهاية.</w:t>
      </w:r>
    </w:p>
    <w:p w:rsidR="003505D8" w:rsidRPr="00BC2E49" w:rsidRDefault="00110E9B" w:rsidP="00110E9B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دورة في مجال الصحة والسلامة المهنية من قبل الجمعية ا</w:t>
      </w:r>
      <w:r w:rsidR="00A34A3A" w:rsidRPr="00BC2E49">
        <w:rPr>
          <w:rFonts w:hint="cs"/>
          <w:b/>
          <w:bCs/>
          <w:sz w:val="40"/>
          <w:szCs w:val="40"/>
          <w:rtl/>
          <w:lang w:bidi="ar-IQ"/>
        </w:rPr>
        <w:t>لعراقية للصحة والسلامة والمهنية.</w:t>
      </w:r>
    </w:p>
    <w:p w:rsidR="00DB06D4" w:rsidRDefault="003505D8" w:rsidP="00DB06D4">
      <w:pPr>
        <w:pStyle w:val="a3"/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110E9B" w:rsidRPr="00BC2E49" w:rsidRDefault="00110E9B" w:rsidP="00110E9B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ورشة في</w:t>
      </w:r>
      <w:r w:rsidR="003505D8" w:rsidRPr="00BC2E49">
        <w:rPr>
          <w:rFonts w:hint="cs"/>
          <w:b/>
          <w:bCs/>
          <w:sz w:val="40"/>
          <w:szCs w:val="40"/>
          <w:rtl/>
          <w:lang w:bidi="ar-IQ"/>
        </w:rPr>
        <w:t xml:space="preserve"> مكافحة الحريق في داخل البنايات, وفي الإسعافات الاولية.</w:t>
      </w:r>
    </w:p>
    <w:p w:rsidR="003505D8" w:rsidRPr="00BC2E49" w:rsidRDefault="003505D8" w:rsidP="00E462D9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دورة في المواصفات العالمية لنظا</w:t>
      </w:r>
      <w:r w:rsidR="00E462D9" w:rsidRPr="00BC2E49">
        <w:rPr>
          <w:rFonts w:hint="cs"/>
          <w:b/>
          <w:bCs/>
          <w:sz w:val="40"/>
          <w:szCs w:val="40"/>
          <w:rtl/>
          <w:lang w:bidi="ar-IQ"/>
        </w:rPr>
        <w:t>م إدارة السلامة والصحة المهنية.</w:t>
      </w:r>
    </w:p>
    <w:p w:rsidR="002B5A49" w:rsidRPr="00BC2E49" w:rsidRDefault="00540DC5" w:rsidP="003505D8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 xml:space="preserve">ورشة عمل في </w:t>
      </w:r>
      <w:r w:rsidR="002B5A49" w:rsidRPr="00BC2E49">
        <w:rPr>
          <w:rFonts w:hint="cs"/>
          <w:b/>
          <w:bCs/>
          <w:sz w:val="40"/>
          <w:szCs w:val="40"/>
          <w:rtl/>
          <w:lang w:bidi="ar-IQ"/>
        </w:rPr>
        <w:t>كيفية درء المخاطر الكهربائية والميكانيكية والكيميائية وأعمال اللحام.</w:t>
      </w:r>
    </w:p>
    <w:p w:rsidR="003505D8" w:rsidRPr="00BC2E49" w:rsidRDefault="002B5A49" w:rsidP="003505D8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ورشة في حوادث وإصابات بيئة العمل.</w:t>
      </w:r>
      <w:r w:rsidR="00540DC5" w:rsidRPr="00BC2E4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2B5A49" w:rsidRPr="00BC2E49" w:rsidRDefault="002B5A49" w:rsidP="003505D8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محاضرات في سلامة المنزل.</w:t>
      </w:r>
    </w:p>
    <w:p w:rsidR="005D4BA6" w:rsidRPr="00BC2E49" w:rsidRDefault="006532B5" w:rsidP="005D4BA6">
      <w:pPr>
        <w:pStyle w:val="a3"/>
        <w:numPr>
          <w:ilvl w:val="0"/>
          <w:numId w:val="3"/>
        </w:numPr>
        <w:tabs>
          <w:tab w:val="left" w:pos="7254"/>
        </w:tabs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BC2E49">
        <w:rPr>
          <w:rFonts w:hint="cs"/>
          <w:b/>
          <w:bCs/>
          <w:sz w:val="40"/>
          <w:szCs w:val="40"/>
          <w:rtl/>
          <w:lang w:bidi="ar-IQ"/>
        </w:rPr>
        <w:t>دورة في كيفية التعامل مع السقالات.</w:t>
      </w:r>
    </w:p>
    <w:p w:rsidR="00A52CFD" w:rsidRPr="00BC2E49" w:rsidRDefault="00A52CFD" w:rsidP="00E56F5F">
      <w:pPr>
        <w:tabs>
          <w:tab w:val="left" w:pos="7254"/>
        </w:tabs>
        <w:spacing w:line="360" w:lineRule="auto"/>
        <w:ind w:left="720"/>
        <w:jc w:val="both"/>
        <w:rPr>
          <w:b/>
          <w:bCs/>
          <w:sz w:val="40"/>
          <w:szCs w:val="40"/>
          <w:lang w:bidi="ar-IQ"/>
        </w:rPr>
      </w:pPr>
    </w:p>
    <w:sectPr w:rsidR="00A52CFD" w:rsidRPr="00BC2E49" w:rsidSect="00052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69" w:rsidRDefault="00436C69" w:rsidP="00035148">
      <w:pPr>
        <w:spacing w:after="0" w:line="240" w:lineRule="auto"/>
      </w:pPr>
      <w:r>
        <w:separator/>
      </w:r>
    </w:p>
  </w:endnote>
  <w:endnote w:type="continuationSeparator" w:id="0">
    <w:p w:rsidR="00436C69" w:rsidRDefault="00436C69" w:rsidP="0003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8" w:rsidRDefault="000351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8" w:rsidRDefault="000351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8" w:rsidRDefault="00035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69" w:rsidRDefault="00436C69" w:rsidP="00035148">
      <w:pPr>
        <w:spacing w:after="0" w:line="240" w:lineRule="auto"/>
      </w:pPr>
      <w:r>
        <w:separator/>
      </w:r>
    </w:p>
  </w:footnote>
  <w:footnote w:type="continuationSeparator" w:id="0">
    <w:p w:rsidR="00436C69" w:rsidRDefault="00436C69" w:rsidP="0003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8" w:rsidRDefault="000351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8" w:rsidRDefault="000351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8" w:rsidRDefault="000351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6D3"/>
    <w:multiLevelType w:val="hybridMultilevel"/>
    <w:tmpl w:val="98FC829C"/>
    <w:lvl w:ilvl="0" w:tplc="0409000F">
      <w:start w:val="1"/>
      <w:numFmt w:val="decimal"/>
      <w:lvlText w:val="%1."/>
      <w:lvlJc w:val="left"/>
      <w:pPr>
        <w:ind w:left="133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73" w:hanging="360"/>
      </w:pPr>
      <w:rPr>
        <w:rFonts w:ascii="Wingdings" w:hAnsi="Wingdings" w:hint="default"/>
      </w:rPr>
    </w:lvl>
  </w:abstractNum>
  <w:abstractNum w:abstractNumId="1" w15:restartNumberingAfterBreak="0">
    <w:nsid w:val="15602902"/>
    <w:multiLevelType w:val="hybridMultilevel"/>
    <w:tmpl w:val="E604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2557"/>
    <w:multiLevelType w:val="hybridMultilevel"/>
    <w:tmpl w:val="6FA48632"/>
    <w:lvl w:ilvl="0" w:tplc="04090001">
      <w:start w:val="1"/>
      <w:numFmt w:val="bullet"/>
      <w:lvlText w:val=""/>
      <w:lvlJc w:val="left"/>
      <w:pPr>
        <w:ind w:left="13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73" w:hanging="360"/>
      </w:pPr>
      <w:rPr>
        <w:rFonts w:ascii="Wingdings" w:hAnsi="Wingdings" w:hint="default"/>
      </w:rPr>
    </w:lvl>
  </w:abstractNum>
  <w:abstractNum w:abstractNumId="3" w15:restartNumberingAfterBreak="0">
    <w:nsid w:val="32DD160F"/>
    <w:multiLevelType w:val="hybridMultilevel"/>
    <w:tmpl w:val="EDC2ED56"/>
    <w:lvl w:ilvl="0" w:tplc="0409000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12" w:hanging="360"/>
      </w:pPr>
      <w:rPr>
        <w:rFonts w:ascii="Wingdings" w:hAnsi="Wingdings" w:hint="default"/>
      </w:rPr>
    </w:lvl>
  </w:abstractNum>
  <w:abstractNum w:abstractNumId="4" w15:restartNumberingAfterBreak="0">
    <w:nsid w:val="3C221D02"/>
    <w:multiLevelType w:val="hybridMultilevel"/>
    <w:tmpl w:val="9AEA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A87"/>
    <w:multiLevelType w:val="hybridMultilevel"/>
    <w:tmpl w:val="41BA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A2A"/>
    <w:multiLevelType w:val="hybridMultilevel"/>
    <w:tmpl w:val="694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21BB"/>
    <w:multiLevelType w:val="hybridMultilevel"/>
    <w:tmpl w:val="66D69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71829"/>
    <w:multiLevelType w:val="hybridMultilevel"/>
    <w:tmpl w:val="08866988"/>
    <w:lvl w:ilvl="0" w:tplc="E48EB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22C79"/>
    <w:multiLevelType w:val="hybridMultilevel"/>
    <w:tmpl w:val="8D52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BD"/>
    <w:rsid w:val="00002655"/>
    <w:rsid w:val="00007833"/>
    <w:rsid w:val="00035148"/>
    <w:rsid w:val="00052120"/>
    <w:rsid w:val="00065A7D"/>
    <w:rsid w:val="00080EDA"/>
    <w:rsid w:val="00085AEF"/>
    <w:rsid w:val="000920EB"/>
    <w:rsid w:val="000A042A"/>
    <w:rsid w:val="000A4C6D"/>
    <w:rsid w:val="000A65DF"/>
    <w:rsid w:val="000A6DD5"/>
    <w:rsid w:val="000C2FDB"/>
    <w:rsid w:val="000D3D31"/>
    <w:rsid w:val="00110E9B"/>
    <w:rsid w:val="00156D0C"/>
    <w:rsid w:val="0016016B"/>
    <w:rsid w:val="00180D9D"/>
    <w:rsid w:val="00182A9B"/>
    <w:rsid w:val="00183807"/>
    <w:rsid w:val="00197DFD"/>
    <w:rsid w:val="001D4004"/>
    <w:rsid w:val="00217C26"/>
    <w:rsid w:val="00232560"/>
    <w:rsid w:val="00253846"/>
    <w:rsid w:val="0027605F"/>
    <w:rsid w:val="00287BF9"/>
    <w:rsid w:val="002A3708"/>
    <w:rsid w:val="002B5A49"/>
    <w:rsid w:val="002C2ADB"/>
    <w:rsid w:val="003124E6"/>
    <w:rsid w:val="00313C80"/>
    <w:rsid w:val="00330896"/>
    <w:rsid w:val="0033166B"/>
    <w:rsid w:val="00335E42"/>
    <w:rsid w:val="003423B4"/>
    <w:rsid w:val="003505D8"/>
    <w:rsid w:val="003B05F9"/>
    <w:rsid w:val="003D4528"/>
    <w:rsid w:val="00402F83"/>
    <w:rsid w:val="00403A67"/>
    <w:rsid w:val="00407DDF"/>
    <w:rsid w:val="004220D1"/>
    <w:rsid w:val="00423A5F"/>
    <w:rsid w:val="004347C8"/>
    <w:rsid w:val="00436C69"/>
    <w:rsid w:val="0045437B"/>
    <w:rsid w:val="004761EE"/>
    <w:rsid w:val="0048596B"/>
    <w:rsid w:val="004A1C7F"/>
    <w:rsid w:val="004A76E9"/>
    <w:rsid w:val="004E208E"/>
    <w:rsid w:val="00507D2D"/>
    <w:rsid w:val="00530EC1"/>
    <w:rsid w:val="0053156D"/>
    <w:rsid w:val="00540DC5"/>
    <w:rsid w:val="00561389"/>
    <w:rsid w:val="00571695"/>
    <w:rsid w:val="00573358"/>
    <w:rsid w:val="00582B98"/>
    <w:rsid w:val="00587F98"/>
    <w:rsid w:val="005A7BF7"/>
    <w:rsid w:val="005B251A"/>
    <w:rsid w:val="005C177F"/>
    <w:rsid w:val="005C6D69"/>
    <w:rsid w:val="005D4BA6"/>
    <w:rsid w:val="006025BB"/>
    <w:rsid w:val="0060337E"/>
    <w:rsid w:val="00605D81"/>
    <w:rsid w:val="00616452"/>
    <w:rsid w:val="00622CD7"/>
    <w:rsid w:val="006525CD"/>
    <w:rsid w:val="006532B5"/>
    <w:rsid w:val="00666B65"/>
    <w:rsid w:val="006875F5"/>
    <w:rsid w:val="00695D2C"/>
    <w:rsid w:val="006B4403"/>
    <w:rsid w:val="006C4F46"/>
    <w:rsid w:val="006E54CE"/>
    <w:rsid w:val="006E5873"/>
    <w:rsid w:val="006F7E85"/>
    <w:rsid w:val="00701293"/>
    <w:rsid w:val="00723B39"/>
    <w:rsid w:val="00777D55"/>
    <w:rsid w:val="0078189A"/>
    <w:rsid w:val="00794FD8"/>
    <w:rsid w:val="007C613E"/>
    <w:rsid w:val="007E4390"/>
    <w:rsid w:val="007F773B"/>
    <w:rsid w:val="008020D5"/>
    <w:rsid w:val="00805FAD"/>
    <w:rsid w:val="00813975"/>
    <w:rsid w:val="00814A43"/>
    <w:rsid w:val="0081699B"/>
    <w:rsid w:val="00822474"/>
    <w:rsid w:val="00854308"/>
    <w:rsid w:val="0086264A"/>
    <w:rsid w:val="0087639E"/>
    <w:rsid w:val="008910CB"/>
    <w:rsid w:val="008B60EC"/>
    <w:rsid w:val="008F45F5"/>
    <w:rsid w:val="00903E45"/>
    <w:rsid w:val="00911877"/>
    <w:rsid w:val="00914324"/>
    <w:rsid w:val="00935D4B"/>
    <w:rsid w:val="00941DA6"/>
    <w:rsid w:val="00943C3F"/>
    <w:rsid w:val="0094500B"/>
    <w:rsid w:val="00964E84"/>
    <w:rsid w:val="009733D0"/>
    <w:rsid w:val="00994581"/>
    <w:rsid w:val="009A05FD"/>
    <w:rsid w:val="009A3937"/>
    <w:rsid w:val="009A6DD4"/>
    <w:rsid w:val="009C42BD"/>
    <w:rsid w:val="009E6BBF"/>
    <w:rsid w:val="00A20F6F"/>
    <w:rsid w:val="00A34A3A"/>
    <w:rsid w:val="00A52CFD"/>
    <w:rsid w:val="00A902EA"/>
    <w:rsid w:val="00A915CB"/>
    <w:rsid w:val="00AB73A3"/>
    <w:rsid w:val="00AE0309"/>
    <w:rsid w:val="00AE437D"/>
    <w:rsid w:val="00AF2FBD"/>
    <w:rsid w:val="00B415E1"/>
    <w:rsid w:val="00B91BB0"/>
    <w:rsid w:val="00BA2B0B"/>
    <w:rsid w:val="00BA6A22"/>
    <w:rsid w:val="00BA6E9B"/>
    <w:rsid w:val="00BC120C"/>
    <w:rsid w:val="00BC2E49"/>
    <w:rsid w:val="00BE320F"/>
    <w:rsid w:val="00BE523F"/>
    <w:rsid w:val="00BE577B"/>
    <w:rsid w:val="00BF7CE8"/>
    <w:rsid w:val="00C400D8"/>
    <w:rsid w:val="00C576B2"/>
    <w:rsid w:val="00C578FB"/>
    <w:rsid w:val="00C7269A"/>
    <w:rsid w:val="00C76AF1"/>
    <w:rsid w:val="00C76F5A"/>
    <w:rsid w:val="00C96871"/>
    <w:rsid w:val="00CB651D"/>
    <w:rsid w:val="00CC3EEB"/>
    <w:rsid w:val="00D35112"/>
    <w:rsid w:val="00D600B6"/>
    <w:rsid w:val="00D76627"/>
    <w:rsid w:val="00D878B0"/>
    <w:rsid w:val="00D92CBE"/>
    <w:rsid w:val="00DB06D4"/>
    <w:rsid w:val="00DD48CE"/>
    <w:rsid w:val="00DF1CC4"/>
    <w:rsid w:val="00DF3118"/>
    <w:rsid w:val="00DF363A"/>
    <w:rsid w:val="00DF4AA3"/>
    <w:rsid w:val="00E00930"/>
    <w:rsid w:val="00E05B1C"/>
    <w:rsid w:val="00E06E75"/>
    <w:rsid w:val="00E40AA8"/>
    <w:rsid w:val="00E462D9"/>
    <w:rsid w:val="00E46FAB"/>
    <w:rsid w:val="00E47428"/>
    <w:rsid w:val="00E56F5F"/>
    <w:rsid w:val="00E702ED"/>
    <w:rsid w:val="00ED5C57"/>
    <w:rsid w:val="00F02CEB"/>
    <w:rsid w:val="00F15999"/>
    <w:rsid w:val="00F51225"/>
    <w:rsid w:val="00F84123"/>
    <w:rsid w:val="00FB2A0D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25608-4707-4D8B-B7A9-8DE8604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35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35148"/>
  </w:style>
  <w:style w:type="paragraph" w:styleId="a5">
    <w:name w:val="footer"/>
    <w:basedOn w:val="a"/>
    <w:link w:val="Char0"/>
    <w:uiPriority w:val="99"/>
    <w:semiHidden/>
    <w:unhideWhenUsed/>
    <w:rsid w:val="00035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035148"/>
  </w:style>
  <w:style w:type="paragraph" w:styleId="a6">
    <w:name w:val="Balloon Text"/>
    <w:basedOn w:val="a"/>
    <w:link w:val="Char1"/>
    <w:uiPriority w:val="99"/>
    <w:semiHidden/>
    <w:unhideWhenUsed/>
    <w:rsid w:val="00E4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46F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2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8118-B446-47B2-8498-3D2F846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52</cp:revision>
  <cp:lastPrinted>2015-12-26T06:55:00Z</cp:lastPrinted>
  <dcterms:created xsi:type="dcterms:W3CDTF">2013-04-24T20:49:00Z</dcterms:created>
  <dcterms:modified xsi:type="dcterms:W3CDTF">2017-04-16T19:36:00Z</dcterms:modified>
</cp:coreProperties>
</file>