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2E" w:rsidRPr="00CC5CBF" w:rsidRDefault="00C07FB3" w:rsidP="00CC5CBF">
      <w:pPr>
        <w:bidi/>
        <w:jc w:val="center"/>
        <w:rPr>
          <w:sz w:val="52"/>
          <w:szCs w:val="52"/>
          <w:u w:val="single"/>
          <w:lang w:bidi="ar-IQ"/>
        </w:rPr>
      </w:pPr>
      <w:r w:rsidRPr="00CC5CBF">
        <w:rPr>
          <w:rFonts w:hint="cs"/>
          <w:sz w:val="52"/>
          <w:szCs w:val="52"/>
          <w:u w:val="single"/>
          <w:rtl/>
          <w:lang w:bidi="ar-IQ"/>
        </w:rPr>
        <w:t>السيرة الذاتية</w:t>
      </w:r>
    </w:p>
    <w:p w:rsidR="00C727FA" w:rsidRDefault="00C727FA" w:rsidP="00CC5CBF">
      <w:pPr>
        <w:bidi/>
        <w:jc w:val="center"/>
        <w:rPr>
          <w:sz w:val="52"/>
          <w:szCs w:val="52"/>
          <w:rtl/>
          <w:lang w:bidi="ar-IQ"/>
        </w:rPr>
      </w:pPr>
      <w:r>
        <w:rPr>
          <w:rFonts w:cs="Arial"/>
          <w:noProof/>
          <w:sz w:val="52"/>
          <w:szCs w:val="52"/>
          <w:rtl/>
        </w:rPr>
        <w:drawing>
          <wp:inline distT="0" distB="0" distL="0" distR="0">
            <wp:extent cx="1571625" cy="1860165"/>
            <wp:effectExtent l="0" t="0" r="0" b="0"/>
            <wp:docPr id="1" name="Picture 1" descr="C:\Users\baha'a\Documents\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a'a\Documents\11111111111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8247" cy="1868003"/>
                    </a:xfrm>
                    <a:prstGeom prst="rect">
                      <a:avLst/>
                    </a:prstGeom>
                    <a:noFill/>
                    <a:ln>
                      <a:noFill/>
                    </a:ln>
                  </pic:spPr>
                </pic:pic>
              </a:graphicData>
            </a:graphic>
          </wp:inline>
        </w:drawing>
      </w:r>
    </w:p>
    <w:p w:rsidR="00C07FB3" w:rsidRPr="00972398" w:rsidRDefault="00C07FB3" w:rsidP="00CC5CBF">
      <w:pPr>
        <w:bidi/>
        <w:jc w:val="both"/>
        <w:rPr>
          <w:sz w:val="40"/>
          <w:szCs w:val="40"/>
          <w:u w:val="single"/>
          <w:rtl/>
          <w:lang w:bidi="ar-IQ"/>
        </w:rPr>
      </w:pPr>
      <w:r w:rsidRPr="00972398">
        <w:rPr>
          <w:rFonts w:hint="cs"/>
          <w:sz w:val="40"/>
          <w:szCs w:val="40"/>
          <w:u w:val="single"/>
          <w:rtl/>
          <w:lang w:bidi="ar-IQ"/>
        </w:rPr>
        <w:t>معلومات شخصية</w:t>
      </w:r>
    </w:p>
    <w:p w:rsidR="00C07FB3" w:rsidRPr="00DD5521" w:rsidRDefault="00C07FB3" w:rsidP="00CC5CBF">
      <w:pPr>
        <w:pStyle w:val="ListParagraph"/>
        <w:numPr>
          <w:ilvl w:val="0"/>
          <w:numId w:val="1"/>
        </w:numPr>
        <w:bidi/>
        <w:jc w:val="both"/>
        <w:rPr>
          <w:sz w:val="32"/>
          <w:szCs w:val="32"/>
          <w:lang w:bidi="ar-IQ"/>
        </w:rPr>
      </w:pPr>
      <w:r w:rsidRPr="00DD5521">
        <w:rPr>
          <w:rFonts w:hint="cs"/>
          <w:sz w:val="32"/>
          <w:szCs w:val="32"/>
          <w:rtl/>
          <w:lang w:bidi="ar-IQ"/>
        </w:rPr>
        <w:t>الأسم: بهاء عبد الرسول مجيد الحلي</w:t>
      </w:r>
    </w:p>
    <w:p w:rsidR="00C07FB3" w:rsidRPr="00DD5521" w:rsidRDefault="00C07FB3" w:rsidP="00CC5CBF">
      <w:pPr>
        <w:pStyle w:val="ListParagraph"/>
        <w:numPr>
          <w:ilvl w:val="0"/>
          <w:numId w:val="1"/>
        </w:numPr>
        <w:bidi/>
        <w:jc w:val="both"/>
        <w:rPr>
          <w:sz w:val="32"/>
          <w:szCs w:val="32"/>
          <w:lang w:bidi="ar-IQ"/>
        </w:rPr>
      </w:pPr>
      <w:r w:rsidRPr="00DD5521">
        <w:rPr>
          <w:rFonts w:hint="cs"/>
          <w:sz w:val="32"/>
          <w:szCs w:val="32"/>
          <w:rtl/>
          <w:lang w:bidi="ar-IQ"/>
        </w:rPr>
        <w:t>تولد: 14-1-1970</w:t>
      </w:r>
    </w:p>
    <w:p w:rsidR="00C07FB3" w:rsidRPr="00DD5521" w:rsidRDefault="00C07FB3" w:rsidP="00CC5CBF">
      <w:pPr>
        <w:pStyle w:val="ListParagraph"/>
        <w:numPr>
          <w:ilvl w:val="0"/>
          <w:numId w:val="1"/>
        </w:numPr>
        <w:bidi/>
        <w:jc w:val="both"/>
        <w:rPr>
          <w:sz w:val="32"/>
          <w:szCs w:val="32"/>
          <w:lang w:bidi="ar-IQ"/>
        </w:rPr>
      </w:pPr>
      <w:r w:rsidRPr="00DD5521">
        <w:rPr>
          <w:rFonts w:hint="cs"/>
          <w:sz w:val="32"/>
          <w:szCs w:val="32"/>
          <w:rtl/>
          <w:lang w:bidi="ar-IQ"/>
        </w:rPr>
        <w:t>الجنس: ذكر</w:t>
      </w:r>
    </w:p>
    <w:p w:rsidR="00C07FB3" w:rsidRPr="00DD5521" w:rsidRDefault="00C07FB3" w:rsidP="00CC5CBF">
      <w:pPr>
        <w:pStyle w:val="ListParagraph"/>
        <w:numPr>
          <w:ilvl w:val="0"/>
          <w:numId w:val="1"/>
        </w:numPr>
        <w:bidi/>
        <w:jc w:val="both"/>
        <w:rPr>
          <w:sz w:val="32"/>
          <w:szCs w:val="32"/>
          <w:lang w:bidi="ar-IQ"/>
        </w:rPr>
      </w:pPr>
      <w:r w:rsidRPr="00DD5521">
        <w:rPr>
          <w:rFonts w:hint="cs"/>
          <w:sz w:val="32"/>
          <w:szCs w:val="32"/>
          <w:rtl/>
          <w:lang w:bidi="ar-IQ"/>
        </w:rPr>
        <w:t>الجنسية: عراقية</w:t>
      </w:r>
    </w:p>
    <w:p w:rsidR="00C07FB3" w:rsidRPr="00DD5521" w:rsidRDefault="00C07FB3" w:rsidP="00CC5CBF">
      <w:pPr>
        <w:pStyle w:val="ListParagraph"/>
        <w:numPr>
          <w:ilvl w:val="0"/>
          <w:numId w:val="1"/>
        </w:numPr>
        <w:bidi/>
        <w:jc w:val="both"/>
        <w:rPr>
          <w:sz w:val="32"/>
          <w:szCs w:val="32"/>
          <w:lang w:bidi="ar-IQ"/>
        </w:rPr>
      </w:pPr>
      <w:r w:rsidRPr="00DD5521">
        <w:rPr>
          <w:rFonts w:hint="cs"/>
          <w:sz w:val="32"/>
          <w:szCs w:val="32"/>
          <w:rtl/>
          <w:lang w:bidi="ar-IQ"/>
        </w:rPr>
        <w:t>الديانة: مسلم</w:t>
      </w:r>
    </w:p>
    <w:p w:rsidR="00C07FB3" w:rsidRPr="00DD5521" w:rsidRDefault="00C07FB3" w:rsidP="00DA505D">
      <w:pPr>
        <w:pStyle w:val="ListParagraph"/>
        <w:numPr>
          <w:ilvl w:val="0"/>
          <w:numId w:val="1"/>
        </w:numPr>
        <w:bidi/>
        <w:jc w:val="both"/>
        <w:rPr>
          <w:sz w:val="32"/>
          <w:szCs w:val="32"/>
          <w:lang w:bidi="ar-IQ"/>
        </w:rPr>
      </w:pPr>
      <w:r w:rsidRPr="00DD5521">
        <w:rPr>
          <w:rFonts w:hint="cs"/>
          <w:sz w:val="32"/>
          <w:szCs w:val="32"/>
          <w:rtl/>
          <w:lang w:bidi="ar-IQ"/>
        </w:rPr>
        <w:t xml:space="preserve">الحالة الزوجية: متزوج + </w:t>
      </w:r>
      <w:r w:rsidR="00DA505D">
        <w:rPr>
          <w:sz w:val="32"/>
          <w:szCs w:val="32"/>
          <w:lang w:bidi="ar-IQ"/>
        </w:rPr>
        <w:t>4</w:t>
      </w:r>
      <w:r w:rsidRPr="00DD5521">
        <w:rPr>
          <w:rFonts w:hint="cs"/>
          <w:sz w:val="32"/>
          <w:szCs w:val="32"/>
          <w:rtl/>
          <w:lang w:bidi="ar-IQ"/>
        </w:rPr>
        <w:t xml:space="preserve"> أطفال</w:t>
      </w:r>
    </w:p>
    <w:p w:rsidR="00C07FB3" w:rsidRPr="00DD5521" w:rsidRDefault="00C07FB3" w:rsidP="00CC5CBF">
      <w:pPr>
        <w:pStyle w:val="ListParagraph"/>
        <w:numPr>
          <w:ilvl w:val="0"/>
          <w:numId w:val="1"/>
        </w:numPr>
        <w:bidi/>
        <w:jc w:val="both"/>
        <w:rPr>
          <w:sz w:val="32"/>
          <w:szCs w:val="32"/>
          <w:lang w:bidi="ar-IQ"/>
        </w:rPr>
      </w:pPr>
      <w:r w:rsidRPr="00DD5521">
        <w:rPr>
          <w:rFonts w:hint="cs"/>
          <w:sz w:val="32"/>
          <w:szCs w:val="32"/>
          <w:rtl/>
          <w:lang w:bidi="ar-IQ"/>
        </w:rPr>
        <w:t xml:space="preserve">عنوان السكن: بغداد </w:t>
      </w:r>
      <w:r w:rsidRPr="00DD5521">
        <w:rPr>
          <w:sz w:val="32"/>
          <w:szCs w:val="32"/>
          <w:rtl/>
          <w:lang w:bidi="ar-IQ"/>
        </w:rPr>
        <w:t>–</w:t>
      </w:r>
      <w:r w:rsidRPr="00DD5521">
        <w:rPr>
          <w:rFonts w:hint="cs"/>
          <w:sz w:val="32"/>
          <w:szCs w:val="32"/>
          <w:rtl/>
          <w:lang w:bidi="ar-IQ"/>
        </w:rPr>
        <w:t xml:space="preserve"> الزعفرانية </w:t>
      </w:r>
      <w:r w:rsidRPr="00DD5521">
        <w:rPr>
          <w:sz w:val="32"/>
          <w:szCs w:val="32"/>
          <w:rtl/>
          <w:lang w:bidi="ar-IQ"/>
        </w:rPr>
        <w:t>–</w:t>
      </w:r>
      <w:r w:rsidRPr="00DD5521">
        <w:rPr>
          <w:rFonts w:hint="cs"/>
          <w:sz w:val="32"/>
          <w:szCs w:val="32"/>
          <w:rtl/>
          <w:lang w:bidi="ar-IQ"/>
        </w:rPr>
        <w:t xml:space="preserve"> محلة958 </w:t>
      </w:r>
      <w:r w:rsidRPr="00DD5521">
        <w:rPr>
          <w:sz w:val="32"/>
          <w:szCs w:val="32"/>
          <w:rtl/>
          <w:lang w:bidi="ar-IQ"/>
        </w:rPr>
        <w:t>–</w:t>
      </w:r>
      <w:r w:rsidRPr="00DD5521">
        <w:rPr>
          <w:rFonts w:hint="cs"/>
          <w:sz w:val="32"/>
          <w:szCs w:val="32"/>
          <w:rtl/>
          <w:lang w:bidi="ar-IQ"/>
        </w:rPr>
        <w:t xml:space="preserve"> زقاق 56 </w:t>
      </w:r>
      <w:r w:rsidRPr="00DD5521">
        <w:rPr>
          <w:sz w:val="32"/>
          <w:szCs w:val="32"/>
          <w:rtl/>
          <w:lang w:bidi="ar-IQ"/>
        </w:rPr>
        <w:t>–</w:t>
      </w:r>
      <w:r w:rsidRPr="00DD5521">
        <w:rPr>
          <w:rFonts w:hint="cs"/>
          <w:sz w:val="32"/>
          <w:szCs w:val="32"/>
          <w:rtl/>
          <w:lang w:bidi="ar-IQ"/>
        </w:rPr>
        <w:t xml:space="preserve"> دار 320 </w:t>
      </w:r>
    </w:p>
    <w:p w:rsidR="00C07FB3" w:rsidRPr="00DD5521" w:rsidRDefault="00C07FB3" w:rsidP="00CC5CBF">
      <w:pPr>
        <w:pStyle w:val="ListParagraph"/>
        <w:numPr>
          <w:ilvl w:val="0"/>
          <w:numId w:val="1"/>
        </w:numPr>
        <w:bidi/>
        <w:jc w:val="both"/>
        <w:rPr>
          <w:sz w:val="32"/>
          <w:szCs w:val="32"/>
          <w:lang w:bidi="ar-IQ"/>
        </w:rPr>
      </w:pPr>
      <w:r w:rsidRPr="00DD5521">
        <w:rPr>
          <w:rFonts w:hint="cs"/>
          <w:sz w:val="32"/>
          <w:szCs w:val="32"/>
          <w:rtl/>
          <w:lang w:bidi="ar-IQ"/>
        </w:rPr>
        <w:t xml:space="preserve">رقم الهاتف: 07801875123 </w:t>
      </w:r>
      <w:r w:rsidRPr="00DD5521">
        <w:rPr>
          <w:sz w:val="32"/>
          <w:szCs w:val="32"/>
          <w:rtl/>
          <w:lang w:bidi="ar-IQ"/>
        </w:rPr>
        <w:t>–</w:t>
      </w:r>
      <w:r w:rsidRPr="00DD5521">
        <w:rPr>
          <w:rFonts w:hint="cs"/>
          <w:sz w:val="32"/>
          <w:szCs w:val="32"/>
          <w:rtl/>
          <w:lang w:bidi="ar-IQ"/>
        </w:rPr>
        <w:t xml:space="preserve"> 07700771053 </w:t>
      </w:r>
    </w:p>
    <w:p w:rsidR="00C07FB3" w:rsidRPr="00DD5521" w:rsidRDefault="00C07FB3" w:rsidP="00CC5CBF">
      <w:pPr>
        <w:pStyle w:val="ListParagraph"/>
        <w:numPr>
          <w:ilvl w:val="0"/>
          <w:numId w:val="1"/>
        </w:numPr>
        <w:bidi/>
        <w:jc w:val="both"/>
        <w:rPr>
          <w:sz w:val="32"/>
          <w:szCs w:val="32"/>
          <w:lang w:bidi="ar-IQ"/>
        </w:rPr>
      </w:pPr>
      <w:r w:rsidRPr="00DD5521">
        <w:rPr>
          <w:rFonts w:hint="cs"/>
          <w:sz w:val="32"/>
          <w:szCs w:val="32"/>
          <w:rtl/>
          <w:lang w:bidi="ar-IQ"/>
        </w:rPr>
        <w:t xml:space="preserve">البريد الألكتروني: </w:t>
      </w:r>
      <w:hyperlink r:id="rId8" w:history="1">
        <w:r w:rsidRPr="00DD5521">
          <w:rPr>
            <w:rStyle w:val="Hyperlink"/>
            <w:sz w:val="32"/>
            <w:szCs w:val="32"/>
            <w:lang w:bidi="ar-IQ"/>
          </w:rPr>
          <w:t>bahahilli@yahoo.com</w:t>
        </w:r>
      </w:hyperlink>
    </w:p>
    <w:p w:rsidR="00C07FB3" w:rsidRPr="00DD5521" w:rsidRDefault="00C07FB3" w:rsidP="00CC5CBF">
      <w:pPr>
        <w:pStyle w:val="ListParagraph"/>
        <w:numPr>
          <w:ilvl w:val="0"/>
          <w:numId w:val="1"/>
        </w:numPr>
        <w:bidi/>
        <w:jc w:val="both"/>
        <w:rPr>
          <w:sz w:val="32"/>
          <w:szCs w:val="32"/>
          <w:lang w:bidi="ar-IQ"/>
        </w:rPr>
      </w:pPr>
      <w:r w:rsidRPr="00DD5521">
        <w:rPr>
          <w:rFonts w:hint="cs"/>
          <w:sz w:val="32"/>
          <w:szCs w:val="32"/>
          <w:rtl/>
          <w:lang w:bidi="ar-IQ"/>
        </w:rPr>
        <w:t>اللغات الأجنبية: الأنكليزية</w:t>
      </w:r>
    </w:p>
    <w:p w:rsidR="00B9278D" w:rsidRDefault="00B9278D" w:rsidP="00CC5CBF">
      <w:pPr>
        <w:bidi/>
        <w:jc w:val="both"/>
        <w:rPr>
          <w:sz w:val="40"/>
          <w:szCs w:val="40"/>
          <w:u w:val="single"/>
          <w:rtl/>
          <w:lang w:bidi="ar-IQ"/>
        </w:rPr>
      </w:pPr>
    </w:p>
    <w:p w:rsidR="00C07FB3" w:rsidRPr="00972398" w:rsidRDefault="00972398" w:rsidP="00CC5CBF">
      <w:pPr>
        <w:bidi/>
        <w:jc w:val="both"/>
        <w:rPr>
          <w:sz w:val="40"/>
          <w:szCs w:val="40"/>
          <w:u w:val="single"/>
          <w:rtl/>
          <w:lang w:bidi="ar-IQ"/>
        </w:rPr>
      </w:pPr>
      <w:r w:rsidRPr="00972398">
        <w:rPr>
          <w:rFonts w:hint="cs"/>
          <w:sz w:val="40"/>
          <w:szCs w:val="40"/>
          <w:u w:val="single"/>
          <w:rtl/>
          <w:lang w:bidi="ar-IQ"/>
        </w:rPr>
        <w:t>التحصيل الدراسي</w:t>
      </w:r>
      <w:r w:rsidR="00C07FB3" w:rsidRPr="00972398">
        <w:rPr>
          <w:rFonts w:hint="cs"/>
          <w:sz w:val="40"/>
          <w:szCs w:val="40"/>
          <w:u w:val="single"/>
          <w:rtl/>
          <w:lang w:bidi="ar-IQ"/>
        </w:rPr>
        <w:t>:</w:t>
      </w:r>
    </w:p>
    <w:tbl>
      <w:tblPr>
        <w:tblStyle w:val="TableGrid"/>
        <w:bidiVisual/>
        <w:tblW w:w="0" w:type="auto"/>
        <w:tblLayout w:type="fixed"/>
        <w:tblLook w:val="04A0"/>
      </w:tblPr>
      <w:tblGrid>
        <w:gridCol w:w="1458"/>
        <w:gridCol w:w="2372"/>
        <w:gridCol w:w="1498"/>
        <w:gridCol w:w="1530"/>
        <w:gridCol w:w="3600"/>
      </w:tblGrid>
      <w:tr w:rsidR="00C07FB3" w:rsidRPr="00DD5521" w:rsidTr="008B3A2D">
        <w:tc>
          <w:tcPr>
            <w:tcW w:w="1458" w:type="dxa"/>
          </w:tcPr>
          <w:p w:rsidR="00C07FB3" w:rsidRPr="00972398" w:rsidRDefault="00C07FB3" w:rsidP="00CC5CBF">
            <w:pPr>
              <w:bidi/>
              <w:jc w:val="both"/>
              <w:rPr>
                <w:b/>
                <w:bCs/>
                <w:sz w:val="32"/>
                <w:szCs w:val="32"/>
                <w:rtl/>
                <w:lang w:bidi="ar-IQ"/>
              </w:rPr>
            </w:pPr>
            <w:r w:rsidRPr="00972398">
              <w:rPr>
                <w:rFonts w:hint="cs"/>
                <w:b/>
                <w:bCs/>
                <w:sz w:val="32"/>
                <w:szCs w:val="32"/>
                <w:rtl/>
                <w:lang w:bidi="ar-IQ"/>
              </w:rPr>
              <w:t>الدرجة</w:t>
            </w:r>
          </w:p>
        </w:tc>
        <w:tc>
          <w:tcPr>
            <w:tcW w:w="2372" w:type="dxa"/>
          </w:tcPr>
          <w:p w:rsidR="00C07FB3" w:rsidRPr="00972398" w:rsidRDefault="00C07FB3" w:rsidP="00CC5CBF">
            <w:pPr>
              <w:bidi/>
              <w:jc w:val="both"/>
              <w:rPr>
                <w:b/>
                <w:bCs/>
                <w:sz w:val="32"/>
                <w:szCs w:val="32"/>
                <w:rtl/>
                <w:lang w:bidi="ar-IQ"/>
              </w:rPr>
            </w:pPr>
            <w:r w:rsidRPr="00972398">
              <w:rPr>
                <w:rFonts w:hint="cs"/>
                <w:b/>
                <w:bCs/>
                <w:sz w:val="32"/>
                <w:szCs w:val="32"/>
                <w:rtl/>
                <w:lang w:bidi="ar-IQ"/>
              </w:rPr>
              <w:t>التخصص</w:t>
            </w:r>
          </w:p>
        </w:tc>
        <w:tc>
          <w:tcPr>
            <w:tcW w:w="1498" w:type="dxa"/>
          </w:tcPr>
          <w:p w:rsidR="00C07FB3" w:rsidRPr="00972398" w:rsidRDefault="00C07FB3" w:rsidP="00CC5CBF">
            <w:pPr>
              <w:bidi/>
              <w:jc w:val="both"/>
              <w:rPr>
                <w:b/>
                <w:bCs/>
                <w:sz w:val="32"/>
                <w:szCs w:val="32"/>
                <w:rtl/>
                <w:lang w:bidi="ar-IQ"/>
              </w:rPr>
            </w:pPr>
            <w:r w:rsidRPr="00972398">
              <w:rPr>
                <w:rFonts w:hint="cs"/>
                <w:b/>
                <w:bCs/>
                <w:sz w:val="32"/>
                <w:szCs w:val="32"/>
                <w:rtl/>
                <w:lang w:bidi="ar-IQ"/>
              </w:rPr>
              <w:t>الجامعة</w:t>
            </w:r>
          </w:p>
        </w:tc>
        <w:tc>
          <w:tcPr>
            <w:tcW w:w="1530" w:type="dxa"/>
          </w:tcPr>
          <w:p w:rsidR="00C07FB3" w:rsidRPr="00972398" w:rsidRDefault="00E57E0F" w:rsidP="00CC5CBF">
            <w:pPr>
              <w:bidi/>
              <w:jc w:val="both"/>
              <w:rPr>
                <w:b/>
                <w:bCs/>
                <w:sz w:val="32"/>
                <w:szCs w:val="32"/>
                <w:rtl/>
                <w:lang w:bidi="ar-IQ"/>
              </w:rPr>
            </w:pPr>
            <w:r w:rsidRPr="00972398">
              <w:rPr>
                <w:rFonts w:hint="cs"/>
                <w:b/>
                <w:bCs/>
                <w:sz w:val="32"/>
                <w:szCs w:val="32"/>
                <w:rtl/>
                <w:lang w:bidi="ar-IQ"/>
              </w:rPr>
              <w:t>سنة التخرج</w:t>
            </w:r>
          </w:p>
        </w:tc>
        <w:tc>
          <w:tcPr>
            <w:tcW w:w="3600" w:type="dxa"/>
          </w:tcPr>
          <w:p w:rsidR="00C07FB3" w:rsidRPr="00972398" w:rsidRDefault="00E57E0F" w:rsidP="00CC5CBF">
            <w:pPr>
              <w:bidi/>
              <w:jc w:val="both"/>
              <w:rPr>
                <w:b/>
                <w:bCs/>
                <w:sz w:val="32"/>
                <w:szCs w:val="32"/>
                <w:rtl/>
                <w:lang w:bidi="ar-IQ"/>
              </w:rPr>
            </w:pPr>
            <w:r w:rsidRPr="00972398">
              <w:rPr>
                <w:rFonts w:hint="cs"/>
                <w:b/>
                <w:bCs/>
                <w:sz w:val="32"/>
                <w:szCs w:val="32"/>
                <w:rtl/>
                <w:lang w:bidi="ar-IQ"/>
              </w:rPr>
              <w:t>عنوان الرسالة</w:t>
            </w:r>
          </w:p>
        </w:tc>
      </w:tr>
      <w:tr w:rsidR="00C07FB3" w:rsidRPr="00DD5521" w:rsidTr="008B3A2D">
        <w:tc>
          <w:tcPr>
            <w:tcW w:w="1458" w:type="dxa"/>
          </w:tcPr>
          <w:p w:rsidR="00C07FB3" w:rsidRPr="00DD5521" w:rsidRDefault="00E57E0F" w:rsidP="00CC5CBF">
            <w:pPr>
              <w:bidi/>
              <w:jc w:val="both"/>
              <w:rPr>
                <w:sz w:val="32"/>
                <w:szCs w:val="32"/>
                <w:rtl/>
                <w:lang w:bidi="ar-IQ"/>
              </w:rPr>
            </w:pPr>
            <w:r w:rsidRPr="00DD5521">
              <w:rPr>
                <w:rFonts w:hint="cs"/>
                <w:sz w:val="32"/>
                <w:szCs w:val="32"/>
                <w:rtl/>
                <w:lang w:bidi="ar-IQ"/>
              </w:rPr>
              <w:t>الدكتوراه</w:t>
            </w:r>
          </w:p>
        </w:tc>
        <w:tc>
          <w:tcPr>
            <w:tcW w:w="2372" w:type="dxa"/>
          </w:tcPr>
          <w:p w:rsidR="00C07FB3" w:rsidRPr="00DD5521" w:rsidRDefault="00DD5521" w:rsidP="008546E3">
            <w:pPr>
              <w:bidi/>
              <w:jc w:val="both"/>
              <w:rPr>
                <w:sz w:val="32"/>
                <w:szCs w:val="32"/>
                <w:rtl/>
                <w:lang w:bidi="ar-IQ"/>
              </w:rPr>
            </w:pPr>
            <w:r>
              <w:rPr>
                <w:rFonts w:hint="cs"/>
                <w:sz w:val="32"/>
                <w:szCs w:val="32"/>
                <w:rtl/>
                <w:lang w:bidi="ar-IQ"/>
              </w:rPr>
              <w:t>علو</w:t>
            </w:r>
            <w:r w:rsidR="008546E3">
              <w:rPr>
                <w:rFonts w:hint="cs"/>
                <w:sz w:val="32"/>
                <w:szCs w:val="32"/>
                <w:rtl/>
                <w:lang w:bidi="ar-IQ"/>
              </w:rPr>
              <w:t xml:space="preserve">م </w:t>
            </w:r>
            <w:r w:rsidR="00E57E0F" w:rsidRPr="00DD5521">
              <w:rPr>
                <w:rFonts w:hint="cs"/>
                <w:sz w:val="32"/>
                <w:szCs w:val="32"/>
                <w:rtl/>
                <w:lang w:bidi="ar-IQ"/>
              </w:rPr>
              <w:t>تطبيقية (كهروبصريات)</w:t>
            </w:r>
          </w:p>
        </w:tc>
        <w:tc>
          <w:tcPr>
            <w:tcW w:w="1498" w:type="dxa"/>
          </w:tcPr>
          <w:p w:rsidR="00C07FB3" w:rsidRPr="00DD5521" w:rsidRDefault="00E57E0F" w:rsidP="00CC5CBF">
            <w:pPr>
              <w:bidi/>
              <w:jc w:val="both"/>
              <w:rPr>
                <w:sz w:val="32"/>
                <w:szCs w:val="32"/>
                <w:rtl/>
                <w:lang w:bidi="ar-IQ"/>
              </w:rPr>
            </w:pPr>
            <w:r w:rsidRPr="00DD5521">
              <w:rPr>
                <w:rFonts w:hint="cs"/>
                <w:sz w:val="32"/>
                <w:szCs w:val="32"/>
                <w:rtl/>
                <w:lang w:bidi="ar-IQ"/>
              </w:rPr>
              <w:t>التكنولوجية</w:t>
            </w:r>
          </w:p>
        </w:tc>
        <w:tc>
          <w:tcPr>
            <w:tcW w:w="1530" w:type="dxa"/>
          </w:tcPr>
          <w:p w:rsidR="00C07FB3" w:rsidRPr="00DD5521" w:rsidRDefault="00E57E0F" w:rsidP="00CC5CBF">
            <w:pPr>
              <w:bidi/>
              <w:jc w:val="both"/>
              <w:rPr>
                <w:sz w:val="32"/>
                <w:szCs w:val="32"/>
                <w:rtl/>
                <w:lang w:bidi="ar-IQ"/>
              </w:rPr>
            </w:pPr>
            <w:r w:rsidRPr="00DD5521">
              <w:rPr>
                <w:rFonts w:hint="cs"/>
                <w:sz w:val="32"/>
                <w:szCs w:val="32"/>
                <w:rtl/>
                <w:lang w:bidi="ar-IQ"/>
              </w:rPr>
              <w:t>2007</w:t>
            </w:r>
          </w:p>
        </w:tc>
        <w:tc>
          <w:tcPr>
            <w:tcW w:w="3600" w:type="dxa"/>
          </w:tcPr>
          <w:p w:rsidR="00C07FB3" w:rsidRPr="00DD5521" w:rsidRDefault="00E57E0F" w:rsidP="00CC5CBF">
            <w:pPr>
              <w:bidi/>
              <w:jc w:val="both"/>
              <w:rPr>
                <w:sz w:val="32"/>
                <w:szCs w:val="32"/>
                <w:lang w:bidi="ar-IQ"/>
              </w:rPr>
            </w:pPr>
            <w:r w:rsidRPr="00DD5521">
              <w:rPr>
                <w:rFonts w:hint="cs"/>
                <w:sz w:val="32"/>
                <w:szCs w:val="32"/>
                <w:rtl/>
                <w:lang w:bidi="ar-IQ"/>
              </w:rPr>
              <w:t xml:space="preserve">دراسة الثنائية الأستقرارية و مفتاح الغلق والفتح في الأنديوم انتيمونايد </w:t>
            </w:r>
            <w:r w:rsidRPr="00DD5521">
              <w:rPr>
                <w:sz w:val="32"/>
                <w:szCs w:val="32"/>
                <w:lang w:bidi="ar-IQ"/>
              </w:rPr>
              <w:t>InSb</w:t>
            </w:r>
          </w:p>
        </w:tc>
      </w:tr>
      <w:tr w:rsidR="00C07FB3" w:rsidRPr="00DD5521" w:rsidTr="008B3A2D">
        <w:tc>
          <w:tcPr>
            <w:tcW w:w="1458" w:type="dxa"/>
          </w:tcPr>
          <w:p w:rsidR="00C07FB3" w:rsidRPr="00DD5521" w:rsidRDefault="00E57E0F" w:rsidP="00CC5CBF">
            <w:pPr>
              <w:bidi/>
              <w:jc w:val="both"/>
              <w:rPr>
                <w:sz w:val="32"/>
                <w:szCs w:val="32"/>
                <w:rtl/>
                <w:lang w:bidi="ar-IQ"/>
              </w:rPr>
            </w:pPr>
            <w:r w:rsidRPr="00DD5521">
              <w:rPr>
                <w:rFonts w:hint="cs"/>
                <w:sz w:val="32"/>
                <w:szCs w:val="32"/>
                <w:rtl/>
                <w:lang w:bidi="ar-IQ"/>
              </w:rPr>
              <w:t>الماجستير</w:t>
            </w:r>
          </w:p>
        </w:tc>
        <w:tc>
          <w:tcPr>
            <w:tcW w:w="2372" w:type="dxa"/>
          </w:tcPr>
          <w:p w:rsidR="00C07FB3" w:rsidRPr="00DD5521" w:rsidRDefault="00E57E0F" w:rsidP="00CC5CBF">
            <w:pPr>
              <w:bidi/>
              <w:jc w:val="both"/>
              <w:rPr>
                <w:sz w:val="32"/>
                <w:szCs w:val="32"/>
                <w:rtl/>
                <w:lang w:bidi="ar-IQ"/>
              </w:rPr>
            </w:pPr>
            <w:r w:rsidRPr="00DD5521">
              <w:rPr>
                <w:rFonts w:hint="cs"/>
                <w:sz w:val="32"/>
                <w:szCs w:val="32"/>
                <w:rtl/>
                <w:lang w:bidi="ar-IQ"/>
              </w:rPr>
              <w:t>علوم فيزياء (صلبة)</w:t>
            </w:r>
          </w:p>
        </w:tc>
        <w:tc>
          <w:tcPr>
            <w:tcW w:w="1498" w:type="dxa"/>
          </w:tcPr>
          <w:p w:rsidR="00C07FB3" w:rsidRPr="00DD5521" w:rsidRDefault="00E57E0F" w:rsidP="00CC5CBF">
            <w:pPr>
              <w:bidi/>
              <w:jc w:val="both"/>
              <w:rPr>
                <w:sz w:val="32"/>
                <w:szCs w:val="32"/>
                <w:rtl/>
                <w:lang w:bidi="ar-IQ"/>
              </w:rPr>
            </w:pPr>
            <w:r w:rsidRPr="00DD5521">
              <w:rPr>
                <w:rFonts w:hint="cs"/>
                <w:sz w:val="32"/>
                <w:szCs w:val="32"/>
                <w:rtl/>
                <w:lang w:bidi="ar-IQ"/>
              </w:rPr>
              <w:t>المستنصرية</w:t>
            </w:r>
          </w:p>
        </w:tc>
        <w:tc>
          <w:tcPr>
            <w:tcW w:w="1530" w:type="dxa"/>
          </w:tcPr>
          <w:p w:rsidR="00C07FB3" w:rsidRPr="00DD5521" w:rsidRDefault="00E57E0F" w:rsidP="00CC5CBF">
            <w:pPr>
              <w:bidi/>
              <w:jc w:val="both"/>
              <w:rPr>
                <w:sz w:val="32"/>
                <w:szCs w:val="32"/>
                <w:rtl/>
                <w:lang w:bidi="ar-IQ"/>
              </w:rPr>
            </w:pPr>
            <w:r w:rsidRPr="00DD5521">
              <w:rPr>
                <w:rFonts w:hint="cs"/>
                <w:sz w:val="32"/>
                <w:szCs w:val="32"/>
                <w:rtl/>
                <w:lang w:bidi="ar-IQ"/>
              </w:rPr>
              <w:t>1999</w:t>
            </w:r>
          </w:p>
        </w:tc>
        <w:tc>
          <w:tcPr>
            <w:tcW w:w="3600" w:type="dxa"/>
          </w:tcPr>
          <w:p w:rsidR="00C07FB3" w:rsidRPr="00DD5521" w:rsidRDefault="00E57E0F" w:rsidP="00CC5CBF">
            <w:pPr>
              <w:bidi/>
              <w:jc w:val="both"/>
              <w:rPr>
                <w:sz w:val="32"/>
                <w:szCs w:val="32"/>
                <w:rtl/>
                <w:lang w:bidi="ar-IQ"/>
              </w:rPr>
            </w:pPr>
            <w:r w:rsidRPr="00DD5521">
              <w:rPr>
                <w:rFonts w:hint="cs"/>
                <w:sz w:val="32"/>
                <w:szCs w:val="32"/>
                <w:rtl/>
                <w:lang w:bidi="ar-IQ"/>
              </w:rPr>
              <w:t>تصنيع كاشف السليكون الأنهياري</w:t>
            </w:r>
          </w:p>
        </w:tc>
      </w:tr>
      <w:tr w:rsidR="00C07FB3" w:rsidRPr="00DD5521" w:rsidTr="008B3A2D">
        <w:tc>
          <w:tcPr>
            <w:tcW w:w="1458" w:type="dxa"/>
          </w:tcPr>
          <w:p w:rsidR="00C07FB3" w:rsidRPr="00DD5521" w:rsidRDefault="00E57E0F" w:rsidP="00CC5CBF">
            <w:pPr>
              <w:bidi/>
              <w:jc w:val="both"/>
              <w:rPr>
                <w:sz w:val="32"/>
                <w:szCs w:val="32"/>
                <w:rtl/>
                <w:lang w:bidi="ar-IQ"/>
              </w:rPr>
            </w:pPr>
            <w:r w:rsidRPr="00DD5521">
              <w:rPr>
                <w:rFonts w:hint="cs"/>
                <w:sz w:val="32"/>
                <w:szCs w:val="32"/>
                <w:rtl/>
                <w:lang w:bidi="ar-IQ"/>
              </w:rPr>
              <w:t>البكلوريوس</w:t>
            </w:r>
          </w:p>
        </w:tc>
        <w:tc>
          <w:tcPr>
            <w:tcW w:w="2372" w:type="dxa"/>
          </w:tcPr>
          <w:p w:rsidR="00C07FB3" w:rsidRPr="00DD5521" w:rsidRDefault="00E57E0F" w:rsidP="00CC5CBF">
            <w:pPr>
              <w:bidi/>
              <w:jc w:val="both"/>
              <w:rPr>
                <w:sz w:val="32"/>
                <w:szCs w:val="32"/>
                <w:rtl/>
                <w:lang w:bidi="ar-IQ"/>
              </w:rPr>
            </w:pPr>
            <w:r w:rsidRPr="00DD5521">
              <w:rPr>
                <w:rFonts w:hint="cs"/>
                <w:sz w:val="32"/>
                <w:szCs w:val="32"/>
                <w:rtl/>
                <w:lang w:bidi="ar-IQ"/>
              </w:rPr>
              <w:t>علوم فيزياء</w:t>
            </w:r>
          </w:p>
        </w:tc>
        <w:tc>
          <w:tcPr>
            <w:tcW w:w="1498" w:type="dxa"/>
          </w:tcPr>
          <w:p w:rsidR="00C07FB3" w:rsidRPr="00DD5521" w:rsidRDefault="00E57E0F" w:rsidP="00CC5CBF">
            <w:pPr>
              <w:bidi/>
              <w:jc w:val="both"/>
              <w:rPr>
                <w:sz w:val="32"/>
                <w:szCs w:val="32"/>
                <w:rtl/>
                <w:lang w:bidi="ar-IQ"/>
              </w:rPr>
            </w:pPr>
            <w:r w:rsidRPr="00DD5521">
              <w:rPr>
                <w:rFonts w:hint="cs"/>
                <w:sz w:val="32"/>
                <w:szCs w:val="32"/>
                <w:rtl/>
                <w:lang w:bidi="ar-IQ"/>
              </w:rPr>
              <w:t>المستنصرية</w:t>
            </w:r>
          </w:p>
        </w:tc>
        <w:tc>
          <w:tcPr>
            <w:tcW w:w="1530" w:type="dxa"/>
          </w:tcPr>
          <w:p w:rsidR="00C07FB3" w:rsidRPr="00DD5521" w:rsidRDefault="00E57E0F" w:rsidP="00CC5CBF">
            <w:pPr>
              <w:bidi/>
              <w:jc w:val="both"/>
              <w:rPr>
                <w:sz w:val="32"/>
                <w:szCs w:val="32"/>
                <w:rtl/>
                <w:lang w:bidi="ar-IQ"/>
              </w:rPr>
            </w:pPr>
            <w:r w:rsidRPr="00DD5521">
              <w:rPr>
                <w:rFonts w:hint="cs"/>
                <w:sz w:val="32"/>
                <w:szCs w:val="32"/>
                <w:rtl/>
                <w:lang w:bidi="ar-IQ"/>
              </w:rPr>
              <w:t>1992</w:t>
            </w:r>
          </w:p>
        </w:tc>
        <w:tc>
          <w:tcPr>
            <w:tcW w:w="3600" w:type="dxa"/>
          </w:tcPr>
          <w:p w:rsidR="00C07FB3" w:rsidRPr="00DD5521" w:rsidRDefault="00E57E0F" w:rsidP="00CC5CBF">
            <w:pPr>
              <w:bidi/>
              <w:jc w:val="both"/>
              <w:rPr>
                <w:sz w:val="32"/>
                <w:szCs w:val="32"/>
                <w:rtl/>
                <w:lang w:bidi="ar-IQ"/>
              </w:rPr>
            </w:pPr>
            <w:r w:rsidRPr="00DD5521">
              <w:rPr>
                <w:rFonts w:hint="cs"/>
                <w:sz w:val="32"/>
                <w:szCs w:val="32"/>
                <w:rtl/>
                <w:lang w:bidi="ar-IQ"/>
              </w:rPr>
              <w:t xml:space="preserve">دراسة وحساب كفاءة خلايا شمسية متعددة ولمختلف الظروف </w:t>
            </w:r>
          </w:p>
        </w:tc>
      </w:tr>
    </w:tbl>
    <w:p w:rsidR="00C07FB3" w:rsidRPr="00DD5521" w:rsidRDefault="00C07FB3" w:rsidP="00CC5CBF">
      <w:pPr>
        <w:bidi/>
        <w:jc w:val="both"/>
        <w:rPr>
          <w:sz w:val="32"/>
          <w:szCs w:val="32"/>
          <w:rtl/>
          <w:lang w:bidi="ar-IQ"/>
        </w:rPr>
      </w:pPr>
    </w:p>
    <w:p w:rsidR="00B9278D" w:rsidRDefault="00B9278D" w:rsidP="00CC5CBF">
      <w:pPr>
        <w:bidi/>
        <w:jc w:val="both"/>
        <w:rPr>
          <w:sz w:val="40"/>
          <w:szCs w:val="40"/>
          <w:u w:val="single"/>
          <w:rtl/>
          <w:lang w:bidi="ar-IQ"/>
        </w:rPr>
      </w:pPr>
    </w:p>
    <w:p w:rsidR="00E57E0F" w:rsidRPr="00972398" w:rsidRDefault="00E57E0F" w:rsidP="00CC5CBF">
      <w:pPr>
        <w:bidi/>
        <w:jc w:val="both"/>
        <w:rPr>
          <w:sz w:val="40"/>
          <w:szCs w:val="40"/>
          <w:u w:val="single"/>
          <w:rtl/>
          <w:lang w:bidi="ar-IQ"/>
        </w:rPr>
      </w:pPr>
      <w:r w:rsidRPr="00972398">
        <w:rPr>
          <w:rFonts w:hint="cs"/>
          <w:sz w:val="40"/>
          <w:szCs w:val="40"/>
          <w:u w:val="single"/>
          <w:rtl/>
          <w:lang w:bidi="ar-IQ"/>
        </w:rPr>
        <w:t>السيرة الوظيفية</w:t>
      </w:r>
    </w:p>
    <w:tbl>
      <w:tblPr>
        <w:tblStyle w:val="TableGrid"/>
        <w:bidiVisual/>
        <w:tblW w:w="0" w:type="auto"/>
        <w:tblLook w:val="04A0"/>
      </w:tblPr>
      <w:tblGrid>
        <w:gridCol w:w="1908"/>
        <w:gridCol w:w="1620"/>
        <w:gridCol w:w="6840"/>
      </w:tblGrid>
      <w:tr w:rsidR="00E57E0F" w:rsidRPr="00DD5521" w:rsidTr="00DD5521">
        <w:tc>
          <w:tcPr>
            <w:tcW w:w="1908" w:type="dxa"/>
          </w:tcPr>
          <w:p w:rsidR="00E57E0F" w:rsidRPr="00972398" w:rsidRDefault="00DD5521" w:rsidP="00CC5CBF">
            <w:pPr>
              <w:bidi/>
              <w:jc w:val="both"/>
              <w:rPr>
                <w:b/>
                <w:bCs/>
                <w:sz w:val="32"/>
                <w:szCs w:val="32"/>
                <w:rtl/>
                <w:lang w:bidi="ar-IQ"/>
              </w:rPr>
            </w:pPr>
            <w:r w:rsidRPr="00972398">
              <w:rPr>
                <w:rFonts w:hint="cs"/>
                <w:b/>
                <w:bCs/>
                <w:sz w:val="32"/>
                <w:szCs w:val="32"/>
                <w:rtl/>
                <w:lang w:bidi="ar-IQ"/>
              </w:rPr>
              <w:t xml:space="preserve">الفترة </w:t>
            </w:r>
            <w:r w:rsidR="00E57E0F" w:rsidRPr="00972398">
              <w:rPr>
                <w:rFonts w:hint="cs"/>
                <w:b/>
                <w:bCs/>
                <w:sz w:val="32"/>
                <w:szCs w:val="32"/>
                <w:rtl/>
                <w:lang w:bidi="ar-IQ"/>
              </w:rPr>
              <w:t>من - إلى</w:t>
            </w:r>
          </w:p>
        </w:tc>
        <w:tc>
          <w:tcPr>
            <w:tcW w:w="1620" w:type="dxa"/>
          </w:tcPr>
          <w:p w:rsidR="00E57E0F" w:rsidRPr="00972398" w:rsidRDefault="0087137B" w:rsidP="00CC5CBF">
            <w:pPr>
              <w:bidi/>
              <w:jc w:val="both"/>
              <w:rPr>
                <w:b/>
                <w:bCs/>
                <w:sz w:val="32"/>
                <w:szCs w:val="32"/>
                <w:rtl/>
                <w:lang w:bidi="ar-IQ"/>
              </w:rPr>
            </w:pPr>
            <w:r w:rsidRPr="00972398">
              <w:rPr>
                <w:rFonts w:hint="cs"/>
                <w:b/>
                <w:bCs/>
                <w:sz w:val="32"/>
                <w:szCs w:val="32"/>
                <w:rtl/>
                <w:lang w:bidi="ar-IQ"/>
              </w:rPr>
              <w:t>اللقب</w:t>
            </w:r>
          </w:p>
        </w:tc>
        <w:tc>
          <w:tcPr>
            <w:tcW w:w="6840" w:type="dxa"/>
          </w:tcPr>
          <w:p w:rsidR="00E57E0F" w:rsidRPr="00972398" w:rsidRDefault="0087137B" w:rsidP="00CC5CBF">
            <w:pPr>
              <w:bidi/>
              <w:jc w:val="both"/>
              <w:rPr>
                <w:b/>
                <w:bCs/>
                <w:sz w:val="32"/>
                <w:szCs w:val="32"/>
                <w:rtl/>
                <w:lang w:bidi="ar-IQ"/>
              </w:rPr>
            </w:pPr>
            <w:r w:rsidRPr="00972398">
              <w:rPr>
                <w:rFonts w:hint="cs"/>
                <w:b/>
                <w:bCs/>
                <w:sz w:val="32"/>
                <w:szCs w:val="32"/>
                <w:rtl/>
                <w:lang w:bidi="ar-IQ"/>
              </w:rPr>
              <w:t>الموقع</w:t>
            </w:r>
          </w:p>
        </w:tc>
      </w:tr>
      <w:tr w:rsidR="00E57E0F" w:rsidRPr="00DD5521" w:rsidTr="00DD5521">
        <w:tc>
          <w:tcPr>
            <w:tcW w:w="1908" w:type="dxa"/>
          </w:tcPr>
          <w:p w:rsidR="00E57E0F" w:rsidRPr="00DD5521" w:rsidRDefault="0087137B" w:rsidP="00CC5CBF">
            <w:pPr>
              <w:bidi/>
              <w:jc w:val="both"/>
              <w:rPr>
                <w:sz w:val="32"/>
                <w:szCs w:val="32"/>
                <w:rtl/>
                <w:lang w:bidi="ar-IQ"/>
              </w:rPr>
            </w:pPr>
            <w:r w:rsidRPr="00DD5521">
              <w:rPr>
                <w:rFonts w:hint="cs"/>
                <w:sz w:val="32"/>
                <w:szCs w:val="32"/>
                <w:rtl/>
                <w:lang w:bidi="ar-IQ"/>
              </w:rPr>
              <w:t xml:space="preserve">1993 </w:t>
            </w:r>
            <w:r w:rsidRPr="00DD5521">
              <w:rPr>
                <w:sz w:val="32"/>
                <w:szCs w:val="32"/>
                <w:rtl/>
                <w:lang w:bidi="ar-IQ"/>
              </w:rPr>
              <w:t>–</w:t>
            </w:r>
            <w:r w:rsidRPr="00DD5521">
              <w:rPr>
                <w:rFonts w:hint="cs"/>
                <w:sz w:val="32"/>
                <w:szCs w:val="32"/>
                <w:rtl/>
                <w:lang w:bidi="ar-IQ"/>
              </w:rPr>
              <w:t xml:space="preserve"> 1999 </w:t>
            </w:r>
          </w:p>
        </w:tc>
        <w:tc>
          <w:tcPr>
            <w:tcW w:w="1620" w:type="dxa"/>
          </w:tcPr>
          <w:p w:rsidR="00E57E0F" w:rsidRPr="00DD5521" w:rsidRDefault="0087137B" w:rsidP="00CC5CBF">
            <w:pPr>
              <w:bidi/>
              <w:jc w:val="both"/>
              <w:rPr>
                <w:sz w:val="32"/>
                <w:szCs w:val="32"/>
                <w:rtl/>
                <w:lang w:bidi="ar-IQ"/>
              </w:rPr>
            </w:pPr>
            <w:r w:rsidRPr="00DD5521">
              <w:rPr>
                <w:rFonts w:hint="cs"/>
                <w:sz w:val="32"/>
                <w:szCs w:val="32"/>
                <w:rtl/>
                <w:lang w:bidi="ar-IQ"/>
              </w:rPr>
              <w:t>مساعد باحث</w:t>
            </w:r>
          </w:p>
        </w:tc>
        <w:tc>
          <w:tcPr>
            <w:tcW w:w="6840" w:type="dxa"/>
          </w:tcPr>
          <w:p w:rsidR="00E57E0F" w:rsidRPr="00DD5521" w:rsidRDefault="0087137B" w:rsidP="00CC5CBF">
            <w:pPr>
              <w:bidi/>
              <w:jc w:val="both"/>
              <w:rPr>
                <w:sz w:val="32"/>
                <w:szCs w:val="32"/>
                <w:rtl/>
                <w:lang w:bidi="ar-IQ"/>
              </w:rPr>
            </w:pPr>
            <w:r w:rsidRPr="00DD5521">
              <w:rPr>
                <w:rFonts w:hint="cs"/>
                <w:sz w:val="32"/>
                <w:szCs w:val="32"/>
                <w:rtl/>
                <w:lang w:bidi="ar-IQ"/>
              </w:rPr>
              <w:t xml:space="preserve">مركز أبحاث الليزر والكهروبصريات (هـ. ت. ع) </w:t>
            </w:r>
          </w:p>
        </w:tc>
      </w:tr>
      <w:tr w:rsidR="0087137B" w:rsidRPr="00DD5521" w:rsidTr="00DD5521">
        <w:tc>
          <w:tcPr>
            <w:tcW w:w="1908" w:type="dxa"/>
          </w:tcPr>
          <w:p w:rsidR="0087137B" w:rsidRPr="00DD5521" w:rsidRDefault="0087137B" w:rsidP="00CC5CBF">
            <w:pPr>
              <w:bidi/>
              <w:jc w:val="both"/>
              <w:rPr>
                <w:sz w:val="32"/>
                <w:szCs w:val="32"/>
                <w:rtl/>
                <w:lang w:bidi="ar-IQ"/>
              </w:rPr>
            </w:pPr>
            <w:r w:rsidRPr="00DD5521">
              <w:rPr>
                <w:rFonts w:hint="cs"/>
                <w:sz w:val="32"/>
                <w:szCs w:val="32"/>
                <w:rtl/>
                <w:lang w:bidi="ar-IQ"/>
              </w:rPr>
              <w:t>1999 - 2003</w:t>
            </w:r>
          </w:p>
        </w:tc>
        <w:tc>
          <w:tcPr>
            <w:tcW w:w="1620" w:type="dxa"/>
          </w:tcPr>
          <w:p w:rsidR="0087137B" w:rsidRPr="00DD5521" w:rsidRDefault="0087137B" w:rsidP="00CC5CBF">
            <w:pPr>
              <w:bidi/>
              <w:jc w:val="both"/>
              <w:rPr>
                <w:sz w:val="32"/>
                <w:szCs w:val="32"/>
                <w:rtl/>
                <w:lang w:bidi="ar-IQ"/>
              </w:rPr>
            </w:pPr>
            <w:r w:rsidRPr="00DD5521">
              <w:rPr>
                <w:rFonts w:hint="cs"/>
                <w:sz w:val="32"/>
                <w:szCs w:val="32"/>
                <w:rtl/>
                <w:lang w:bidi="ar-IQ"/>
              </w:rPr>
              <w:t>باحث علمي</w:t>
            </w:r>
          </w:p>
        </w:tc>
        <w:tc>
          <w:tcPr>
            <w:tcW w:w="6840" w:type="dxa"/>
          </w:tcPr>
          <w:p w:rsidR="0087137B" w:rsidRPr="00DD5521" w:rsidRDefault="0087137B" w:rsidP="00CC5CBF">
            <w:pPr>
              <w:bidi/>
              <w:jc w:val="both"/>
              <w:rPr>
                <w:sz w:val="32"/>
                <w:szCs w:val="32"/>
                <w:rtl/>
                <w:lang w:bidi="ar-IQ"/>
              </w:rPr>
            </w:pPr>
            <w:r w:rsidRPr="00DD5521">
              <w:rPr>
                <w:rFonts w:hint="cs"/>
                <w:sz w:val="32"/>
                <w:szCs w:val="32"/>
                <w:rtl/>
                <w:lang w:bidi="ar-IQ"/>
              </w:rPr>
              <w:t xml:space="preserve">مركز أبحاث الليزر والكهروبصريات (هـ. ت. ع) </w:t>
            </w:r>
          </w:p>
        </w:tc>
      </w:tr>
      <w:tr w:rsidR="0087137B" w:rsidRPr="00DD5521" w:rsidTr="00DD5521">
        <w:tc>
          <w:tcPr>
            <w:tcW w:w="1908" w:type="dxa"/>
          </w:tcPr>
          <w:p w:rsidR="0087137B" w:rsidRPr="00DD5521" w:rsidRDefault="0087137B" w:rsidP="00CC5CBF">
            <w:pPr>
              <w:bidi/>
              <w:jc w:val="both"/>
              <w:rPr>
                <w:sz w:val="32"/>
                <w:szCs w:val="32"/>
                <w:rtl/>
                <w:lang w:bidi="ar-IQ"/>
              </w:rPr>
            </w:pPr>
            <w:r w:rsidRPr="00DD5521">
              <w:rPr>
                <w:rFonts w:hint="cs"/>
                <w:sz w:val="32"/>
                <w:szCs w:val="32"/>
                <w:rtl/>
                <w:lang w:bidi="ar-IQ"/>
              </w:rPr>
              <w:t xml:space="preserve">2003 </w:t>
            </w:r>
            <w:r w:rsidRPr="00DD5521">
              <w:rPr>
                <w:sz w:val="32"/>
                <w:szCs w:val="32"/>
                <w:rtl/>
                <w:lang w:bidi="ar-IQ"/>
              </w:rPr>
              <w:t>–</w:t>
            </w:r>
            <w:r w:rsidRPr="00DD5521">
              <w:rPr>
                <w:rFonts w:hint="cs"/>
                <w:sz w:val="32"/>
                <w:szCs w:val="32"/>
                <w:rtl/>
                <w:lang w:bidi="ar-IQ"/>
              </w:rPr>
              <w:t xml:space="preserve"> 2006 </w:t>
            </w:r>
          </w:p>
        </w:tc>
        <w:tc>
          <w:tcPr>
            <w:tcW w:w="1620" w:type="dxa"/>
          </w:tcPr>
          <w:p w:rsidR="0087137B" w:rsidRPr="00DD5521" w:rsidRDefault="0087137B" w:rsidP="00CC5CBF">
            <w:pPr>
              <w:bidi/>
              <w:jc w:val="both"/>
              <w:rPr>
                <w:sz w:val="32"/>
                <w:szCs w:val="32"/>
                <w:rtl/>
                <w:lang w:bidi="ar-IQ"/>
              </w:rPr>
            </w:pPr>
            <w:r w:rsidRPr="00DD5521">
              <w:rPr>
                <w:rFonts w:hint="cs"/>
                <w:sz w:val="32"/>
                <w:szCs w:val="32"/>
                <w:rtl/>
                <w:lang w:bidi="ar-IQ"/>
              </w:rPr>
              <w:t xml:space="preserve">باحث علمي </w:t>
            </w:r>
          </w:p>
        </w:tc>
        <w:tc>
          <w:tcPr>
            <w:tcW w:w="6840" w:type="dxa"/>
          </w:tcPr>
          <w:p w:rsidR="0087137B" w:rsidRPr="00DD5521" w:rsidRDefault="0087137B" w:rsidP="00CC5CBF">
            <w:pPr>
              <w:bidi/>
              <w:jc w:val="both"/>
              <w:rPr>
                <w:sz w:val="32"/>
                <w:szCs w:val="32"/>
                <w:rtl/>
                <w:lang w:bidi="ar-IQ"/>
              </w:rPr>
            </w:pPr>
            <w:r w:rsidRPr="00DD5521">
              <w:rPr>
                <w:rFonts w:hint="cs"/>
                <w:sz w:val="32"/>
                <w:szCs w:val="32"/>
                <w:rtl/>
                <w:lang w:bidi="ar-IQ"/>
              </w:rPr>
              <w:t>مركز أبحاث الليزر والكهروبصريات (وزارة العلوم والتكنولوجيا)</w:t>
            </w:r>
          </w:p>
        </w:tc>
      </w:tr>
      <w:tr w:rsidR="0087137B" w:rsidRPr="00DD5521" w:rsidTr="00DD5521">
        <w:tc>
          <w:tcPr>
            <w:tcW w:w="1908" w:type="dxa"/>
          </w:tcPr>
          <w:p w:rsidR="0087137B" w:rsidRPr="00DD5521" w:rsidRDefault="0087137B" w:rsidP="00CC5CBF">
            <w:pPr>
              <w:bidi/>
              <w:jc w:val="both"/>
              <w:rPr>
                <w:sz w:val="32"/>
                <w:szCs w:val="32"/>
                <w:rtl/>
                <w:lang w:bidi="ar-IQ"/>
              </w:rPr>
            </w:pPr>
            <w:r w:rsidRPr="00DD5521">
              <w:rPr>
                <w:rFonts w:hint="cs"/>
                <w:sz w:val="32"/>
                <w:szCs w:val="32"/>
                <w:rtl/>
                <w:lang w:bidi="ar-IQ"/>
              </w:rPr>
              <w:t xml:space="preserve">2006 </w:t>
            </w:r>
            <w:r w:rsidRPr="00DD5521">
              <w:rPr>
                <w:sz w:val="32"/>
                <w:szCs w:val="32"/>
                <w:rtl/>
                <w:lang w:bidi="ar-IQ"/>
              </w:rPr>
              <w:t>–</w:t>
            </w:r>
            <w:r w:rsidRPr="00DD5521">
              <w:rPr>
                <w:rFonts w:hint="cs"/>
                <w:sz w:val="32"/>
                <w:szCs w:val="32"/>
                <w:rtl/>
                <w:lang w:bidi="ar-IQ"/>
              </w:rPr>
              <w:t xml:space="preserve"> 2008 </w:t>
            </w:r>
          </w:p>
        </w:tc>
        <w:tc>
          <w:tcPr>
            <w:tcW w:w="1620" w:type="dxa"/>
          </w:tcPr>
          <w:p w:rsidR="0087137B" w:rsidRPr="00DD5521" w:rsidRDefault="0087137B" w:rsidP="00CC5CBF">
            <w:pPr>
              <w:bidi/>
              <w:jc w:val="both"/>
              <w:rPr>
                <w:sz w:val="32"/>
                <w:szCs w:val="32"/>
                <w:rtl/>
                <w:lang w:bidi="ar-IQ"/>
              </w:rPr>
            </w:pPr>
            <w:r w:rsidRPr="00DD5521">
              <w:rPr>
                <w:rFonts w:hint="cs"/>
                <w:sz w:val="32"/>
                <w:szCs w:val="32"/>
                <w:rtl/>
                <w:lang w:bidi="ar-IQ"/>
              </w:rPr>
              <w:t xml:space="preserve">مدرس مساعد </w:t>
            </w:r>
          </w:p>
        </w:tc>
        <w:tc>
          <w:tcPr>
            <w:tcW w:w="6840" w:type="dxa"/>
          </w:tcPr>
          <w:p w:rsidR="0087137B" w:rsidRPr="00DD5521" w:rsidRDefault="0087137B" w:rsidP="00CC5CBF">
            <w:pPr>
              <w:bidi/>
              <w:jc w:val="both"/>
              <w:rPr>
                <w:sz w:val="32"/>
                <w:szCs w:val="32"/>
                <w:rtl/>
                <w:lang w:bidi="ar-IQ"/>
              </w:rPr>
            </w:pPr>
            <w:r w:rsidRPr="00DD5521">
              <w:rPr>
                <w:rFonts w:hint="cs"/>
                <w:sz w:val="32"/>
                <w:szCs w:val="32"/>
                <w:rtl/>
                <w:lang w:bidi="ar-IQ"/>
              </w:rPr>
              <w:t xml:space="preserve">الجامعة المستنصرية </w:t>
            </w:r>
            <w:r w:rsidRPr="00DD5521">
              <w:rPr>
                <w:sz w:val="32"/>
                <w:szCs w:val="32"/>
                <w:rtl/>
                <w:lang w:bidi="ar-IQ"/>
              </w:rPr>
              <w:t>–</w:t>
            </w:r>
            <w:r w:rsidRPr="00DD5521">
              <w:rPr>
                <w:rFonts w:hint="cs"/>
                <w:sz w:val="32"/>
                <w:szCs w:val="32"/>
                <w:rtl/>
                <w:lang w:bidi="ar-IQ"/>
              </w:rPr>
              <w:t xml:space="preserve"> كلية التربية </w:t>
            </w:r>
            <w:r w:rsidRPr="00DD5521">
              <w:rPr>
                <w:sz w:val="32"/>
                <w:szCs w:val="32"/>
                <w:rtl/>
                <w:lang w:bidi="ar-IQ"/>
              </w:rPr>
              <w:t>–</w:t>
            </w:r>
            <w:r w:rsidRPr="00DD5521">
              <w:rPr>
                <w:rFonts w:hint="cs"/>
                <w:sz w:val="32"/>
                <w:szCs w:val="32"/>
                <w:rtl/>
                <w:lang w:bidi="ar-IQ"/>
              </w:rPr>
              <w:t xml:space="preserve"> قسم الفيزياء </w:t>
            </w:r>
          </w:p>
        </w:tc>
      </w:tr>
      <w:tr w:rsidR="0087137B" w:rsidRPr="00DD5521" w:rsidTr="00DD5521">
        <w:tc>
          <w:tcPr>
            <w:tcW w:w="1908" w:type="dxa"/>
          </w:tcPr>
          <w:p w:rsidR="0087137B" w:rsidRPr="00DD5521" w:rsidRDefault="0087137B" w:rsidP="00CC5CBF">
            <w:pPr>
              <w:bidi/>
              <w:jc w:val="both"/>
              <w:rPr>
                <w:sz w:val="32"/>
                <w:szCs w:val="32"/>
                <w:rtl/>
                <w:lang w:bidi="ar-IQ"/>
              </w:rPr>
            </w:pPr>
            <w:r w:rsidRPr="00DD5521">
              <w:rPr>
                <w:rFonts w:hint="cs"/>
                <w:sz w:val="32"/>
                <w:szCs w:val="32"/>
                <w:rtl/>
                <w:lang w:bidi="ar-IQ"/>
              </w:rPr>
              <w:t xml:space="preserve">2008 </w:t>
            </w:r>
            <w:r w:rsidRPr="00DD5521">
              <w:rPr>
                <w:sz w:val="32"/>
                <w:szCs w:val="32"/>
                <w:rtl/>
                <w:lang w:bidi="ar-IQ"/>
              </w:rPr>
              <w:t>–</w:t>
            </w:r>
            <w:r w:rsidRPr="00DD5521">
              <w:rPr>
                <w:rFonts w:hint="cs"/>
                <w:sz w:val="32"/>
                <w:szCs w:val="32"/>
                <w:rtl/>
                <w:lang w:bidi="ar-IQ"/>
              </w:rPr>
              <w:t xml:space="preserve"> 2012 </w:t>
            </w:r>
          </w:p>
        </w:tc>
        <w:tc>
          <w:tcPr>
            <w:tcW w:w="1620" w:type="dxa"/>
          </w:tcPr>
          <w:p w:rsidR="0087137B" w:rsidRPr="00DD5521" w:rsidRDefault="0087137B" w:rsidP="00CC5CBF">
            <w:pPr>
              <w:bidi/>
              <w:jc w:val="both"/>
              <w:rPr>
                <w:sz w:val="32"/>
                <w:szCs w:val="32"/>
                <w:rtl/>
                <w:lang w:bidi="ar-IQ"/>
              </w:rPr>
            </w:pPr>
            <w:r w:rsidRPr="00DD5521">
              <w:rPr>
                <w:rFonts w:hint="cs"/>
                <w:sz w:val="32"/>
                <w:szCs w:val="32"/>
                <w:rtl/>
                <w:lang w:bidi="ar-IQ"/>
              </w:rPr>
              <w:t>مدرس</w:t>
            </w:r>
          </w:p>
        </w:tc>
        <w:tc>
          <w:tcPr>
            <w:tcW w:w="6840" w:type="dxa"/>
          </w:tcPr>
          <w:p w:rsidR="0087137B" w:rsidRPr="00DD5521" w:rsidRDefault="0087137B" w:rsidP="00CC5CBF">
            <w:pPr>
              <w:bidi/>
              <w:jc w:val="both"/>
              <w:rPr>
                <w:sz w:val="32"/>
                <w:szCs w:val="32"/>
                <w:rtl/>
                <w:lang w:bidi="ar-IQ"/>
              </w:rPr>
            </w:pPr>
            <w:r w:rsidRPr="00DD5521">
              <w:rPr>
                <w:rFonts w:hint="cs"/>
                <w:sz w:val="32"/>
                <w:szCs w:val="32"/>
                <w:rtl/>
                <w:lang w:bidi="ar-IQ"/>
              </w:rPr>
              <w:t xml:space="preserve">الجامعة المستنصرية </w:t>
            </w:r>
            <w:r w:rsidRPr="00DD5521">
              <w:rPr>
                <w:sz w:val="32"/>
                <w:szCs w:val="32"/>
                <w:rtl/>
                <w:lang w:bidi="ar-IQ"/>
              </w:rPr>
              <w:t>–</w:t>
            </w:r>
            <w:r w:rsidRPr="00DD5521">
              <w:rPr>
                <w:rFonts w:hint="cs"/>
                <w:sz w:val="32"/>
                <w:szCs w:val="32"/>
                <w:rtl/>
                <w:lang w:bidi="ar-IQ"/>
              </w:rPr>
              <w:t xml:space="preserve"> كلية التربية </w:t>
            </w:r>
            <w:r w:rsidRPr="00DD5521">
              <w:rPr>
                <w:sz w:val="32"/>
                <w:szCs w:val="32"/>
                <w:rtl/>
                <w:lang w:bidi="ar-IQ"/>
              </w:rPr>
              <w:t>–</w:t>
            </w:r>
            <w:r w:rsidRPr="00DD5521">
              <w:rPr>
                <w:rFonts w:hint="cs"/>
                <w:sz w:val="32"/>
                <w:szCs w:val="32"/>
                <w:rtl/>
                <w:lang w:bidi="ar-IQ"/>
              </w:rPr>
              <w:t xml:space="preserve"> قسم الفيزياء </w:t>
            </w:r>
          </w:p>
        </w:tc>
      </w:tr>
    </w:tbl>
    <w:p w:rsidR="005920D8" w:rsidRDefault="005920D8" w:rsidP="00CC5CBF">
      <w:pPr>
        <w:bidi/>
        <w:jc w:val="both"/>
        <w:rPr>
          <w:sz w:val="40"/>
          <w:szCs w:val="40"/>
          <w:u w:val="single"/>
          <w:lang w:bidi="ar-IQ"/>
        </w:rPr>
      </w:pPr>
    </w:p>
    <w:p w:rsidR="0087137B" w:rsidRPr="00972398" w:rsidRDefault="0087137B" w:rsidP="00CC5CBF">
      <w:pPr>
        <w:bidi/>
        <w:jc w:val="both"/>
        <w:rPr>
          <w:sz w:val="40"/>
          <w:szCs w:val="40"/>
          <w:u w:val="single"/>
          <w:rtl/>
          <w:lang w:bidi="ar-IQ"/>
        </w:rPr>
      </w:pPr>
      <w:r w:rsidRPr="00972398">
        <w:rPr>
          <w:rFonts w:hint="cs"/>
          <w:sz w:val="40"/>
          <w:szCs w:val="40"/>
          <w:u w:val="single"/>
          <w:rtl/>
          <w:lang w:bidi="ar-IQ"/>
        </w:rPr>
        <w:t>الخبرات والمهارات</w:t>
      </w:r>
    </w:p>
    <w:p w:rsidR="0087137B" w:rsidRPr="00DD5521" w:rsidRDefault="00C61C49" w:rsidP="00CC5CBF">
      <w:pPr>
        <w:pStyle w:val="ListParagraph"/>
        <w:numPr>
          <w:ilvl w:val="0"/>
          <w:numId w:val="2"/>
        </w:numPr>
        <w:bidi/>
        <w:jc w:val="both"/>
        <w:rPr>
          <w:sz w:val="32"/>
          <w:szCs w:val="32"/>
          <w:lang w:bidi="ar-IQ"/>
        </w:rPr>
      </w:pPr>
      <w:r w:rsidRPr="00DD5521">
        <w:rPr>
          <w:rFonts w:hint="cs"/>
          <w:sz w:val="32"/>
          <w:szCs w:val="32"/>
          <w:rtl/>
          <w:lang w:bidi="ar-IQ"/>
        </w:rPr>
        <w:t xml:space="preserve">حل المعادلات التفاضلية عدديا باستخدام برنامج </w:t>
      </w:r>
      <w:r w:rsidRPr="00DD5521">
        <w:rPr>
          <w:sz w:val="32"/>
          <w:szCs w:val="32"/>
          <w:lang w:bidi="ar-IQ"/>
        </w:rPr>
        <w:t xml:space="preserve">MATLAB </w:t>
      </w:r>
    </w:p>
    <w:p w:rsidR="00C61C49" w:rsidRPr="00DD5521" w:rsidRDefault="00C61C49" w:rsidP="00CC5CBF">
      <w:pPr>
        <w:pStyle w:val="ListParagraph"/>
        <w:numPr>
          <w:ilvl w:val="0"/>
          <w:numId w:val="2"/>
        </w:numPr>
        <w:bidi/>
        <w:jc w:val="both"/>
        <w:rPr>
          <w:sz w:val="32"/>
          <w:szCs w:val="32"/>
          <w:lang w:bidi="ar-IQ"/>
        </w:rPr>
      </w:pPr>
      <w:r w:rsidRPr="00DD5521">
        <w:rPr>
          <w:rFonts w:hint="cs"/>
          <w:sz w:val="32"/>
          <w:szCs w:val="32"/>
          <w:rtl/>
          <w:lang w:bidi="ar-IQ"/>
        </w:rPr>
        <w:t xml:space="preserve">وضع تصاميم وحسابات الأغشية الرقيقة باستخدام برنامج </w:t>
      </w:r>
      <w:r w:rsidRPr="00DD5521">
        <w:rPr>
          <w:sz w:val="32"/>
          <w:szCs w:val="32"/>
          <w:lang w:bidi="ar-IQ"/>
        </w:rPr>
        <w:t>TFcalc</w:t>
      </w:r>
    </w:p>
    <w:p w:rsidR="00C61C49" w:rsidRPr="00DD5521" w:rsidRDefault="00C61C49" w:rsidP="00CC5CBF">
      <w:pPr>
        <w:pStyle w:val="ListParagraph"/>
        <w:numPr>
          <w:ilvl w:val="0"/>
          <w:numId w:val="2"/>
        </w:numPr>
        <w:bidi/>
        <w:jc w:val="both"/>
        <w:rPr>
          <w:sz w:val="32"/>
          <w:szCs w:val="32"/>
          <w:lang w:bidi="ar-IQ"/>
        </w:rPr>
      </w:pPr>
      <w:r w:rsidRPr="00DD5521">
        <w:rPr>
          <w:rFonts w:hint="cs"/>
          <w:sz w:val="32"/>
          <w:szCs w:val="32"/>
          <w:rtl/>
          <w:lang w:bidi="ar-IQ"/>
        </w:rPr>
        <w:t xml:space="preserve">تصميم وبناء كواشف التوصيلية والفولتائية الضوئية لمناطق الطيف المرئي والفوق البنفسجي وتحت الحمراء </w:t>
      </w:r>
      <w:r w:rsidR="00BB67F4" w:rsidRPr="00DD5521">
        <w:rPr>
          <w:rFonts w:hint="cs"/>
          <w:sz w:val="32"/>
          <w:szCs w:val="32"/>
          <w:rtl/>
          <w:lang w:bidi="ar-IQ"/>
        </w:rPr>
        <w:t xml:space="preserve"> وعند درجات حرارة منخفضة (درجة حرارة سائل النيتروجين) </w:t>
      </w:r>
      <w:r w:rsidRPr="00DD5521">
        <w:rPr>
          <w:rFonts w:hint="cs"/>
          <w:sz w:val="32"/>
          <w:szCs w:val="32"/>
          <w:rtl/>
          <w:lang w:bidi="ar-IQ"/>
        </w:rPr>
        <w:t>ودراسة خواصها الكشفية.</w:t>
      </w:r>
    </w:p>
    <w:p w:rsidR="00BB67F4" w:rsidRPr="00DD5521" w:rsidRDefault="00C61C49" w:rsidP="00CC5CBF">
      <w:pPr>
        <w:pStyle w:val="ListParagraph"/>
        <w:numPr>
          <w:ilvl w:val="0"/>
          <w:numId w:val="2"/>
        </w:numPr>
        <w:bidi/>
        <w:jc w:val="both"/>
        <w:rPr>
          <w:sz w:val="32"/>
          <w:szCs w:val="32"/>
          <w:lang w:bidi="ar-IQ"/>
        </w:rPr>
      </w:pPr>
      <w:r w:rsidRPr="00DD5521">
        <w:rPr>
          <w:rFonts w:hint="cs"/>
          <w:sz w:val="32"/>
          <w:szCs w:val="32"/>
          <w:rtl/>
          <w:lang w:bidi="ar-IQ"/>
        </w:rPr>
        <w:t>دراسة خواص الثنائية الأستقرارية ومكانيكية الفتح والغلق لأشباه الموصلات</w:t>
      </w:r>
    </w:p>
    <w:p w:rsidR="00BB67F4" w:rsidRPr="00DD5521" w:rsidRDefault="00BB67F4" w:rsidP="00CC5CBF">
      <w:pPr>
        <w:pStyle w:val="ListParagraph"/>
        <w:numPr>
          <w:ilvl w:val="0"/>
          <w:numId w:val="2"/>
        </w:numPr>
        <w:bidi/>
        <w:jc w:val="both"/>
        <w:rPr>
          <w:sz w:val="32"/>
          <w:szCs w:val="32"/>
          <w:lang w:bidi="ar-IQ"/>
        </w:rPr>
      </w:pPr>
      <w:r w:rsidRPr="00DD5521">
        <w:rPr>
          <w:rFonts w:hint="cs"/>
          <w:sz w:val="32"/>
          <w:szCs w:val="32"/>
          <w:rtl/>
          <w:lang w:bidi="ar-IQ"/>
        </w:rPr>
        <w:t>حساب عدد حاملات الشحنة في مواد الشبه موصلة ذات خواص ثنائية الأستقرارية.</w:t>
      </w:r>
    </w:p>
    <w:p w:rsidR="00BB67F4" w:rsidRPr="00972398" w:rsidRDefault="00BB67F4" w:rsidP="00CC5CBF">
      <w:pPr>
        <w:bidi/>
        <w:jc w:val="both"/>
        <w:rPr>
          <w:sz w:val="40"/>
          <w:szCs w:val="40"/>
          <w:u w:val="single"/>
          <w:rtl/>
          <w:lang w:bidi="ar-IQ"/>
        </w:rPr>
      </w:pPr>
      <w:r w:rsidRPr="00972398">
        <w:rPr>
          <w:rFonts w:hint="cs"/>
          <w:sz w:val="40"/>
          <w:szCs w:val="40"/>
          <w:u w:val="single"/>
          <w:rtl/>
          <w:lang w:bidi="ar-IQ"/>
        </w:rPr>
        <w:t>دورات وشهادات</w:t>
      </w:r>
    </w:p>
    <w:p w:rsidR="00BB67F4" w:rsidRPr="00DD5521" w:rsidRDefault="00BB67F4" w:rsidP="00CC5CBF">
      <w:pPr>
        <w:pStyle w:val="ListParagraph"/>
        <w:numPr>
          <w:ilvl w:val="0"/>
          <w:numId w:val="3"/>
        </w:numPr>
        <w:bidi/>
        <w:jc w:val="both"/>
        <w:rPr>
          <w:sz w:val="32"/>
          <w:szCs w:val="32"/>
          <w:lang w:bidi="ar-IQ"/>
        </w:rPr>
      </w:pPr>
      <w:r w:rsidRPr="00DD5521">
        <w:rPr>
          <w:rFonts w:hint="cs"/>
          <w:sz w:val="32"/>
          <w:szCs w:val="32"/>
          <w:rtl/>
          <w:lang w:bidi="ar-IQ"/>
        </w:rPr>
        <w:t xml:space="preserve">دورة مكثفة في ( كواشف الأشعة تحت الحمراء خواصها وفحوصاتها) جزء من برنامج تعاوني بين العراق ويوغسلافيا للفترة من 15 تموز الى 15 آب 2001 من قبل الخبير د. برانكو ليفادا </w:t>
      </w:r>
    </w:p>
    <w:p w:rsidR="00260D61" w:rsidRPr="00DD5521" w:rsidRDefault="00BB67F4" w:rsidP="00CC5CBF">
      <w:pPr>
        <w:pStyle w:val="ListParagraph"/>
        <w:numPr>
          <w:ilvl w:val="0"/>
          <w:numId w:val="3"/>
        </w:numPr>
        <w:bidi/>
        <w:jc w:val="both"/>
        <w:rPr>
          <w:sz w:val="32"/>
          <w:szCs w:val="32"/>
          <w:lang w:bidi="ar-IQ"/>
        </w:rPr>
      </w:pPr>
      <w:r w:rsidRPr="00DD5521">
        <w:rPr>
          <w:rFonts w:hint="cs"/>
          <w:sz w:val="32"/>
          <w:szCs w:val="32"/>
          <w:rtl/>
          <w:lang w:bidi="ar-IQ"/>
        </w:rPr>
        <w:t xml:space="preserve">دورة في برنامج </w:t>
      </w:r>
      <w:r w:rsidRPr="00DD5521">
        <w:rPr>
          <w:sz w:val="32"/>
          <w:szCs w:val="32"/>
          <w:lang w:bidi="ar-IQ"/>
        </w:rPr>
        <w:t xml:space="preserve">MATLAB </w:t>
      </w:r>
      <w:r w:rsidR="000E7CCE" w:rsidRPr="00DD5521">
        <w:rPr>
          <w:rFonts w:hint="cs"/>
          <w:sz w:val="32"/>
          <w:szCs w:val="32"/>
          <w:rtl/>
          <w:lang w:bidi="ar-IQ"/>
        </w:rPr>
        <w:t xml:space="preserve">للفترة من 6 </w:t>
      </w:r>
      <w:r w:rsidR="000E7CCE" w:rsidRPr="00DD5521">
        <w:rPr>
          <w:sz w:val="32"/>
          <w:szCs w:val="32"/>
          <w:rtl/>
          <w:lang w:bidi="ar-IQ"/>
        </w:rPr>
        <w:t>–</w:t>
      </w:r>
      <w:r w:rsidR="000E7CCE" w:rsidRPr="00DD5521">
        <w:rPr>
          <w:rFonts w:hint="cs"/>
          <w:sz w:val="32"/>
          <w:szCs w:val="32"/>
          <w:rtl/>
          <w:lang w:bidi="ar-IQ"/>
        </w:rPr>
        <w:t xml:space="preserve"> 17 آذار 2005</w:t>
      </w:r>
      <w:r w:rsidR="00260D61" w:rsidRPr="00DD5521">
        <w:rPr>
          <w:rFonts w:hint="cs"/>
          <w:sz w:val="32"/>
          <w:szCs w:val="32"/>
          <w:rtl/>
          <w:lang w:bidi="ar-IQ"/>
        </w:rPr>
        <w:t xml:space="preserve"> مركز الحاسبة الألكترونية </w:t>
      </w:r>
      <w:r w:rsidR="00260D61" w:rsidRPr="00DD5521">
        <w:rPr>
          <w:sz w:val="32"/>
          <w:szCs w:val="32"/>
          <w:rtl/>
          <w:lang w:bidi="ar-IQ"/>
        </w:rPr>
        <w:t>–</w:t>
      </w:r>
      <w:r w:rsidR="00260D61" w:rsidRPr="00DD5521">
        <w:rPr>
          <w:rFonts w:hint="cs"/>
          <w:sz w:val="32"/>
          <w:szCs w:val="32"/>
          <w:rtl/>
          <w:lang w:bidi="ar-IQ"/>
        </w:rPr>
        <w:t xml:space="preserve"> جامعة بغداد.</w:t>
      </w:r>
    </w:p>
    <w:p w:rsidR="00260D61" w:rsidRPr="00DD5521" w:rsidRDefault="00260D61" w:rsidP="00CC5CBF">
      <w:pPr>
        <w:pStyle w:val="ListParagraph"/>
        <w:numPr>
          <w:ilvl w:val="0"/>
          <w:numId w:val="3"/>
        </w:numPr>
        <w:bidi/>
        <w:jc w:val="both"/>
        <w:rPr>
          <w:sz w:val="32"/>
          <w:szCs w:val="32"/>
          <w:lang w:bidi="ar-IQ"/>
        </w:rPr>
      </w:pPr>
      <w:r w:rsidRPr="00DD5521">
        <w:rPr>
          <w:rFonts w:hint="cs"/>
          <w:sz w:val="32"/>
          <w:szCs w:val="32"/>
          <w:rtl/>
          <w:lang w:bidi="ar-IQ"/>
        </w:rPr>
        <w:t xml:space="preserve">دورة في طرائق التدريس للفترة من 20 ايلول إالى 4 تشرين الأول 2006 في وحدة طرائق التدريس </w:t>
      </w:r>
      <w:r w:rsidRPr="00DD5521">
        <w:rPr>
          <w:sz w:val="32"/>
          <w:szCs w:val="32"/>
          <w:rtl/>
          <w:lang w:bidi="ar-IQ"/>
        </w:rPr>
        <w:t>–</w:t>
      </w:r>
      <w:r w:rsidRPr="00DD5521">
        <w:rPr>
          <w:rFonts w:hint="cs"/>
          <w:sz w:val="32"/>
          <w:szCs w:val="32"/>
          <w:rtl/>
          <w:lang w:bidi="ar-IQ"/>
        </w:rPr>
        <w:t xml:space="preserve"> كلية التربية </w:t>
      </w:r>
      <w:r w:rsidRPr="00DD5521">
        <w:rPr>
          <w:sz w:val="32"/>
          <w:szCs w:val="32"/>
          <w:rtl/>
          <w:lang w:bidi="ar-IQ"/>
        </w:rPr>
        <w:t>–</w:t>
      </w:r>
      <w:r w:rsidRPr="00DD5521">
        <w:rPr>
          <w:rFonts w:hint="cs"/>
          <w:sz w:val="32"/>
          <w:szCs w:val="32"/>
          <w:rtl/>
          <w:lang w:bidi="ar-IQ"/>
        </w:rPr>
        <w:t xml:space="preserve"> الجامعة المستنصرية.</w:t>
      </w:r>
    </w:p>
    <w:p w:rsidR="00260D61" w:rsidRPr="00972398" w:rsidRDefault="00260D61" w:rsidP="00CC5CBF">
      <w:pPr>
        <w:bidi/>
        <w:jc w:val="both"/>
        <w:rPr>
          <w:sz w:val="40"/>
          <w:szCs w:val="40"/>
          <w:u w:val="single"/>
          <w:rtl/>
          <w:lang w:bidi="ar-IQ"/>
        </w:rPr>
      </w:pPr>
      <w:r w:rsidRPr="00972398">
        <w:rPr>
          <w:rFonts w:hint="cs"/>
          <w:sz w:val="40"/>
          <w:szCs w:val="40"/>
          <w:u w:val="single"/>
          <w:rtl/>
          <w:lang w:bidi="ar-IQ"/>
        </w:rPr>
        <w:t xml:space="preserve">المشاركات </w:t>
      </w:r>
    </w:p>
    <w:p w:rsidR="00260D61" w:rsidRPr="00DD5521" w:rsidRDefault="00260D61" w:rsidP="00CC5CBF">
      <w:pPr>
        <w:pStyle w:val="ListParagraph"/>
        <w:numPr>
          <w:ilvl w:val="0"/>
          <w:numId w:val="4"/>
        </w:numPr>
        <w:bidi/>
        <w:jc w:val="both"/>
        <w:rPr>
          <w:sz w:val="32"/>
          <w:szCs w:val="32"/>
          <w:lang w:bidi="ar-IQ"/>
        </w:rPr>
      </w:pPr>
      <w:r w:rsidRPr="00DD5521">
        <w:rPr>
          <w:rFonts w:hint="cs"/>
          <w:sz w:val="32"/>
          <w:szCs w:val="32"/>
          <w:rtl/>
          <w:lang w:bidi="ar-IQ"/>
        </w:rPr>
        <w:t>عضو جمعية الفيزياء العراقية 1992.</w:t>
      </w:r>
    </w:p>
    <w:p w:rsidR="00260D61" w:rsidRPr="00DD5521" w:rsidRDefault="00260D61" w:rsidP="00CC5CBF">
      <w:pPr>
        <w:pStyle w:val="ListParagraph"/>
        <w:numPr>
          <w:ilvl w:val="0"/>
          <w:numId w:val="4"/>
        </w:numPr>
        <w:bidi/>
        <w:jc w:val="both"/>
        <w:rPr>
          <w:sz w:val="32"/>
          <w:szCs w:val="32"/>
          <w:lang w:bidi="ar-IQ"/>
        </w:rPr>
      </w:pPr>
      <w:r w:rsidRPr="00DD5521">
        <w:rPr>
          <w:rFonts w:hint="cs"/>
          <w:sz w:val="32"/>
          <w:szCs w:val="32"/>
          <w:rtl/>
          <w:lang w:bidi="ar-IQ"/>
        </w:rPr>
        <w:t>عضو جمعية الليزر العراقية 2006.</w:t>
      </w:r>
    </w:p>
    <w:p w:rsidR="00260D61" w:rsidRDefault="00260D61" w:rsidP="00CC5CBF">
      <w:pPr>
        <w:pStyle w:val="ListParagraph"/>
        <w:numPr>
          <w:ilvl w:val="0"/>
          <w:numId w:val="4"/>
        </w:numPr>
        <w:bidi/>
        <w:jc w:val="both"/>
        <w:rPr>
          <w:sz w:val="32"/>
          <w:szCs w:val="32"/>
          <w:lang w:bidi="ar-IQ"/>
        </w:rPr>
      </w:pPr>
      <w:r w:rsidRPr="00DD5521">
        <w:rPr>
          <w:rFonts w:hint="cs"/>
          <w:sz w:val="32"/>
          <w:szCs w:val="32"/>
          <w:rtl/>
          <w:lang w:bidi="ar-IQ"/>
        </w:rPr>
        <w:lastRenderedPageBreak/>
        <w:t>عضو المنضمة العراقية لأساتذة الجامعات والكفاءات العراقية 2010.</w:t>
      </w:r>
    </w:p>
    <w:p w:rsidR="007E41A8" w:rsidRPr="00DD5521" w:rsidRDefault="007E41A8" w:rsidP="00CC5CBF">
      <w:pPr>
        <w:pStyle w:val="ListParagraph"/>
        <w:numPr>
          <w:ilvl w:val="0"/>
          <w:numId w:val="4"/>
        </w:numPr>
        <w:bidi/>
        <w:jc w:val="both"/>
        <w:rPr>
          <w:sz w:val="32"/>
          <w:szCs w:val="32"/>
          <w:lang w:bidi="ar-IQ"/>
        </w:rPr>
      </w:pPr>
      <w:r>
        <w:rPr>
          <w:rFonts w:hint="cs"/>
          <w:sz w:val="32"/>
          <w:szCs w:val="32"/>
          <w:rtl/>
          <w:lang w:bidi="ar-IQ"/>
        </w:rPr>
        <w:t>عضو جمعية النانوتكنولوجي العراقية 2012.</w:t>
      </w:r>
    </w:p>
    <w:p w:rsidR="00AF7F23" w:rsidRPr="00972398" w:rsidRDefault="00AF7F23" w:rsidP="00CC5CBF">
      <w:pPr>
        <w:bidi/>
        <w:jc w:val="both"/>
        <w:rPr>
          <w:sz w:val="40"/>
          <w:szCs w:val="40"/>
          <w:u w:val="single"/>
          <w:rtl/>
          <w:lang w:bidi="ar-IQ"/>
        </w:rPr>
      </w:pPr>
      <w:r w:rsidRPr="00972398">
        <w:rPr>
          <w:rFonts w:hint="cs"/>
          <w:sz w:val="40"/>
          <w:szCs w:val="40"/>
          <w:u w:val="single"/>
          <w:rtl/>
          <w:lang w:bidi="ar-IQ"/>
        </w:rPr>
        <w:t xml:space="preserve">النشريات </w:t>
      </w:r>
    </w:p>
    <w:p w:rsidR="00AF7F23" w:rsidRPr="00DD5521" w:rsidRDefault="00AF7F23" w:rsidP="00CC5CBF">
      <w:pPr>
        <w:numPr>
          <w:ilvl w:val="0"/>
          <w:numId w:val="6"/>
        </w:numPr>
        <w:spacing w:after="0" w:line="240" w:lineRule="auto"/>
        <w:jc w:val="both"/>
        <w:rPr>
          <w:sz w:val="32"/>
          <w:szCs w:val="32"/>
        </w:rPr>
      </w:pPr>
      <w:r w:rsidRPr="00DD5521">
        <w:rPr>
          <w:sz w:val="32"/>
          <w:szCs w:val="32"/>
        </w:rPr>
        <w:t>A.K.Iltaif, Baha'a</w:t>
      </w:r>
      <w:r w:rsidR="001F4E3F">
        <w:rPr>
          <w:sz w:val="32"/>
          <w:szCs w:val="32"/>
        </w:rPr>
        <w:t xml:space="preserve"> </w:t>
      </w:r>
      <w:r w:rsidRPr="00DD5521">
        <w:rPr>
          <w:sz w:val="32"/>
          <w:szCs w:val="32"/>
        </w:rPr>
        <w:t>A.M.Al-Hilli, "Carrier injection In Optically Bistable Optoelectronic InSb Device", Al-Mustansiriyah Journal of Education no.3, pp. 594, (2008).</w:t>
      </w:r>
    </w:p>
    <w:p w:rsidR="00AF7F23" w:rsidRPr="00DD5521" w:rsidRDefault="00AF7F23" w:rsidP="00CC5CBF">
      <w:pPr>
        <w:numPr>
          <w:ilvl w:val="0"/>
          <w:numId w:val="6"/>
        </w:numPr>
        <w:spacing w:after="0" w:line="240" w:lineRule="auto"/>
        <w:jc w:val="both"/>
        <w:rPr>
          <w:sz w:val="32"/>
          <w:szCs w:val="32"/>
        </w:rPr>
      </w:pPr>
      <w:r w:rsidRPr="00DD5521">
        <w:rPr>
          <w:sz w:val="32"/>
          <w:szCs w:val="32"/>
        </w:rPr>
        <w:t>A.K.Iltaif, M.KH.Khlaf, Baha'aA.M.Al-Hilli, O.I. Khudair, "Design and fabrication of PbSnSe</w:t>
      </w:r>
      <w:r w:rsidR="00C53317">
        <w:rPr>
          <w:sz w:val="32"/>
          <w:szCs w:val="32"/>
        </w:rPr>
        <w:t xml:space="preserve"> </w:t>
      </w:r>
      <w:r w:rsidRPr="00DD5521">
        <w:rPr>
          <w:sz w:val="32"/>
          <w:szCs w:val="32"/>
        </w:rPr>
        <w:t>photodetector", Al-Mustansiriyah Journal of Science vol.20, no.4,(2009).</w:t>
      </w:r>
    </w:p>
    <w:p w:rsidR="00AF7F23" w:rsidRPr="00DD5521" w:rsidRDefault="00AF7F23" w:rsidP="00CC5CBF">
      <w:pPr>
        <w:numPr>
          <w:ilvl w:val="0"/>
          <w:numId w:val="6"/>
        </w:numPr>
        <w:spacing w:after="0" w:line="240" w:lineRule="auto"/>
        <w:jc w:val="both"/>
        <w:rPr>
          <w:sz w:val="32"/>
          <w:szCs w:val="32"/>
        </w:rPr>
      </w:pPr>
      <w:r w:rsidRPr="00DD5521">
        <w:rPr>
          <w:sz w:val="32"/>
          <w:szCs w:val="32"/>
        </w:rPr>
        <w:t>A.K.Iltaif, Baha'a</w:t>
      </w:r>
      <w:r w:rsidR="001F4E3F">
        <w:rPr>
          <w:sz w:val="32"/>
          <w:szCs w:val="32"/>
        </w:rPr>
        <w:t xml:space="preserve"> </w:t>
      </w:r>
      <w:r w:rsidRPr="00DD5521">
        <w:rPr>
          <w:sz w:val="32"/>
          <w:szCs w:val="32"/>
        </w:rPr>
        <w:t>A.M.Al-Hilli , O.I. Khudair, "The fabrication of Germaniunm Doped Gold (Ge:Au) Detector, ", Al-Mustansiriyah Journal of Science vol.20, no.1,(2009).</w:t>
      </w:r>
    </w:p>
    <w:p w:rsidR="00AF7F23" w:rsidRDefault="00AF7F23" w:rsidP="00CC5CBF">
      <w:pPr>
        <w:numPr>
          <w:ilvl w:val="0"/>
          <w:numId w:val="6"/>
        </w:numPr>
        <w:spacing w:after="0" w:line="240" w:lineRule="auto"/>
        <w:jc w:val="both"/>
        <w:rPr>
          <w:sz w:val="32"/>
          <w:szCs w:val="32"/>
        </w:rPr>
      </w:pPr>
      <w:r w:rsidRPr="00DD5521">
        <w:rPr>
          <w:sz w:val="32"/>
          <w:szCs w:val="32"/>
        </w:rPr>
        <w:t>A.K.Iltaif, Baha'a</w:t>
      </w:r>
      <w:r w:rsidR="00C53317">
        <w:rPr>
          <w:sz w:val="32"/>
          <w:szCs w:val="32"/>
        </w:rPr>
        <w:t xml:space="preserve"> </w:t>
      </w:r>
      <w:r w:rsidRPr="00DD5521">
        <w:rPr>
          <w:sz w:val="32"/>
          <w:szCs w:val="32"/>
        </w:rPr>
        <w:t>A.M.Al-Hilli, L.N Abbas, S.A.Hassan, "Preparation of Optical Window in the Infrared Region (3-5) μm Using Al</w:t>
      </w:r>
      <w:r w:rsidRPr="00DD5521">
        <w:rPr>
          <w:sz w:val="32"/>
          <w:szCs w:val="32"/>
          <w:vertAlign w:val="subscript"/>
        </w:rPr>
        <w:t>2</w:t>
      </w:r>
      <w:r w:rsidRPr="00DD5521">
        <w:rPr>
          <w:sz w:val="32"/>
          <w:szCs w:val="32"/>
        </w:rPr>
        <w:t>O</w:t>
      </w:r>
      <w:r w:rsidRPr="00DD5521">
        <w:rPr>
          <w:sz w:val="32"/>
          <w:szCs w:val="32"/>
          <w:vertAlign w:val="subscript"/>
        </w:rPr>
        <w:t>3</w:t>
      </w:r>
      <w:r w:rsidRPr="00DD5521">
        <w:rPr>
          <w:sz w:val="32"/>
          <w:szCs w:val="32"/>
        </w:rPr>
        <w:t xml:space="preserve"> material. IBN AL-HAITHAM JOURNAL for pure &amp; Applied Science, VOL.22, No.3, (2009).</w:t>
      </w:r>
    </w:p>
    <w:p w:rsidR="000A7B8A" w:rsidRPr="00DD5521" w:rsidRDefault="000A7B8A" w:rsidP="00CC5CBF">
      <w:pPr>
        <w:numPr>
          <w:ilvl w:val="0"/>
          <w:numId w:val="6"/>
        </w:numPr>
        <w:spacing w:after="0" w:line="240" w:lineRule="auto"/>
        <w:jc w:val="both"/>
        <w:rPr>
          <w:sz w:val="32"/>
          <w:szCs w:val="32"/>
        </w:rPr>
      </w:pPr>
      <w:r>
        <w:rPr>
          <w:sz w:val="32"/>
          <w:szCs w:val="32"/>
        </w:rPr>
        <w:t>Mohammed Kh.Khalaf, Roua R. Ahmed, Baha’a A.M. Al HIlli, “Hydrogen gas sensor and some physical properties Of ZnO thin films”, Journal of college of education, no.5, 2012.</w:t>
      </w:r>
    </w:p>
    <w:p w:rsidR="002B0F26" w:rsidRPr="000A7B8A" w:rsidRDefault="00B9278D" w:rsidP="00CC5CBF">
      <w:pPr>
        <w:numPr>
          <w:ilvl w:val="0"/>
          <w:numId w:val="6"/>
        </w:numPr>
        <w:tabs>
          <w:tab w:val="clear" w:pos="780"/>
          <w:tab w:val="num" w:pos="360"/>
        </w:tabs>
        <w:spacing w:after="0" w:line="240" w:lineRule="auto"/>
        <w:jc w:val="both"/>
        <w:rPr>
          <w:sz w:val="32"/>
          <w:szCs w:val="32"/>
        </w:rPr>
      </w:pPr>
      <w:r w:rsidRPr="00DD5521">
        <w:rPr>
          <w:sz w:val="32"/>
          <w:szCs w:val="32"/>
        </w:rPr>
        <w:t>Baha'a A.M.</w:t>
      </w:r>
      <w:r w:rsidR="001F4E3F">
        <w:rPr>
          <w:sz w:val="32"/>
          <w:szCs w:val="32"/>
        </w:rPr>
        <w:t xml:space="preserve"> </w:t>
      </w:r>
      <w:r w:rsidRPr="00DD5521">
        <w:rPr>
          <w:sz w:val="32"/>
          <w:szCs w:val="32"/>
        </w:rPr>
        <w:t>Al-Hilli,"The Fabrication of silicon PIN photodiode for Nd-YAG L</w:t>
      </w:r>
      <w:r>
        <w:rPr>
          <w:sz w:val="32"/>
          <w:szCs w:val="32"/>
        </w:rPr>
        <w:t xml:space="preserve">aser detection", </w:t>
      </w:r>
      <w:r>
        <w:rPr>
          <w:rFonts w:hint="cs"/>
          <w:sz w:val="32"/>
          <w:szCs w:val="32"/>
          <w:rtl/>
        </w:rPr>
        <w:t>Indian journal of Applied Research, Vol.3, Issue:3</w:t>
      </w:r>
      <w:r>
        <w:rPr>
          <w:rFonts w:hint="cs"/>
          <w:sz w:val="32"/>
          <w:szCs w:val="32"/>
          <w:rtl/>
          <w:lang w:bidi="ar-IQ"/>
        </w:rPr>
        <w:t xml:space="preserve">, </w:t>
      </w:r>
      <w:r>
        <w:rPr>
          <w:rFonts w:hint="cs"/>
          <w:sz w:val="32"/>
          <w:szCs w:val="32"/>
          <w:rtl/>
        </w:rPr>
        <w:t>March</w:t>
      </w:r>
      <w:r>
        <w:rPr>
          <w:rFonts w:hint="cs"/>
          <w:sz w:val="32"/>
          <w:szCs w:val="32"/>
          <w:rtl/>
          <w:lang w:bidi="ar-IQ"/>
        </w:rPr>
        <w:t>(2013</w:t>
      </w:r>
      <w:bookmarkStart w:id="0" w:name="_GoBack"/>
      <w:bookmarkEnd w:id="0"/>
      <w:r w:rsidRPr="00B9278D">
        <w:rPr>
          <w:sz w:val="32"/>
          <w:szCs w:val="32"/>
        </w:rPr>
        <w:t>.</w:t>
      </w:r>
    </w:p>
    <w:p w:rsidR="00C61C49" w:rsidRDefault="00A7102F" w:rsidP="00CC5CBF">
      <w:pPr>
        <w:numPr>
          <w:ilvl w:val="0"/>
          <w:numId w:val="6"/>
        </w:numPr>
        <w:spacing w:after="0" w:line="240" w:lineRule="auto"/>
        <w:jc w:val="both"/>
        <w:rPr>
          <w:sz w:val="32"/>
          <w:szCs w:val="32"/>
        </w:rPr>
      </w:pPr>
      <w:r>
        <w:rPr>
          <w:sz w:val="32"/>
          <w:szCs w:val="32"/>
        </w:rPr>
        <w:t>Baha’a A.M. Al Hilli, Mohammed Kh.Khalaf, Anwar A. Muhammed, “structural and optical properties of cadimium selenide thin films prepared via DC sputtering technique”, Iraqi journal of science and technology”, Vol. 6(3), 2015.</w:t>
      </w:r>
    </w:p>
    <w:p w:rsidR="00A7102F" w:rsidRDefault="00A7102F" w:rsidP="00CC5CBF">
      <w:pPr>
        <w:numPr>
          <w:ilvl w:val="0"/>
          <w:numId w:val="6"/>
        </w:numPr>
        <w:spacing w:after="0" w:line="240" w:lineRule="auto"/>
        <w:jc w:val="both"/>
        <w:rPr>
          <w:sz w:val="32"/>
          <w:szCs w:val="32"/>
        </w:rPr>
      </w:pPr>
      <w:r>
        <w:rPr>
          <w:sz w:val="32"/>
          <w:szCs w:val="32"/>
        </w:rPr>
        <w:t>Mohammed Kh. Khalaf</w:t>
      </w:r>
      <w:r w:rsidR="000A7B8A">
        <w:rPr>
          <w:sz w:val="32"/>
          <w:szCs w:val="32"/>
        </w:rPr>
        <w:t>, Baha’a A.M. Al Hilli, Ausama I. Khudiar, Anwar A. Muhammed, “Influence of nanocrystalline size on optical band gap in CdSe thin films prepared by DC sputtering”, photonics and nanostructures fundamentals and applications, Vol. 18(2016) 59-66.</w:t>
      </w:r>
    </w:p>
    <w:p w:rsidR="00EB2293" w:rsidRDefault="000A7B8A" w:rsidP="00CC5CBF">
      <w:pPr>
        <w:numPr>
          <w:ilvl w:val="0"/>
          <w:numId w:val="6"/>
        </w:numPr>
        <w:spacing w:after="0" w:line="240" w:lineRule="auto"/>
        <w:jc w:val="both"/>
        <w:rPr>
          <w:sz w:val="32"/>
          <w:szCs w:val="32"/>
        </w:rPr>
      </w:pPr>
      <w:r>
        <w:rPr>
          <w:sz w:val="32"/>
          <w:szCs w:val="32"/>
        </w:rPr>
        <w:t>Asraa Hadi, Baha</w:t>
      </w:r>
      <w:r w:rsidR="00EB2293">
        <w:rPr>
          <w:sz w:val="32"/>
          <w:szCs w:val="32"/>
        </w:rPr>
        <w:t>’a A.M.Al Hilli, Asma’a H.Moslim, “building colour effects on the ambient temperature”, journal of college of education, no.5, 2016.</w:t>
      </w:r>
    </w:p>
    <w:p w:rsidR="00EB2293" w:rsidRDefault="00EB2293" w:rsidP="00CC5CBF">
      <w:pPr>
        <w:numPr>
          <w:ilvl w:val="0"/>
          <w:numId w:val="6"/>
        </w:numPr>
        <w:spacing w:after="0" w:line="240" w:lineRule="auto"/>
        <w:jc w:val="both"/>
        <w:rPr>
          <w:sz w:val="32"/>
          <w:szCs w:val="32"/>
        </w:rPr>
      </w:pPr>
      <w:r>
        <w:rPr>
          <w:sz w:val="32"/>
          <w:szCs w:val="32"/>
        </w:rPr>
        <w:lastRenderedPageBreak/>
        <w:t>Baha’a A.M.Al Hilli, Asma’a H.Moslim, Emad J. Mehdi, “The calculation of optimum tilt angle of the fixed street lighting solar panel system in Baghdad city using PV systems program”, Al-Muhandis journal, JMISE 154(2), june 2017.</w:t>
      </w:r>
    </w:p>
    <w:p w:rsidR="00EB2293" w:rsidRPr="00EB2293" w:rsidRDefault="00296DCD" w:rsidP="00CC5CBF">
      <w:pPr>
        <w:numPr>
          <w:ilvl w:val="0"/>
          <w:numId w:val="6"/>
        </w:numPr>
        <w:tabs>
          <w:tab w:val="clear" w:pos="780"/>
          <w:tab w:val="num" w:pos="360"/>
        </w:tabs>
        <w:spacing w:after="0" w:line="240" w:lineRule="auto"/>
        <w:jc w:val="both"/>
        <w:rPr>
          <w:sz w:val="32"/>
          <w:szCs w:val="32"/>
          <w:rtl/>
        </w:rPr>
      </w:pPr>
      <w:r>
        <w:rPr>
          <w:sz w:val="32"/>
          <w:szCs w:val="32"/>
        </w:rPr>
        <w:t>Kasim M. Wadi, Baha’a A.M.Al Hilli, Mohammed Kh. Khalaf, “ The effect of thickness on the physical properties of Fe</w:t>
      </w:r>
      <w:r w:rsidRPr="004141B8">
        <w:rPr>
          <w:sz w:val="32"/>
          <w:szCs w:val="32"/>
          <w:vertAlign w:val="subscript"/>
        </w:rPr>
        <w:t>2</w:t>
      </w:r>
      <w:r>
        <w:rPr>
          <w:sz w:val="32"/>
          <w:szCs w:val="32"/>
        </w:rPr>
        <w:t>O</w:t>
      </w:r>
      <w:r w:rsidRPr="004141B8">
        <w:rPr>
          <w:sz w:val="32"/>
          <w:szCs w:val="32"/>
          <w:vertAlign w:val="subscript"/>
        </w:rPr>
        <w:t>3</w:t>
      </w:r>
      <w:r>
        <w:rPr>
          <w:sz w:val="32"/>
          <w:szCs w:val="32"/>
        </w:rPr>
        <w:t xml:space="preserve"> thin films prepared by DC magnetron sputtering”, Al Mustansiriyah journal of science, Vol. 28, no.1, 2017.</w:t>
      </w:r>
      <w:r w:rsidR="00EB2293">
        <w:rPr>
          <w:sz w:val="32"/>
          <w:szCs w:val="32"/>
        </w:rPr>
        <w:t xml:space="preserve"> </w:t>
      </w:r>
    </w:p>
    <w:sectPr w:rsidR="00EB2293" w:rsidRPr="00EB2293" w:rsidSect="00CC5CBF">
      <w:footerReference w:type="default" r:id="rId9"/>
      <w:pgSz w:w="12240" w:h="15840"/>
      <w:pgMar w:top="810" w:right="1080" w:bottom="540" w:left="90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CD" w:rsidRDefault="000430CD" w:rsidP="00CC5CBF">
      <w:pPr>
        <w:spacing w:after="0" w:line="240" w:lineRule="auto"/>
      </w:pPr>
      <w:r>
        <w:separator/>
      </w:r>
    </w:p>
  </w:endnote>
  <w:endnote w:type="continuationSeparator" w:id="1">
    <w:p w:rsidR="000430CD" w:rsidRDefault="000430CD" w:rsidP="00CC5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Pr>
      <w:id w:val="4484904"/>
      <w:docPartObj>
        <w:docPartGallery w:val="Page Numbers (Bottom of Page)"/>
        <w:docPartUnique/>
      </w:docPartObj>
    </w:sdtPr>
    <w:sdtEndPr>
      <w:rPr>
        <w:sz w:val="22"/>
        <w:szCs w:val="22"/>
      </w:rPr>
    </w:sdtEndPr>
    <w:sdtContent>
      <w:p w:rsidR="00CC5CBF" w:rsidRDefault="00A1199D">
        <w:pPr>
          <w:pStyle w:val="Footer"/>
          <w:jc w:val="center"/>
        </w:pPr>
        <w:r w:rsidRPr="00CC5CBF">
          <w:rPr>
            <w:sz w:val="32"/>
            <w:szCs w:val="32"/>
          </w:rPr>
          <w:fldChar w:fldCharType="begin"/>
        </w:r>
        <w:r w:rsidR="00CC5CBF" w:rsidRPr="00CC5CBF">
          <w:rPr>
            <w:sz w:val="32"/>
            <w:szCs w:val="32"/>
          </w:rPr>
          <w:instrText xml:space="preserve"> PAGE   \* MERGEFORMAT </w:instrText>
        </w:r>
        <w:r w:rsidRPr="00CC5CBF">
          <w:rPr>
            <w:sz w:val="32"/>
            <w:szCs w:val="32"/>
          </w:rPr>
          <w:fldChar w:fldCharType="separate"/>
        </w:r>
        <w:r w:rsidR="00ED76DF">
          <w:rPr>
            <w:noProof/>
            <w:sz w:val="32"/>
            <w:szCs w:val="32"/>
          </w:rPr>
          <w:t>4</w:t>
        </w:r>
        <w:r w:rsidRPr="00CC5CBF">
          <w:rPr>
            <w:sz w:val="32"/>
            <w:szCs w:val="32"/>
          </w:rPr>
          <w:fldChar w:fldCharType="end"/>
        </w:r>
      </w:p>
    </w:sdtContent>
  </w:sdt>
  <w:p w:rsidR="00CC5CBF" w:rsidRDefault="00CC5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CD" w:rsidRDefault="000430CD" w:rsidP="00CC5CBF">
      <w:pPr>
        <w:spacing w:after="0" w:line="240" w:lineRule="auto"/>
      </w:pPr>
      <w:r>
        <w:separator/>
      </w:r>
    </w:p>
  </w:footnote>
  <w:footnote w:type="continuationSeparator" w:id="1">
    <w:p w:rsidR="000430CD" w:rsidRDefault="000430CD" w:rsidP="00CC5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698"/>
    <w:multiLevelType w:val="hybridMultilevel"/>
    <w:tmpl w:val="B9384A8E"/>
    <w:lvl w:ilvl="0" w:tplc="C4D0F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0638F"/>
    <w:multiLevelType w:val="hybridMultilevel"/>
    <w:tmpl w:val="4C629C2C"/>
    <w:lvl w:ilvl="0" w:tplc="3574E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1664C"/>
    <w:multiLevelType w:val="hybridMultilevel"/>
    <w:tmpl w:val="A2A4D548"/>
    <w:lvl w:ilvl="0" w:tplc="619C3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B3515"/>
    <w:multiLevelType w:val="hybridMultilevel"/>
    <w:tmpl w:val="0074E31C"/>
    <w:lvl w:ilvl="0" w:tplc="CF160F8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77E7D"/>
    <w:multiLevelType w:val="hybridMultilevel"/>
    <w:tmpl w:val="D3CE38FA"/>
    <w:lvl w:ilvl="0" w:tplc="66E28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75463"/>
    <w:multiLevelType w:val="hybridMultilevel"/>
    <w:tmpl w:val="C91AA462"/>
    <w:lvl w:ilvl="0" w:tplc="CCBA9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7FB3"/>
    <w:rsid w:val="000430CD"/>
    <w:rsid w:val="000A7B8A"/>
    <w:rsid w:val="000C7F0D"/>
    <w:rsid w:val="000E7CCE"/>
    <w:rsid w:val="001E282E"/>
    <w:rsid w:val="001F4E3F"/>
    <w:rsid w:val="00217B5B"/>
    <w:rsid w:val="00260D61"/>
    <w:rsid w:val="00296DCD"/>
    <w:rsid w:val="002B0F26"/>
    <w:rsid w:val="004141B8"/>
    <w:rsid w:val="005920D8"/>
    <w:rsid w:val="005B2769"/>
    <w:rsid w:val="007E41A8"/>
    <w:rsid w:val="008546E3"/>
    <w:rsid w:val="0087137B"/>
    <w:rsid w:val="008B3A2D"/>
    <w:rsid w:val="00925DAA"/>
    <w:rsid w:val="00972398"/>
    <w:rsid w:val="00A1199D"/>
    <w:rsid w:val="00A7102F"/>
    <w:rsid w:val="00A847F4"/>
    <w:rsid w:val="00AD4E48"/>
    <w:rsid w:val="00AF7F23"/>
    <w:rsid w:val="00B64AFC"/>
    <w:rsid w:val="00B9278D"/>
    <w:rsid w:val="00BB67F4"/>
    <w:rsid w:val="00C07FB3"/>
    <w:rsid w:val="00C53317"/>
    <w:rsid w:val="00C61C49"/>
    <w:rsid w:val="00C727FA"/>
    <w:rsid w:val="00CC5CBF"/>
    <w:rsid w:val="00D74A7F"/>
    <w:rsid w:val="00DA505D"/>
    <w:rsid w:val="00DD5521"/>
    <w:rsid w:val="00E31639"/>
    <w:rsid w:val="00E57E0F"/>
    <w:rsid w:val="00EB2293"/>
    <w:rsid w:val="00ED76DF"/>
    <w:rsid w:val="00F15B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B3"/>
    <w:pPr>
      <w:ind w:left="720"/>
      <w:contextualSpacing/>
    </w:pPr>
  </w:style>
  <w:style w:type="character" w:styleId="Hyperlink">
    <w:name w:val="Hyperlink"/>
    <w:basedOn w:val="DefaultParagraphFont"/>
    <w:uiPriority w:val="99"/>
    <w:unhideWhenUsed/>
    <w:rsid w:val="00C07FB3"/>
    <w:rPr>
      <w:color w:val="0000FF" w:themeColor="hyperlink"/>
      <w:u w:val="single"/>
    </w:rPr>
  </w:style>
  <w:style w:type="table" w:styleId="TableGrid">
    <w:name w:val="Table Grid"/>
    <w:basedOn w:val="TableNormal"/>
    <w:uiPriority w:val="59"/>
    <w:rsid w:val="00C07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5B"/>
    <w:rPr>
      <w:rFonts w:ascii="Tahoma" w:hAnsi="Tahoma" w:cs="Tahoma"/>
      <w:sz w:val="16"/>
      <w:szCs w:val="16"/>
    </w:rPr>
  </w:style>
  <w:style w:type="paragraph" w:styleId="Header">
    <w:name w:val="header"/>
    <w:basedOn w:val="Normal"/>
    <w:link w:val="HeaderChar"/>
    <w:uiPriority w:val="99"/>
    <w:semiHidden/>
    <w:unhideWhenUsed/>
    <w:rsid w:val="00CC5C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CBF"/>
  </w:style>
  <w:style w:type="paragraph" w:styleId="Footer">
    <w:name w:val="footer"/>
    <w:basedOn w:val="Normal"/>
    <w:link w:val="FooterChar"/>
    <w:uiPriority w:val="99"/>
    <w:unhideWhenUsed/>
    <w:rsid w:val="00CC5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hilli@yaho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643</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bahaa</dc:creator>
  <cp:lastModifiedBy>Bahaa</cp:lastModifiedBy>
  <cp:revision>18</cp:revision>
  <cp:lastPrinted>2017-10-21T08:34:00Z</cp:lastPrinted>
  <dcterms:created xsi:type="dcterms:W3CDTF">2012-05-23T10:10:00Z</dcterms:created>
  <dcterms:modified xsi:type="dcterms:W3CDTF">2017-12-15T18:13:00Z</dcterms:modified>
</cp:coreProperties>
</file>