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C3A" w:rsidRDefault="002B5016" w:rsidP="00D71C3A">
      <w:pPr>
        <w:spacing w:before="240"/>
        <w:ind w:left="386"/>
        <w:jc w:val="center"/>
        <w:rPr>
          <w:b/>
          <w:bCs/>
          <w:sz w:val="32"/>
          <w:szCs w:val="32"/>
          <w:lang w:bidi="ar-SA"/>
        </w:rPr>
      </w:pPr>
      <w:r>
        <w:rPr>
          <w:b/>
          <w:bCs/>
          <w:sz w:val="32"/>
          <w:szCs w:val="32"/>
          <w:lang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8.5pt;height:119.25pt">
            <v:imagedata r:id="rId6" o:title="(5) د"/>
          </v:shape>
        </w:pict>
      </w:r>
    </w:p>
    <w:p w:rsidR="00D71C3A" w:rsidRPr="00A153E4" w:rsidRDefault="00D71C3A" w:rsidP="00D71C3A">
      <w:pPr>
        <w:numPr>
          <w:ilvl w:val="0"/>
          <w:numId w:val="3"/>
        </w:numPr>
        <w:tabs>
          <w:tab w:val="clear" w:pos="720"/>
          <w:tab w:val="left" w:pos="281"/>
        </w:tabs>
        <w:spacing w:before="240"/>
        <w:ind w:left="-2" w:firstLine="0"/>
        <w:jc w:val="both"/>
        <w:rPr>
          <w:b/>
          <w:bCs/>
          <w:sz w:val="32"/>
          <w:szCs w:val="32"/>
          <w:lang w:bidi="ar-SA"/>
        </w:rPr>
      </w:pPr>
      <w:r w:rsidRPr="00A153E4">
        <w:rPr>
          <w:rFonts w:hint="cs"/>
          <w:b/>
          <w:bCs/>
          <w:sz w:val="32"/>
          <w:szCs w:val="32"/>
          <w:rtl/>
          <w:lang w:bidi="ar-SA"/>
        </w:rPr>
        <w:t>البيانات الشخصية:</w:t>
      </w:r>
    </w:p>
    <w:p w:rsidR="00D71C3A" w:rsidRPr="002B5016" w:rsidRDefault="00D71C3A" w:rsidP="00D71C3A">
      <w:pPr>
        <w:numPr>
          <w:ilvl w:val="1"/>
          <w:numId w:val="3"/>
        </w:numPr>
        <w:tabs>
          <w:tab w:val="clear" w:pos="1440"/>
          <w:tab w:val="left" w:pos="281"/>
        </w:tabs>
        <w:spacing w:before="120"/>
        <w:ind w:left="-2" w:firstLine="0"/>
        <w:jc w:val="both"/>
        <w:rPr>
          <w:rFonts w:cs="Simplified Arabic"/>
          <w:sz w:val="28"/>
          <w:szCs w:val="28"/>
          <w:lang w:bidi="ar-SA"/>
        </w:rPr>
      </w:pPr>
      <w:r w:rsidRPr="002B5016">
        <w:rPr>
          <w:rFonts w:cs="Simplified Arabic" w:hint="cs"/>
          <w:sz w:val="28"/>
          <w:szCs w:val="28"/>
          <w:rtl/>
          <w:lang w:bidi="ar-SA"/>
        </w:rPr>
        <w:t>الاسم :</w:t>
      </w:r>
      <w:r w:rsidR="002B5016" w:rsidRPr="002B5016">
        <w:rPr>
          <w:rFonts w:cs="Simplified Arabic" w:hint="cs"/>
          <w:sz w:val="28"/>
          <w:szCs w:val="28"/>
          <w:rtl/>
          <w:lang w:bidi="ar-IQ"/>
        </w:rPr>
        <w:t>أ</w:t>
      </w:r>
      <w:r w:rsidRPr="002B5016">
        <w:rPr>
          <w:rFonts w:cs="Simplified Arabic" w:hint="cs"/>
          <w:sz w:val="28"/>
          <w:szCs w:val="28"/>
          <w:rtl/>
          <w:lang w:bidi="ar-SA"/>
        </w:rPr>
        <w:t xml:space="preserve">.م.د </w:t>
      </w:r>
      <w:r w:rsidR="002B5016">
        <w:rPr>
          <w:rFonts w:cs="Simplified Arabic" w:hint="cs"/>
          <w:sz w:val="28"/>
          <w:szCs w:val="28"/>
          <w:rtl/>
          <w:lang w:bidi="ar-SA"/>
        </w:rPr>
        <w:t>عوض جدوع أ</w:t>
      </w:r>
      <w:r w:rsidRPr="002B5016">
        <w:rPr>
          <w:rFonts w:cs="Simplified Arabic" w:hint="cs"/>
          <w:sz w:val="28"/>
          <w:szCs w:val="28"/>
          <w:rtl/>
          <w:lang w:bidi="ar-SA"/>
        </w:rPr>
        <w:t xml:space="preserve">حمد الجبوري </w:t>
      </w:r>
    </w:p>
    <w:p w:rsidR="00D71C3A" w:rsidRPr="002B5016" w:rsidRDefault="00D71C3A" w:rsidP="00D71C3A">
      <w:pPr>
        <w:numPr>
          <w:ilvl w:val="1"/>
          <w:numId w:val="3"/>
        </w:numPr>
        <w:tabs>
          <w:tab w:val="clear" w:pos="1440"/>
          <w:tab w:val="left" w:pos="281"/>
        </w:tabs>
        <w:spacing w:before="120"/>
        <w:ind w:left="-2" w:firstLine="0"/>
        <w:jc w:val="both"/>
        <w:rPr>
          <w:rFonts w:cs="Simplified Arabic"/>
          <w:sz w:val="28"/>
          <w:szCs w:val="28"/>
          <w:lang w:bidi="ar-SA"/>
        </w:rPr>
      </w:pPr>
      <w:r w:rsidRPr="002B5016">
        <w:rPr>
          <w:rFonts w:cs="Simplified Arabic" w:hint="cs"/>
          <w:sz w:val="28"/>
          <w:szCs w:val="28"/>
          <w:rtl/>
          <w:lang w:bidi="ar-SA"/>
        </w:rPr>
        <w:t xml:space="preserve">الدرجة الحالية : أستاذ العلوم الاسلامية </w:t>
      </w:r>
      <w:r w:rsidRPr="002B5016">
        <w:rPr>
          <w:rFonts w:cs="Simplified Arabic"/>
          <w:sz w:val="28"/>
          <w:szCs w:val="28"/>
          <w:rtl/>
          <w:lang w:bidi="ar-SA"/>
        </w:rPr>
        <w:t>–</w:t>
      </w:r>
      <w:r w:rsidRPr="002B5016">
        <w:rPr>
          <w:rFonts w:cs="Simplified Arabic" w:hint="cs"/>
          <w:sz w:val="28"/>
          <w:szCs w:val="28"/>
          <w:rtl/>
          <w:lang w:bidi="ar-SA"/>
        </w:rPr>
        <w:t xml:space="preserve"> امين مجلس الكلية سابقاً ،ومسؤول شعبة ضمان الجودة والاداء الجامعي حاليا ،العلوم الاسلامية، جامعة ديالى .</w:t>
      </w:r>
    </w:p>
    <w:p w:rsidR="00D71C3A" w:rsidRPr="002B5016" w:rsidRDefault="00D71C3A" w:rsidP="00D71C3A">
      <w:pPr>
        <w:numPr>
          <w:ilvl w:val="1"/>
          <w:numId w:val="3"/>
        </w:numPr>
        <w:tabs>
          <w:tab w:val="clear" w:pos="1440"/>
          <w:tab w:val="left" w:pos="281"/>
        </w:tabs>
        <w:spacing w:before="120"/>
        <w:ind w:left="-2" w:firstLine="0"/>
        <w:jc w:val="both"/>
        <w:rPr>
          <w:rFonts w:cs="Simplified Arabic"/>
          <w:sz w:val="28"/>
          <w:szCs w:val="28"/>
          <w:lang w:bidi="ar-SA"/>
        </w:rPr>
      </w:pPr>
      <w:r w:rsidRPr="002B5016">
        <w:rPr>
          <w:rFonts w:cs="Simplified Arabic" w:hint="cs"/>
          <w:sz w:val="28"/>
          <w:szCs w:val="28"/>
          <w:rtl/>
          <w:lang w:bidi="ar-SA"/>
        </w:rPr>
        <w:t>التخصص : فلسفة أصول الدين .</w:t>
      </w:r>
    </w:p>
    <w:p w:rsidR="00D71C3A" w:rsidRPr="002B5016" w:rsidRDefault="00D71C3A" w:rsidP="00D71C3A">
      <w:pPr>
        <w:numPr>
          <w:ilvl w:val="1"/>
          <w:numId w:val="3"/>
        </w:numPr>
        <w:tabs>
          <w:tab w:val="clear" w:pos="1440"/>
          <w:tab w:val="left" w:pos="281"/>
        </w:tabs>
        <w:spacing w:before="120"/>
        <w:ind w:left="-2" w:firstLine="0"/>
        <w:jc w:val="both"/>
        <w:rPr>
          <w:rFonts w:cs="Simplified Arabic"/>
          <w:sz w:val="28"/>
          <w:szCs w:val="28"/>
          <w:lang w:bidi="ar-SA"/>
        </w:rPr>
      </w:pPr>
      <w:r w:rsidRPr="002B5016">
        <w:rPr>
          <w:rFonts w:cs="Simplified Arabic" w:hint="cs"/>
          <w:sz w:val="28"/>
          <w:szCs w:val="28"/>
          <w:rtl/>
          <w:lang w:bidi="ar-SA"/>
        </w:rPr>
        <w:t>التخصص الدقيق : عقيدة  .</w:t>
      </w:r>
    </w:p>
    <w:p w:rsidR="00D71C3A" w:rsidRPr="00A153E4" w:rsidRDefault="00D71C3A" w:rsidP="00D71C3A">
      <w:pPr>
        <w:numPr>
          <w:ilvl w:val="0"/>
          <w:numId w:val="3"/>
        </w:numPr>
        <w:tabs>
          <w:tab w:val="clear" w:pos="720"/>
          <w:tab w:val="left" w:pos="281"/>
        </w:tabs>
        <w:spacing w:before="240"/>
        <w:ind w:left="-2" w:firstLine="0"/>
        <w:jc w:val="both"/>
        <w:rPr>
          <w:b/>
          <w:bCs/>
          <w:sz w:val="32"/>
          <w:szCs w:val="32"/>
          <w:lang w:bidi="ar-SA"/>
        </w:rPr>
      </w:pPr>
      <w:r>
        <w:rPr>
          <w:rFonts w:hint="cs"/>
          <w:b/>
          <w:bCs/>
          <w:sz w:val="32"/>
          <w:szCs w:val="32"/>
          <w:rtl/>
          <w:lang w:bidi="ar-SA"/>
        </w:rPr>
        <w:t xml:space="preserve">المؤهلات العلمية </w:t>
      </w:r>
      <w:r w:rsidRPr="00A153E4">
        <w:rPr>
          <w:rFonts w:hint="cs"/>
          <w:b/>
          <w:bCs/>
          <w:sz w:val="32"/>
          <w:szCs w:val="32"/>
          <w:rtl/>
          <w:lang w:bidi="ar-SA"/>
        </w:rPr>
        <w:t>:</w:t>
      </w:r>
    </w:p>
    <w:p w:rsidR="00D71C3A" w:rsidRPr="002B5016" w:rsidRDefault="00D71C3A" w:rsidP="002B5016">
      <w:pPr>
        <w:numPr>
          <w:ilvl w:val="1"/>
          <w:numId w:val="3"/>
        </w:numPr>
        <w:tabs>
          <w:tab w:val="clear" w:pos="1440"/>
          <w:tab w:val="left" w:pos="281"/>
        </w:tabs>
        <w:spacing w:before="120"/>
        <w:ind w:left="-2" w:firstLine="0"/>
        <w:jc w:val="both"/>
        <w:rPr>
          <w:sz w:val="28"/>
          <w:szCs w:val="28"/>
          <w:lang w:bidi="ar-SA"/>
        </w:rPr>
      </w:pPr>
      <w:r w:rsidRPr="002B5016">
        <w:rPr>
          <w:rFonts w:hint="cs"/>
          <w:sz w:val="28"/>
          <w:szCs w:val="28"/>
          <w:rtl/>
          <w:lang w:bidi="ar-SA"/>
        </w:rPr>
        <w:t xml:space="preserve">البكالوريوس : </w:t>
      </w:r>
      <w:r w:rsidRPr="002B5016">
        <w:rPr>
          <w:rFonts w:cs="Simplified Arabic"/>
          <w:sz w:val="28"/>
          <w:szCs w:val="28"/>
          <w:rtl/>
        </w:rPr>
        <w:t xml:space="preserve">بكالوريوس في </w:t>
      </w:r>
      <w:r w:rsidRPr="002B5016">
        <w:rPr>
          <w:rFonts w:cs="Simplified Arabic" w:hint="cs"/>
          <w:sz w:val="28"/>
          <w:szCs w:val="28"/>
          <w:rtl/>
        </w:rPr>
        <w:t xml:space="preserve">العلوم </w:t>
      </w:r>
      <w:r w:rsidR="002B5016" w:rsidRPr="002B5016">
        <w:rPr>
          <w:rFonts w:cs="Simplified Arabic" w:hint="cs"/>
          <w:sz w:val="28"/>
          <w:szCs w:val="28"/>
          <w:rtl/>
        </w:rPr>
        <w:t>ال</w:t>
      </w:r>
      <w:r w:rsidRPr="002B5016">
        <w:rPr>
          <w:rFonts w:cs="Simplified Arabic" w:hint="cs"/>
          <w:sz w:val="28"/>
          <w:szCs w:val="28"/>
          <w:rtl/>
        </w:rPr>
        <w:t>اسلامية  2004</w:t>
      </w:r>
      <w:r w:rsidR="002B5016" w:rsidRPr="002B5016">
        <w:rPr>
          <w:rFonts w:hint="cs"/>
          <w:sz w:val="28"/>
          <w:szCs w:val="28"/>
          <w:rtl/>
          <w:lang w:bidi="ar-SA"/>
        </w:rPr>
        <w:t>م</w:t>
      </w:r>
      <w:r w:rsidRPr="002B5016">
        <w:rPr>
          <w:rFonts w:hint="cs"/>
          <w:sz w:val="28"/>
          <w:szCs w:val="28"/>
          <w:rtl/>
          <w:lang w:bidi="ar-SA"/>
        </w:rPr>
        <w:t xml:space="preserve"> </w:t>
      </w:r>
      <w:r w:rsidR="002B5016" w:rsidRPr="002B5016">
        <w:rPr>
          <w:rFonts w:hint="cs"/>
          <w:sz w:val="28"/>
          <w:szCs w:val="28"/>
          <w:rtl/>
          <w:lang w:bidi="ar-SA"/>
        </w:rPr>
        <w:t>.</w:t>
      </w:r>
    </w:p>
    <w:p w:rsidR="00D71C3A" w:rsidRPr="002B5016" w:rsidRDefault="00D71C3A" w:rsidP="002B5016">
      <w:pPr>
        <w:numPr>
          <w:ilvl w:val="1"/>
          <w:numId w:val="3"/>
        </w:numPr>
        <w:tabs>
          <w:tab w:val="clear" w:pos="1440"/>
          <w:tab w:val="left" w:pos="281"/>
        </w:tabs>
        <w:spacing w:before="120"/>
        <w:ind w:left="-2" w:firstLine="0"/>
        <w:jc w:val="both"/>
        <w:rPr>
          <w:sz w:val="28"/>
          <w:szCs w:val="28"/>
          <w:lang w:bidi="ar-SA"/>
        </w:rPr>
      </w:pPr>
      <w:r w:rsidRPr="002B5016">
        <w:rPr>
          <w:rFonts w:hint="cs"/>
          <w:sz w:val="28"/>
          <w:szCs w:val="28"/>
          <w:rtl/>
          <w:lang w:bidi="ar-SA"/>
        </w:rPr>
        <w:t xml:space="preserve">الماجستير: </w:t>
      </w:r>
      <w:r w:rsidRPr="002B5016">
        <w:rPr>
          <w:rFonts w:cs="Simplified Arabic"/>
          <w:sz w:val="28"/>
          <w:szCs w:val="28"/>
          <w:rtl/>
        </w:rPr>
        <w:t>ماجستير ف</w:t>
      </w:r>
      <w:r w:rsidRPr="002B5016">
        <w:rPr>
          <w:rFonts w:cs="Simplified Arabic" w:hint="cs"/>
          <w:sz w:val="28"/>
          <w:szCs w:val="28"/>
          <w:rtl/>
        </w:rPr>
        <w:t>ي</w:t>
      </w:r>
      <w:r w:rsidRPr="002B5016">
        <w:rPr>
          <w:rFonts w:cs="Simplified Arabic"/>
          <w:sz w:val="28"/>
          <w:szCs w:val="28"/>
          <w:rtl/>
        </w:rPr>
        <w:t xml:space="preserve"> </w:t>
      </w:r>
      <w:r w:rsidRPr="002B5016">
        <w:rPr>
          <w:rFonts w:cs="Simplified Arabic" w:hint="cs"/>
          <w:sz w:val="28"/>
          <w:szCs w:val="28"/>
          <w:rtl/>
        </w:rPr>
        <w:t xml:space="preserve">العلوم الاسلامية 2008 </w:t>
      </w:r>
      <w:r w:rsidR="002B5016" w:rsidRPr="002B5016">
        <w:rPr>
          <w:rFonts w:cs="Simplified Arabic" w:hint="cs"/>
          <w:sz w:val="28"/>
          <w:szCs w:val="28"/>
          <w:rtl/>
        </w:rPr>
        <w:t>م</w:t>
      </w:r>
    </w:p>
    <w:p w:rsidR="00D71C3A" w:rsidRPr="002B5016" w:rsidRDefault="00D71C3A" w:rsidP="00D71C3A">
      <w:pPr>
        <w:numPr>
          <w:ilvl w:val="1"/>
          <w:numId w:val="3"/>
        </w:numPr>
        <w:tabs>
          <w:tab w:val="clear" w:pos="1440"/>
          <w:tab w:val="left" w:pos="281"/>
        </w:tabs>
        <w:spacing w:before="120"/>
        <w:ind w:left="-2" w:firstLine="0"/>
        <w:jc w:val="lowKashida"/>
        <w:rPr>
          <w:sz w:val="28"/>
          <w:szCs w:val="28"/>
          <w:rtl/>
          <w:lang w:bidi="ar-SA"/>
        </w:rPr>
      </w:pPr>
      <w:r w:rsidRPr="002B5016">
        <w:rPr>
          <w:rFonts w:cs="Simplified Arabic" w:hint="cs"/>
          <w:sz w:val="28"/>
          <w:szCs w:val="28"/>
          <w:rtl/>
        </w:rPr>
        <w:t xml:space="preserve">الدكتوراه: </w:t>
      </w:r>
      <w:r w:rsidRPr="002B5016">
        <w:rPr>
          <w:rFonts w:cs="Simplified Arabic"/>
          <w:sz w:val="28"/>
          <w:szCs w:val="28"/>
          <w:rtl/>
        </w:rPr>
        <w:t xml:space="preserve">دكتوراه </w:t>
      </w:r>
      <w:r w:rsidRPr="002B5016">
        <w:rPr>
          <w:rFonts w:cs="Simplified Arabic" w:hint="cs"/>
          <w:sz w:val="28"/>
          <w:szCs w:val="28"/>
          <w:rtl/>
        </w:rPr>
        <w:t>في العلوم الاسلامية 2012</w:t>
      </w:r>
      <w:r w:rsidRPr="002B5016">
        <w:rPr>
          <w:rFonts w:cs="Simplified Arabic"/>
          <w:sz w:val="28"/>
          <w:szCs w:val="28"/>
          <w:rtl/>
        </w:rPr>
        <w:t xml:space="preserve"> </w:t>
      </w:r>
      <w:r w:rsidR="002B5016" w:rsidRPr="002B5016">
        <w:rPr>
          <w:rFonts w:cs="Simplified Arabic" w:hint="cs"/>
          <w:sz w:val="28"/>
          <w:szCs w:val="28"/>
          <w:rtl/>
        </w:rPr>
        <w:t>م.</w:t>
      </w:r>
    </w:p>
    <w:p w:rsidR="00D71C3A" w:rsidRPr="00654DB8" w:rsidRDefault="00D71C3A" w:rsidP="00D71C3A">
      <w:pPr>
        <w:numPr>
          <w:ilvl w:val="0"/>
          <w:numId w:val="4"/>
        </w:numPr>
        <w:tabs>
          <w:tab w:val="left" w:pos="281"/>
        </w:tabs>
        <w:spacing w:before="120"/>
        <w:jc w:val="lowKashida"/>
        <w:rPr>
          <w:b/>
          <w:bCs/>
          <w:sz w:val="32"/>
          <w:szCs w:val="32"/>
          <w:lang w:bidi="ar-SA"/>
        </w:rPr>
      </w:pPr>
      <w:r w:rsidRPr="00654DB8">
        <w:rPr>
          <w:rFonts w:hint="cs"/>
          <w:b/>
          <w:bCs/>
          <w:sz w:val="32"/>
          <w:szCs w:val="32"/>
          <w:rtl/>
          <w:lang w:bidi="ar-SA"/>
        </w:rPr>
        <w:t>البحوث العلمية :</w:t>
      </w:r>
    </w:p>
    <w:p w:rsidR="00D71C3A" w:rsidRPr="0079222D" w:rsidRDefault="00D71C3A" w:rsidP="00D71C3A">
      <w:pPr>
        <w:numPr>
          <w:ilvl w:val="2"/>
          <w:numId w:val="3"/>
        </w:numPr>
        <w:tabs>
          <w:tab w:val="left" w:pos="281"/>
        </w:tabs>
        <w:ind w:left="-2" w:firstLine="0"/>
        <w:jc w:val="lowKashida"/>
        <w:rPr>
          <w:rFonts w:cs="Simplified Arabic"/>
          <w:sz w:val="28"/>
          <w:szCs w:val="28"/>
        </w:rPr>
      </w:pPr>
      <w:r w:rsidRPr="0079222D">
        <w:rPr>
          <w:rFonts w:cs="Simplified Arabic" w:hint="cs"/>
          <w:b/>
          <w:bCs/>
          <w:sz w:val="28"/>
          <w:szCs w:val="28"/>
          <w:rtl/>
        </w:rPr>
        <w:t>الدلالات العقدية في التفسير البياني للقران الكريم عند الدكتور فاضل السامرائي ،</w:t>
      </w:r>
      <w:r w:rsidRPr="0079222D">
        <w:rPr>
          <w:rFonts w:cs="Simplified Arabic"/>
          <w:sz w:val="28"/>
          <w:szCs w:val="28"/>
          <w:rtl/>
        </w:rPr>
        <w:t xml:space="preserve"> بحث مقدم إلى المؤتمر </w:t>
      </w:r>
      <w:r w:rsidRPr="0079222D">
        <w:rPr>
          <w:rFonts w:cs="Simplified Arabic" w:hint="cs"/>
          <w:sz w:val="28"/>
          <w:szCs w:val="28"/>
          <w:rtl/>
        </w:rPr>
        <w:t xml:space="preserve">الدولي الرابع لكلية دراسات القران والسنة ، جامعة العلوم الاسلامية الماليزية ، نيلاي </w:t>
      </w:r>
      <w:r w:rsidRPr="0079222D">
        <w:rPr>
          <w:rFonts w:cs="Simplified Arabic"/>
          <w:sz w:val="28"/>
          <w:szCs w:val="28"/>
          <w:rtl/>
        </w:rPr>
        <w:t>(</w:t>
      </w:r>
      <w:r w:rsidRPr="0079222D">
        <w:rPr>
          <w:rFonts w:cs="Simplified Arabic" w:hint="cs"/>
          <w:sz w:val="28"/>
          <w:szCs w:val="28"/>
          <w:rtl/>
        </w:rPr>
        <w:t>6-7/10/ 2015</w:t>
      </w:r>
      <w:r w:rsidRPr="0079222D">
        <w:rPr>
          <w:rFonts w:cs="Simplified Arabic"/>
          <w:sz w:val="28"/>
          <w:szCs w:val="28"/>
          <w:rtl/>
        </w:rPr>
        <w:t>).</w:t>
      </w:r>
    </w:p>
    <w:p w:rsidR="00D71C3A" w:rsidRDefault="00D71C3A" w:rsidP="00D71C3A">
      <w:pPr>
        <w:numPr>
          <w:ilvl w:val="2"/>
          <w:numId w:val="3"/>
        </w:numPr>
        <w:tabs>
          <w:tab w:val="left" w:pos="281"/>
        </w:tabs>
        <w:ind w:left="-2" w:firstLine="0"/>
        <w:jc w:val="lowKashida"/>
        <w:rPr>
          <w:rFonts w:cs="Simplified Arabic"/>
          <w:sz w:val="28"/>
          <w:szCs w:val="28"/>
        </w:rPr>
      </w:pPr>
      <w:r>
        <w:rPr>
          <w:rFonts w:cs="Simplified Arabic" w:hint="cs"/>
          <w:b/>
          <w:bCs/>
          <w:sz w:val="28"/>
          <w:szCs w:val="28"/>
          <w:rtl/>
        </w:rPr>
        <w:t xml:space="preserve">الرؤية القلبية في القران الكريم </w:t>
      </w:r>
      <w:r>
        <w:rPr>
          <w:rFonts w:cs="Simplified Arabic"/>
          <w:b/>
          <w:bCs/>
          <w:sz w:val="28"/>
          <w:szCs w:val="28"/>
          <w:rtl/>
        </w:rPr>
        <w:t>–</w:t>
      </w:r>
      <w:r>
        <w:rPr>
          <w:rFonts w:cs="Simplified Arabic" w:hint="cs"/>
          <w:b/>
          <w:bCs/>
          <w:sz w:val="28"/>
          <w:szCs w:val="28"/>
          <w:rtl/>
        </w:rPr>
        <w:t xml:space="preserve">دراسة عقدية ، </w:t>
      </w:r>
      <w:r w:rsidRPr="00C40D12">
        <w:rPr>
          <w:rFonts w:cs="Simplified Arabic"/>
          <w:sz w:val="28"/>
          <w:szCs w:val="28"/>
          <w:rtl/>
        </w:rPr>
        <w:t xml:space="preserve">، بحث مقدم إلى المؤتمر </w:t>
      </w:r>
      <w:r>
        <w:rPr>
          <w:rFonts w:cs="Simplified Arabic" w:hint="cs"/>
          <w:sz w:val="28"/>
          <w:szCs w:val="28"/>
          <w:rtl/>
        </w:rPr>
        <w:t xml:space="preserve">العلمي الثامن لكلية التربية للعلوم الانسانية ،جامعة ديالى </w:t>
      </w:r>
      <w:r w:rsidRPr="00C40D12">
        <w:rPr>
          <w:rFonts w:cs="Simplified Arabic"/>
          <w:sz w:val="28"/>
          <w:szCs w:val="28"/>
          <w:rtl/>
        </w:rPr>
        <w:t xml:space="preserve"> (</w:t>
      </w:r>
      <w:r>
        <w:rPr>
          <w:rFonts w:cs="Simplified Arabic" w:hint="cs"/>
          <w:sz w:val="28"/>
          <w:szCs w:val="28"/>
          <w:rtl/>
        </w:rPr>
        <w:t>4-5 مارس</w:t>
      </w:r>
      <w:r w:rsidRPr="00C40D12">
        <w:rPr>
          <w:rFonts w:cs="Simplified Arabic"/>
          <w:sz w:val="28"/>
          <w:szCs w:val="28"/>
          <w:rtl/>
        </w:rPr>
        <w:t xml:space="preserve"> 20</w:t>
      </w:r>
      <w:r>
        <w:rPr>
          <w:rFonts w:cs="Simplified Arabic" w:hint="cs"/>
          <w:sz w:val="28"/>
          <w:szCs w:val="28"/>
          <w:rtl/>
        </w:rPr>
        <w:t>15</w:t>
      </w:r>
      <w:r w:rsidRPr="00C40D12">
        <w:rPr>
          <w:rFonts w:cs="Simplified Arabic"/>
          <w:sz w:val="28"/>
          <w:szCs w:val="28"/>
          <w:rtl/>
        </w:rPr>
        <w:t>).</w:t>
      </w:r>
    </w:p>
    <w:p w:rsidR="00D71C3A" w:rsidRDefault="00D71C3A" w:rsidP="00D71C3A">
      <w:pPr>
        <w:numPr>
          <w:ilvl w:val="2"/>
          <w:numId w:val="3"/>
        </w:numPr>
        <w:tabs>
          <w:tab w:val="left" w:pos="281"/>
        </w:tabs>
        <w:ind w:left="-2" w:firstLine="0"/>
        <w:jc w:val="lowKashida"/>
        <w:rPr>
          <w:rFonts w:cs="Simplified Arabic"/>
          <w:sz w:val="28"/>
          <w:szCs w:val="28"/>
        </w:rPr>
      </w:pPr>
      <w:r w:rsidRPr="00A3332B">
        <w:rPr>
          <w:rFonts w:cs="Simplified Arabic" w:hint="cs"/>
          <w:b/>
          <w:bCs/>
          <w:sz w:val="28"/>
          <w:szCs w:val="28"/>
          <w:rtl/>
        </w:rPr>
        <w:t>موقف الامام عبد الغني النابلسي من المتشابهات</w:t>
      </w:r>
      <w:r w:rsidRPr="00A3332B">
        <w:rPr>
          <w:rFonts w:cs="Simplified Arabic" w:hint="cs"/>
          <w:sz w:val="28"/>
          <w:szCs w:val="28"/>
          <w:rtl/>
        </w:rPr>
        <w:t xml:space="preserve"> </w:t>
      </w:r>
      <w:r w:rsidRPr="00A3332B">
        <w:rPr>
          <w:rFonts w:cs="Simplified Arabic"/>
          <w:sz w:val="28"/>
          <w:szCs w:val="28"/>
          <w:rtl/>
        </w:rPr>
        <w:t>، مقدم إلى المؤتمر العلمي</w:t>
      </w:r>
      <w:r>
        <w:rPr>
          <w:rFonts w:cs="Simplified Arabic" w:hint="cs"/>
          <w:sz w:val="28"/>
          <w:szCs w:val="28"/>
          <w:rtl/>
        </w:rPr>
        <w:t xml:space="preserve"> الاول لكلية العلوم الاسلامية ، جامعة ديالى </w:t>
      </w:r>
      <w:r w:rsidRPr="00A3332B">
        <w:rPr>
          <w:rFonts w:cs="Simplified Arabic"/>
          <w:sz w:val="28"/>
          <w:szCs w:val="28"/>
          <w:rtl/>
        </w:rPr>
        <w:t xml:space="preserve"> (</w:t>
      </w:r>
      <w:r>
        <w:rPr>
          <w:rFonts w:cs="Simplified Arabic" w:hint="cs"/>
          <w:sz w:val="28"/>
          <w:szCs w:val="28"/>
          <w:rtl/>
        </w:rPr>
        <w:t>27</w:t>
      </w:r>
      <w:r w:rsidRPr="00A3332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نوفمبر</w:t>
      </w:r>
      <w:r w:rsidRPr="00A3332B">
        <w:rPr>
          <w:rFonts w:cs="Simplified Arabic"/>
          <w:sz w:val="28"/>
          <w:szCs w:val="28"/>
          <w:rtl/>
        </w:rPr>
        <w:t xml:space="preserve"> 20</w:t>
      </w:r>
      <w:r>
        <w:rPr>
          <w:rFonts w:cs="Simplified Arabic" w:hint="cs"/>
          <w:sz w:val="28"/>
          <w:szCs w:val="28"/>
          <w:rtl/>
        </w:rPr>
        <w:t>1</w:t>
      </w:r>
      <w:r w:rsidRPr="00A3332B">
        <w:rPr>
          <w:rFonts w:cs="Simplified Arabic"/>
          <w:sz w:val="28"/>
          <w:szCs w:val="28"/>
          <w:rtl/>
        </w:rPr>
        <w:t>3).</w:t>
      </w:r>
    </w:p>
    <w:p w:rsidR="00D71C3A" w:rsidRPr="0060459E" w:rsidRDefault="00D71C3A" w:rsidP="00D71C3A">
      <w:pPr>
        <w:numPr>
          <w:ilvl w:val="2"/>
          <w:numId w:val="3"/>
        </w:numPr>
        <w:tabs>
          <w:tab w:val="left" w:pos="281"/>
        </w:tabs>
        <w:ind w:left="-2" w:firstLine="0"/>
        <w:jc w:val="lowKashida"/>
        <w:rPr>
          <w:rFonts w:cs="Simplified Arabic"/>
          <w:sz w:val="28"/>
          <w:szCs w:val="28"/>
        </w:rPr>
      </w:pPr>
      <w:r w:rsidRPr="0060459E">
        <w:rPr>
          <w:rFonts w:cs="Simplified Arabic" w:hint="cs"/>
          <w:b/>
          <w:bCs/>
          <w:sz w:val="28"/>
          <w:szCs w:val="28"/>
          <w:rtl/>
        </w:rPr>
        <w:t xml:space="preserve">دور المجمع الفقهي العراقي لكبار العلماء للدعوة والافتاء في تعزيز السلم الاجتماعي </w:t>
      </w:r>
      <w:r w:rsidRPr="0060459E">
        <w:rPr>
          <w:rFonts w:cs="Simplified Arabic"/>
          <w:sz w:val="28"/>
          <w:szCs w:val="28"/>
          <w:rtl/>
        </w:rPr>
        <w:t xml:space="preserve">، مجلة </w:t>
      </w:r>
      <w:r>
        <w:rPr>
          <w:rFonts w:cs="Simplified Arabic" w:hint="cs"/>
          <w:sz w:val="28"/>
          <w:szCs w:val="28"/>
          <w:rtl/>
        </w:rPr>
        <w:t xml:space="preserve">ديوان الوقف السني </w:t>
      </w:r>
      <w:r w:rsidRPr="0060459E">
        <w:rPr>
          <w:rFonts w:cs="Simplified Arabic"/>
          <w:sz w:val="28"/>
          <w:szCs w:val="28"/>
          <w:rtl/>
        </w:rPr>
        <w:t xml:space="preserve">، </w:t>
      </w:r>
      <w:r>
        <w:rPr>
          <w:rFonts w:cs="Simplified Arabic" w:hint="cs"/>
          <w:sz w:val="28"/>
          <w:szCs w:val="28"/>
          <w:rtl/>
        </w:rPr>
        <w:t>بغداد</w:t>
      </w:r>
      <w:r w:rsidRPr="0060459E">
        <w:rPr>
          <w:rFonts w:cs="Simplified Arabic"/>
          <w:sz w:val="28"/>
          <w:szCs w:val="28"/>
          <w:rtl/>
        </w:rPr>
        <w:t xml:space="preserve">، </w:t>
      </w:r>
      <w:r>
        <w:rPr>
          <w:rFonts w:cs="Simplified Arabic" w:hint="cs"/>
          <w:sz w:val="28"/>
          <w:szCs w:val="28"/>
          <w:rtl/>
        </w:rPr>
        <w:t>(قيد النشر )</w:t>
      </w:r>
    </w:p>
    <w:p w:rsidR="00D71C3A" w:rsidRPr="002B5016" w:rsidRDefault="00D71C3A" w:rsidP="002B5016">
      <w:pPr>
        <w:numPr>
          <w:ilvl w:val="2"/>
          <w:numId w:val="3"/>
        </w:numPr>
        <w:tabs>
          <w:tab w:val="left" w:pos="281"/>
        </w:tabs>
        <w:ind w:left="-2" w:firstLine="0"/>
        <w:jc w:val="lowKashida"/>
        <w:rPr>
          <w:rFonts w:cs="Simplified Arabic"/>
          <w:sz w:val="28"/>
          <w:szCs w:val="28"/>
        </w:rPr>
      </w:pPr>
      <w:r>
        <w:rPr>
          <w:rFonts w:cs="Simplified Arabic" w:hint="cs"/>
          <w:b/>
          <w:bCs/>
          <w:sz w:val="28"/>
          <w:szCs w:val="28"/>
          <w:rtl/>
        </w:rPr>
        <w:lastRenderedPageBreak/>
        <w:t xml:space="preserve">تابوت السكينة في القران الكريم دراسة عقدية ، </w:t>
      </w:r>
      <w:r w:rsidRPr="0060459E">
        <w:rPr>
          <w:rFonts w:cs="Simplified Arabic" w:hint="cs"/>
          <w:sz w:val="28"/>
          <w:szCs w:val="28"/>
          <w:rtl/>
        </w:rPr>
        <w:t>مجلة العلوم الاسلامية ، الجامعة العراقية (قيد النشر )</w:t>
      </w:r>
    </w:p>
    <w:p w:rsidR="00C5563F" w:rsidRPr="00D71C3A" w:rsidRDefault="00C5563F">
      <w:pPr>
        <w:rPr>
          <w:lang w:bidi="ar-IQ"/>
        </w:rPr>
      </w:pPr>
      <w:bookmarkStart w:id="0" w:name="_GoBack"/>
      <w:bookmarkEnd w:id="0"/>
    </w:p>
    <w:sectPr w:rsidR="00C5563F" w:rsidRPr="00D71C3A" w:rsidSect="009B7238">
      <w:pgSz w:w="11906" w:h="16838"/>
      <w:pgMar w:top="1418" w:right="1418" w:bottom="1418" w:left="1418" w:header="709" w:footer="709" w:gutter="567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ndalus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implified Arabic Fixed">
    <w:panose1 w:val="02070309020205020404"/>
    <w:charset w:val="B2"/>
    <w:family w:val="modern"/>
    <w:pitch w:val="fixed"/>
    <w:sig w:usb0="00002001" w:usb1="00000000" w:usb2="00000000" w:usb3="00000000" w:csb0="00000040" w:csb1="00000000"/>
  </w:font>
  <w:font w:name="DecoType Naskh"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A75FA"/>
    <w:multiLevelType w:val="multilevel"/>
    <w:tmpl w:val="550647E4"/>
    <w:lvl w:ilvl="0">
      <w:start w:val="1"/>
      <w:numFmt w:val="decimal"/>
      <w:lvlRestart w:val="0"/>
      <w:lvlText w:val="%1)"/>
      <w:lvlJc w:val="left"/>
      <w:pPr>
        <w:tabs>
          <w:tab w:val="num" w:pos="2064"/>
        </w:tabs>
        <w:ind w:left="2064" w:hanging="362"/>
      </w:pPr>
      <w:rPr>
        <w:rFonts w:cs="Traditional Arabic" w:hint="default"/>
      </w:rPr>
    </w:lvl>
    <w:lvl w:ilvl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1">
    <w:nsid w:val="259C15F1"/>
    <w:multiLevelType w:val="hybridMultilevel"/>
    <w:tmpl w:val="8DB019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574CA9"/>
    <w:multiLevelType w:val="hybridMultilevel"/>
    <w:tmpl w:val="66DEE880"/>
    <w:lvl w:ilvl="0" w:tplc="17546DAE">
      <w:start w:val="1"/>
      <w:numFmt w:val="decimal"/>
      <w:lvlRestart w:val="0"/>
      <w:lvlText w:val="%1)"/>
      <w:lvlJc w:val="left"/>
      <w:pPr>
        <w:tabs>
          <w:tab w:val="num" w:pos="2064"/>
        </w:tabs>
        <w:ind w:left="2064" w:hanging="362"/>
      </w:pPr>
      <w:rPr>
        <w:rFonts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3">
    <w:nsid w:val="7A5A2D04"/>
    <w:multiLevelType w:val="hybridMultilevel"/>
    <w:tmpl w:val="73E44E28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051C"/>
    <w:rsid w:val="00051AF1"/>
    <w:rsid w:val="00075B92"/>
    <w:rsid w:val="000762B5"/>
    <w:rsid w:val="000F66E4"/>
    <w:rsid w:val="001565A6"/>
    <w:rsid w:val="001B3220"/>
    <w:rsid w:val="00211079"/>
    <w:rsid w:val="00247F6A"/>
    <w:rsid w:val="002B5016"/>
    <w:rsid w:val="002C46BD"/>
    <w:rsid w:val="00305526"/>
    <w:rsid w:val="00336EC0"/>
    <w:rsid w:val="003D7B61"/>
    <w:rsid w:val="004445F8"/>
    <w:rsid w:val="005C7D9D"/>
    <w:rsid w:val="0068596A"/>
    <w:rsid w:val="006E6B72"/>
    <w:rsid w:val="006E6BA2"/>
    <w:rsid w:val="006F4CA7"/>
    <w:rsid w:val="00777673"/>
    <w:rsid w:val="007B5D2B"/>
    <w:rsid w:val="008452E1"/>
    <w:rsid w:val="00875E98"/>
    <w:rsid w:val="00991E40"/>
    <w:rsid w:val="009A7ACE"/>
    <w:rsid w:val="009B682D"/>
    <w:rsid w:val="009B7238"/>
    <w:rsid w:val="00A44C74"/>
    <w:rsid w:val="00B432B8"/>
    <w:rsid w:val="00C126BD"/>
    <w:rsid w:val="00C5563F"/>
    <w:rsid w:val="00D404E6"/>
    <w:rsid w:val="00D71C3A"/>
    <w:rsid w:val="00DC6DA0"/>
    <w:rsid w:val="00E11D81"/>
    <w:rsid w:val="00E143F7"/>
    <w:rsid w:val="00E40ACF"/>
    <w:rsid w:val="00ED6969"/>
    <w:rsid w:val="00EE0FE9"/>
    <w:rsid w:val="00F70AF8"/>
    <w:rsid w:val="00F97628"/>
    <w:rsid w:val="00FB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1C3A"/>
    <w:pPr>
      <w:bidi/>
    </w:pPr>
    <w:rPr>
      <w:sz w:val="24"/>
      <w:szCs w:val="24"/>
      <w:lang w:bidi="ar-EG"/>
    </w:rPr>
  </w:style>
  <w:style w:type="paragraph" w:styleId="1">
    <w:name w:val="heading 1"/>
    <w:next w:val="a"/>
    <w:qFormat/>
    <w:rsid w:val="00336EC0"/>
    <w:pPr>
      <w:keepNext/>
      <w:spacing w:after="240"/>
      <w:outlineLvl w:val="0"/>
    </w:pPr>
    <w:rPr>
      <w:b/>
      <w:bCs/>
      <w:noProof/>
      <w:color w:val="000000"/>
      <w:kern w:val="32"/>
      <w:sz w:val="32"/>
      <w:szCs w:val="36"/>
      <w:lang w:eastAsia="ar-SA"/>
    </w:rPr>
  </w:style>
  <w:style w:type="paragraph" w:styleId="2">
    <w:name w:val="heading 2"/>
    <w:next w:val="a"/>
    <w:qFormat/>
    <w:rsid w:val="00336EC0"/>
    <w:pPr>
      <w:keepNext/>
      <w:spacing w:before="240" w:after="60"/>
      <w:contextualSpacing/>
      <w:outlineLvl w:val="1"/>
    </w:pPr>
    <w:rPr>
      <w:rFonts w:ascii="Arial" w:hAnsi="Arial" w:cs="Arial"/>
      <w:b/>
      <w:bCs/>
      <w:i/>
      <w:iCs/>
      <w:noProof/>
      <w:color w:val="000000"/>
      <w:sz w:val="28"/>
      <w:szCs w:val="28"/>
      <w:lang w:eastAsia="ar-SA"/>
    </w:rPr>
  </w:style>
  <w:style w:type="paragraph" w:styleId="3">
    <w:name w:val="heading 3"/>
    <w:next w:val="a"/>
    <w:qFormat/>
    <w:rsid w:val="00336EC0"/>
    <w:pPr>
      <w:keepNext/>
      <w:spacing w:before="240" w:after="60"/>
      <w:outlineLvl w:val="2"/>
    </w:pPr>
    <w:rPr>
      <w:rFonts w:ascii="Arial" w:hAnsi="Arial" w:cs="Arial"/>
      <w:b/>
      <w:bCs/>
      <w:noProof/>
      <w:color w:val="000000"/>
      <w:sz w:val="26"/>
      <w:szCs w:val="26"/>
      <w:lang w:eastAsia="ar-SA"/>
    </w:rPr>
  </w:style>
  <w:style w:type="paragraph" w:styleId="4">
    <w:name w:val="heading 4"/>
    <w:next w:val="a"/>
    <w:qFormat/>
    <w:rsid w:val="00336EC0"/>
    <w:pPr>
      <w:keepNext/>
      <w:spacing w:before="240" w:after="60"/>
      <w:outlineLvl w:val="3"/>
    </w:pPr>
    <w:rPr>
      <w:b/>
      <w:bCs/>
      <w:noProof/>
      <w:color w:val="000000"/>
      <w:sz w:val="28"/>
      <w:szCs w:val="28"/>
      <w:lang w:eastAsia="ar-SA"/>
    </w:rPr>
  </w:style>
  <w:style w:type="paragraph" w:styleId="5">
    <w:name w:val="heading 5"/>
    <w:next w:val="a"/>
    <w:qFormat/>
    <w:rsid w:val="00336EC0"/>
    <w:pPr>
      <w:spacing w:before="240" w:after="60"/>
      <w:outlineLvl w:val="4"/>
    </w:pPr>
    <w:rPr>
      <w:rFonts w:ascii="Tahoma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paragraph" w:styleId="6">
    <w:name w:val="heading 6"/>
    <w:next w:val="a"/>
    <w:qFormat/>
    <w:rsid w:val="00336EC0"/>
    <w:pPr>
      <w:spacing w:before="240" w:after="60"/>
      <w:outlineLvl w:val="5"/>
    </w:pPr>
    <w:rPr>
      <w:b/>
      <w:bCs/>
      <w:noProof/>
      <w:color w:val="000000"/>
      <w:sz w:val="22"/>
      <w:szCs w:val="22"/>
      <w:lang w:eastAsia="ar-SA"/>
    </w:rPr>
  </w:style>
  <w:style w:type="paragraph" w:styleId="7">
    <w:name w:val="heading 7"/>
    <w:next w:val="a"/>
    <w:qFormat/>
    <w:rsid w:val="00336EC0"/>
    <w:pPr>
      <w:spacing w:before="240" w:after="60"/>
      <w:outlineLvl w:val="6"/>
    </w:pPr>
    <w:rPr>
      <w:noProof/>
      <w:color w:val="000000"/>
      <w:sz w:val="24"/>
      <w:szCs w:val="24"/>
      <w:lang w:eastAsia="ar-SA"/>
    </w:rPr>
  </w:style>
  <w:style w:type="paragraph" w:styleId="8">
    <w:name w:val="heading 8"/>
    <w:next w:val="a"/>
    <w:qFormat/>
    <w:rsid w:val="00336EC0"/>
    <w:pPr>
      <w:spacing w:before="240" w:after="60"/>
      <w:outlineLvl w:val="7"/>
    </w:pPr>
    <w:rPr>
      <w:i/>
      <w:iCs/>
      <w:noProof/>
      <w:color w:val="000000"/>
      <w:sz w:val="24"/>
      <w:szCs w:val="24"/>
      <w:lang w:eastAsia="ar-SA"/>
    </w:rPr>
  </w:style>
  <w:style w:type="paragraph" w:styleId="9">
    <w:name w:val="heading 9"/>
    <w:next w:val="a"/>
    <w:qFormat/>
    <w:rsid w:val="00336EC0"/>
    <w:pPr>
      <w:spacing w:before="240" w:after="60"/>
      <w:outlineLvl w:val="8"/>
    </w:pPr>
    <w:rPr>
      <w:rFonts w:ascii="Arial" w:hAnsi="Arial" w:cs="Arial"/>
      <w:noProof/>
      <w:color w:val="000000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homa1809">
    <w:name w:val="نمط (لاتيني) Tahoma ‏18 نقطة أسود السطر الأول:  0.9 سم"/>
    <w:basedOn w:val="a"/>
    <w:next w:val="a3"/>
    <w:rsid w:val="00C126BD"/>
    <w:pPr>
      <w:ind w:firstLine="510"/>
    </w:pPr>
    <w:rPr>
      <w:rFonts w:ascii="Tahoma" w:hAnsi="Tahoma"/>
    </w:rPr>
  </w:style>
  <w:style w:type="paragraph" w:styleId="a3">
    <w:name w:val="Plain Text"/>
    <w:basedOn w:val="a"/>
    <w:rsid w:val="00C126BD"/>
    <w:rPr>
      <w:rFonts w:ascii="Courier New" w:hAnsi="Courier New" w:cs="Courier New"/>
      <w:sz w:val="20"/>
      <w:szCs w:val="20"/>
    </w:rPr>
  </w:style>
  <w:style w:type="paragraph" w:styleId="a4">
    <w:name w:val="caption"/>
    <w:basedOn w:val="a"/>
    <w:next w:val="a"/>
    <w:qFormat/>
    <w:rsid w:val="00336EC0"/>
    <w:pPr>
      <w:overflowPunct w:val="0"/>
      <w:autoSpaceDE w:val="0"/>
      <w:autoSpaceDN w:val="0"/>
      <w:adjustRightInd w:val="0"/>
      <w:spacing w:before="120" w:after="120"/>
      <w:textAlignment w:val="baseline"/>
    </w:pPr>
  </w:style>
  <w:style w:type="paragraph" w:styleId="a5">
    <w:name w:val="table of figures"/>
    <w:basedOn w:val="a"/>
    <w:next w:val="a"/>
    <w:rsid w:val="00336EC0"/>
    <w:pPr>
      <w:ind w:left="720" w:hanging="720"/>
    </w:pPr>
  </w:style>
  <w:style w:type="paragraph" w:styleId="10">
    <w:name w:val="toc 1"/>
    <w:basedOn w:val="a"/>
    <w:next w:val="a"/>
    <w:autoRedefine/>
    <w:rsid w:val="00336EC0"/>
  </w:style>
  <w:style w:type="paragraph" w:styleId="20">
    <w:name w:val="toc 2"/>
    <w:basedOn w:val="a"/>
    <w:next w:val="a"/>
    <w:autoRedefine/>
    <w:rsid w:val="00336EC0"/>
    <w:pPr>
      <w:ind w:left="360"/>
    </w:pPr>
  </w:style>
  <w:style w:type="paragraph" w:styleId="30">
    <w:name w:val="toc 3"/>
    <w:basedOn w:val="a"/>
    <w:next w:val="a"/>
    <w:autoRedefine/>
    <w:rsid w:val="00336EC0"/>
    <w:pPr>
      <w:ind w:left="720"/>
    </w:pPr>
  </w:style>
  <w:style w:type="paragraph" w:styleId="40">
    <w:name w:val="toc 4"/>
    <w:basedOn w:val="a"/>
    <w:next w:val="a"/>
    <w:autoRedefine/>
    <w:rsid w:val="00336EC0"/>
    <w:pPr>
      <w:ind w:left="1080"/>
    </w:pPr>
  </w:style>
  <w:style w:type="paragraph" w:styleId="50">
    <w:name w:val="toc 5"/>
    <w:basedOn w:val="a"/>
    <w:next w:val="a"/>
    <w:autoRedefine/>
    <w:rsid w:val="00336EC0"/>
    <w:pPr>
      <w:ind w:left="1440"/>
    </w:pPr>
  </w:style>
  <w:style w:type="paragraph" w:styleId="60">
    <w:name w:val="toc 6"/>
    <w:basedOn w:val="a"/>
    <w:next w:val="a"/>
    <w:autoRedefine/>
    <w:rsid w:val="00336EC0"/>
    <w:pPr>
      <w:ind w:left="1800"/>
    </w:pPr>
  </w:style>
  <w:style w:type="paragraph" w:styleId="70">
    <w:name w:val="toc 7"/>
    <w:basedOn w:val="a"/>
    <w:next w:val="a"/>
    <w:autoRedefine/>
    <w:rsid w:val="00336EC0"/>
    <w:pPr>
      <w:ind w:left="2160"/>
    </w:pPr>
  </w:style>
  <w:style w:type="paragraph" w:styleId="80">
    <w:name w:val="toc 8"/>
    <w:basedOn w:val="a"/>
    <w:next w:val="a"/>
    <w:autoRedefine/>
    <w:rsid w:val="00336EC0"/>
    <w:pPr>
      <w:ind w:left="2520"/>
    </w:pPr>
  </w:style>
  <w:style w:type="paragraph" w:styleId="90">
    <w:name w:val="toc 9"/>
    <w:basedOn w:val="a"/>
    <w:next w:val="a"/>
    <w:autoRedefine/>
    <w:rsid w:val="00336EC0"/>
    <w:pPr>
      <w:ind w:left="2880"/>
    </w:pPr>
  </w:style>
  <w:style w:type="paragraph" w:styleId="a6">
    <w:name w:val="table of authorities"/>
    <w:basedOn w:val="a"/>
    <w:next w:val="a"/>
    <w:rsid w:val="00336EC0"/>
    <w:pPr>
      <w:ind w:left="360" w:hanging="360"/>
    </w:pPr>
  </w:style>
  <w:style w:type="paragraph" w:styleId="a7">
    <w:name w:val="Document Map"/>
    <w:basedOn w:val="a"/>
    <w:rsid w:val="00336EC0"/>
    <w:pPr>
      <w:shd w:val="clear" w:color="auto" w:fill="000080"/>
    </w:pPr>
  </w:style>
  <w:style w:type="paragraph" w:styleId="a8">
    <w:name w:val="header"/>
    <w:basedOn w:val="a"/>
    <w:rsid w:val="00336EC0"/>
    <w:pPr>
      <w:tabs>
        <w:tab w:val="center" w:pos="4153"/>
        <w:tab w:val="right" w:pos="8306"/>
      </w:tabs>
      <w:bidi w:val="0"/>
      <w:jc w:val="lowKashida"/>
    </w:pPr>
    <w:rPr>
      <w:sz w:val="20"/>
      <w:szCs w:val="20"/>
    </w:rPr>
  </w:style>
  <w:style w:type="character" w:styleId="a9">
    <w:name w:val="page number"/>
    <w:rsid w:val="006E6B72"/>
    <w:rPr>
      <w:rFonts w:cs="Times New Roman"/>
      <w:szCs w:val="32"/>
    </w:rPr>
  </w:style>
  <w:style w:type="paragraph" w:customStyle="1" w:styleId="100">
    <w:name w:val="عنوان 10"/>
    <w:next w:val="a"/>
    <w:rsid w:val="00336EC0"/>
    <w:pPr>
      <w:bidi/>
    </w:pPr>
    <w:rPr>
      <w:rFonts w:ascii="Tahoma" w:hAnsi="Tahoma" w:cs="Monotype Koufi"/>
      <w:bCs/>
      <w:color w:val="000000"/>
      <w:sz w:val="36"/>
      <w:szCs w:val="40"/>
      <w:lang w:eastAsia="ar-SA"/>
    </w:rPr>
  </w:style>
  <w:style w:type="paragraph" w:customStyle="1" w:styleId="11">
    <w:name w:val="عنوان 11"/>
    <w:next w:val="a"/>
    <w:rsid w:val="00336EC0"/>
    <w:rPr>
      <w:rFonts w:ascii="Tahoma" w:hAnsi="Tahoma" w:cs="Andalus"/>
      <w:b/>
      <w:bCs/>
      <w:color w:val="000000"/>
      <w:sz w:val="40"/>
      <w:szCs w:val="40"/>
      <w:lang w:eastAsia="ar-SA"/>
    </w:rPr>
  </w:style>
  <w:style w:type="paragraph" w:customStyle="1" w:styleId="12">
    <w:name w:val="عنوان 12"/>
    <w:next w:val="a"/>
    <w:rsid w:val="00336EC0"/>
    <w:rPr>
      <w:b/>
      <w:bCs/>
      <w:color w:val="000000"/>
      <w:sz w:val="40"/>
      <w:szCs w:val="40"/>
      <w:lang w:eastAsia="ar-SA"/>
    </w:rPr>
  </w:style>
  <w:style w:type="paragraph" w:customStyle="1" w:styleId="13">
    <w:name w:val="عنوان 13"/>
    <w:next w:val="a"/>
    <w:rsid w:val="00336EC0"/>
    <w:rPr>
      <w:rFonts w:ascii="Tahoma" w:hAnsi="Tahoma" w:cs="Simplified Arabic"/>
      <w:b/>
      <w:bCs/>
      <w:i/>
      <w:iCs/>
      <w:color w:val="000000"/>
      <w:sz w:val="36"/>
      <w:szCs w:val="36"/>
      <w:lang w:eastAsia="ar-SA"/>
    </w:rPr>
  </w:style>
  <w:style w:type="paragraph" w:customStyle="1" w:styleId="14">
    <w:name w:val="عنوان 14"/>
    <w:next w:val="a"/>
    <w:rsid w:val="00336EC0"/>
    <w:rPr>
      <w:rFonts w:ascii="Tahoma" w:hAnsi="Tahoma" w:cs="Traditional Arabic"/>
      <w:b/>
      <w:bCs/>
      <w:color w:val="000000"/>
      <w:sz w:val="32"/>
      <w:szCs w:val="32"/>
      <w:lang w:eastAsia="ar-SA"/>
    </w:rPr>
  </w:style>
  <w:style w:type="paragraph" w:styleId="aa">
    <w:name w:val="toa heading"/>
    <w:basedOn w:val="a"/>
    <w:next w:val="a"/>
    <w:rsid w:val="00336EC0"/>
    <w:pPr>
      <w:spacing w:before="120"/>
    </w:pPr>
    <w:rPr>
      <w:rFonts w:ascii="Arial" w:hAnsi="Arial" w:cs="Arial"/>
      <w:b/>
      <w:bCs/>
    </w:rPr>
  </w:style>
  <w:style w:type="paragraph" w:styleId="Index1">
    <w:name w:val="index 1"/>
    <w:basedOn w:val="a"/>
    <w:next w:val="a"/>
    <w:autoRedefine/>
    <w:semiHidden/>
    <w:rsid w:val="00336EC0"/>
    <w:pPr>
      <w:ind w:left="360" w:hanging="360"/>
    </w:pPr>
  </w:style>
  <w:style w:type="paragraph" w:styleId="ab">
    <w:name w:val="index heading"/>
    <w:basedOn w:val="a"/>
    <w:next w:val="Index1"/>
    <w:rsid w:val="00336EC0"/>
    <w:rPr>
      <w:rFonts w:ascii="Arial" w:hAnsi="Arial" w:cs="Arial"/>
      <w:b/>
      <w:bCs/>
    </w:rPr>
  </w:style>
  <w:style w:type="character" w:styleId="ac">
    <w:name w:val="annotation reference"/>
    <w:rsid w:val="00336EC0"/>
    <w:rPr>
      <w:sz w:val="16"/>
      <w:szCs w:val="16"/>
    </w:rPr>
  </w:style>
  <w:style w:type="character" w:styleId="ad">
    <w:name w:val="endnote reference"/>
    <w:rsid w:val="00336EC0"/>
    <w:rPr>
      <w:vertAlign w:val="superscript"/>
    </w:rPr>
  </w:style>
  <w:style w:type="character" w:styleId="ae">
    <w:name w:val="footnote reference"/>
    <w:rsid w:val="00A44C74"/>
    <w:rPr>
      <w:rFonts w:cs="Traditional Arabic"/>
      <w:vertAlign w:val="superscript"/>
    </w:rPr>
  </w:style>
  <w:style w:type="paragraph" w:styleId="af">
    <w:name w:val="annotation text"/>
    <w:basedOn w:val="a"/>
    <w:rsid w:val="00336EC0"/>
    <w:rPr>
      <w:sz w:val="20"/>
      <w:szCs w:val="28"/>
    </w:rPr>
  </w:style>
  <w:style w:type="paragraph" w:styleId="af0">
    <w:name w:val="annotation subject"/>
    <w:basedOn w:val="af"/>
    <w:next w:val="af"/>
    <w:rsid w:val="00336EC0"/>
    <w:rPr>
      <w:b/>
      <w:bCs/>
    </w:rPr>
  </w:style>
  <w:style w:type="paragraph" w:styleId="af1">
    <w:name w:val="Body Text"/>
    <w:basedOn w:val="a"/>
    <w:rsid w:val="00336EC0"/>
    <w:pPr>
      <w:spacing w:after="120"/>
      <w:jc w:val="mediumKashida"/>
    </w:pPr>
    <w:rPr>
      <w:lang w:val="fr-FR"/>
    </w:rPr>
  </w:style>
  <w:style w:type="paragraph" w:styleId="af2">
    <w:name w:val="endnote text"/>
    <w:basedOn w:val="a"/>
    <w:rsid w:val="00336EC0"/>
    <w:rPr>
      <w:sz w:val="20"/>
      <w:szCs w:val="20"/>
    </w:rPr>
  </w:style>
  <w:style w:type="paragraph" w:styleId="af3">
    <w:name w:val="footnote text"/>
    <w:basedOn w:val="a"/>
    <w:rsid w:val="00336EC0"/>
    <w:pPr>
      <w:ind w:left="454" w:hanging="454"/>
    </w:pPr>
    <w:rPr>
      <w:sz w:val="28"/>
      <w:szCs w:val="28"/>
    </w:rPr>
  </w:style>
  <w:style w:type="paragraph" w:styleId="af4">
    <w:name w:val="Balloon Text"/>
    <w:basedOn w:val="a"/>
    <w:rsid w:val="00336EC0"/>
    <w:rPr>
      <w:rFonts w:cs="Tahoma"/>
      <w:sz w:val="16"/>
      <w:szCs w:val="16"/>
    </w:rPr>
  </w:style>
  <w:style w:type="paragraph" w:styleId="af5">
    <w:name w:val="macro"/>
    <w:rsid w:val="00336EC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ind w:firstLine="454"/>
      <w:jc w:val="both"/>
    </w:pPr>
    <w:rPr>
      <w:rFonts w:ascii="Courier New" w:hAnsi="Courier New" w:cs="Courier New"/>
      <w:color w:val="000000"/>
      <w:lang w:eastAsia="ar-SA"/>
    </w:rPr>
  </w:style>
  <w:style w:type="paragraph" w:styleId="af6">
    <w:name w:val="Block Text"/>
    <w:basedOn w:val="a"/>
    <w:rsid w:val="00336EC0"/>
    <w:pPr>
      <w:ind w:left="566" w:hanging="566"/>
      <w:jc w:val="lowKashida"/>
    </w:pPr>
    <w:rPr>
      <w:sz w:val="18"/>
      <w:szCs w:val="30"/>
    </w:rPr>
  </w:style>
  <w:style w:type="paragraph" w:customStyle="1" w:styleId="15">
    <w:name w:val="نمط إضافي 1"/>
    <w:basedOn w:val="a"/>
    <w:next w:val="a"/>
    <w:rsid w:val="00336EC0"/>
    <w:rPr>
      <w:rFonts w:cs="Andalus"/>
      <w:color w:val="0000FF"/>
      <w:szCs w:val="40"/>
    </w:rPr>
  </w:style>
  <w:style w:type="paragraph" w:customStyle="1" w:styleId="21">
    <w:name w:val="نمط إضافي 2"/>
    <w:basedOn w:val="a"/>
    <w:next w:val="a"/>
    <w:rsid w:val="00336EC0"/>
    <w:rPr>
      <w:rFonts w:cs="Monotype Koufi"/>
      <w:bCs/>
      <w:color w:val="008000"/>
      <w:szCs w:val="44"/>
    </w:rPr>
  </w:style>
  <w:style w:type="paragraph" w:customStyle="1" w:styleId="31">
    <w:name w:val="نمط إضافي 3"/>
    <w:basedOn w:val="a"/>
    <w:next w:val="a"/>
    <w:rsid w:val="00336EC0"/>
    <w:rPr>
      <w:rFonts w:cs="Tahoma"/>
      <w:color w:val="800080"/>
    </w:rPr>
  </w:style>
  <w:style w:type="paragraph" w:customStyle="1" w:styleId="41">
    <w:name w:val="نمط إضافي 4"/>
    <w:basedOn w:val="a"/>
    <w:next w:val="a"/>
    <w:rsid w:val="00336EC0"/>
    <w:rPr>
      <w:rFonts w:cs="Simplified Arabic Fixed"/>
      <w:color w:val="FF6600"/>
      <w:sz w:val="44"/>
    </w:rPr>
  </w:style>
  <w:style w:type="paragraph" w:customStyle="1" w:styleId="51">
    <w:name w:val="نمط إضافي 5"/>
    <w:basedOn w:val="a"/>
    <w:next w:val="a"/>
    <w:rsid w:val="00336EC0"/>
    <w:rPr>
      <w:rFonts w:cs="DecoType Naskh"/>
      <w:color w:val="3366FF"/>
      <w:szCs w:val="44"/>
    </w:rPr>
  </w:style>
  <w:style w:type="character" w:customStyle="1" w:styleId="16">
    <w:name w:val="نمط حرفي 1"/>
    <w:rsid w:val="00336EC0"/>
    <w:rPr>
      <w:rFonts w:cs="Times New Roman"/>
      <w:szCs w:val="40"/>
    </w:rPr>
  </w:style>
  <w:style w:type="character" w:customStyle="1" w:styleId="22">
    <w:name w:val="نمط حرفي 2"/>
    <w:rsid w:val="00336EC0"/>
    <w:rPr>
      <w:rFonts w:ascii="Times New Roman" w:hAnsi="Times New Roman" w:cs="Times New Roman"/>
      <w:sz w:val="40"/>
      <w:szCs w:val="40"/>
    </w:rPr>
  </w:style>
  <w:style w:type="character" w:customStyle="1" w:styleId="32">
    <w:name w:val="نمط حرفي 3"/>
    <w:rsid w:val="00336EC0"/>
    <w:rPr>
      <w:rFonts w:ascii="Times New Roman" w:hAnsi="Times New Roman" w:cs="Times New Roman"/>
      <w:sz w:val="40"/>
      <w:szCs w:val="40"/>
    </w:rPr>
  </w:style>
  <w:style w:type="character" w:customStyle="1" w:styleId="42">
    <w:name w:val="نمط حرفي 4"/>
    <w:rsid w:val="00336EC0"/>
    <w:rPr>
      <w:rFonts w:cs="Times New Roman"/>
      <w:szCs w:val="40"/>
    </w:rPr>
  </w:style>
  <w:style w:type="character" w:customStyle="1" w:styleId="52">
    <w:name w:val="نمط حرفي 5"/>
    <w:rsid w:val="00336EC0"/>
    <w:rPr>
      <w:rFonts w:cs="Times New Roman"/>
      <w:szCs w:val="40"/>
    </w:rPr>
  </w:style>
  <w:style w:type="character" w:customStyle="1" w:styleId="af7">
    <w:name w:val="حديث"/>
    <w:rsid w:val="004445F8"/>
    <w:rPr>
      <w:rFonts w:cs="Traditional Arabic"/>
      <w:szCs w:val="36"/>
    </w:rPr>
  </w:style>
  <w:style w:type="character" w:customStyle="1" w:styleId="af8">
    <w:name w:val="أثر"/>
    <w:rsid w:val="004445F8"/>
    <w:rPr>
      <w:rFonts w:cs="Traditional Arabic"/>
      <w:szCs w:val="36"/>
    </w:rPr>
  </w:style>
  <w:style w:type="character" w:customStyle="1" w:styleId="af9">
    <w:name w:val="مثل"/>
    <w:rsid w:val="004445F8"/>
    <w:rPr>
      <w:rFonts w:cs="Traditional Arabic"/>
      <w:szCs w:val="36"/>
    </w:rPr>
  </w:style>
  <w:style w:type="character" w:customStyle="1" w:styleId="afa">
    <w:name w:val="قول"/>
    <w:rsid w:val="004445F8"/>
    <w:rPr>
      <w:rFonts w:cs="Traditional Arabic"/>
      <w:szCs w:val="36"/>
    </w:rPr>
  </w:style>
  <w:style w:type="character" w:customStyle="1" w:styleId="afb">
    <w:name w:val="شعر"/>
    <w:rsid w:val="004445F8"/>
    <w:rPr>
      <w:rFonts w:cs="Traditional Arabic"/>
      <w:szCs w:val="36"/>
    </w:rPr>
  </w:style>
  <w:style w:type="character" w:customStyle="1" w:styleId="TraditionalArabic">
    <w:name w:val="نمط مرجع حاشية سفلية + (العربية وغيرها) Traditional Arabic"/>
    <w:rsid w:val="00A44C74"/>
    <w:rPr>
      <w:rFonts w:cs="Traditional Arabic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روناك</dc:creator>
  <cp:keywords/>
  <dc:description/>
  <cp:lastModifiedBy>روناك</cp:lastModifiedBy>
  <cp:revision>4</cp:revision>
  <dcterms:created xsi:type="dcterms:W3CDTF">2016-03-09T13:41:00Z</dcterms:created>
  <dcterms:modified xsi:type="dcterms:W3CDTF">2016-05-06T13:38:00Z</dcterms:modified>
</cp:coreProperties>
</file>