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DD" w:rsidRPr="008D46DD" w:rsidRDefault="008D46DD" w:rsidP="008D46DD">
      <w:pPr>
        <w:bidi w:val="0"/>
        <w:jc w:val="center"/>
        <w:rPr>
          <w:b/>
          <w:bCs/>
          <w:sz w:val="36"/>
          <w:szCs w:val="36"/>
          <w:u w:val="single"/>
          <w:rtl/>
        </w:rPr>
      </w:pPr>
      <w:r w:rsidRPr="008D46DD">
        <w:rPr>
          <w:b/>
          <w:bCs/>
          <w:noProof/>
          <w:sz w:val="36"/>
          <w:szCs w:val="36"/>
          <w:u w:val="single"/>
        </w:rPr>
        <w:t>Curriculum Vitae</w:t>
      </w:r>
    </w:p>
    <w:p w:rsidR="008D46DD" w:rsidRPr="00DF3FA0" w:rsidRDefault="008D46DD" w:rsidP="008D46DD">
      <w:pPr>
        <w:pStyle w:val="Default"/>
        <w:rPr>
          <w:sz w:val="28"/>
          <w:szCs w:val="28"/>
        </w:rPr>
      </w:pPr>
    </w:p>
    <w:p w:rsidR="008D46DD" w:rsidRPr="00DF3FA0" w:rsidRDefault="008D46DD" w:rsidP="008D46DD">
      <w:pPr>
        <w:pStyle w:val="Default"/>
        <w:rPr>
          <w:color w:val="auto"/>
          <w:sz w:val="28"/>
          <w:szCs w:val="28"/>
        </w:rPr>
      </w:pPr>
    </w:p>
    <w:p w:rsidR="008D46DD" w:rsidRPr="00DF3FA0" w:rsidRDefault="008D46DD" w:rsidP="008D46DD">
      <w:pPr>
        <w:pStyle w:val="Default"/>
        <w:spacing w:line="360" w:lineRule="auto"/>
        <w:rPr>
          <w:color w:val="auto"/>
          <w:sz w:val="28"/>
          <w:szCs w:val="28"/>
        </w:rPr>
      </w:pPr>
      <w:r w:rsidRPr="00DF3FA0">
        <w:rPr>
          <w:color w:val="auto"/>
          <w:sz w:val="28"/>
          <w:szCs w:val="28"/>
          <w:u w:val="single"/>
        </w:rPr>
        <w:t>Name:</w:t>
      </w:r>
      <w:r w:rsidRPr="00DF3FA0">
        <w:rPr>
          <w:color w:val="auto"/>
          <w:sz w:val="28"/>
          <w:szCs w:val="28"/>
        </w:rPr>
        <w:t xml:space="preserve">   Rana </w:t>
      </w:r>
      <w:proofErr w:type="spellStart"/>
      <w:r w:rsidRPr="00DF3FA0">
        <w:rPr>
          <w:color w:val="auto"/>
          <w:sz w:val="28"/>
          <w:szCs w:val="28"/>
        </w:rPr>
        <w:t>Ayad</w:t>
      </w:r>
      <w:proofErr w:type="spellEnd"/>
      <w:r w:rsidRPr="00DF3FA0">
        <w:rPr>
          <w:color w:val="auto"/>
          <w:sz w:val="28"/>
          <w:szCs w:val="28"/>
        </w:rPr>
        <w:t xml:space="preserve"> </w:t>
      </w:r>
      <w:proofErr w:type="spellStart"/>
      <w:r w:rsidRPr="00DF3FA0">
        <w:rPr>
          <w:color w:val="auto"/>
          <w:sz w:val="28"/>
          <w:szCs w:val="28"/>
        </w:rPr>
        <w:t>Ghaleb</w:t>
      </w:r>
      <w:proofErr w:type="spellEnd"/>
    </w:p>
    <w:p w:rsidR="008D46DD" w:rsidRPr="00DF3FA0" w:rsidRDefault="008D46DD" w:rsidP="008D46DD">
      <w:pPr>
        <w:pStyle w:val="Default"/>
        <w:spacing w:line="360" w:lineRule="auto"/>
        <w:rPr>
          <w:color w:val="auto"/>
          <w:sz w:val="28"/>
          <w:szCs w:val="28"/>
        </w:rPr>
      </w:pPr>
      <w:r w:rsidRPr="00DF3FA0">
        <w:rPr>
          <w:color w:val="auto"/>
          <w:sz w:val="28"/>
          <w:szCs w:val="28"/>
          <w:u w:val="single"/>
        </w:rPr>
        <w:t>Place and date of birth</w:t>
      </w:r>
      <w:r w:rsidRPr="00DF3FA0">
        <w:rPr>
          <w:color w:val="auto"/>
          <w:sz w:val="28"/>
          <w:szCs w:val="28"/>
        </w:rPr>
        <w:t>: Mosul, 3 December 1977</w:t>
      </w:r>
    </w:p>
    <w:p w:rsidR="008D46DD" w:rsidRPr="00DF3FA0" w:rsidRDefault="008D46DD" w:rsidP="008D46DD">
      <w:pPr>
        <w:pStyle w:val="Default"/>
        <w:spacing w:line="360" w:lineRule="auto"/>
        <w:rPr>
          <w:color w:val="auto"/>
          <w:sz w:val="28"/>
          <w:szCs w:val="28"/>
        </w:rPr>
      </w:pPr>
      <w:r w:rsidRPr="00DF3FA0">
        <w:rPr>
          <w:color w:val="auto"/>
          <w:sz w:val="28"/>
          <w:szCs w:val="28"/>
          <w:u w:val="single"/>
        </w:rPr>
        <w:t>Martial statues:</w:t>
      </w:r>
      <w:r w:rsidRPr="00DF3FA0">
        <w:rPr>
          <w:color w:val="auto"/>
          <w:sz w:val="28"/>
          <w:szCs w:val="28"/>
        </w:rPr>
        <w:t xml:space="preserve"> Married with 3 children</w:t>
      </w:r>
    </w:p>
    <w:p w:rsidR="008D46DD" w:rsidRPr="00DF3FA0" w:rsidRDefault="008D46DD" w:rsidP="008D46DD">
      <w:pPr>
        <w:pStyle w:val="Default"/>
        <w:spacing w:line="360" w:lineRule="auto"/>
        <w:jc w:val="lowKashida"/>
        <w:rPr>
          <w:color w:val="auto"/>
          <w:sz w:val="28"/>
          <w:szCs w:val="28"/>
        </w:rPr>
      </w:pPr>
      <w:r w:rsidRPr="00DF3FA0">
        <w:rPr>
          <w:color w:val="auto"/>
          <w:sz w:val="28"/>
          <w:szCs w:val="28"/>
          <w:u w:val="single"/>
        </w:rPr>
        <w:t>Address</w:t>
      </w:r>
      <w:r w:rsidRPr="00DF3FA0">
        <w:rPr>
          <w:color w:val="auto"/>
          <w:sz w:val="28"/>
          <w:szCs w:val="28"/>
        </w:rPr>
        <w:t xml:space="preserve">: </w:t>
      </w:r>
      <w:r w:rsidRPr="00DF3FA0">
        <w:rPr>
          <w:sz w:val="28"/>
          <w:szCs w:val="28"/>
          <w:lang w:bidi="ar-IQ"/>
        </w:rPr>
        <w:t>Hai Al-</w:t>
      </w:r>
      <w:proofErr w:type="spellStart"/>
      <w:r w:rsidRPr="00DF3FA0">
        <w:rPr>
          <w:sz w:val="28"/>
          <w:szCs w:val="28"/>
          <w:lang w:bidi="ar-IQ"/>
        </w:rPr>
        <w:t>Bekarly</w:t>
      </w:r>
      <w:proofErr w:type="spellEnd"/>
      <w:r w:rsidRPr="00DF3FA0">
        <w:rPr>
          <w:sz w:val="28"/>
          <w:szCs w:val="28"/>
          <w:lang w:bidi="ar-IQ"/>
        </w:rPr>
        <w:t>, House no. 3715, Babylon</w:t>
      </w:r>
    </w:p>
    <w:p w:rsidR="008D46DD" w:rsidRPr="00DF3FA0" w:rsidRDefault="008D46DD" w:rsidP="008D46DD">
      <w:pPr>
        <w:pStyle w:val="Default"/>
        <w:spacing w:line="360" w:lineRule="auto"/>
        <w:rPr>
          <w:color w:val="auto"/>
          <w:sz w:val="28"/>
          <w:szCs w:val="28"/>
        </w:rPr>
      </w:pPr>
      <w:r w:rsidRPr="00DF3FA0">
        <w:rPr>
          <w:color w:val="auto"/>
          <w:sz w:val="28"/>
          <w:szCs w:val="28"/>
          <w:u w:val="single"/>
        </w:rPr>
        <w:t>Work Address</w:t>
      </w:r>
      <w:r w:rsidRPr="00DF3FA0">
        <w:rPr>
          <w:color w:val="auto"/>
          <w:sz w:val="28"/>
          <w:szCs w:val="28"/>
        </w:rPr>
        <w:t>:  DNA Research Center / University of Babylon</w:t>
      </w:r>
    </w:p>
    <w:p w:rsidR="008D46DD" w:rsidRPr="00DF3FA0" w:rsidRDefault="008D46DD" w:rsidP="008D46DD">
      <w:pPr>
        <w:pStyle w:val="Default"/>
        <w:spacing w:line="360" w:lineRule="auto"/>
        <w:rPr>
          <w:color w:val="auto"/>
          <w:sz w:val="28"/>
          <w:szCs w:val="28"/>
          <w:lang w:val="en-GB"/>
        </w:rPr>
      </w:pPr>
      <w:proofErr w:type="gramStart"/>
      <w:r w:rsidRPr="00DF3FA0">
        <w:rPr>
          <w:color w:val="auto"/>
          <w:sz w:val="28"/>
          <w:szCs w:val="28"/>
          <w:u w:val="single"/>
          <w:lang w:val="en-GB"/>
        </w:rPr>
        <w:t>Telephone no.</w:t>
      </w:r>
      <w:proofErr w:type="gramEnd"/>
      <w:r w:rsidRPr="00DF3FA0">
        <w:rPr>
          <w:color w:val="auto"/>
          <w:sz w:val="28"/>
          <w:szCs w:val="28"/>
          <w:lang w:val="en-GB"/>
        </w:rPr>
        <w:t xml:space="preserve"> : 009647813439246 </w:t>
      </w:r>
    </w:p>
    <w:p w:rsidR="008D46DD" w:rsidRPr="00DF3FA0" w:rsidRDefault="008D46DD" w:rsidP="008D46DD">
      <w:pPr>
        <w:pStyle w:val="Default"/>
        <w:spacing w:line="360" w:lineRule="auto"/>
        <w:rPr>
          <w:sz w:val="28"/>
          <w:szCs w:val="28"/>
          <w:u w:val="single"/>
          <w:lang w:val="en-GB"/>
        </w:rPr>
      </w:pPr>
      <w:r w:rsidRPr="00DF3FA0">
        <w:rPr>
          <w:color w:val="auto"/>
          <w:sz w:val="28"/>
          <w:szCs w:val="28"/>
          <w:u w:val="single"/>
          <w:lang w:val="en-GB"/>
        </w:rPr>
        <w:t>E-mail:</w:t>
      </w:r>
      <w:r w:rsidRPr="00DF3FA0">
        <w:rPr>
          <w:color w:val="auto"/>
          <w:sz w:val="28"/>
          <w:szCs w:val="28"/>
          <w:lang w:val="en-GB"/>
        </w:rPr>
        <w:t xml:space="preserve"> </w:t>
      </w:r>
      <w:hyperlink r:id="rId5" w:history="1">
        <w:r w:rsidRPr="00DF3FA0">
          <w:rPr>
            <w:rStyle w:val="Hyperlink"/>
            <w:sz w:val="28"/>
            <w:szCs w:val="28"/>
            <w:lang w:val="en-GB"/>
          </w:rPr>
          <w:t>rana.a.ghaleb@uobabylon.edu.iq</w:t>
        </w:r>
      </w:hyperlink>
      <w:r w:rsidRPr="00DF3FA0">
        <w:rPr>
          <w:color w:val="2E74B5"/>
          <w:sz w:val="28"/>
          <w:szCs w:val="28"/>
          <w:u w:val="single"/>
          <w:lang w:val="en-GB"/>
        </w:rPr>
        <w:t xml:space="preserve">, </w:t>
      </w:r>
      <w:hyperlink r:id="rId6" w:history="1">
        <w:r w:rsidRPr="00DF3FA0">
          <w:rPr>
            <w:rStyle w:val="Hyperlink"/>
            <w:sz w:val="28"/>
            <w:szCs w:val="28"/>
            <w:lang w:val="en-GB"/>
          </w:rPr>
          <w:t>rana.a.ghaleb@gmail.com</w:t>
        </w:r>
      </w:hyperlink>
    </w:p>
    <w:p w:rsidR="008D46DD" w:rsidRPr="00DF3FA0" w:rsidRDefault="008D46DD" w:rsidP="008D46DD">
      <w:pPr>
        <w:bidi w:val="0"/>
        <w:jc w:val="lowKashida"/>
        <w:rPr>
          <w:sz w:val="28"/>
          <w:szCs w:val="28"/>
          <w:u w:val="single"/>
          <w:lang w:val="en-GB"/>
        </w:rPr>
      </w:pPr>
    </w:p>
    <w:p w:rsidR="008D46DD" w:rsidRPr="00DF3FA0" w:rsidRDefault="008D46DD" w:rsidP="008D46DD">
      <w:pPr>
        <w:bidi w:val="0"/>
        <w:jc w:val="lowKashida"/>
        <w:rPr>
          <w:b/>
          <w:bCs/>
          <w:sz w:val="28"/>
          <w:szCs w:val="28"/>
          <w:u w:val="single"/>
        </w:rPr>
      </w:pPr>
      <w:r w:rsidRPr="00DF3FA0">
        <w:rPr>
          <w:b/>
          <w:bCs/>
          <w:sz w:val="28"/>
          <w:szCs w:val="28"/>
          <w:u w:val="single"/>
        </w:rPr>
        <w:t>EDUCATION &amp; CAREER HISTORY</w:t>
      </w:r>
    </w:p>
    <w:p w:rsidR="008D46DD" w:rsidRPr="00DF3FA0" w:rsidRDefault="008D46DD" w:rsidP="008D46DD">
      <w:pPr>
        <w:bidi w:val="0"/>
        <w:spacing w:line="480" w:lineRule="auto"/>
        <w:rPr>
          <w:sz w:val="28"/>
          <w:szCs w:val="28"/>
          <w:rtl/>
        </w:rPr>
      </w:pPr>
    </w:p>
    <w:p w:rsidR="008D46DD" w:rsidRPr="00DF3FA0" w:rsidRDefault="008D46DD" w:rsidP="008D46DD">
      <w:pPr>
        <w:bidi w:val="0"/>
        <w:spacing w:line="480" w:lineRule="auto"/>
        <w:rPr>
          <w:sz w:val="28"/>
          <w:szCs w:val="28"/>
        </w:rPr>
      </w:pPr>
      <w:r w:rsidRPr="00DF3FA0">
        <w:rPr>
          <w:sz w:val="28"/>
          <w:szCs w:val="28"/>
        </w:rPr>
        <w:t xml:space="preserve"> </w:t>
      </w:r>
      <w:r w:rsidRPr="00DF3FA0">
        <w:rPr>
          <w:sz w:val="28"/>
          <w:szCs w:val="28"/>
          <w:u w:val="single"/>
        </w:rPr>
        <w:t>1996-1999</w:t>
      </w:r>
      <w:r w:rsidRPr="00DF3FA0">
        <w:rPr>
          <w:sz w:val="28"/>
          <w:szCs w:val="28"/>
        </w:rPr>
        <w:t xml:space="preserve">                        B.Sc. Biology (teaching 4 courses),                                              College   of Science, University of Babylon  </w:t>
      </w:r>
      <w:r w:rsidRPr="00DF3FA0">
        <w:rPr>
          <w:sz w:val="28"/>
          <w:szCs w:val="28"/>
        </w:rPr>
        <w:tab/>
        <w:t xml:space="preserve">     </w:t>
      </w:r>
    </w:p>
    <w:p w:rsidR="008D46DD" w:rsidRPr="00DF3FA0" w:rsidRDefault="008D46DD" w:rsidP="008D46DD">
      <w:pPr>
        <w:bidi w:val="0"/>
        <w:spacing w:line="480" w:lineRule="auto"/>
        <w:rPr>
          <w:sz w:val="28"/>
          <w:szCs w:val="28"/>
        </w:rPr>
      </w:pPr>
      <w:r w:rsidRPr="00DF3FA0">
        <w:rPr>
          <w:sz w:val="28"/>
          <w:szCs w:val="28"/>
          <w:u w:val="single"/>
        </w:rPr>
        <w:t>2000-2002</w:t>
      </w:r>
      <w:r w:rsidRPr="00DF3FA0">
        <w:rPr>
          <w:sz w:val="28"/>
          <w:szCs w:val="28"/>
        </w:rPr>
        <w:t xml:space="preserve">                         Lab. Technician, College of Medicine,         University of Babylon                                                                                                           </w:t>
      </w:r>
    </w:p>
    <w:p w:rsidR="008D46DD" w:rsidRPr="00DF3FA0" w:rsidRDefault="008D46DD" w:rsidP="008D46DD">
      <w:pPr>
        <w:bidi w:val="0"/>
        <w:spacing w:line="480" w:lineRule="auto"/>
        <w:ind w:left="1680" w:hanging="1680"/>
        <w:jc w:val="lowKashida"/>
        <w:rPr>
          <w:sz w:val="28"/>
          <w:szCs w:val="28"/>
        </w:rPr>
      </w:pPr>
      <w:r w:rsidRPr="00DF3FA0">
        <w:rPr>
          <w:sz w:val="28"/>
          <w:szCs w:val="28"/>
          <w:u w:val="single"/>
        </w:rPr>
        <w:t>2002-2005</w:t>
      </w:r>
      <w:r w:rsidRPr="00DF3FA0">
        <w:rPr>
          <w:sz w:val="28"/>
          <w:szCs w:val="28"/>
        </w:rPr>
        <w:t xml:space="preserve">                         M.S</w:t>
      </w:r>
      <w:r w:rsidRPr="00DF3FA0">
        <w:rPr>
          <w:sz w:val="28"/>
          <w:szCs w:val="28"/>
          <w:lang w:val="en-GB"/>
        </w:rPr>
        <w:t>c</w:t>
      </w:r>
      <w:r w:rsidRPr="00DF3FA0">
        <w:rPr>
          <w:sz w:val="28"/>
          <w:szCs w:val="28"/>
        </w:rPr>
        <w:t xml:space="preserve">., Laser in Biology </w:t>
      </w:r>
      <w:r w:rsidRPr="00DF3FA0">
        <w:rPr>
          <w:i/>
          <w:iCs/>
          <w:sz w:val="28"/>
          <w:szCs w:val="28"/>
        </w:rPr>
        <w:t xml:space="preserve">                                                                                          </w:t>
      </w:r>
    </w:p>
    <w:p w:rsidR="008D46DD" w:rsidRPr="00DF3FA0" w:rsidRDefault="008D46DD" w:rsidP="008D46DD">
      <w:pPr>
        <w:bidi w:val="0"/>
        <w:spacing w:line="480" w:lineRule="auto"/>
        <w:rPr>
          <w:sz w:val="28"/>
          <w:szCs w:val="28"/>
        </w:rPr>
      </w:pPr>
      <w:r w:rsidRPr="00DF3FA0">
        <w:rPr>
          <w:sz w:val="28"/>
          <w:szCs w:val="28"/>
          <w:u w:val="single"/>
        </w:rPr>
        <w:t xml:space="preserve">2005-2010 </w:t>
      </w:r>
      <w:r w:rsidRPr="00DF3FA0">
        <w:rPr>
          <w:sz w:val="28"/>
          <w:szCs w:val="28"/>
        </w:rPr>
        <w:t xml:space="preserve">                        Assistant Lecturer</w:t>
      </w:r>
      <w:r w:rsidRPr="00DF3FA0">
        <w:rPr>
          <w:i/>
          <w:iCs/>
          <w:sz w:val="28"/>
          <w:szCs w:val="28"/>
        </w:rPr>
        <w:t xml:space="preserve">, </w:t>
      </w:r>
      <w:r w:rsidRPr="00DF3FA0">
        <w:rPr>
          <w:sz w:val="28"/>
          <w:szCs w:val="28"/>
        </w:rPr>
        <w:t xml:space="preserve">College of Medicine,  </w:t>
      </w:r>
      <w:r w:rsidRPr="00DF3FA0">
        <w:rPr>
          <w:rFonts w:hint="cs"/>
          <w:sz w:val="28"/>
          <w:szCs w:val="28"/>
          <w:rtl/>
          <w:lang w:bidi="ar-IQ"/>
        </w:rPr>
        <w:t xml:space="preserve">    </w:t>
      </w:r>
      <w:r w:rsidRPr="00DF3FA0">
        <w:rPr>
          <w:sz w:val="28"/>
          <w:szCs w:val="28"/>
        </w:rPr>
        <w:t xml:space="preserve">University of Babylon      </w:t>
      </w:r>
      <w:r w:rsidRPr="00DF3FA0">
        <w:rPr>
          <w:sz w:val="28"/>
          <w:szCs w:val="28"/>
        </w:rPr>
        <w:tab/>
        <w:t xml:space="preserve">  </w:t>
      </w:r>
    </w:p>
    <w:p w:rsidR="008D46DD" w:rsidRPr="00DF3FA0" w:rsidRDefault="008D46DD" w:rsidP="008D46DD">
      <w:pPr>
        <w:spacing w:line="480" w:lineRule="auto"/>
        <w:ind w:left="360"/>
        <w:jc w:val="right"/>
        <w:rPr>
          <w:sz w:val="28"/>
          <w:szCs w:val="28"/>
        </w:rPr>
      </w:pPr>
      <w:r w:rsidRPr="00DF3FA0">
        <w:rPr>
          <w:sz w:val="28"/>
          <w:szCs w:val="28"/>
          <w:u w:val="single"/>
        </w:rPr>
        <w:t xml:space="preserve">2010-2012 </w:t>
      </w:r>
      <w:r w:rsidRPr="00DF3FA0">
        <w:rPr>
          <w:sz w:val="28"/>
          <w:szCs w:val="28"/>
        </w:rPr>
        <w:t xml:space="preserve">                       </w:t>
      </w:r>
      <w:r w:rsidRPr="00DF3FA0">
        <w:rPr>
          <w:sz w:val="28"/>
          <w:szCs w:val="28"/>
          <w:lang w:bidi="ar-IQ"/>
        </w:rPr>
        <w:t>Ph.D.</w:t>
      </w:r>
      <w:r w:rsidRPr="00DF3FA0">
        <w:rPr>
          <w:sz w:val="28"/>
          <w:szCs w:val="28"/>
        </w:rPr>
        <w:t xml:space="preserve"> research work, Institute of Laser for Postgraduate Studi</w:t>
      </w:r>
      <w:r w:rsidRPr="00DF3FA0">
        <w:rPr>
          <w:sz w:val="28"/>
          <w:szCs w:val="28"/>
          <w:lang w:bidi="ar-IQ"/>
        </w:rPr>
        <w:t>es</w:t>
      </w:r>
      <w:r w:rsidRPr="00DF3FA0">
        <w:rPr>
          <w:sz w:val="28"/>
          <w:szCs w:val="28"/>
        </w:rPr>
        <w:t xml:space="preserve">, University of Baghdad and Animal Cell Culture Research Lab, School of Chemical and Bioprocessing Engineering, University College Dublin, Ireland </w:t>
      </w:r>
    </w:p>
    <w:p w:rsidR="008D46DD" w:rsidRPr="00DF3FA0" w:rsidRDefault="008D46DD" w:rsidP="008D46DD">
      <w:pPr>
        <w:spacing w:line="480" w:lineRule="auto"/>
        <w:jc w:val="right"/>
        <w:rPr>
          <w:sz w:val="28"/>
          <w:szCs w:val="28"/>
        </w:rPr>
      </w:pPr>
      <w:r w:rsidRPr="00DF3FA0">
        <w:rPr>
          <w:sz w:val="28"/>
          <w:szCs w:val="28"/>
          <w:u w:val="single"/>
        </w:rPr>
        <w:t xml:space="preserve">2013-2016 </w:t>
      </w:r>
      <w:r w:rsidRPr="00DF3FA0">
        <w:rPr>
          <w:sz w:val="28"/>
          <w:szCs w:val="28"/>
        </w:rPr>
        <w:t xml:space="preserve">     Lecturer at Cancer Research lab, University of Babylon, College of medicine </w:t>
      </w:r>
    </w:p>
    <w:p w:rsidR="008D46DD" w:rsidRPr="00DF3FA0" w:rsidRDefault="008D46DD" w:rsidP="008D46DD">
      <w:pPr>
        <w:spacing w:line="480" w:lineRule="auto"/>
        <w:jc w:val="right"/>
        <w:rPr>
          <w:sz w:val="28"/>
          <w:szCs w:val="28"/>
        </w:rPr>
      </w:pPr>
      <w:r w:rsidRPr="00DF3FA0">
        <w:rPr>
          <w:sz w:val="28"/>
          <w:szCs w:val="28"/>
          <w:u w:val="single"/>
        </w:rPr>
        <w:lastRenderedPageBreak/>
        <w:t>2017-</w:t>
      </w:r>
      <w:proofErr w:type="gramStart"/>
      <w:r w:rsidRPr="00DF3FA0">
        <w:rPr>
          <w:sz w:val="28"/>
          <w:szCs w:val="28"/>
          <w:u w:val="single"/>
        </w:rPr>
        <w:t>2018  till</w:t>
      </w:r>
      <w:proofErr w:type="gramEnd"/>
      <w:r w:rsidRPr="00DF3FA0">
        <w:rPr>
          <w:sz w:val="28"/>
          <w:szCs w:val="28"/>
          <w:u w:val="single"/>
        </w:rPr>
        <w:t xml:space="preserve"> now</w:t>
      </w:r>
      <w:r w:rsidRPr="00DF3FA0">
        <w:rPr>
          <w:sz w:val="28"/>
          <w:szCs w:val="28"/>
        </w:rPr>
        <w:t>: Assistant Professor, Head of DNA research center, University of Babylon</w:t>
      </w:r>
    </w:p>
    <w:p w:rsidR="008D46DD" w:rsidRPr="00DF3FA0" w:rsidRDefault="008D46DD" w:rsidP="008D46DD">
      <w:pPr>
        <w:spacing w:line="480" w:lineRule="auto"/>
        <w:jc w:val="right"/>
        <w:rPr>
          <w:b/>
          <w:bCs/>
          <w:sz w:val="28"/>
          <w:szCs w:val="28"/>
          <w:u w:val="single"/>
        </w:rPr>
      </w:pPr>
      <w:r w:rsidRPr="00DF3FA0">
        <w:rPr>
          <w:b/>
          <w:bCs/>
          <w:sz w:val="28"/>
          <w:szCs w:val="28"/>
          <w:u w:val="single"/>
        </w:rPr>
        <w:t>EXAMINER</w:t>
      </w:r>
    </w:p>
    <w:p w:rsidR="008D46DD" w:rsidRPr="00DF3FA0" w:rsidRDefault="008D46DD" w:rsidP="002365A2">
      <w:pPr>
        <w:bidi w:val="0"/>
        <w:spacing w:line="480" w:lineRule="auto"/>
        <w:jc w:val="both"/>
        <w:rPr>
          <w:sz w:val="28"/>
          <w:szCs w:val="28"/>
          <w:lang w:bidi="ar-SA"/>
        </w:rPr>
      </w:pPr>
      <w:r w:rsidRPr="00DF3FA0">
        <w:rPr>
          <w:sz w:val="28"/>
          <w:szCs w:val="28"/>
          <w:lang w:bidi="ar-SA"/>
        </w:rPr>
        <w:t xml:space="preserve">Examiner for </w:t>
      </w:r>
      <w:r w:rsidR="002365A2">
        <w:rPr>
          <w:sz w:val="28"/>
          <w:szCs w:val="28"/>
          <w:lang w:bidi="ar-SA"/>
        </w:rPr>
        <w:t>6</w:t>
      </w:r>
      <w:r w:rsidRPr="00DF3FA0">
        <w:rPr>
          <w:sz w:val="28"/>
          <w:szCs w:val="28"/>
          <w:lang w:bidi="ar-SA"/>
        </w:rPr>
        <w:t xml:space="preserve"> PhD Students, 2 MSc Students and 1 Diploma Student</w:t>
      </w:r>
    </w:p>
    <w:p w:rsidR="008D46DD" w:rsidRPr="00DF3FA0" w:rsidRDefault="008D46DD" w:rsidP="008D46DD">
      <w:pPr>
        <w:spacing w:line="480" w:lineRule="auto"/>
        <w:jc w:val="right"/>
        <w:rPr>
          <w:b/>
          <w:bCs/>
          <w:sz w:val="28"/>
          <w:szCs w:val="28"/>
          <w:u w:val="single"/>
        </w:rPr>
      </w:pPr>
      <w:r w:rsidRPr="00DF3FA0">
        <w:rPr>
          <w:b/>
          <w:bCs/>
          <w:sz w:val="28"/>
          <w:szCs w:val="28"/>
          <w:u w:val="single"/>
        </w:rPr>
        <w:t>PUBLICATIONS</w:t>
      </w:r>
    </w:p>
    <w:p w:rsidR="008D46DD" w:rsidRPr="00DF3FA0" w:rsidRDefault="00647100" w:rsidP="008D46DD">
      <w:pPr>
        <w:autoSpaceDE w:val="0"/>
        <w:autoSpaceDN w:val="0"/>
        <w:bidi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1-</w:t>
      </w:r>
      <w:r w:rsidR="008D46DD" w:rsidRPr="00DF3FA0">
        <w:rPr>
          <w:sz w:val="28"/>
          <w:szCs w:val="28"/>
        </w:rPr>
        <w:t xml:space="preserve">Rana </w:t>
      </w:r>
      <w:proofErr w:type="spellStart"/>
      <w:r w:rsidR="008D46DD" w:rsidRPr="00DF3FA0">
        <w:rPr>
          <w:sz w:val="28"/>
          <w:szCs w:val="28"/>
        </w:rPr>
        <w:t>Ghaleb</w:t>
      </w:r>
      <w:proofErr w:type="spellEnd"/>
      <w:r w:rsidR="008D46DD" w:rsidRPr="00DF3FA0">
        <w:rPr>
          <w:sz w:val="28"/>
          <w:szCs w:val="28"/>
        </w:rPr>
        <w:t xml:space="preserve"> , Mariam </w:t>
      </w:r>
      <w:proofErr w:type="spellStart"/>
      <w:r w:rsidR="008D46DD" w:rsidRPr="00DF3FA0">
        <w:rPr>
          <w:sz w:val="28"/>
          <w:szCs w:val="28"/>
        </w:rPr>
        <w:t>Naciri</w:t>
      </w:r>
      <w:proofErr w:type="spellEnd"/>
      <w:r w:rsidR="008D46DD" w:rsidRPr="00DF3FA0">
        <w:rPr>
          <w:sz w:val="28"/>
          <w:szCs w:val="28"/>
        </w:rPr>
        <w:t xml:space="preserve"> , </w:t>
      </w:r>
      <w:proofErr w:type="spellStart"/>
      <w:r w:rsidR="008D46DD" w:rsidRPr="00DF3FA0">
        <w:rPr>
          <w:sz w:val="28"/>
          <w:szCs w:val="28"/>
        </w:rPr>
        <w:t>Rasoul</w:t>
      </w:r>
      <w:proofErr w:type="spellEnd"/>
      <w:r w:rsidR="008D46DD" w:rsidRPr="00DF3FA0">
        <w:rPr>
          <w:sz w:val="28"/>
          <w:szCs w:val="28"/>
        </w:rPr>
        <w:t xml:space="preserve"> Al-</w:t>
      </w:r>
      <w:proofErr w:type="spellStart"/>
      <w:r w:rsidR="008D46DD" w:rsidRPr="00DF3FA0">
        <w:rPr>
          <w:sz w:val="28"/>
          <w:szCs w:val="28"/>
        </w:rPr>
        <w:t>Majmaie</w:t>
      </w:r>
      <w:proofErr w:type="spellEnd"/>
      <w:r w:rsidR="008D46DD" w:rsidRPr="00DF3FA0">
        <w:rPr>
          <w:sz w:val="28"/>
          <w:szCs w:val="28"/>
        </w:rPr>
        <w:t xml:space="preserve"> , </w:t>
      </w:r>
      <w:proofErr w:type="spellStart"/>
      <w:r w:rsidR="008D46DD" w:rsidRPr="00DF3FA0">
        <w:rPr>
          <w:sz w:val="28"/>
          <w:szCs w:val="28"/>
        </w:rPr>
        <w:t>Amel</w:t>
      </w:r>
      <w:proofErr w:type="spellEnd"/>
      <w:r w:rsidR="008D46DD" w:rsidRPr="00DF3FA0">
        <w:rPr>
          <w:sz w:val="28"/>
          <w:szCs w:val="28"/>
        </w:rPr>
        <w:t xml:space="preserve"> Maki ,Mohamed Al-</w:t>
      </w:r>
      <w:proofErr w:type="spellStart"/>
      <w:r w:rsidR="008D46DD" w:rsidRPr="00DF3FA0">
        <w:rPr>
          <w:sz w:val="28"/>
          <w:szCs w:val="28"/>
        </w:rPr>
        <w:t>Rubeai</w:t>
      </w:r>
      <w:proofErr w:type="spellEnd"/>
      <w:r w:rsidR="008D46DD" w:rsidRPr="00DF3FA0">
        <w:rPr>
          <w:sz w:val="28"/>
          <w:szCs w:val="28"/>
        </w:rPr>
        <w:t xml:space="preserve"> (</w:t>
      </w:r>
      <w:r w:rsidR="008D46DD" w:rsidRPr="00DF3FA0">
        <w:rPr>
          <w:sz w:val="28"/>
          <w:szCs w:val="28"/>
          <w:rtl/>
        </w:rPr>
        <w:t xml:space="preserve"> ( 2014</w:t>
      </w:r>
      <w:r w:rsidR="008D46DD" w:rsidRPr="00DF3FA0">
        <w:rPr>
          <w:sz w:val="28"/>
          <w:szCs w:val="28"/>
        </w:rPr>
        <w:t xml:space="preserve"> Enhancement of monoclonal antibody production in CHO cells by exposure to He–Ne laser radiation</w:t>
      </w:r>
      <w:r w:rsidR="008D46DD" w:rsidRPr="00DF3FA0">
        <w:rPr>
          <w:i/>
          <w:iCs/>
          <w:sz w:val="28"/>
          <w:szCs w:val="28"/>
        </w:rPr>
        <w:t xml:space="preserve">. </w:t>
      </w:r>
      <w:proofErr w:type="spellStart"/>
      <w:r w:rsidR="008D46DD" w:rsidRPr="00DF3FA0">
        <w:rPr>
          <w:i/>
          <w:iCs/>
          <w:sz w:val="28"/>
          <w:szCs w:val="28"/>
        </w:rPr>
        <w:t>Cytotechnology</w:t>
      </w:r>
      <w:proofErr w:type="spellEnd"/>
      <w:r w:rsidR="008D46DD" w:rsidRPr="00DF3FA0">
        <w:rPr>
          <w:i/>
          <w:iCs/>
          <w:sz w:val="28"/>
          <w:szCs w:val="28"/>
        </w:rPr>
        <w:t xml:space="preserve"> </w:t>
      </w:r>
      <w:r w:rsidR="008D46DD" w:rsidRPr="00553EB2">
        <w:rPr>
          <w:b/>
          <w:bCs/>
          <w:sz w:val="28"/>
          <w:szCs w:val="28"/>
        </w:rPr>
        <w:t>66</w:t>
      </w:r>
      <w:r w:rsidR="008D46DD" w:rsidRPr="00DF3FA0">
        <w:rPr>
          <w:sz w:val="28"/>
          <w:szCs w:val="28"/>
        </w:rPr>
        <w:t>:761-767.</w:t>
      </w:r>
    </w:p>
    <w:p w:rsidR="008D46DD" w:rsidRPr="00DF3FA0" w:rsidRDefault="008D46DD" w:rsidP="008D46DD">
      <w:pPr>
        <w:autoSpaceDE w:val="0"/>
        <w:autoSpaceDN w:val="0"/>
        <w:bidi w:val="0"/>
        <w:adjustRightInd w:val="0"/>
        <w:spacing w:line="360" w:lineRule="auto"/>
        <w:ind w:left="90"/>
        <w:jc w:val="both"/>
        <w:rPr>
          <w:sz w:val="28"/>
          <w:szCs w:val="28"/>
        </w:rPr>
      </w:pPr>
      <w:bookmarkStart w:id="0" w:name="_GoBack"/>
    </w:p>
    <w:bookmarkEnd w:id="0"/>
    <w:p w:rsidR="008D46DD" w:rsidRPr="00DF3FA0" w:rsidRDefault="00647100" w:rsidP="008D46DD">
      <w:pPr>
        <w:pStyle w:val="Default"/>
        <w:spacing w:line="360" w:lineRule="auto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2-</w:t>
      </w:r>
      <w:r w:rsidR="008D46DD" w:rsidRPr="00DF3FA0">
        <w:rPr>
          <w:sz w:val="28"/>
          <w:szCs w:val="28"/>
          <w:lang w:bidi="ar-IQ"/>
        </w:rPr>
        <w:t xml:space="preserve">Kaiser N. </w:t>
      </w:r>
      <w:proofErr w:type="spellStart"/>
      <w:proofErr w:type="gramStart"/>
      <w:r w:rsidR="008D46DD" w:rsidRPr="00DF3FA0">
        <w:rPr>
          <w:sz w:val="28"/>
          <w:szCs w:val="28"/>
          <w:lang w:bidi="ar-IQ"/>
        </w:rPr>
        <w:t>Madlum</w:t>
      </w:r>
      <w:proofErr w:type="spellEnd"/>
      <w:r w:rsidR="008D46DD" w:rsidRPr="00DF3FA0">
        <w:rPr>
          <w:sz w:val="28"/>
          <w:szCs w:val="28"/>
          <w:lang w:bidi="ar-IQ"/>
        </w:rPr>
        <w:t xml:space="preserve"> ,</w:t>
      </w:r>
      <w:proofErr w:type="gramEnd"/>
      <w:r w:rsidR="008D46DD" w:rsidRPr="00DF3FA0">
        <w:rPr>
          <w:sz w:val="28"/>
          <w:szCs w:val="28"/>
          <w:lang w:bidi="ar-IQ"/>
        </w:rPr>
        <w:t xml:space="preserve"> Rana A. </w:t>
      </w:r>
      <w:proofErr w:type="spellStart"/>
      <w:r w:rsidR="008D46DD" w:rsidRPr="00DF3FA0">
        <w:rPr>
          <w:sz w:val="28"/>
          <w:szCs w:val="28"/>
          <w:lang w:bidi="ar-IQ"/>
        </w:rPr>
        <w:t>Galib</w:t>
      </w:r>
      <w:proofErr w:type="spellEnd"/>
      <w:r w:rsidR="008D46DD" w:rsidRPr="00DF3FA0">
        <w:rPr>
          <w:sz w:val="28"/>
          <w:szCs w:val="28"/>
          <w:lang w:bidi="ar-IQ"/>
        </w:rPr>
        <w:t xml:space="preserve">, </w:t>
      </w:r>
      <w:proofErr w:type="spellStart"/>
      <w:r w:rsidR="008D46DD" w:rsidRPr="00DF3FA0">
        <w:rPr>
          <w:sz w:val="28"/>
          <w:szCs w:val="28"/>
          <w:lang w:bidi="ar-IQ"/>
        </w:rPr>
        <w:t>Firas</w:t>
      </w:r>
      <w:proofErr w:type="spellEnd"/>
      <w:r w:rsidR="008D46DD" w:rsidRPr="00DF3FA0">
        <w:rPr>
          <w:sz w:val="28"/>
          <w:szCs w:val="28"/>
          <w:lang w:bidi="ar-IQ"/>
        </w:rPr>
        <w:t xml:space="preserve"> M. Ghazi, </w:t>
      </w:r>
      <w:proofErr w:type="spellStart"/>
      <w:r w:rsidR="008D46DD" w:rsidRPr="00DF3FA0">
        <w:rPr>
          <w:sz w:val="28"/>
          <w:szCs w:val="28"/>
          <w:lang w:bidi="ar-IQ"/>
        </w:rPr>
        <w:t>Zaineb</w:t>
      </w:r>
      <w:proofErr w:type="spellEnd"/>
      <w:r w:rsidR="008D46DD" w:rsidRPr="00DF3FA0">
        <w:rPr>
          <w:sz w:val="28"/>
          <w:szCs w:val="28"/>
          <w:lang w:bidi="ar-IQ"/>
        </w:rPr>
        <w:t xml:space="preserve"> </w:t>
      </w:r>
      <w:proofErr w:type="spellStart"/>
      <w:r w:rsidR="008D46DD" w:rsidRPr="00DF3FA0">
        <w:rPr>
          <w:sz w:val="28"/>
          <w:szCs w:val="28"/>
          <w:lang w:bidi="ar-IQ"/>
        </w:rPr>
        <w:t>Haythem</w:t>
      </w:r>
      <w:proofErr w:type="spellEnd"/>
      <w:r w:rsidR="008D46DD" w:rsidRPr="00DF3FA0">
        <w:rPr>
          <w:sz w:val="28"/>
          <w:szCs w:val="28"/>
          <w:lang w:bidi="ar-IQ"/>
        </w:rPr>
        <w:t xml:space="preserve"> Ali (2015).The Effects of </w:t>
      </w:r>
      <w:proofErr w:type="spellStart"/>
      <w:r w:rsidR="008D46DD" w:rsidRPr="00DF3FA0">
        <w:rPr>
          <w:sz w:val="28"/>
          <w:szCs w:val="28"/>
          <w:lang w:bidi="ar-IQ"/>
        </w:rPr>
        <w:t>Zizyphus</w:t>
      </w:r>
      <w:proofErr w:type="spellEnd"/>
      <w:r w:rsidR="008D46DD" w:rsidRPr="00DF3FA0">
        <w:rPr>
          <w:sz w:val="28"/>
          <w:szCs w:val="28"/>
          <w:lang w:bidi="ar-IQ"/>
        </w:rPr>
        <w:t xml:space="preserve"> Stem Bark and Termite Shelter Tubes on HeLa cells</w:t>
      </w:r>
      <w:r w:rsidR="008D46DD" w:rsidRPr="00DF3FA0">
        <w:rPr>
          <w:sz w:val="28"/>
          <w:szCs w:val="28"/>
        </w:rPr>
        <w:t xml:space="preserve"> </w:t>
      </w:r>
      <w:r w:rsidR="008D46DD" w:rsidRPr="00DF3FA0">
        <w:rPr>
          <w:sz w:val="28"/>
          <w:szCs w:val="28"/>
          <w:lang w:bidi="ar-IQ"/>
        </w:rPr>
        <w:t xml:space="preserve">Growth.   </w:t>
      </w:r>
      <w:r w:rsidR="008D46DD" w:rsidRPr="00DF3FA0">
        <w:rPr>
          <w:rFonts w:ascii="Cambria" w:hAnsi="Cambria" w:cs="Cambria"/>
          <w:sz w:val="28"/>
          <w:szCs w:val="28"/>
        </w:rPr>
        <w:t xml:space="preserve"> </w:t>
      </w:r>
      <w:r w:rsidR="008D46DD" w:rsidRPr="00DF3FA0">
        <w:rPr>
          <w:i/>
          <w:iCs/>
          <w:sz w:val="28"/>
          <w:szCs w:val="28"/>
        </w:rPr>
        <w:t>Research Journal of Pharmaceutical, Biological and Chemical Sciences</w:t>
      </w:r>
      <w:r w:rsidR="008D46DD" w:rsidRPr="00DF3FA0">
        <w:rPr>
          <w:sz w:val="28"/>
          <w:szCs w:val="28"/>
          <w:lang w:bidi="ar-IQ"/>
        </w:rPr>
        <w:t xml:space="preserve"> </w:t>
      </w:r>
      <w:r w:rsidR="008D46DD" w:rsidRPr="00553EB2">
        <w:rPr>
          <w:b/>
          <w:bCs/>
          <w:sz w:val="28"/>
          <w:szCs w:val="28"/>
          <w:lang w:bidi="ar-IQ"/>
        </w:rPr>
        <w:t>6</w:t>
      </w:r>
      <w:r w:rsidR="008D46DD" w:rsidRPr="00DF3FA0">
        <w:rPr>
          <w:sz w:val="28"/>
          <w:szCs w:val="28"/>
          <w:lang w:bidi="ar-IQ"/>
        </w:rPr>
        <w:t xml:space="preserve">(6): 620-626. </w:t>
      </w:r>
    </w:p>
    <w:p w:rsidR="008D46DD" w:rsidRPr="00DF3FA0" w:rsidRDefault="008D46DD" w:rsidP="008D46DD">
      <w:pPr>
        <w:pStyle w:val="Default"/>
        <w:spacing w:line="360" w:lineRule="auto"/>
        <w:jc w:val="both"/>
        <w:rPr>
          <w:sz w:val="28"/>
          <w:szCs w:val="28"/>
          <w:lang w:bidi="ar-IQ"/>
        </w:rPr>
      </w:pPr>
    </w:p>
    <w:p w:rsidR="008D46DD" w:rsidRPr="00DF3FA0" w:rsidRDefault="00647100" w:rsidP="00553EB2">
      <w:pPr>
        <w:pStyle w:val="Default"/>
        <w:spacing w:line="360" w:lineRule="auto"/>
        <w:jc w:val="both"/>
        <w:rPr>
          <w:sz w:val="28"/>
          <w:szCs w:val="28"/>
          <w:lang w:val="en-GB" w:bidi="ar-IQ"/>
        </w:rPr>
      </w:pPr>
      <w:r>
        <w:rPr>
          <w:sz w:val="28"/>
          <w:szCs w:val="28"/>
          <w:lang w:bidi="ar-IQ"/>
        </w:rPr>
        <w:t>3-</w:t>
      </w:r>
      <w:r w:rsidR="008D46DD" w:rsidRPr="00DF3FA0">
        <w:rPr>
          <w:sz w:val="28"/>
          <w:szCs w:val="28"/>
          <w:lang w:bidi="ar-IQ"/>
        </w:rPr>
        <w:t xml:space="preserve">Kaiser </w:t>
      </w:r>
      <w:proofErr w:type="spellStart"/>
      <w:r w:rsidR="008D46DD" w:rsidRPr="00DF3FA0">
        <w:rPr>
          <w:sz w:val="28"/>
          <w:szCs w:val="28"/>
          <w:lang w:bidi="ar-IQ"/>
        </w:rPr>
        <w:t>Nema</w:t>
      </w:r>
      <w:proofErr w:type="spellEnd"/>
      <w:r w:rsidR="008D46DD" w:rsidRPr="00DF3FA0">
        <w:rPr>
          <w:sz w:val="28"/>
          <w:szCs w:val="28"/>
          <w:lang w:bidi="ar-IQ"/>
        </w:rPr>
        <w:t xml:space="preserve"> </w:t>
      </w:r>
      <w:proofErr w:type="spellStart"/>
      <w:r w:rsidR="008D46DD" w:rsidRPr="00DF3FA0">
        <w:rPr>
          <w:sz w:val="28"/>
          <w:szCs w:val="28"/>
          <w:lang w:bidi="ar-IQ"/>
        </w:rPr>
        <w:t>Madlum</w:t>
      </w:r>
      <w:proofErr w:type="spellEnd"/>
      <w:r w:rsidR="008D46DD" w:rsidRPr="00DF3FA0">
        <w:rPr>
          <w:sz w:val="28"/>
          <w:szCs w:val="28"/>
          <w:lang w:bidi="ar-IQ"/>
        </w:rPr>
        <w:t xml:space="preserve">, Majid </w:t>
      </w:r>
      <w:proofErr w:type="spellStart"/>
      <w:r w:rsidR="008D46DD" w:rsidRPr="00DF3FA0">
        <w:rPr>
          <w:sz w:val="28"/>
          <w:szCs w:val="28"/>
          <w:lang w:bidi="ar-IQ"/>
        </w:rPr>
        <w:t>Kadhum</w:t>
      </w:r>
      <w:proofErr w:type="spellEnd"/>
      <w:r w:rsidR="008D46DD" w:rsidRPr="00DF3FA0">
        <w:rPr>
          <w:sz w:val="28"/>
          <w:szCs w:val="28"/>
          <w:lang w:bidi="ar-IQ"/>
        </w:rPr>
        <w:t xml:space="preserve"> Abbas, </w:t>
      </w:r>
      <w:proofErr w:type="spellStart"/>
      <w:r w:rsidR="008D46DD" w:rsidRPr="00DF3FA0">
        <w:rPr>
          <w:sz w:val="28"/>
          <w:szCs w:val="28"/>
          <w:lang w:bidi="ar-IQ"/>
        </w:rPr>
        <w:t>Nissren</w:t>
      </w:r>
      <w:proofErr w:type="spellEnd"/>
      <w:r w:rsidR="008D46DD" w:rsidRPr="00DF3FA0">
        <w:rPr>
          <w:sz w:val="28"/>
          <w:szCs w:val="28"/>
          <w:lang w:bidi="ar-IQ"/>
        </w:rPr>
        <w:t xml:space="preserve"> Jalal Mohammed, Rana </w:t>
      </w:r>
      <w:proofErr w:type="spellStart"/>
      <w:r w:rsidR="008D46DD" w:rsidRPr="00DF3FA0">
        <w:rPr>
          <w:sz w:val="28"/>
          <w:szCs w:val="28"/>
          <w:lang w:bidi="ar-IQ"/>
        </w:rPr>
        <w:t>Ayad</w:t>
      </w:r>
      <w:proofErr w:type="spellEnd"/>
      <w:r w:rsidR="008D46DD" w:rsidRPr="00DF3FA0">
        <w:rPr>
          <w:sz w:val="28"/>
          <w:szCs w:val="28"/>
          <w:lang w:bidi="ar-IQ"/>
        </w:rPr>
        <w:t xml:space="preserve"> </w:t>
      </w:r>
      <w:proofErr w:type="spellStart"/>
      <w:proofErr w:type="gramStart"/>
      <w:r w:rsidR="008D46DD" w:rsidRPr="00DF3FA0">
        <w:rPr>
          <w:sz w:val="28"/>
          <w:szCs w:val="28"/>
          <w:lang w:bidi="ar-IQ"/>
        </w:rPr>
        <w:t>Ghaleb</w:t>
      </w:r>
      <w:proofErr w:type="spellEnd"/>
      <w:r w:rsidR="008D46DD" w:rsidRPr="00DF3FA0">
        <w:rPr>
          <w:sz w:val="28"/>
          <w:szCs w:val="28"/>
          <w:lang w:bidi="ar-IQ"/>
        </w:rPr>
        <w:t xml:space="preserve"> ,</w:t>
      </w:r>
      <w:proofErr w:type="gramEnd"/>
      <w:r w:rsidR="008D46DD" w:rsidRPr="00DF3FA0">
        <w:rPr>
          <w:sz w:val="28"/>
          <w:szCs w:val="28"/>
          <w:lang w:bidi="ar-IQ"/>
        </w:rPr>
        <w:t xml:space="preserve"> Salman Mohammed Salman</w:t>
      </w:r>
      <w:r w:rsidR="00553EB2">
        <w:rPr>
          <w:sz w:val="28"/>
          <w:szCs w:val="28"/>
          <w:lang w:bidi="ar-IQ"/>
        </w:rPr>
        <w:t xml:space="preserve"> </w:t>
      </w:r>
      <w:r w:rsidR="008D46DD" w:rsidRPr="00DF3FA0">
        <w:rPr>
          <w:sz w:val="28"/>
          <w:szCs w:val="28"/>
          <w:lang w:bidi="ar-IQ"/>
        </w:rPr>
        <w:t>(2015). Effects of Laser Light on Vaccination with Hepatitis B Vaccine.</w:t>
      </w:r>
      <w:r w:rsidR="008D46DD" w:rsidRPr="00DF3FA0">
        <w:rPr>
          <w:sz w:val="28"/>
          <w:szCs w:val="28"/>
        </w:rPr>
        <w:t xml:space="preserve"> </w:t>
      </w:r>
      <w:r w:rsidR="008D46DD" w:rsidRPr="00DF3FA0">
        <w:rPr>
          <w:i/>
          <w:iCs/>
          <w:sz w:val="28"/>
          <w:szCs w:val="28"/>
          <w:lang w:bidi="ar-IQ"/>
        </w:rPr>
        <w:t>Medical Journal of Babylon</w:t>
      </w:r>
      <w:r w:rsidR="008D46DD" w:rsidRPr="00DF3FA0">
        <w:rPr>
          <w:sz w:val="28"/>
          <w:szCs w:val="28"/>
          <w:lang w:bidi="ar-IQ"/>
        </w:rPr>
        <w:t xml:space="preserve"> </w:t>
      </w:r>
      <w:r w:rsidR="008D46DD" w:rsidRPr="00553EB2">
        <w:rPr>
          <w:b/>
          <w:bCs/>
          <w:sz w:val="28"/>
          <w:szCs w:val="28"/>
          <w:lang w:bidi="ar-IQ"/>
        </w:rPr>
        <w:t>12</w:t>
      </w:r>
      <w:r w:rsidR="00553EB2">
        <w:rPr>
          <w:sz w:val="28"/>
          <w:szCs w:val="28"/>
          <w:lang w:bidi="ar-IQ"/>
        </w:rPr>
        <w:t>(</w:t>
      </w:r>
      <w:r w:rsidR="008D46DD" w:rsidRPr="00DF3FA0">
        <w:rPr>
          <w:sz w:val="28"/>
          <w:szCs w:val="28"/>
          <w:lang w:bidi="ar-IQ"/>
        </w:rPr>
        <w:t>3</w:t>
      </w:r>
      <w:r w:rsidR="00553EB2">
        <w:rPr>
          <w:sz w:val="28"/>
          <w:szCs w:val="28"/>
          <w:lang w:bidi="ar-IQ"/>
        </w:rPr>
        <w:t>)</w:t>
      </w:r>
      <w:r w:rsidR="008D46DD" w:rsidRPr="00DF3FA0">
        <w:rPr>
          <w:sz w:val="28"/>
          <w:szCs w:val="28"/>
          <w:lang w:bidi="ar-IQ"/>
        </w:rPr>
        <w:t>: 689-696.</w:t>
      </w:r>
    </w:p>
    <w:p w:rsidR="008D46DD" w:rsidRPr="00DF3FA0" w:rsidRDefault="008D46DD" w:rsidP="008D46DD">
      <w:pPr>
        <w:autoSpaceDE w:val="0"/>
        <w:autoSpaceDN w:val="0"/>
        <w:bidi w:val="0"/>
        <w:adjustRightInd w:val="0"/>
        <w:spacing w:line="360" w:lineRule="auto"/>
        <w:ind w:left="90"/>
        <w:jc w:val="both"/>
        <w:rPr>
          <w:sz w:val="28"/>
          <w:szCs w:val="28"/>
          <w:lang w:bidi="ar-IQ"/>
        </w:rPr>
      </w:pPr>
      <w:r w:rsidRPr="00DF3FA0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proofErr w:type="gramStart"/>
      <w:r w:rsidR="00647100">
        <w:rPr>
          <w:sz w:val="28"/>
          <w:szCs w:val="28"/>
          <w:lang w:bidi="ar-IQ"/>
        </w:rPr>
        <w:t>4-</w:t>
      </w:r>
      <w:r w:rsidRPr="00DF3FA0">
        <w:rPr>
          <w:sz w:val="28"/>
          <w:szCs w:val="28"/>
          <w:lang w:bidi="ar-IQ"/>
        </w:rPr>
        <w:t xml:space="preserve">Rana </w:t>
      </w:r>
      <w:proofErr w:type="spellStart"/>
      <w:r w:rsidRPr="00DF3FA0">
        <w:rPr>
          <w:sz w:val="28"/>
          <w:szCs w:val="28"/>
          <w:lang w:bidi="ar-IQ"/>
        </w:rPr>
        <w:t>Ayad</w:t>
      </w:r>
      <w:proofErr w:type="spellEnd"/>
      <w:r w:rsidRPr="00DF3FA0">
        <w:rPr>
          <w:sz w:val="28"/>
          <w:szCs w:val="28"/>
          <w:lang w:bidi="ar-IQ"/>
        </w:rPr>
        <w:t xml:space="preserve"> </w:t>
      </w:r>
      <w:proofErr w:type="spellStart"/>
      <w:r w:rsidRPr="00DF3FA0">
        <w:rPr>
          <w:sz w:val="28"/>
          <w:szCs w:val="28"/>
          <w:lang w:bidi="ar-IQ"/>
        </w:rPr>
        <w:t>Ghaleb</w:t>
      </w:r>
      <w:proofErr w:type="spellEnd"/>
      <w:r w:rsidR="00553EB2">
        <w:rPr>
          <w:sz w:val="28"/>
          <w:szCs w:val="28"/>
          <w:lang w:bidi="ar-IQ"/>
        </w:rPr>
        <w:t xml:space="preserve"> </w:t>
      </w:r>
      <w:r w:rsidRPr="00DF3FA0">
        <w:rPr>
          <w:sz w:val="28"/>
          <w:szCs w:val="28"/>
          <w:lang w:bidi="ar-IQ"/>
        </w:rPr>
        <w:t>(2016)</w:t>
      </w:r>
      <w:r w:rsidR="00553EB2">
        <w:rPr>
          <w:sz w:val="28"/>
          <w:szCs w:val="28"/>
          <w:lang w:bidi="ar-IQ"/>
        </w:rPr>
        <w:t>.</w:t>
      </w:r>
      <w:proofErr w:type="gramEnd"/>
      <w:r w:rsidRPr="00DF3FA0">
        <w:rPr>
          <w:sz w:val="28"/>
          <w:szCs w:val="28"/>
          <w:lang w:bidi="ar-IQ"/>
        </w:rPr>
        <w:t xml:space="preserve"> The Effect of Diode Laser 635nm on Mitochondrial Membrane Potential</w:t>
      </w:r>
      <w:r w:rsidRPr="00DF3FA0">
        <w:rPr>
          <w:sz w:val="28"/>
          <w:szCs w:val="28"/>
        </w:rPr>
        <w:t xml:space="preserve"> </w:t>
      </w:r>
      <w:r w:rsidRPr="00DF3FA0">
        <w:rPr>
          <w:sz w:val="28"/>
          <w:szCs w:val="28"/>
          <w:lang w:bidi="ar-IQ"/>
        </w:rPr>
        <w:t xml:space="preserve">and Apoptosis Induction of CHO cells line. </w:t>
      </w:r>
      <w:r w:rsidRPr="00DF3FA0">
        <w:rPr>
          <w:i/>
          <w:iCs/>
          <w:sz w:val="28"/>
          <w:szCs w:val="28"/>
          <w:lang w:bidi="ar-IQ"/>
        </w:rPr>
        <w:t xml:space="preserve">Medical Journal of </w:t>
      </w:r>
      <w:proofErr w:type="gramStart"/>
      <w:r w:rsidRPr="00DF3FA0">
        <w:rPr>
          <w:i/>
          <w:iCs/>
          <w:sz w:val="28"/>
          <w:szCs w:val="28"/>
          <w:lang w:bidi="ar-IQ"/>
        </w:rPr>
        <w:t>Babylon</w:t>
      </w:r>
      <w:r w:rsidR="00553EB2">
        <w:rPr>
          <w:sz w:val="28"/>
          <w:szCs w:val="28"/>
          <w:lang w:bidi="ar-IQ"/>
        </w:rPr>
        <w:t xml:space="preserve">  </w:t>
      </w:r>
      <w:r w:rsidR="00553EB2" w:rsidRPr="00553EB2">
        <w:rPr>
          <w:b/>
          <w:bCs/>
          <w:sz w:val="28"/>
          <w:szCs w:val="28"/>
          <w:lang w:bidi="ar-IQ"/>
        </w:rPr>
        <w:t>13</w:t>
      </w:r>
      <w:proofErr w:type="gramEnd"/>
      <w:r w:rsidR="00553EB2">
        <w:rPr>
          <w:sz w:val="28"/>
          <w:szCs w:val="28"/>
          <w:lang w:bidi="ar-IQ"/>
        </w:rPr>
        <w:t xml:space="preserve"> (</w:t>
      </w:r>
      <w:r w:rsidRPr="00DF3FA0">
        <w:rPr>
          <w:sz w:val="28"/>
          <w:szCs w:val="28"/>
          <w:lang w:bidi="ar-IQ"/>
        </w:rPr>
        <w:t>1</w:t>
      </w:r>
      <w:r w:rsidR="00553EB2">
        <w:rPr>
          <w:sz w:val="28"/>
          <w:szCs w:val="28"/>
          <w:lang w:bidi="ar-IQ"/>
        </w:rPr>
        <w:t>)</w:t>
      </w:r>
      <w:r w:rsidRPr="00DF3FA0">
        <w:rPr>
          <w:sz w:val="28"/>
          <w:szCs w:val="28"/>
          <w:lang w:bidi="ar-IQ"/>
        </w:rPr>
        <w:t xml:space="preserve">: 7 -16.                                                                                 </w:t>
      </w:r>
    </w:p>
    <w:p w:rsidR="008D46DD" w:rsidRPr="00DF3FA0" w:rsidRDefault="008D46DD" w:rsidP="008D46DD">
      <w:pPr>
        <w:bidi w:val="0"/>
        <w:spacing w:line="360" w:lineRule="auto"/>
        <w:ind w:left="360" w:right="360"/>
        <w:rPr>
          <w:sz w:val="28"/>
          <w:szCs w:val="28"/>
          <w:lang w:bidi="ar-IQ"/>
        </w:rPr>
      </w:pPr>
      <w:r w:rsidRPr="00DF3FA0">
        <w:rPr>
          <w:sz w:val="28"/>
          <w:szCs w:val="28"/>
          <w:lang w:bidi="ar-IQ"/>
        </w:rPr>
        <w:t xml:space="preserve">                                  </w:t>
      </w:r>
    </w:p>
    <w:p w:rsidR="008D46DD" w:rsidRPr="00DF3FA0" w:rsidRDefault="00647100" w:rsidP="00553EB2">
      <w:pPr>
        <w:bidi w:val="0"/>
        <w:spacing w:line="360" w:lineRule="auto"/>
        <w:ind w:right="36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5-</w:t>
      </w:r>
      <w:r w:rsidR="008D46DD" w:rsidRPr="00DF3FA0">
        <w:rPr>
          <w:sz w:val="28"/>
          <w:szCs w:val="28"/>
          <w:lang w:bidi="ar-IQ"/>
        </w:rPr>
        <w:t>Mona Al-</w:t>
      </w:r>
      <w:proofErr w:type="spellStart"/>
      <w:r w:rsidR="008D46DD" w:rsidRPr="00DF3FA0">
        <w:rPr>
          <w:sz w:val="28"/>
          <w:szCs w:val="28"/>
          <w:lang w:bidi="ar-IQ"/>
        </w:rPr>
        <w:t>Terehi</w:t>
      </w:r>
      <w:proofErr w:type="spellEnd"/>
      <w:r w:rsidR="008D46DD" w:rsidRPr="00DF3FA0">
        <w:rPr>
          <w:sz w:val="28"/>
          <w:szCs w:val="28"/>
          <w:lang w:bidi="ar-IQ"/>
        </w:rPr>
        <w:t xml:space="preserve">, Rana </w:t>
      </w:r>
      <w:proofErr w:type="spellStart"/>
      <w:r w:rsidR="008D46DD" w:rsidRPr="00DF3FA0">
        <w:rPr>
          <w:sz w:val="28"/>
          <w:szCs w:val="28"/>
          <w:lang w:bidi="ar-IQ"/>
        </w:rPr>
        <w:t>Ghaleb</w:t>
      </w:r>
      <w:proofErr w:type="spellEnd"/>
      <w:r w:rsidR="008D46DD" w:rsidRPr="00DF3FA0">
        <w:rPr>
          <w:sz w:val="28"/>
          <w:szCs w:val="28"/>
          <w:lang w:bidi="ar-IQ"/>
        </w:rPr>
        <w:t xml:space="preserve">, </w:t>
      </w:r>
      <w:proofErr w:type="spellStart"/>
      <w:r w:rsidR="008D46DD" w:rsidRPr="00DF3FA0">
        <w:rPr>
          <w:sz w:val="28"/>
          <w:szCs w:val="28"/>
          <w:lang w:bidi="ar-IQ"/>
        </w:rPr>
        <w:t>Shaimaa</w:t>
      </w:r>
      <w:proofErr w:type="spellEnd"/>
      <w:r w:rsidR="008D46DD" w:rsidRPr="00DF3FA0">
        <w:rPr>
          <w:sz w:val="28"/>
          <w:szCs w:val="28"/>
          <w:lang w:bidi="ar-IQ"/>
        </w:rPr>
        <w:t xml:space="preserve"> A. Al-</w:t>
      </w:r>
      <w:proofErr w:type="spellStart"/>
      <w:r w:rsidR="008D46DD" w:rsidRPr="00DF3FA0">
        <w:rPr>
          <w:sz w:val="28"/>
          <w:szCs w:val="28"/>
          <w:lang w:bidi="ar-IQ"/>
        </w:rPr>
        <w:t>Oubaidy</w:t>
      </w:r>
      <w:proofErr w:type="spellEnd"/>
      <w:r w:rsidR="008D46DD" w:rsidRPr="00DF3FA0">
        <w:rPr>
          <w:sz w:val="28"/>
          <w:szCs w:val="28"/>
          <w:lang w:bidi="ar-IQ"/>
        </w:rPr>
        <w:t>, Ali H. Al-</w:t>
      </w:r>
      <w:proofErr w:type="spellStart"/>
      <w:r w:rsidR="008D46DD" w:rsidRPr="00DF3FA0">
        <w:rPr>
          <w:sz w:val="28"/>
          <w:szCs w:val="28"/>
          <w:lang w:bidi="ar-IQ"/>
        </w:rPr>
        <w:t>Saadi</w:t>
      </w:r>
      <w:proofErr w:type="spellEnd"/>
      <w:r w:rsidR="008D46DD" w:rsidRPr="00DF3FA0">
        <w:rPr>
          <w:sz w:val="28"/>
          <w:szCs w:val="28"/>
          <w:lang w:bidi="ar-IQ"/>
        </w:rPr>
        <w:t xml:space="preserve">, </w:t>
      </w:r>
      <w:proofErr w:type="spellStart"/>
      <w:r w:rsidR="008D46DD" w:rsidRPr="00DF3FA0">
        <w:rPr>
          <w:sz w:val="28"/>
          <w:szCs w:val="28"/>
          <w:lang w:bidi="ar-IQ"/>
        </w:rPr>
        <w:t>Haider</w:t>
      </w:r>
      <w:proofErr w:type="spellEnd"/>
      <w:r w:rsidR="008D46DD" w:rsidRPr="00DF3FA0">
        <w:rPr>
          <w:sz w:val="28"/>
          <w:szCs w:val="28"/>
          <w:lang w:bidi="ar-IQ"/>
        </w:rPr>
        <w:t xml:space="preserve"> K. </w:t>
      </w:r>
      <w:proofErr w:type="spellStart"/>
      <w:r w:rsidR="008D46DD" w:rsidRPr="00DF3FA0">
        <w:rPr>
          <w:sz w:val="28"/>
          <w:szCs w:val="28"/>
          <w:lang w:bidi="ar-IQ"/>
        </w:rPr>
        <w:t>Zaidan</w:t>
      </w:r>
      <w:proofErr w:type="spellEnd"/>
      <w:r w:rsidR="008D46DD" w:rsidRPr="00DF3FA0">
        <w:rPr>
          <w:sz w:val="28"/>
          <w:szCs w:val="28"/>
          <w:lang w:bidi="ar-IQ"/>
        </w:rPr>
        <w:t xml:space="preserve"> (2016). Study TNF-α gene polymorphism in Type 1 Diabetic Patients Using Amplification Refectory Mutation System (ARMS) </w:t>
      </w:r>
      <w:r w:rsidR="008D46DD" w:rsidRPr="00DF3FA0">
        <w:rPr>
          <w:sz w:val="28"/>
          <w:szCs w:val="28"/>
          <w:lang w:bidi="ar-IQ"/>
        </w:rPr>
        <w:lastRenderedPageBreak/>
        <w:t>technique.</w:t>
      </w:r>
      <w:r w:rsidR="008D46DD" w:rsidRPr="00DF3FA0">
        <w:rPr>
          <w:sz w:val="28"/>
          <w:szCs w:val="28"/>
        </w:rPr>
        <w:t xml:space="preserve"> </w:t>
      </w:r>
      <w:r w:rsidR="00553EB2">
        <w:rPr>
          <w:sz w:val="28"/>
          <w:szCs w:val="28"/>
        </w:rPr>
        <w:t xml:space="preserve"> </w:t>
      </w:r>
      <w:r w:rsidR="008D46DD" w:rsidRPr="00DF3FA0">
        <w:rPr>
          <w:i/>
          <w:iCs/>
          <w:sz w:val="28"/>
          <w:szCs w:val="28"/>
          <w:lang w:bidi="ar-IQ"/>
        </w:rPr>
        <w:t xml:space="preserve">Journal of Chemical and Pharmaceutical </w:t>
      </w:r>
      <w:proofErr w:type="gramStart"/>
      <w:r w:rsidR="008D46DD" w:rsidRPr="00DF3FA0">
        <w:rPr>
          <w:i/>
          <w:iCs/>
          <w:sz w:val="28"/>
          <w:szCs w:val="28"/>
          <w:lang w:bidi="ar-IQ"/>
        </w:rPr>
        <w:t>Science</w:t>
      </w:r>
      <w:r w:rsidR="00553EB2">
        <w:rPr>
          <w:sz w:val="28"/>
          <w:szCs w:val="28"/>
          <w:lang w:bidi="ar-IQ"/>
        </w:rPr>
        <w:t xml:space="preserve">  </w:t>
      </w:r>
      <w:r w:rsidR="00553EB2" w:rsidRPr="00553EB2">
        <w:rPr>
          <w:b/>
          <w:bCs/>
          <w:sz w:val="28"/>
          <w:szCs w:val="28"/>
          <w:lang w:bidi="ar-IQ"/>
        </w:rPr>
        <w:t>9</w:t>
      </w:r>
      <w:proofErr w:type="gramEnd"/>
      <w:r w:rsidR="00553EB2">
        <w:rPr>
          <w:sz w:val="28"/>
          <w:szCs w:val="28"/>
          <w:lang w:bidi="ar-IQ"/>
        </w:rPr>
        <w:t xml:space="preserve"> (</w:t>
      </w:r>
      <w:r w:rsidR="008D46DD" w:rsidRPr="00DF3FA0">
        <w:rPr>
          <w:sz w:val="28"/>
          <w:szCs w:val="28"/>
          <w:lang w:bidi="ar-IQ"/>
        </w:rPr>
        <w:t>3</w:t>
      </w:r>
      <w:r w:rsidR="00553EB2">
        <w:rPr>
          <w:sz w:val="28"/>
          <w:szCs w:val="28"/>
          <w:lang w:bidi="ar-IQ"/>
        </w:rPr>
        <w:t>)</w:t>
      </w:r>
      <w:r w:rsidR="008D46DD" w:rsidRPr="00DF3FA0">
        <w:rPr>
          <w:sz w:val="28"/>
          <w:szCs w:val="28"/>
          <w:lang w:bidi="ar-IQ"/>
        </w:rPr>
        <w:t xml:space="preserve">: 1107-1110. </w:t>
      </w:r>
    </w:p>
    <w:p w:rsidR="008D46DD" w:rsidRDefault="00647100" w:rsidP="008D46DD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6-</w:t>
      </w:r>
      <w:r w:rsidR="008D46DD" w:rsidRPr="00DF3FA0">
        <w:rPr>
          <w:sz w:val="28"/>
          <w:szCs w:val="28"/>
          <w:lang w:bidi="ar-IQ"/>
        </w:rPr>
        <w:t xml:space="preserve">Rana A. </w:t>
      </w:r>
      <w:proofErr w:type="spellStart"/>
      <w:r w:rsidR="008D46DD" w:rsidRPr="00DF3FA0">
        <w:rPr>
          <w:sz w:val="28"/>
          <w:szCs w:val="28"/>
          <w:lang w:bidi="ar-IQ"/>
        </w:rPr>
        <w:t>Ghaleb</w:t>
      </w:r>
      <w:proofErr w:type="spellEnd"/>
      <w:r w:rsidR="008D46DD" w:rsidRPr="00DF3FA0">
        <w:rPr>
          <w:sz w:val="28"/>
          <w:szCs w:val="28"/>
          <w:lang w:bidi="ar-IQ"/>
        </w:rPr>
        <w:t xml:space="preserve">, Majid K. Abbas, Kaiser  N. </w:t>
      </w:r>
      <w:proofErr w:type="spellStart"/>
      <w:r w:rsidR="008D46DD" w:rsidRPr="00DF3FA0">
        <w:rPr>
          <w:sz w:val="28"/>
          <w:szCs w:val="28"/>
          <w:lang w:bidi="ar-IQ"/>
        </w:rPr>
        <w:t>Madlum</w:t>
      </w:r>
      <w:proofErr w:type="spellEnd"/>
      <w:r w:rsidR="008D46DD" w:rsidRPr="00DF3FA0">
        <w:rPr>
          <w:sz w:val="28"/>
          <w:szCs w:val="28"/>
          <w:lang w:bidi="ar-IQ"/>
        </w:rPr>
        <w:t xml:space="preserve">,  </w:t>
      </w:r>
      <w:proofErr w:type="spellStart"/>
      <w:r w:rsidR="008D46DD" w:rsidRPr="00DF3FA0">
        <w:rPr>
          <w:sz w:val="28"/>
          <w:szCs w:val="28"/>
          <w:lang w:bidi="ar-IQ"/>
        </w:rPr>
        <w:t>Asmaa</w:t>
      </w:r>
      <w:proofErr w:type="spellEnd"/>
      <w:r w:rsidR="008D46DD" w:rsidRPr="00DF3FA0">
        <w:rPr>
          <w:sz w:val="28"/>
          <w:szCs w:val="28"/>
          <w:lang w:bidi="ar-IQ"/>
        </w:rPr>
        <w:t xml:space="preserve">  Mohammed </w:t>
      </w:r>
      <w:proofErr w:type="spellStart"/>
      <w:r w:rsidR="008D46DD" w:rsidRPr="00DF3FA0">
        <w:rPr>
          <w:sz w:val="28"/>
          <w:szCs w:val="28"/>
          <w:lang w:bidi="ar-IQ"/>
        </w:rPr>
        <w:t>Mekkey</w:t>
      </w:r>
      <w:proofErr w:type="spellEnd"/>
      <w:r w:rsidR="008D46DD" w:rsidRPr="00DF3FA0">
        <w:rPr>
          <w:sz w:val="28"/>
          <w:szCs w:val="28"/>
          <w:lang w:bidi="ar-IQ"/>
        </w:rPr>
        <w:t xml:space="preserve">, Zainab Mohammed </w:t>
      </w:r>
      <w:proofErr w:type="spellStart"/>
      <w:r w:rsidR="008D46DD" w:rsidRPr="00DF3FA0">
        <w:rPr>
          <w:sz w:val="28"/>
          <w:szCs w:val="28"/>
          <w:lang w:bidi="ar-IQ"/>
        </w:rPr>
        <w:t>Jasem</w:t>
      </w:r>
      <w:proofErr w:type="spellEnd"/>
      <w:r w:rsidR="00553EB2">
        <w:rPr>
          <w:sz w:val="28"/>
          <w:szCs w:val="28"/>
          <w:lang w:bidi="ar-IQ"/>
        </w:rPr>
        <w:t xml:space="preserve"> </w:t>
      </w:r>
      <w:r w:rsidR="008D46DD" w:rsidRPr="00DF3FA0">
        <w:rPr>
          <w:sz w:val="28"/>
          <w:szCs w:val="28"/>
          <w:lang w:bidi="ar-IQ"/>
        </w:rPr>
        <w:t>(2017).</w:t>
      </w:r>
      <w:r w:rsidR="00553EB2">
        <w:rPr>
          <w:sz w:val="28"/>
          <w:szCs w:val="28"/>
          <w:lang w:bidi="ar-IQ"/>
        </w:rPr>
        <w:t xml:space="preserve"> </w:t>
      </w:r>
      <w:r w:rsidR="008D46DD" w:rsidRPr="00DF3FA0">
        <w:rPr>
          <w:sz w:val="28"/>
          <w:szCs w:val="28"/>
          <w:lang w:bidi="ar-IQ"/>
        </w:rPr>
        <w:t xml:space="preserve"> </w:t>
      </w:r>
      <w:proofErr w:type="gramStart"/>
      <w:r w:rsidR="008D46DD" w:rsidRPr="00DF3FA0">
        <w:rPr>
          <w:sz w:val="28"/>
          <w:szCs w:val="28"/>
          <w:lang w:bidi="ar-SA"/>
        </w:rPr>
        <w:t>Immunological Impact of Laser and Activated Carbon Nanoparticles on the Vaccination Efficiency with DTP Vaccine</w:t>
      </w:r>
      <w:r w:rsidR="008D46DD" w:rsidRPr="00DF3FA0">
        <w:rPr>
          <w:i/>
          <w:iCs/>
          <w:sz w:val="28"/>
          <w:szCs w:val="28"/>
          <w:lang w:bidi="ar-IQ"/>
        </w:rPr>
        <w:t>.</w:t>
      </w:r>
      <w:proofErr w:type="gramEnd"/>
      <w:r w:rsidR="008D46DD" w:rsidRPr="00DF3FA0">
        <w:rPr>
          <w:i/>
          <w:iCs/>
          <w:sz w:val="28"/>
          <w:szCs w:val="28"/>
          <w:lang w:bidi="ar-IQ"/>
        </w:rPr>
        <w:t xml:space="preserve"> Journal of Global Pharmacy Technology</w:t>
      </w:r>
      <w:r w:rsidR="00553EB2">
        <w:rPr>
          <w:sz w:val="28"/>
          <w:szCs w:val="28"/>
          <w:lang w:bidi="ar-IQ"/>
        </w:rPr>
        <w:t xml:space="preserve"> </w:t>
      </w:r>
      <w:r w:rsidR="008D46DD" w:rsidRPr="00553EB2">
        <w:rPr>
          <w:b/>
          <w:bCs/>
          <w:sz w:val="28"/>
          <w:szCs w:val="28"/>
          <w:lang w:bidi="ar-IQ"/>
        </w:rPr>
        <w:t>12</w:t>
      </w:r>
      <w:r w:rsidR="00553EB2">
        <w:rPr>
          <w:b/>
          <w:bCs/>
          <w:sz w:val="28"/>
          <w:szCs w:val="28"/>
          <w:lang w:bidi="ar-IQ"/>
        </w:rPr>
        <w:t xml:space="preserve"> </w:t>
      </w:r>
      <w:r w:rsidR="008D46DD" w:rsidRPr="00DF3FA0">
        <w:rPr>
          <w:sz w:val="28"/>
          <w:szCs w:val="28"/>
          <w:lang w:bidi="ar-IQ"/>
        </w:rPr>
        <w:t>(9):227-233.</w:t>
      </w:r>
    </w:p>
    <w:p w:rsidR="00716E02" w:rsidRDefault="00716E02" w:rsidP="008D46DD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  <w:lang w:bidi="ar-IQ"/>
        </w:rPr>
      </w:pPr>
    </w:p>
    <w:p w:rsidR="00716E02" w:rsidRDefault="00647100" w:rsidP="00696105">
      <w:pPr>
        <w:pStyle w:val="Default"/>
        <w:spacing w:line="360" w:lineRule="auto"/>
        <w:jc w:val="both"/>
        <w:rPr>
          <w:rFonts w:eastAsiaTheme="minorHAnsi"/>
          <w:sz w:val="28"/>
          <w:szCs w:val="28"/>
        </w:rPr>
      </w:pPr>
      <w:r w:rsidRPr="00716E02">
        <w:rPr>
          <w:sz w:val="28"/>
          <w:szCs w:val="28"/>
          <w:lang w:bidi="ar-IQ"/>
        </w:rPr>
        <w:t>7-</w:t>
      </w:r>
      <w:r w:rsidR="006D3064" w:rsidRPr="00716E02">
        <w:rPr>
          <w:sz w:val="28"/>
          <w:szCs w:val="28"/>
          <w:lang w:bidi="ar-IQ"/>
        </w:rPr>
        <w:t xml:space="preserve">Hamid </w:t>
      </w:r>
      <w:proofErr w:type="spellStart"/>
      <w:r w:rsidR="006D3064" w:rsidRPr="00716E02">
        <w:rPr>
          <w:sz w:val="28"/>
          <w:szCs w:val="28"/>
          <w:lang w:bidi="ar-IQ"/>
        </w:rPr>
        <w:t>Naji</w:t>
      </w:r>
      <w:proofErr w:type="spellEnd"/>
      <w:r w:rsidR="006D3064" w:rsidRPr="00716E02">
        <w:rPr>
          <w:sz w:val="28"/>
          <w:szCs w:val="28"/>
          <w:lang w:bidi="ar-IQ"/>
        </w:rPr>
        <w:t xml:space="preserve"> </w:t>
      </w:r>
      <w:proofErr w:type="spellStart"/>
      <w:r w:rsidR="006D3064" w:rsidRPr="00716E02">
        <w:rPr>
          <w:sz w:val="28"/>
          <w:szCs w:val="28"/>
          <w:lang w:bidi="ar-IQ"/>
        </w:rPr>
        <w:t>Obied</w:t>
      </w:r>
      <w:proofErr w:type="spellEnd"/>
      <w:r w:rsidR="006D3064" w:rsidRPr="00716E02">
        <w:rPr>
          <w:sz w:val="28"/>
          <w:szCs w:val="28"/>
          <w:lang w:bidi="ar-IQ"/>
        </w:rPr>
        <w:t xml:space="preserve">, Sabah H. </w:t>
      </w:r>
      <w:proofErr w:type="spellStart"/>
      <w:r w:rsidR="006D3064" w:rsidRPr="00716E02">
        <w:rPr>
          <w:sz w:val="28"/>
          <w:szCs w:val="28"/>
          <w:lang w:bidi="ar-IQ"/>
        </w:rPr>
        <w:t>Enayah</w:t>
      </w:r>
      <w:proofErr w:type="spellEnd"/>
      <w:r w:rsidR="006D3064" w:rsidRPr="00716E02">
        <w:rPr>
          <w:sz w:val="28"/>
          <w:szCs w:val="28"/>
          <w:lang w:bidi="ar-IQ"/>
        </w:rPr>
        <w:t xml:space="preserve">, Rana A. </w:t>
      </w:r>
      <w:proofErr w:type="spellStart"/>
      <w:proofErr w:type="gramStart"/>
      <w:r w:rsidR="006D3064" w:rsidRPr="00716E02">
        <w:rPr>
          <w:sz w:val="28"/>
          <w:szCs w:val="28"/>
          <w:lang w:bidi="ar-IQ"/>
        </w:rPr>
        <w:t>Ghaleb</w:t>
      </w:r>
      <w:proofErr w:type="spellEnd"/>
      <w:r w:rsidR="006D3064" w:rsidRPr="00716E02">
        <w:rPr>
          <w:sz w:val="28"/>
          <w:szCs w:val="28"/>
          <w:lang w:bidi="ar-IQ"/>
        </w:rPr>
        <w:t>(</w:t>
      </w:r>
      <w:proofErr w:type="gramEnd"/>
      <w:r w:rsidR="006D3064" w:rsidRPr="00716E02">
        <w:rPr>
          <w:sz w:val="28"/>
          <w:szCs w:val="28"/>
          <w:lang w:bidi="ar-IQ"/>
        </w:rPr>
        <w:t>2018).</w:t>
      </w:r>
      <w:r w:rsidR="007821DA">
        <w:rPr>
          <w:rFonts w:eastAsiaTheme="minorHAnsi"/>
          <w:sz w:val="28"/>
          <w:szCs w:val="28"/>
        </w:rPr>
        <w:t xml:space="preserve"> </w:t>
      </w:r>
      <w:proofErr w:type="gramStart"/>
      <w:r w:rsidR="006D3064" w:rsidRPr="00716E02">
        <w:rPr>
          <w:rFonts w:eastAsiaTheme="minorHAnsi"/>
          <w:sz w:val="28"/>
          <w:szCs w:val="28"/>
        </w:rPr>
        <w:t>The Synergistic Effect of Cisplatin and Interferon β on Human Lung Adenocarcinoma Cell Line (A549).</w:t>
      </w:r>
      <w:proofErr w:type="gramEnd"/>
      <w:r w:rsidR="006D3064" w:rsidRPr="00716E02">
        <w:rPr>
          <w:i/>
          <w:iCs/>
          <w:sz w:val="28"/>
          <w:szCs w:val="28"/>
          <w:lang w:bidi="ar-IQ"/>
        </w:rPr>
        <w:t xml:space="preserve"> Journal of Pharmaceutical Science</w:t>
      </w:r>
      <w:r w:rsidR="006D3064" w:rsidRPr="00716E02">
        <w:rPr>
          <w:sz w:val="28"/>
          <w:szCs w:val="28"/>
          <w:lang w:bidi="ar-IQ"/>
        </w:rPr>
        <w:t xml:space="preserve"> </w:t>
      </w:r>
      <w:r w:rsidR="006D3064" w:rsidRPr="00716E02">
        <w:rPr>
          <w:i/>
          <w:iCs/>
          <w:sz w:val="28"/>
          <w:szCs w:val="28"/>
          <w:lang w:bidi="ar-IQ"/>
        </w:rPr>
        <w:t>and research</w:t>
      </w:r>
      <w:r w:rsidR="00716E02" w:rsidRPr="00716E02">
        <w:rPr>
          <w:sz w:val="28"/>
          <w:szCs w:val="28"/>
          <w:lang w:bidi="ar-IQ"/>
        </w:rPr>
        <w:t xml:space="preserve"> </w:t>
      </w:r>
      <w:r w:rsidR="00716E02" w:rsidRPr="00716E02">
        <w:rPr>
          <w:b/>
          <w:bCs/>
          <w:sz w:val="28"/>
          <w:szCs w:val="28"/>
          <w:lang w:bidi="ar-IQ"/>
        </w:rPr>
        <w:t>10</w:t>
      </w:r>
      <w:r w:rsidR="00716E02" w:rsidRPr="00716E02">
        <w:rPr>
          <w:sz w:val="28"/>
          <w:szCs w:val="28"/>
          <w:lang w:bidi="ar-IQ"/>
        </w:rPr>
        <w:t>(8):</w:t>
      </w:r>
      <w:r w:rsidR="006D3064" w:rsidRPr="00716E02">
        <w:rPr>
          <w:sz w:val="28"/>
          <w:szCs w:val="28"/>
          <w:lang w:bidi="ar-IQ"/>
        </w:rPr>
        <w:t xml:space="preserve"> </w:t>
      </w:r>
      <w:r w:rsidR="00716E02" w:rsidRPr="00716E02">
        <w:rPr>
          <w:rFonts w:eastAsiaTheme="minorHAnsi"/>
          <w:sz w:val="28"/>
          <w:szCs w:val="28"/>
        </w:rPr>
        <w:t>1939-1942</w:t>
      </w:r>
    </w:p>
    <w:p w:rsidR="001411C7" w:rsidRPr="004037BE" w:rsidRDefault="001411C7" w:rsidP="004037BE">
      <w:pPr>
        <w:pStyle w:val="Default"/>
        <w:spacing w:line="36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:rsidR="001411C7" w:rsidRPr="004037BE" w:rsidRDefault="001411C7" w:rsidP="004037BE">
      <w:pPr>
        <w:pStyle w:val="Default"/>
        <w:spacing w:line="360" w:lineRule="auto"/>
        <w:rPr>
          <w:rFonts w:asciiTheme="majorBidi" w:eastAsiaTheme="minorHAnsi" w:hAnsiTheme="majorBidi" w:cstheme="majorBidi"/>
        </w:rPr>
      </w:pPr>
      <w:r w:rsidRPr="004037BE">
        <w:rPr>
          <w:rFonts w:asciiTheme="majorBidi" w:eastAsiaTheme="minorHAnsi" w:hAnsiTheme="majorBidi" w:cstheme="majorBidi"/>
          <w:sz w:val="28"/>
          <w:szCs w:val="28"/>
        </w:rPr>
        <w:t>8-</w:t>
      </w:r>
      <w:r w:rsidR="004037BE" w:rsidRPr="004037B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proofErr w:type="spellStart"/>
      <w:r w:rsidR="004037BE" w:rsidRPr="004037BE">
        <w:rPr>
          <w:rFonts w:asciiTheme="majorBidi" w:eastAsiaTheme="minorHAnsi" w:hAnsiTheme="majorBidi" w:cstheme="majorBidi"/>
          <w:sz w:val="28"/>
          <w:szCs w:val="28"/>
        </w:rPr>
        <w:t>Sadiq</w:t>
      </w:r>
      <w:proofErr w:type="spellEnd"/>
      <w:r w:rsidR="004037BE" w:rsidRPr="004037BE">
        <w:rPr>
          <w:rFonts w:asciiTheme="majorBidi" w:eastAsiaTheme="minorHAnsi" w:hAnsiTheme="majorBidi" w:cstheme="majorBidi"/>
          <w:sz w:val="28"/>
          <w:szCs w:val="28"/>
        </w:rPr>
        <w:t xml:space="preserve"> Al-</w:t>
      </w:r>
      <w:proofErr w:type="spellStart"/>
      <w:r w:rsidR="004037BE" w:rsidRPr="004037BE">
        <w:rPr>
          <w:rFonts w:asciiTheme="majorBidi" w:eastAsiaTheme="minorHAnsi" w:hAnsiTheme="majorBidi" w:cstheme="majorBidi"/>
          <w:sz w:val="28"/>
          <w:szCs w:val="28"/>
        </w:rPr>
        <w:t>Mansury</w:t>
      </w:r>
      <w:proofErr w:type="spellEnd"/>
      <w:r w:rsidR="004037BE" w:rsidRPr="004037BE">
        <w:rPr>
          <w:rFonts w:asciiTheme="majorBidi" w:eastAsiaTheme="minorHAnsi" w:hAnsiTheme="majorBidi" w:cstheme="majorBidi"/>
          <w:sz w:val="28"/>
          <w:szCs w:val="28"/>
        </w:rPr>
        <w:t xml:space="preserve">, </w:t>
      </w:r>
      <w:proofErr w:type="spellStart"/>
      <w:r w:rsidR="004037BE" w:rsidRPr="004037BE">
        <w:rPr>
          <w:rFonts w:asciiTheme="majorBidi" w:eastAsiaTheme="minorHAnsi" w:hAnsiTheme="majorBidi" w:cstheme="majorBidi"/>
          <w:sz w:val="28"/>
          <w:szCs w:val="28"/>
        </w:rPr>
        <w:t>Asim</w:t>
      </w:r>
      <w:proofErr w:type="spellEnd"/>
      <w:r w:rsidR="004037B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4037BE" w:rsidRPr="004037BE">
        <w:rPr>
          <w:rFonts w:asciiTheme="majorBidi" w:eastAsiaTheme="minorHAnsi" w:hAnsiTheme="majorBidi" w:cstheme="majorBidi"/>
          <w:sz w:val="28"/>
          <w:szCs w:val="28"/>
        </w:rPr>
        <w:t xml:space="preserve">A. </w:t>
      </w:r>
      <w:proofErr w:type="spellStart"/>
      <w:r w:rsidR="004037BE" w:rsidRPr="004037BE">
        <w:rPr>
          <w:rFonts w:asciiTheme="majorBidi" w:eastAsiaTheme="minorHAnsi" w:hAnsiTheme="majorBidi" w:cstheme="majorBidi"/>
          <w:sz w:val="28"/>
          <w:szCs w:val="28"/>
        </w:rPr>
        <w:t>Balakit</w:t>
      </w:r>
      <w:proofErr w:type="spellEnd"/>
      <w:r w:rsidR="004037BE" w:rsidRPr="004037BE">
        <w:rPr>
          <w:rFonts w:asciiTheme="majorBidi" w:eastAsiaTheme="minorHAnsi" w:hAnsiTheme="majorBidi" w:cstheme="majorBidi"/>
          <w:sz w:val="28"/>
          <w:szCs w:val="28"/>
        </w:rPr>
        <w:t>,</w:t>
      </w:r>
      <w:r w:rsidR="004037BE">
        <w:rPr>
          <w:rFonts w:asciiTheme="majorBidi" w:eastAsiaTheme="minorHAnsi" w:hAnsiTheme="majorBidi" w:cstheme="majorBidi"/>
          <w:sz w:val="28"/>
          <w:szCs w:val="28"/>
        </w:rPr>
        <w:t xml:space="preserve">  </w:t>
      </w:r>
      <w:r w:rsidR="004037BE" w:rsidRPr="004037B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proofErr w:type="spellStart"/>
      <w:r w:rsidR="004037BE" w:rsidRPr="004037BE">
        <w:rPr>
          <w:rFonts w:asciiTheme="majorBidi" w:eastAsiaTheme="minorHAnsi" w:hAnsiTheme="majorBidi" w:cstheme="majorBidi"/>
          <w:sz w:val="28"/>
          <w:szCs w:val="28"/>
        </w:rPr>
        <w:t>Fatin</w:t>
      </w:r>
      <w:proofErr w:type="spellEnd"/>
      <w:r w:rsidR="004037B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proofErr w:type="spellStart"/>
      <w:r w:rsidR="004037BE" w:rsidRPr="004037BE">
        <w:rPr>
          <w:rFonts w:asciiTheme="majorBidi" w:eastAsiaTheme="minorHAnsi" w:hAnsiTheme="majorBidi" w:cstheme="majorBidi"/>
          <w:sz w:val="28"/>
          <w:szCs w:val="28"/>
        </w:rPr>
        <w:t>Fadhel</w:t>
      </w:r>
      <w:proofErr w:type="spellEnd"/>
      <w:r w:rsidR="004037B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proofErr w:type="spellStart"/>
      <w:r w:rsidR="004037BE" w:rsidRPr="004037BE">
        <w:rPr>
          <w:rFonts w:asciiTheme="majorBidi" w:eastAsiaTheme="minorHAnsi" w:hAnsiTheme="majorBidi" w:cstheme="majorBidi"/>
          <w:sz w:val="28"/>
          <w:szCs w:val="28"/>
        </w:rPr>
        <w:t>Alkazazz</w:t>
      </w:r>
      <w:proofErr w:type="spellEnd"/>
      <w:r w:rsidR="004037BE" w:rsidRPr="004037BE">
        <w:rPr>
          <w:rFonts w:asciiTheme="majorBidi" w:eastAsiaTheme="minorHAnsi" w:hAnsiTheme="majorBidi" w:cstheme="majorBidi"/>
          <w:sz w:val="28"/>
          <w:szCs w:val="28"/>
        </w:rPr>
        <w:t>, Kaiser</w:t>
      </w:r>
      <w:r w:rsidR="004037B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4037BE" w:rsidRPr="004037BE">
        <w:rPr>
          <w:rFonts w:asciiTheme="majorBidi" w:eastAsiaTheme="minorHAnsi" w:hAnsiTheme="majorBidi" w:cstheme="majorBidi"/>
          <w:sz w:val="28"/>
          <w:szCs w:val="28"/>
        </w:rPr>
        <w:t xml:space="preserve">N. </w:t>
      </w:r>
      <w:proofErr w:type="spellStart"/>
      <w:r w:rsidR="004037BE" w:rsidRPr="004037BE">
        <w:rPr>
          <w:rFonts w:asciiTheme="majorBidi" w:eastAsiaTheme="minorHAnsi" w:hAnsiTheme="majorBidi" w:cstheme="majorBidi"/>
          <w:sz w:val="28"/>
          <w:szCs w:val="28"/>
        </w:rPr>
        <w:t>Madlum</w:t>
      </w:r>
      <w:proofErr w:type="spellEnd"/>
      <w:r w:rsidR="004037B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4037BE" w:rsidRPr="004037BE">
        <w:rPr>
          <w:rFonts w:asciiTheme="majorBidi" w:eastAsiaTheme="minorHAnsi" w:hAnsiTheme="majorBidi" w:cstheme="majorBidi"/>
          <w:sz w:val="28"/>
          <w:szCs w:val="28"/>
        </w:rPr>
        <w:t xml:space="preserve"> and Rana</w:t>
      </w:r>
      <w:r w:rsidR="004037BE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4037BE" w:rsidRPr="004037BE">
        <w:rPr>
          <w:rFonts w:asciiTheme="majorBidi" w:eastAsiaTheme="minorHAnsi" w:hAnsiTheme="majorBidi" w:cstheme="majorBidi"/>
          <w:sz w:val="28"/>
          <w:szCs w:val="28"/>
        </w:rPr>
        <w:t xml:space="preserve">A. </w:t>
      </w:r>
      <w:proofErr w:type="spellStart"/>
      <w:r w:rsidR="004037BE" w:rsidRPr="004037BE">
        <w:rPr>
          <w:rFonts w:asciiTheme="majorBidi" w:eastAsiaTheme="minorHAnsi" w:hAnsiTheme="majorBidi" w:cstheme="majorBidi"/>
          <w:sz w:val="28"/>
          <w:szCs w:val="28"/>
        </w:rPr>
        <w:t>Ghaleb</w:t>
      </w:r>
      <w:proofErr w:type="spellEnd"/>
      <w:r w:rsidR="004037BE">
        <w:rPr>
          <w:rFonts w:asciiTheme="majorBidi" w:eastAsiaTheme="minorHAnsi" w:hAnsiTheme="majorBidi" w:cstheme="majorBidi"/>
          <w:sz w:val="28"/>
          <w:szCs w:val="28"/>
        </w:rPr>
        <w:t xml:space="preserve">(2019). </w:t>
      </w:r>
      <w:r w:rsidR="004037BE" w:rsidRPr="004037BE">
        <w:rPr>
          <w:rFonts w:asciiTheme="majorBidi" w:eastAsiaTheme="minorHAnsi" w:hAnsiTheme="majorBidi" w:cstheme="majorBidi"/>
        </w:rPr>
        <w:t xml:space="preserve"> </w:t>
      </w:r>
      <w:r w:rsidR="004037BE" w:rsidRPr="004037BE">
        <w:rPr>
          <w:rFonts w:asciiTheme="majorBidi" w:eastAsiaTheme="minorHAnsi" w:hAnsiTheme="majorBidi" w:cstheme="majorBidi"/>
          <w:sz w:val="28"/>
          <w:szCs w:val="28"/>
        </w:rPr>
        <w:t>Synthesis and Anti-colon Cancer Activity of 1</w:t>
      </w:r>
      <w:proofErr w:type="gramStart"/>
      <w:r w:rsidR="004037BE" w:rsidRPr="004037BE">
        <w:rPr>
          <w:rFonts w:asciiTheme="majorBidi" w:eastAsiaTheme="minorHAnsi" w:hAnsiTheme="majorBidi" w:cstheme="majorBidi"/>
          <w:sz w:val="28"/>
          <w:szCs w:val="28"/>
        </w:rPr>
        <w:t>,2,4</w:t>
      </w:r>
      <w:proofErr w:type="gramEnd"/>
      <w:r w:rsidR="004037BE" w:rsidRPr="004037BE">
        <w:rPr>
          <w:rFonts w:asciiTheme="majorBidi" w:eastAsiaTheme="minorHAnsi" w:hAnsiTheme="majorBidi" w:cstheme="majorBidi"/>
          <w:sz w:val="28"/>
          <w:szCs w:val="28"/>
        </w:rPr>
        <w:t>-Triazole Derivatives with Aliphatic S-Substituents</w:t>
      </w:r>
      <w:r w:rsidR="004037BE">
        <w:rPr>
          <w:rFonts w:ascii="Helvetica" w:eastAsiaTheme="minorHAnsi" w:hAnsi="Helvetica" w:cs="Helvetica"/>
        </w:rPr>
        <w:t>.</w:t>
      </w:r>
      <w:r w:rsidR="004037BE" w:rsidRPr="004037BE">
        <w:rPr>
          <w:rFonts w:asciiTheme="majorBidi" w:eastAsiaTheme="minorHAnsi" w:hAnsiTheme="majorBidi" w:cstheme="majorBidi"/>
        </w:rPr>
        <w:t xml:space="preserve"> ORIENTAL JOURNAL OF CHEMISTRY Vol. 35, No</w:t>
      </w:r>
      <w:proofErr w:type="gramStart"/>
      <w:r w:rsidR="004037BE" w:rsidRPr="004037BE">
        <w:rPr>
          <w:rFonts w:asciiTheme="majorBidi" w:eastAsiaTheme="minorHAnsi" w:hAnsiTheme="majorBidi" w:cstheme="majorBidi"/>
        </w:rPr>
        <w:t>.(</w:t>
      </w:r>
      <w:proofErr w:type="gramEnd"/>
      <w:r w:rsidR="004037BE" w:rsidRPr="004037BE">
        <w:rPr>
          <w:rFonts w:asciiTheme="majorBidi" w:eastAsiaTheme="minorHAnsi" w:hAnsiTheme="majorBidi" w:cstheme="majorBidi"/>
        </w:rPr>
        <w:t>1)</w:t>
      </w:r>
    </w:p>
    <w:p w:rsidR="00716E02" w:rsidRPr="004037BE" w:rsidRDefault="00716E02" w:rsidP="004037BE">
      <w:pPr>
        <w:pStyle w:val="Default"/>
        <w:spacing w:line="360" w:lineRule="auto"/>
        <w:rPr>
          <w:rFonts w:asciiTheme="majorBidi" w:eastAsiaTheme="minorHAnsi" w:hAnsiTheme="majorBidi" w:cstheme="majorBidi"/>
          <w:sz w:val="28"/>
          <w:szCs w:val="28"/>
        </w:rPr>
      </w:pPr>
    </w:p>
    <w:p w:rsidR="00647100" w:rsidRPr="00DF3FA0" w:rsidRDefault="00647100" w:rsidP="00716E0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rtl/>
          <w:lang w:bidi="ar-IQ"/>
        </w:rPr>
      </w:pPr>
    </w:p>
    <w:p w:rsidR="008D46DD" w:rsidRPr="00DF3FA0" w:rsidRDefault="008D46DD" w:rsidP="008D46DD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8"/>
          <w:szCs w:val="28"/>
          <w:u w:val="single"/>
          <w:lang w:bidi="ar-IQ"/>
        </w:rPr>
      </w:pPr>
      <w:r w:rsidRPr="00DF3FA0">
        <w:rPr>
          <w:b/>
          <w:bCs/>
          <w:sz w:val="28"/>
          <w:szCs w:val="28"/>
          <w:u w:val="single"/>
          <w:lang w:bidi="ar-IQ"/>
        </w:rPr>
        <w:t>CONFERENCES</w:t>
      </w:r>
    </w:p>
    <w:p w:rsidR="008D46DD" w:rsidRPr="00DF3FA0" w:rsidRDefault="008D46DD" w:rsidP="008D46DD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  <w:rtl/>
          <w:lang w:bidi="ar-IQ"/>
        </w:rPr>
      </w:pPr>
    </w:p>
    <w:p w:rsidR="008D46DD" w:rsidRDefault="00BB582C" w:rsidP="008D46DD">
      <w:pPr>
        <w:bidi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1-</w:t>
      </w:r>
      <w:r w:rsidR="008D46DD" w:rsidRPr="00DF3FA0">
        <w:rPr>
          <w:sz w:val="28"/>
          <w:szCs w:val="28"/>
        </w:rPr>
        <w:t>The First Iraqi-Germany International conference of Medical Sciences, University of Babylon,  in Cooperation with Saint George Hospital, University of Leipzig on  4-5</w:t>
      </w:r>
      <w:r w:rsidR="008D46DD" w:rsidRPr="00DF3FA0">
        <w:rPr>
          <w:sz w:val="28"/>
          <w:szCs w:val="28"/>
          <w:vertAlign w:val="superscript"/>
        </w:rPr>
        <w:t>th</w:t>
      </w:r>
      <w:r w:rsidR="008D46DD" w:rsidRPr="00DF3FA0">
        <w:rPr>
          <w:sz w:val="28"/>
          <w:szCs w:val="28"/>
        </w:rPr>
        <w:t xml:space="preserve"> March, 2018 (Co-chairperson).</w:t>
      </w:r>
    </w:p>
    <w:p w:rsidR="008D46DD" w:rsidRPr="00DF3FA0" w:rsidRDefault="008D46DD" w:rsidP="008D46DD">
      <w:pPr>
        <w:bidi w:val="0"/>
        <w:spacing w:line="480" w:lineRule="auto"/>
        <w:jc w:val="both"/>
        <w:rPr>
          <w:sz w:val="28"/>
          <w:szCs w:val="28"/>
        </w:rPr>
      </w:pPr>
    </w:p>
    <w:p w:rsidR="008D46DD" w:rsidRDefault="00BB582C" w:rsidP="008D46DD">
      <w:pPr>
        <w:bidi w:val="0"/>
        <w:spacing w:line="48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2-</w:t>
      </w:r>
      <w:r w:rsidR="008D46DD" w:rsidRPr="00DF3FA0">
        <w:rPr>
          <w:sz w:val="28"/>
          <w:szCs w:val="28"/>
        </w:rPr>
        <w:t>The Second International Conference for Science and Art, 7-8 March 2018 (paper presentation).</w:t>
      </w:r>
      <w:proofErr w:type="gramEnd"/>
      <w:r w:rsidR="008D46DD" w:rsidRPr="00DF3FA0">
        <w:rPr>
          <w:sz w:val="28"/>
          <w:szCs w:val="28"/>
        </w:rPr>
        <w:t xml:space="preserve"> </w:t>
      </w:r>
      <w:proofErr w:type="gramStart"/>
      <w:r w:rsidR="008D46DD" w:rsidRPr="00DF3FA0">
        <w:rPr>
          <w:sz w:val="28"/>
          <w:szCs w:val="28"/>
        </w:rPr>
        <w:t>Liverpool John Moors University, UK and University of Babylon</w:t>
      </w:r>
      <w:r w:rsidR="008D46DD">
        <w:rPr>
          <w:sz w:val="28"/>
          <w:szCs w:val="28"/>
        </w:rPr>
        <w:t>.</w:t>
      </w:r>
      <w:proofErr w:type="gramEnd"/>
    </w:p>
    <w:p w:rsidR="008D46DD" w:rsidRPr="00DF3FA0" w:rsidRDefault="008D46DD" w:rsidP="008D46DD">
      <w:pPr>
        <w:bidi w:val="0"/>
        <w:spacing w:line="480" w:lineRule="auto"/>
        <w:jc w:val="both"/>
        <w:rPr>
          <w:sz w:val="28"/>
          <w:szCs w:val="28"/>
        </w:rPr>
      </w:pPr>
    </w:p>
    <w:p w:rsidR="008D46DD" w:rsidRDefault="00BB582C" w:rsidP="008D46DD">
      <w:pPr>
        <w:bidi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3-</w:t>
      </w:r>
      <w:r w:rsidR="008D46DD" w:rsidRPr="00DF3FA0">
        <w:rPr>
          <w:sz w:val="28"/>
          <w:szCs w:val="28"/>
        </w:rPr>
        <w:t xml:space="preserve">The Second International Medical Congress Held in College of Medicine, University of </w:t>
      </w:r>
      <w:proofErr w:type="spellStart"/>
      <w:r w:rsidR="008D46DD" w:rsidRPr="00DF3FA0">
        <w:rPr>
          <w:sz w:val="28"/>
          <w:szCs w:val="28"/>
        </w:rPr>
        <w:t>Kerbala</w:t>
      </w:r>
      <w:proofErr w:type="spellEnd"/>
      <w:r w:rsidR="008D46DD" w:rsidRPr="00DF3FA0">
        <w:rPr>
          <w:sz w:val="28"/>
          <w:szCs w:val="28"/>
        </w:rPr>
        <w:t>, 13</w:t>
      </w:r>
      <w:r w:rsidR="008D46DD" w:rsidRPr="00DF3FA0">
        <w:rPr>
          <w:sz w:val="28"/>
          <w:szCs w:val="28"/>
          <w:vertAlign w:val="superscript"/>
        </w:rPr>
        <w:t>th</w:t>
      </w:r>
      <w:r w:rsidR="008D46DD" w:rsidRPr="00DF3FA0">
        <w:rPr>
          <w:sz w:val="28"/>
          <w:szCs w:val="28"/>
        </w:rPr>
        <w:t>-14</w:t>
      </w:r>
      <w:r w:rsidR="008D46DD" w:rsidRPr="00DF3FA0">
        <w:rPr>
          <w:sz w:val="28"/>
          <w:szCs w:val="28"/>
          <w:vertAlign w:val="superscript"/>
        </w:rPr>
        <w:t>th</w:t>
      </w:r>
      <w:r w:rsidR="008D46DD" w:rsidRPr="00DF3FA0">
        <w:rPr>
          <w:sz w:val="28"/>
          <w:szCs w:val="28"/>
        </w:rPr>
        <w:t xml:space="preserve"> September 2017. Presentation of paper titled: SYBR dyes: The most Sensitive Gel Stains.</w:t>
      </w:r>
    </w:p>
    <w:p w:rsidR="008D46DD" w:rsidRPr="00DF3FA0" w:rsidRDefault="008D46DD" w:rsidP="008D46DD">
      <w:pPr>
        <w:bidi w:val="0"/>
        <w:spacing w:line="480" w:lineRule="auto"/>
        <w:jc w:val="both"/>
        <w:rPr>
          <w:sz w:val="28"/>
          <w:szCs w:val="28"/>
        </w:rPr>
      </w:pPr>
    </w:p>
    <w:p w:rsidR="008D46DD" w:rsidRPr="00DF3FA0" w:rsidRDefault="00BB582C" w:rsidP="008D46DD">
      <w:pPr>
        <w:bidi w:val="0"/>
        <w:spacing w:line="480" w:lineRule="auto"/>
        <w:jc w:val="both"/>
        <w:rPr>
          <w:sz w:val="28"/>
          <w:szCs w:val="28"/>
          <w:lang w:bidi="ar-SA"/>
        </w:rPr>
      </w:pPr>
      <w:proofErr w:type="gramStart"/>
      <w:r>
        <w:rPr>
          <w:sz w:val="28"/>
          <w:szCs w:val="28"/>
        </w:rPr>
        <w:t>4-</w:t>
      </w:r>
      <w:r w:rsidR="008D46DD" w:rsidRPr="00DF3FA0">
        <w:rPr>
          <w:sz w:val="28"/>
          <w:szCs w:val="28"/>
        </w:rPr>
        <w:t>The First International Conference on Laser Applications and Advanced Materials on 16-18</w:t>
      </w:r>
      <w:r w:rsidR="008D46DD" w:rsidRPr="00DF3FA0">
        <w:rPr>
          <w:sz w:val="28"/>
          <w:szCs w:val="28"/>
          <w:vertAlign w:val="superscript"/>
        </w:rPr>
        <w:t>th</w:t>
      </w:r>
      <w:r w:rsidR="008D46DD" w:rsidRPr="00DF3FA0">
        <w:rPr>
          <w:sz w:val="28"/>
          <w:szCs w:val="28"/>
        </w:rPr>
        <w:t xml:space="preserve"> December 2014</w:t>
      </w:r>
      <w:r w:rsidR="008D46DD" w:rsidRPr="00DF3FA0">
        <w:rPr>
          <w:sz w:val="28"/>
          <w:szCs w:val="28"/>
          <w:lang w:bidi="ar-SA"/>
        </w:rPr>
        <w:t>, Poster presentation.</w:t>
      </w:r>
      <w:proofErr w:type="gramEnd"/>
      <w:r w:rsidR="008D46DD" w:rsidRPr="00DF3FA0">
        <w:rPr>
          <w:sz w:val="28"/>
          <w:szCs w:val="28"/>
          <w:lang w:bidi="ar-SA"/>
        </w:rPr>
        <w:t xml:space="preserve"> </w:t>
      </w:r>
      <w:proofErr w:type="gramStart"/>
      <w:r w:rsidR="008D46DD" w:rsidRPr="00DF3FA0">
        <w:rPr>
          <w:sz w:val="28"/>
          <w:szCs w:val="28"/>
          <w:lang w:bidi="ar-SA"/>
        </w:rPr>
        <w:t>University of Technology.</w:t>
      </w:r>
      <w:proofErr w:type="gramEnd"/>
    </w:p>
    <w:p w:rsidR="008D46DD" w:rsidRPr="00DF3FA0" w:rsidRDefault="00BB582C" w:rsidP="008D46DD">
      <w:pPr>
        <w:bidi w:val="0"/>
        <w:spacing w:line="480" w:lineRule="auto"/>
        <w:ind w:left="-76"/>
        <w:jc w:val="both"/>
        <w:rPr>
          <w:sz w:val="28"/>
          <w:szCs w:val="28"/>
          <w:lang w:bidi="ar-SA"/>
        </w:rPr>
      </w:pPr>
      <w:r>
        <w:rPr>
          <w:sz w:val="28"/>
          <w:szCs w:val="28"/>
        </w:rPr>
        <w:t>5-</w:t>
      </w:r>
      <w:r w:rsidR="008D46DD" w:rsidRPr="00DF3FA0">
        <w:rPr>
          <w:sz w:val="28"/>
          <w:szCs w:val="28"/>
        </w:rPr>
        <w:t xml:space="preserve">The </w:t>
      </w:r>
      <w:r w:rsidR="008D46DD" w:rsidRPr="00DF3FA0">
        <w:rPr>
          <w:sz w:val="28"/>
          <w:szCs w:val="28"/>
          <w:lang w:bidi="ar-SA"/>
        </w:rPr>
        <w:t>First Scientific National Conference</w:t>
      </w:r>
      <w:proofErr w:type="gramStart"/>
      <w:r w:rsidR="008D46DD" w:rsidRPr="00DF3FA0">
        <w:rPr>
          <w:sz w:val="28"/>
          <w:szCs w:val="28"/>
          <w:lang w:bidi="ar-SA"/>
        </w:rPr>
        <w:t>,  26</w:t>
      </w:r>
      <w:proofErr w:type="gramEnd"/>
      <w:r w:rsidR="008D46DD" w:rsidRPr="00DF3FA0">
        <w:rPr>
          <w:sz w:val="28"/>
          <w:szCs w:val="28"/>
          <w:lang w:bidi="ar-SA"/>
        </w:rPr>
        <w:t xml:space="preserve">-27 November 2014. </w:t>
      </w:r>
      <w:proofErr w:type="gramStart"/>
      <w:r w:rsidR="008D46DD" w:rsidRPr="00DF3FA0">
        <w:rPr>
          <w:sz w:val="28"/>
          <w:szCs w:val="28"/>
          <w:lang w:bidi="ar-SA"/>
        </w:rPr>
        <w:t xml:space="preserve">AL </w:t>
      </w:r>
      <w:proofErr w:type="spellStart"/>
      <w:r w:rsidR="008D46DD" w:rsidRPr="00DF3FA0">
        <w:rPr>
          <w:sz w:val="28"/>
          <w:szCs w:val="28"/>
          <w:lang w:bidi="ar-SA"/>
        </w:rPr>
        <w:t>Qasim</w:t>
      </w:r>
      <w:proofErr w:type="spellEnd"/>
      <w:r w:rsidR="008D46DD" w:rsidRPr="00DF3FA0">
        <w:rPr>
          <w:sz w:val="28"/>
          <w:szCs w:val="28"/>
          <w:lang w:bidi="ar-SA"/>
        </w:rPr>
        <w:t xml:space="preserve"> Green University.</w:t>
      </w:r>
      <w:proofErr w:type="gramEnd"/>
    </w:p>
    <w:p w:rsidR="00A1595D" w:rsidRPr="008D46DD" w:rsidRDefault="00A1595D"/>
    <w:sectPr w:rsidR="00A1595D" w:rsidRPr="008D4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DD"/>
    <w:rsid w:val="001411C7"/>
    <w:rsid w:val="002365A2"/>
    <w:rsid w:val="004037BE"/>
    <w:rsid w:val="00553EB2"/>
    <w:rsid w:val="00647100"/>
    <w:rsid w:val="00696105"/>
    <w:rsid w:val="006D3064"/>
    <w:rsid w:val="00716E02"/>
    <w:rsid w:val="00745C87"/>
    <w:rsid w:val="007821DA"/>
    <w:rsid w:val="008D46DD"/>
    <w:rsid w:val="00A1595D"/>
    <w:rsid w:val="00BB582C"/>
    <w:rsid w:val="00CE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D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46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8D46D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D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46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8D46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na.a.ghaleb@gmail.com" TargetMode="External"/><Relationship Id="rId5" Type="http://schemas.openxmlformats.org/officeDocument/2006/relationships/hyperlink" Target="mailto:rana.a.ghaleb@uobabylon.edu.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lastModifiedBy>DR.Ahmed Saker 2O11</cp:lastModifiedBy>
  <cp:revision>18</cp:revision>
  <dcterms:created xsi:type="dcterms:W3CDTF">2018-05-06T21:01:00Z</dcterms:created>
  <dcterms:modified xsi:type="dcterms:W3CDTF">2019-06-15T19:32:00Z</dcterms:modified>
</cp:coreProperties>
</file>