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B2" w:rsidRDefault="00191C12" w:rsidP="00191C12">
      <w:pPr>
        <w:pStyle w:val="1"/>
        <w:jc w:val="right"/>
        <w:rPr>
          <w:rFonts w:eastAsia="Times New Roman"/>
          <w:rtl/>
          <w:lang w:bidi="ar-IQ"/>
        </w:rPr>
      </w:pPr>
      <w:r>
        <w:rPr>
          <w:rFonts w:eastAsia="Times New Roman" w:hint="cs"/>
          <w:u w:val="single"/>
          <w:rtl/>
          <w:lang w:bidi="ar-IQ"/>
        </w:rPr>
        <w:t xml:space="preserve">السيرة الذاتية </w:t>
      </w:r>
    </w:p>
    <w:p w:rsidR="00843FB2" w:rsidRDefault="00843FB2">
      <w:pPr>
        <w:rPr>
          <w:rFonts w:eastAsia="Times New Roman"/>
        </w:rPr>
      </w:pPr>
    </w:p>
    <w:tbl>
      <w:tblPr>
        <w:bidiVisual/>
        <w:tblW w:w="5077" w:type="pct"/>
        <w:jc w:val="center"/>
        <w:tblCellSpacing w:w="15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4"/>
      </w:tblGrid>
      <w:tr w:rsidR="00843FB2" w:rsidTr="00854E45">
        <w:trPr>
          <w:tblCellSpacing w:w="15" w:type="dxa"/>
          <w:jc w:val="center"/>
        </w:trPr>
        <w:tc>
          <w:tcPr>
            <w:tcW w:w="4966" w:type="pct"/>
            <w:shd w:val="clear" w:color="auto" w:fill="99CC00"/>
            <w:vAlign w:val="center"/>
            <w:hideMark/>
          </w:tcPr>
          <w:p w:rsidR="00843FB2" w:rsidRDefault="00843FB2">
            <w:pPr>
              <w:bidi/>
              <w:rPr>
                <w:rFonts w:eastAsia="Times New Roman"/>
              </w:rPr>
            </w:pPr>
          </w:p>
        </w:tc>
      </w:tr>
      <w:tr w:rsidR="00843FB2" w:rsidTr="00854E45">
        <w:trPr>
          <w:tblCellSpacing w:w="15" w:type="dxa"/>
          <w:jc w:val="center"/>
        </w:trPr>
        <w:tc>
          <w:tcPr>
            <w:tcW w:w="4966" w:type="pct"/>
            <w:vAlign w:val="center"/>
            <w:hideMark/>
          </w:tcPr>
          <w:p w:rsidR="00843FB2" w:rsidRDefault="007134EC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الاسم الكامل حوراء وهاب عزيز كريم القيم</w:t>
            </w:r>
          </w:p>
        </w:tc>
      </w:tr>
      <w:tr w:rsidR="00843FB2" w:rsidTr="00854E45">
        <w:trPr>
          <w:tblCellSpacing w:w="15" w:type="dxa"/>
          <w:jc w:val="center"/>
        </w:trPr>
        <w:tc>
          <w:tcPr>
            <w:tcW w:w="4966" w:type="pct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74"/>
              <w:gridCol w:w="4500"/>
            </w:tblGrid>
            <w:tr w:rsidR="00843FB2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43FB2" w:rsidRDefault="00843FB2">
                  <w:pPr>
                    <w:bidi/>
                    <w:rPr>
                      <w:rFonts w:eastAsia="Times New Roman"/>
                    </w:rPr>
                  </w:pPr>
                </w:p>
              </w:tc>
            </w:tr>
            <w:tr w:rsidR="00843FB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43FB2" w:rsidRDefault="007134EC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البلد العراق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FB2" w:rsidRDefault="007134EC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المدينة الحلة</w:t>
                  </w:r>
                </w:p>
              </w:tc>
            </w:tr>
            <w:tr w:rsidR="00843FB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43FB2" w:rsidRDefault="00843FB2">
                  <w:pPr>
                    <w:bidi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FB2" w:rsidRDefault="00843FB2">
                  <w:pPr>
                    <w:bidi/>
                    <w:rPr>
                      <w:rFonts w:eastAsia="Times New Roman"/>
                    </w:rPr>
                  </w:pPr>
                </w:p>
              </w:tc>
            </w:tr>
            <w:tr w:rsidR="00843FB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43FB2" w:rsidRDefault="00843FB2">
                  <w:pPr>
                    <w:bidi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FB2" w:rsidRDefault="00843FB2">
                  <w:pPr>
                    <w:bidi/>
                    <w:rPr>
                      <w:rFonts w:eastAsia="Times New Roman"/>
                    </w:rPr>
                  </w:pPr>
                </w:p>
              </w:tc>
            </w:tr>
            <w:tr w:rsidR="00843FB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43FB2" w:rsidRDefault="00191C12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المنصب مسؤول وحدة ادارية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FB2" w:rsidRDefault="007134EC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اللقب</w:t>
                  </w:r>
                  <w:r w:rsidR="00191C12">
                    <w:rPr>
                      <w:rFonts w:eastAsia="Times New Roman" w:hint="cs"/>
                      <w:rtl/>
                    </w:rPr>
                    <w:t>:</w:t>
                  </w:r>
                  <w:r w:rsidR="00CB028D">
                    <w:rPr>
                      <w:rFonts w:eastAsia="Times New Roman"/>
                      <w:rtl/>
                    </w:rPr>
                    <w:t xml:space="preserve"> استاذ </w:t>
                  </w:r>
                </w:p>
              </w:tc>
            </w:tr>
            <w:tr w:rsidR="00843FB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43FB2" w:rsidRDefault="00D173D9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 w:hint="cs"/>
                      <w:rtl/>
                    </w:rPr>
                    <w:t>جامعة بابل /كلية</w:t>
                  </w:r>
                  <w:r w:rsidR="007134EC">
                    <w:rPr>
                      <w:rFonts w:eastAsia="Times New Roman"/>
                      <w:rtl/>
                    </w:rPr>
                    <w:t xml:space="preserve"> العلوم للبنات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FB2" w:rsidRDefault="007134EC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القسم قسم علوم الحياة</w:t>
                  </w:r>
                </w:p>
              </w:tc>
            </w:tr>
            <w:tr w:rsidR="00843FB2" w:rsidTr="00BD74D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bidiVisual/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"/>
                    <w:gridCol w:w="4039"/>
                  </w:tblGrid>
                  <w:tr w:rsidR="00BD74D4" w:rsidTr="00542D5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D74D4" w:rsidRDefault="00BD74D4" w:rsidP="009A2D88">
                        <w:pPr>
                          <w:bidi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D74D4" w:rsidRDefault="00BD74D4" w:rsidP="00542D5E">
                        <w:pPr>
                          <w:bidi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الشهادة ماجستير</w:t>
                        </w:r>
                      </w:p>
                    </w:tc>
                  </w:tr>
                </w:tbl>
                <w:p w:rsidR="00843FB2" w:rsidRDefault="00843FB2">
                  <w:pPr>
                    <w:bidi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43FB2" w:rsidRDefault="00843FB2">
                  <w:pPr>
                    <w:bidi/>
                    <w:rPr>
                      <w:rFonts w:eastAsia="Times New Roman"/>
                    </w:rPr>
                  </w:pPr>
                </w:p>
              </w:tc>
            </w:tr>
            <w:tr w:rsidR="00843FB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43FB2" w:rsidRDefault="007134EC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التخصص العام علوم حياة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FB2" w:rsidRDefault="007134EC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التخصص الدقيق احياء مجهرية </w:t>
                  </w:r>
                </w:p>
              </w:tc>
            </w:tr>
          </w:tbl>
          <w:p w:rsidR="00843FB2" w:rsidRDefault="00843FB2">
            <w:pPr>
              <w:bidi/>
              <w:rPr>
                <w:rFonts w:eastAsia="Times New Roman"/>
              </w:rPr>
            </w:pPr>
          </w:p>
        </w:tc>
      </w:tr>
      <w:tr w:rsidR="00843FB2" w:rsidTr="00854E45">
        <w:trPr>
          <w:tblCellSpacing w:w="15" w:type="dxa"/>
          <w:jc w:val="center"/>
        </w:trPr>
        <w:tc>
          <w:tcPr>
            <w:tcW w:w="4966" w:type="pct"/>
            <w:vAlign w:val="center"/>
            <w:hideMark/>
          </w:tcPr>
          <w:p w:rsidR="00843FB2" w:rsidRDefault="00843FB2">
            <w:pPr>
              <w:bidi/>
              <w:rPr>
                <w:rFonts w:eastAsia="Times New Roman"/>
              </w:rPr>
            </w:pPr>
          </w:p>
        </w:tc>
      </w:tr>
      <w:tr w:rsidR="00843FB2" w:rsidTr="00854E45">
        <w:trPr>
          <w:tblCellSpacing w:w="15" w:type="dxa"/>
          <w:jc w:val="center"/>
        </w:trPr>
        <w:tc>
          <w:tcPr>
            <w:tcW w:w="4966" w:type="pct"/>
            <w:vAlign w:val="center"/>
            <w:hideMark/>
          </w:tcPr>
          <w:tbl>
            <w:tblPr>
              <w:bidiVisual/>
              <w:tblW w:w="3348" w:type="pct"/>
              <w:tblCellSpacing w:w="0" w:type="dxa"/>
              <w:tblBorders>
                <w:top w:val="single" w:sz="6" w:space="0" w:color="800000"/>
                <w:left w:val="single" w:sz="6" w:space="0" w:color="800000"/>
                <w:bottom w:val="single" w:sz="6" w:space="0" w:color="800000"/>
                <w:right w:val="single" w:sz="6" w:space="0" w:color="8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9"/>
              <w:gridCol w:w="55"/>
            </w:tblGrid>
            <w:tr w:rsidR="0079709A" w:rsidTr="0079709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79709A" w:rsidRDefault="002F6BA5" w:rsidP="00CB028D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عدد مرات </w:t>
                  </w:r>
                  <w:r w:rsidR="00854E45">
                    <w:rPr>
                      <w:rFonts w:eastAsia="Times New Roman" w:hint="cs"/>
                      <w:rtl/>
                    </w:rPr>
                    <w:t xml:space="preserve">الاشراف على طلبة الدراسات العليا </w:t>
                  </w:r>
                  <w:r>
                    <w:rPr>
                      <w:rFonts w:eastAsia="Times New Roman" w:hint="cs"/>
                      <w:rtl/>
                    </w:rPr>
                    <w:t>(</w:t>
                  </w:r>
                  <w:r w:rsidR="00CB028D">
                    <w:rPr>
                      <w:rFonts w:eastAsia="Times New Roman"/>
                    </w:rPr>
                    <w:t>4</w:t>
                  </w:r>
                  <w:bookmarkStart w:id="0" w:name="_GoBack"/>
                  <w:bookmarkEnd w:id="0"/>
                  <w:r>
                    <w:rPr>
                      <w:rFonts w:eastAsia="Times New Roman" w:hint="cs"/>
                      <w:rtl/>
                    </w:rPr>
                    <w:t>)</w:t>
                  </w:r>
                  <w:r w:rsidR="004B136F">
                    <w:rPr>
                      <w:rFonts w:eastAsia="Times New Roman" w:hint="cs"/>
                      <w:rtl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79709A" w:rsidRDefault="0079709A" w:rsidP="0079709A">
                  <w:pPr>
                    <w:bidi/>
                    <w:rPr>
                      <w:rFonts w:eastAsia="Times New Roman"/>
                      <w:rtl/>
                    </w:rPr>
                  </w:pPr>
                </w:p>
              </w:tc>
            </w:tr>
          </w:tbl>
          <w:p w:rsidR="0079709A" w:rsidRPr="002F6BA5" w:rsidRDefault="0079709A" w:rsidP="0079709A">
            <w:pPr>
              <w:bidi/>
              <w:rPr>
                <w:rFonts w:eastAsia="Times New Roman"/>
              </w:rPr>
            </w:pPr>
          </w:p>
        </w:tc>
      </w:tr>
      <w:tr w:rsidR="00843FB2" w:rsidTr="00854E45">
        <w:trPr>
          <w:tblCellSpacing w:w="15" w:type="dxa"/>
          <w:jc w:val="center"/>
        </w:trPr>
        <w:tc>
          <w:tcPr>
            <w:tcW w:w="4966" w:type="pct"/>
            <w:vAlign w:val="center"/>
            <w:hideMark/>
          </w:tcPr>
          <w:p w:rsidR="00843FB2" w:rsidRDefault="007134EC">
            <w:pPr>
              <w:bidi/>
              <w:rPr>
                <w:rFonts w:eastAsia="Times New Roman"/>
                <w:rtl/>
              </w:rPr>
            </w:pPr>
            <w:r>
              <w:rPr>
                <w:rFonts w:eastAsia="Times New Roman"/>
                <w:rtl/>
              </w:rPr>
              <w:t>المؤتمرات والندوات</w:t>
            </w:r>
          </w:p>
          <w:tbl>
            <w:tblPr>
              <w:bidiVisual/>
              <w:tblW w:w="4410" w:type="pct"/>
              <w:tblCellSpacing w:w="0" w:type="dxa"/>
              <w:tblBorders>
                <w:top w:val="single" w:sz="6" w:space="0" w:color="800000"/>
                <w:left w:val="single" w:sz="6" w:space="0" w:color="800000"/>
                <w:bottom w:val="single" w:sz="6" w:space="0" w:color="800000"/>
                <w:right w:val="single" w:sz="6" w:space="0" w:color="8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2168"/>
              <w:gridCol w:w="3900"/>
              <w:gridCol w:w="1126"/>
            </w:tblGrid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البلد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المدينة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أسم الندوة أو المؤتمر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نوع المشاركة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بابل / منتجع بابل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مؤتمر الجودة العلمي للكليات الهندسية والعلمية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حضور مؤتمر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بابل \كلية العلوم 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تاثير فصل الشتاء على نشاط وحيوية الفطريات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حضور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جامعة العميد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المؤتمر الدولي الاول للعلوم الطبية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حضور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جامعة العميد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ورشة عمل ضمن المؤتمر الدولي الاول للعلوم الطبية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حضور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جامعة القادسية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المؤتمر الدولي العلمي الاول في العلوم الصرفة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مشاركة والقاء بحث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جامعة القادسية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المؤتمر العلمي الدولي الثاني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مشاركة والقاء بحث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جامعة الحلة الاسلامية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lang w:bidi="ar-IQ"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ورشة عمل </w:t>
                  </w:r>
                  <w:r>
                    <w:rPr>
                      <w:rFonts w:eastAsia="Times New Roman"/>
                      <w:lang w:bidi="ar-IQ"/>
                    </w:rPr>
                    <w:t>NCBI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حضور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جامعة كربلاء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المؤتمر الدولي السابع للعلوم التطبيقية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حضور 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جامعة الكوفة\كلية التربية 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المؤتمر الدولي العلمي الثالث لعلوم الحياة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حضور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جامعة بابل\كلية الصيدلة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النشر العلمي والمجلات العراقية بين الواقع والطموح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حضور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جامعة بابل\</w:t>
                  </w:r>
                  <w:r>
                    <w:rPr>
                      <w:rFonts w:eastAsia="Times New Roman"/>
                      <w:rtl/>
                    </w:rPr>
                    <w:t>كلية العلوم 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طريقة التحري عن تكوين الغشاء الحياتي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اقامة ورشة 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جامعة بابل\كلية العلوم 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تقنية التقطيع النسيجي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اقامة ورشة 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العراق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كلية العلوم للبنات \جامعة بابل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نظام النشاطات العلمية للتدريسين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حضور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جامعة بابل\كلية العلوم 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تكنولوجيا معالجة المياه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اقامةسمنار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جامعة بابل\كلية العلوم 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الادوية المضادة للفايروسات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اقامة سمنار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جامعة بابل\كلية العلوم 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الاهمية الاقتصادية للبكتريا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اقامة حلقة نقاشية 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العراق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جامعة بابل\كلية العلوم </w:t>
                  </w:r>
                  <w:r>
                    <w:rPr>
                      <w:rFonts w:eastAsia="Times New Roman" w:hint="cs"/>
                      <w:rtl/>
                    </w:rPr>
                    <w:lastRenderedPageBreak/>
                    <w:t>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lastRenderedPageBreak/>
                    <w:t xml:space="preserve">التوجيهات التربوية والنفسية والاساليب التنظيمية </w:t>
                  </w:r>
                  <w:r>
                    <w:rPr>
                      <w:rFonts w:eastAsia="Times New Roman" w:hint="cs"/>
                      <w:rtl/>
                    </w:rPr>
                    <w:lastRenderedPageBreak/>
                    <w:t>الحديثة التي يجب على الطلبة الجامعيين اتباعها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lastRenderedPageBreak/>
                    <w:t xml:space="preserve">اقامة حلقة </w:t>
                  </w:r>
                  <w:r>
                    <w:rPr>
                      <w:rFonts w:eastAsia="Times New Roman" w:hint="cs"/>
                      <w:rtl/>
                    </w:rPr>
                    <w:lastRenderedPageBreak/>
                    <w:t xml:space="preserve">نقاسية 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lastRenderedPageBreak/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جامعة بابل\كلية العلوم 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الزي الموحد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اقام ورشة عمل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جامعة بابل\كلية العلوم 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التلوث المايكروبي للمياه الاسباب والمخاطر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القاء محاضرة 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العراق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بابل \كلية العلوم 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اسباب الحزام الناري وطرق العدوى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حضور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العراق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جامعة بابل\كلية العلوم 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السموم الفطرية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اقامة حلقة دراسية 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العراق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جامعة بابل \كلية الصيدلة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  <w:lang w:bidi="ar-IQ"/>
                    </w:rPr>
                  </w:pPr>
                  <w:r>
                    <w:rPr>
                      <w:rFonts w:eastAsia="Times New Roman"/>
                      <w:lang w:bidi="ar-IQ"/>
                    </w:rPr>
                    <w:t>SCIFINDER</w:t>
                  </w:r>
                  <w:r>
                    <w:rPr>
                      <w:rFonts w:eastAsia="Times New Roman" w:hint="cs"/>
                      <w:rtl/>
                      <w:lang w:bidi="ar-IQ"/>
                    </w:rPr>
                    <w:t xml:space="preserve"> ورشة عمل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حضور 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جامعة بابل\كلية العلوم 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مرض تصلب الجلد اعراضه واسبابه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اقامة ندوة 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العراق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جامعة بابل\كلية العلوم 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الامراض المنقولة بواسطة الحشرات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حضور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جامعة بابل\كلية العلوم 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معلومات عن طائر الدراج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اقامة ندوة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العراق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جامعة النهرين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المؤتمر العلمي الدولي الثاني للتقنيات الاحيائية التطبيقية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حضور والقاء بحث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العراق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جامعة بابل\كلية العلوم 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الفيتامينات سر الحياة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حضور حلقة نقاشية 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جامعة بابل\كلية العلوم 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حلقة نقاشية \داء بهجت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حضور 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جامعة بابل\كلية العلوم 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سمنار\مرض الحصبة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حضور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جامعة بابل\كلية العلوم 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عدوى المستشفيات اسبابها ومخاطرها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اقامة ندوه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العراق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جامعة بابل\كلية العلوم 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الخلاية الجذعية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اقامة ندوة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بابل \كلية العلوم 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تاثير المواد الكيميائية على الغدد الصماء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حضور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بابل \كلية العلوم 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التهاب الغدد اللمفاوية اسبابها وطرق انتقالها والوقاية منها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حضور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العراق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بابل \كلية العلوم 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التوامة بين الجامعات العراقية والجامعات الاسترالية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حضور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جامعة بابل\كلية العلوم 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lang w:bidi="ar-IQ"/>
                    </w:rPr>
                  </w:pPr>
                  <w:r>
                    <w:rPr>
                      <w:rFonts w:eastAsia="Times New Roman"/>
                      <w:lang w:bidi="ar-IQ"/>
                    </w:rPr>
                    <w:t>NONSPECIFIC PCR TYPES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حضور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جامعة بابل\كلية العلوم 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داء اللؤلؤ في الاطفال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اقامة ندوة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جامعة بابل\كلية العلوم 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الاثار السلبية لاضافة المواد الحافظة الكيميائية  للمواد الغذائية والمشروبات الغازية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حضور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جامعة بابل\مركز التعليم المستمر وتطوير الكوادر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ورشة عمل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حضور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العراق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lang w:bidi="ar-IQ"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كردستان \جامعة </w:t>
                  </w:r>
                  <w:r>
                    <w:rPr>
                      <w:rFonts w:eastAsia="Times New Roman"/>
                      <w:lang w:bidi="ar-IQ"/>
                    </w:rPr>
                    <w:t>CHARMO</w:t>
                  </w:r>
                </w:p>
                <w:p w:rsidR="00854E45" w:rsidRDefault="00854E45" w:rsidP="00FE15A9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سليمانية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المؤتمر الدولي الثاني للعلوم الطبيعية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مشاركة ببحث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جامعة بابل\كلية العلوم 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امراض الرئة السرطانية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حضور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العراق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جامعة بابل\كلية العلوم 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انتاج الحديد بطريقة صديقة للبيئة وواطئة الكلفة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حضور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العراق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بابل \كلية العلوم 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lang w:bidi="ar-IQ"/>
                    </w:rPr>
                  </w:pPr>
                  <w:r>
                    <w:rPr>
                      <w:rFonts w:eastAsia="Times New Roman"/>
                      <w:lang w:bidi="ar-IQ"/>
                    </w:rPr>
                    <w:t xml:space="preserve">Appeasable infection single cycle cytomegalovirus vaccine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Pr="00A129E4" w:rsidRDefault="00854E45">
                  <w:pPr>
                    <w:bidi/>
                    <w:rPr>
                      <w:rFonts w:eastAsia="Times New Roman"/>
                      <w:rtl/>
                      <w:lang w:bidi="ar-IQ"/>
                    </w:rPr>
                  </w:pPr>
                  <w:r>
                    <w:rPr>
                      <w:rFonts w:eastAsia="Times New Roman" w:hint="cs"/>
                      <w:rtl/>
                      <w:lang w:bidi="ar-IQ"/>
                    </w:rPr>
                    <w:t xml:space="preserve">حضور 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جامعة بابل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المؤتمر الدولي الخامس للعلوم البيئية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حضور 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العراق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بابل \كلية العلوم 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نسبة غاز الرادون في هواء محافضة بابل وعلاقته بحالات السرطان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حضور 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بابل \كلية العلوم 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التعريف بمعامل التاثير في المجلات العلمية الرصينة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حضور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بابل \كلية العلوم 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رفع مستوى تقييم الباحثين في كلية العلوم للبنات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حضور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بابل \كلية العلوم 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كيفية تنظيم استمارة تقييم اداء الاقسام العلمية في الجامعات الحكومية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حضور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العراق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بابل \كلية العلوم 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اهمية واستخدام السبورة الالكترونية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حضور 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العراق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بابل \كلية العلوم 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تفاعل انزيم البلمرة الدنا المتسلسل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حضور 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بابل \كلية العلوم 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نحل العسل انواعه وفوائده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حضور 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العراق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بابل \كلية العلوم 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التوثيق الالكتروني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حضور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بابل \كلية العلوم 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طريقة التسجيل الصحيحة ضمن المواقع الالكترونية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حضور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بابل \كلية العلوم 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مبادئ الاسعاف الاولي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حضور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جامعة القاسم الخضراء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المؤتمر العلمي الدولي الاول في التقنيات الحيوية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حضور مؤتمر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جامعة بابل\مركز بحوث البيئة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الادارة السليمة للنفايات الخطرة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حضور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بابل \كلية العلوم 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تقنيات الاحياء المجهرية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اقامة ندوة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بابل \كلية العلوم 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lang w:bidi="ar-IQ"/>
                    </w:rPr>
                  </w:pPr>
                  <w:r>
                    <w:rPr>
                      <w:rFonts w:eastAsia="Times New Roman" w:hint="cs"/>
                      <w:rtl/>
                      <w:lang w:bidi="ar-IQ"/>
                    </w:rPr>
                    <w:t xml:space="preserve">اساسيات الارساد التربوي ومحاور تربوية نفسية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Pr="00AC3D2F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اقامة ندوة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جامعة بابل\قسم ضمان الجودة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تقييم اداء عضو الهيئة التدريسية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Pr="00A9222C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حضور ورشة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بابل \كلية العلوم 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lang w:bidi="ar-IQ"/>
                    </w:rPr>
                  </w:pPr>
                  <w:r>
                    <w:rPr>
                      <w:rFonts w:eastAsia="Times New Roman" w:hint="cs"/>
                      <w:rtl/>
                      <w:lang w:bidi="ar-IQ"/>
                    </w:rPr>
                    <w:t>تاثير العدسات اللاصقة على العيون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Pr="001F14D9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اقامة ندوة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بابل \كلية العلوم 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lang w:bidi="ar-IQ"/>
                    </w:rPr>
                  </w:pPr>
                  <w:r>
                    <w:rPr>
                      <w:rFonts w:eastAsia="Times New Roman" w:hint="cs"/>
                      <w:rtl/>
                      <w:lang w:bidi="ar-IQ"/>
                    </w:rPr>
                    <w:t xml:space="preserve">قانون انضباط الطلبة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اقامة ندوة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بابل \كلية العلوم 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lang w:bidi="ar-IQ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بابل \كلية العلوم 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lang w:bidi="ar-IQ"/>
                    </w:rPr>
                  </w:pPr>
                  <w:proofErr w:type="spellStart"/>
                  <w:r>
                    <w:rPr>
                      <w:rFonts w:eastAsia="Times New Roman"/>
                      <w:lang w:bidi="ar-IQ"/>
                    </w:rPr>
                    <w:t>Cytomegaly</w:t>
                  </w:r>
                  <w:proofErr w:type="spellEnd"/>
                  <w:r>
                    <w:rPr>
                      <w:rFonts w:eastAsia="Times New Roman"/>
                      <w:lang w:bidi="ar-IQ"/>
                    </w:rPr>
                    <w:t xml:space="preserve"> virus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القاء محاضرة 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العراق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بابل \كلية العلوم 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التعليم الالكتروني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حضور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العراق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بابل \كلية العلوم للبنات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الندوة الثقافية الاولى للتعريف بقانون انضباط الطلبة في مؤسسات التعليم العالي والبحث العلمي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اقامة ندوة 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العراق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جامعة بابل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نحو تعليم عالي مزدهر وبيئة بحثية ابداعية في العراق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حضور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بابل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آلية كتابة التقرير الذاتي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حضور ورشة عمل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بابل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آلية كتابة التقرير الذاتي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حضور ورشة عمل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بابل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تقييم اداء عضو الهيئة التدريسية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حضور ورشة عمل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lastRenderedPageBreak/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جامعة بابل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ندوة علمية ( دور اساتذة الجامعات في مواجهة الحرب النفسية والارهاب النفسي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توعوية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بابل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المؤتمر الوطني الاول للعلوم والاداب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مشاركة والقاء بحثها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العراق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جامعة القادسية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المؤتمر العلمي الاول للعلوم الطبية والصيدلانية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مشاركة والقاء بحث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العلوم للبنات/قسم علوم الحياة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تتقنيات الاحياء المجهرية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اقامة ندوة</w:t>
                  </w:r>
                </w:p>
              </w:tc>
            </w:tr>
          </w:tbl>
          <w:p w:rsidR="00843FB2" w:rsidRDefault="00843FB2">
            <w:pPr>
              <w:bidi/>
              <w:rPr>
                <w:rFonts w:eastAsia="Times New Roman"/>
              </w:rPr>
            </w:pPr>
          </w:p>
        </w:tc>
      </w:tr>
      <w:tr w:rsidR="00843FB2" w:rsidTr="00854E45">
        <w:trPr>
          <w:tblCellSpacing w:w="15" w:type="dxa"/>
          <w:jc w:val="center"/>
        </w:trPr>
        <w:tc>
          <w:tcPr>
            <w:tcW w:w="4966" w:type="pct"/>
            <w:vAlign w:val="center"/>
            <w:hideMark/>
          </w:tcPr>
          <w:p w:rsidR="00843FB2" w:rsidRDefault="007134EC">
            <w:pPr>
              <w:bidi/>
              <w:rPr>
                <w:rFonts w:eastAsia="Times New Roman"/>
                <w:rtl/>
              </w:rPr>
            </w:pPr>
            <w:r>
              <w:rPr>
                <w:rFonts w:eastAsia="Times New Roman"/>
                <w:rtl/>
              </w:rPr>
              <w:lastRenderedPageBreak/>
              <w:t>الشهادات الاكاديمية</w:t>
            </w:r>
          </w:p>
          <w:tbl>
            <w:tblPr>
              <w:bidiVisual/>
              <w:tblW w:w="5000" w:type="pct"/>
              <w:tblCellSpacing w:w="0" w:type="dxa"/>
              <w:tblBorders>
                <w:top w:val="single" w:sz="6" w:space="0" w:color="800000"/>
                <w:left w:val="single" w:sz="6" w:space="0" w:color="800000"/>
                <w:bottom w:val="single" w:sz="6" w:space="0" w:color="800000"/>
                <w:right w:val="single" w:sz="6" w:space="0" w:color="8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2"/>
              <w:gridCol w:w="714"/>
              <w:gridCol w:w="618"/>
              <w:gridCol w:w="770"/>
              <w:gridCol w:w="669"/>
              <w:gridCol w:w="789"/>
              <w:gridCol w:w="1124"/>
              <w:gridCol w:w="1468"/>
              <w:gridCol w:w="1350"/>
              <w:gridCol w:w="724"/>
            </w:tblGrid>
            <w:tr w:rsidR="00843FB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843FB2" w:rsidRDefault="007134EC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البلد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843FB2" w:rsidRDefault="007134EC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الجامعة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843FB2" w:rsidRDefault="007134EC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الكلية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843FB2" w:rsidRDefault="007134EC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التخصص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843FB2" w:rsidRDefault="007134EC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الشهادة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843FB2" w:rsidRDefault="007134EC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رقم الامر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843FB2" w:rsidRDefault="007134EC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تاريخ الامر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843FB2" w:rsidRDefault="007134EC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الجهة المانحة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843FB2" w:rsidRDefault="007134EC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تاريخ الحصول عليها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843FB2" w:rsidRDefault="007134EC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محتسبة ؟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</w:p>
              </w:tc>
            </w:tr>
            <w:tr w:rsidR="00843FB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43FB2" w:rsidRDefault="007134EC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43FB2" w:rsidRDefault="007134EC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جامعة بابل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43FB2" w:rsidRDefault="007134EC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كلية العلوم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43FB2" w:rsidRDefault="007134EC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علوم حياة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43FB2" w:rsidRDefault="007134EC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ماجستير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43FB2" w:rsidRDefault="007134EC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دع/4364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43FB2" w:rsidRDefault="007134EC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07/06/2004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43FB2" w:rsidRDefault="007134EC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جامعة بابل/قسم الدراسات العليا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43FB2" w:rsidRDefault="007134EC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07/06/2004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43FB2" w:rsidRDefault="007134EC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نعم</w:t>
                  </w:r>
                </w:p>
              </w:tc>
            </w:tr>
          </w:tbl>
          <w:p w:rsidR="00843FB2" w:rsidRDefault="00843FB2">
            <w:pPr>
              <w:bidi/>
              <w:rPr>
                <w:rFonts w:eastAsia="Times New Roman"/>
              </w:rPr>
            </w:pPr>
          </w:p>
        </w:tc>
      </w:tr>
      <w:tr w:rsidR="00843FB2" w:rsidTr="00854E45">
        <w:trPr>
          <w:tblCellSpacing w:w="15" w:type="dxa"/>
          <w:jc w:val="center"/>
        </w:trPr>
        <w:tc>
          <w:tcPr>
            <w:tcW w:w="4966" w:type="pct"/>
            <w:vAlign w:val="center"/>
            <w:hideMark/>
          </w:tcPr>
          <w:p w:rsidR="00843FB2" w:rsidRDefault="00843FB2">
            <w:pPr>
              <w:bidi/>
              <w:rPr>
                <w:rFonts w:eastAsia="Times New Roman"/>
              </w:rPr>
            </w:pPr>
          </w:p>
        </w:tc>
      </w:tr>
      <w:tr w:rsidR="00843FB2" w:rsidTr="00854E45">
        <w:trPr>
          <w:tblCellSpacing w:w="15" w:type="dxa"/>
          <w:jc w:val="center"/>
        </w:trPr>
        <w:tc>
          <w:tcPr>
            <w:tcW w:w="4966" w:type="pct"/>
            <w:vAlign w:val="center"/>
            <w:hideMark/>
          </w:tcPr>
          <w:p w:rsidR="00843FB2" w:rsidRDefault="00843FB2" w:rsidP="00854E45">
            <w:pPr>
              <w:bidi/>
              <w:rPr>
                <w:rFonts w:eastAsia="Times New Roman"/>
              </w:rPr>
            </w:pPr>
          </w:p>
        </w:tc>
      </w:tr>
      <w:tr w:rsidR="00843FB2" w:rsidTr="00854E45">
        <w:trPr>
          <w:tblCellSpacing w:w="15" w:type="dxa"/>
          <w:jc w:val="center"/>
        </w:trPr>
        <w:tc>
          <w:tcPr>
            <w:tcW w:w="4966" w:type="pct"/>
            <w:vAlign w:val="center"/>
            <w:hideMark/>
          </w:tcPr>
          <w:p w:rsidR="00843FB2" w:rsidRDefault="007134EC">
            <w:pPr>
              <w:bidi/>
              <w:rPr>
                <w:rFonts w:eastAsia="Times New Roman"/>
                <w:rtl/>
              </w:rPr>
            </w:pPr>
            <w:r>
              <w:rPr>
                <w:rFonts w:eastAsia="Times New Roman"/>
                <w:rtl/>
              </w:rPr>
              <w:t>البحوث</w:t>
            </w:r>
          </w:p>
          <w:tbl>
            <w:tblPr>
              <w:bidiVisual/>
              <w:tblW w:w="3835" w:type="pct"/>
              <w:tblCellSpacing w:w="0" w:type="dxa"/>
              <w:tblBorders>
                <w:top w:val="single" w:sz="6" w:space="0" w:color="800000"/>
                <w:left w:val="single" w:sz="6" w:space="0" w:color="800000"/>
                <w:bottom w:val="single" w:sz="6" w:space="0" w:color="800000"/>
                <w:right w:val="single" w:sz="6" w:space="0" w:color="8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5"/>
              <w:gridCol w:w="3132"/>
            </w:tblGrid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عنوان البحث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المجلة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 RELATION BETWEEN HYPERTENTION AND ANGIOTENSIN CONVERTINGENZYME GENOTYPE IN IRAQI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pak.j.BioTecnology</w:t>
                  </w:r>
                  <w:proofErr w:type="spellEnd"/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 w:rsidP="00165E72">
                  <w:pPr>
                    <w:pStyle w:val="Default"/>
                  </w:pPr>
                </w:p>
                <w:p w:rsidR="00854E45" w:rsidRPr="008C06CC" w:rsidRDefault="00854E45" w:rsidP="00165E72">
                  <w:pPr>
                    <w:pStyle w:val="Default"/>
                  </w:pPr>
                  <w:r w:rsidRPr="008C06CC">
                    <w:t xml:space="preserve"> </w:t>
                  </w:r>
                  <w:r w:rsidRPr="008C06CC">
                    <w:rPr>
                      <w:b/>
                      <w:bCs/>
                    </w:rPr>
                    <w:t xml:space="preserve">Role of Transforming Growth Factor-Β1 (T29C) Gene Polymorphism in Hepatic Stellate Cell Activation and Invasion and Susceptibility to Hepatitis B, C Infection in an Iraqi Patients </w:t>
                  </w:r>
                </w:p>
                <w:p w:rsidR="00854E45" w:rsidRDefault="00854E45" w:rsidP="00165E72">
                  <w:pPr>
                    <w:bidi/>
                    <w:rPr>
                      <w:rFonts w:eastAsia="Times New Roman"/>
                      <w:rtl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عدد خاص بمؤتمر العلمي الدولي الاول في المعهد التقني في الكوت \الجامعة التقنية الوسطى 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التلوث البيئي الناتج من تاثير مواقع شبكات الهاتف النقال وعلاقته بصحة الانسان في محافظة بابل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Mesoptemia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Environmented</w:t>
                  </w:r>
                  <w:proofErr w:type="spellEnd"/>
                  <w:r>
                    <w:rPr>
                      <w:rFonts w:eastAsia="Times New Roman"/>
                    </w:rPr>
                    <w:t xml:space="preserve"> Journal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Antimicrobial resistance among Escherichia Coli Causing UTIs in Women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Journal of Global Pharma Technology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Pr="00C419D6" w:rsidRDefault="00854E45" w:rsidP="00C419D6">
                  <w:pPr>
                    <w:autoSpaceDE w:val="0"/>
                    <w:autoSpaceDN w:val="0"/>
                    <w:adjustRightInd w:val="0"/>
                    <w:rPr>
                      <w:rFonts w:ascii="Times-Bold" w:eastAsia="Times New Roman" w:hAnsi="Times-Bold" w:cs="Times-Bold"/>
                      <w:sz w:val="22"/>
                      <w:szCs w:val="22"/>
                    </w:rPr>
                  </w:pPr>
                  <w:r w:rsidRPr="00C419D6">
                    <w:rPr>
                      <w:rFonts w:ascii="Times-Bold" w:eastAsia="Times New Roman" w:hAnsi="Times-Bold" w:cs="Times-Bold"/>
                      <w:sz w:val="22"/>
                      <w:szCs w:val="22"/>
                    </w:rPr>
                    <w:t>MOLECULAR STUDY OF VDR POLYMORPHISMS AND THEIR</w:t>
                  </w:r>
                </w:p>
                <w:p w:rsidR="00854E45" w:rsidRPr="00C419D6" w:rsidRDefault="00854E45" w:rsidP="00C419D6">
                  <w:pPr>
                    <w:autoSpaceDE w:val="0"/>
                    <w:autoSpaceDN w:val="0"/>
                    <w:adjustRightInd w:val="0"/>
                    <w:rPr>
                      <w:rFonts w:ascii="Times-Bold" w:eastAsia="Times New Roman" w:hAnsi="Times-Bold" w:cs="Times-Bold"/>
                      <w:sz w:val="22"/>
                      <w:szCs w:val="22"/>
                    </w:rPr>
                  </w:pPr>
                  <w:r w:rsidRPr="00C419D6">
                    <w:rPr>
                      <w:rFonts w:ascii="Times-Bold" w:eastAsia="Times New Roman" w:hAnsi="Times-Bold" w:cs="Times-Bold"/>
                      <w:sz w:val="22"/>
                      <w:szCs w:val="22"/>
                    </w:rPr>
                    <w:t>GENOTYPING ASSOCIATION AS PREDICTOR RISK FOR HEPATITIS B AND</w:t>
                  </w:r>
                </w:p>
                <w:p w:rsidR="00854E45" w:rsidRDefault="00854E45" w:rsidP="00C419D6">
                  <w:pPr>
                    <w:rPr>
                      <w:rFonts w:eastAsia="Times New Roman"/>
                      <w:rtl/>
                    </w:rPr>
                  </w:pPr>
                  <w:r w:rsidRPr="00C419D6">
                    <w:rPr>
                      <w:rFonts w:ascii="Times-Bold" w:eastAsia="Times New Roman" w:hAnsi="Times-Bold" w:cs="Times-Bold"/>
                      <w:sz w:val="22"/>
                      <w:szCs w:val="22"/>
                    </w:rPr>
                    <w:t>C INFECTION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  <w:lang w:bidi="ar-IQ"/>
                    </w:rPr>
                  </w:pPr>
                  <w:proofErr w:type="spellStart"/>
                  <w:r>
                    <w:rPr>
                      <w:rFonts w:eastAsia="Times New Roman"/>
                      <w:lang w:bidi="ar-IQ"/>
                    </w:rPr>
                    <w:t>Biochem.cell.arch</w:t>
                  </w:r>
                  <w:proofErr w:type="spellEnd"/>
                  <w:r>
                    <w:rPr>
                      <w:rFonts w:eastAsia="Times New Roman"/>
                      <w:lang w:bidi="ar-IQ"/>
                    </w:rPr>
                    <w:t>.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Pr="00043EC7" w:rsidRDefault="00854E45" w:rsidP="00043EC7">
                  <w:pPr>
                    <w:autoSpaceDE w:val="0"/>
                    <w:autoSpaceDN w:val="0"/>
                    <w:adjustRightInd w:val="0"/>
                    <w:rPr>
                      <w:rFonts w:ascii="Times-BoldItalic" w:eastAsia="Times New Roman" w:hAnsi="Times-BoldItalic" w:cs="Times-BoldItalic"/>
                      <w:i/>
                      <w:iCs/>
                      <w:sz w:val="22"/>
                      <w:szCs w:val="22"/>
                    </w:rPr>
                  </w:pPr>
                  <w:r w:rsidRPr="00043EC7">
                    <w:rPr>
                      <w:rFonts w:ascii="Times-Bold" w:eastAsia="Times New Roman" w:hAnsi="Times-Bold" w:cs="Times-Bold"/>
                      <w:sz w:val="22"/>
                      <w:szCs w:val="22"/>
                    </w:rPr>
                    <w:t xml:space="preserve">Phenotypic detection of resistance in </w:t>
                  </w:r>
                  <w:r w:rsidRPr="00043EC7">
                    <w:rPr>
                      <w:rFonts w:ascii="Times-BoldItalic" w:eastAsia="Times New Roman" w:hAnsi="Times-BoldItalic" w:cs="Times-BoldItalic"/>
                      <w:i/>
                      <w:iCs/>
                      <w:sz w:val="22"/>
                      <w:szCs w:val="22"/>
                    </w:rPr>
                    <w:t>Staphylococcus aureus</w:t>
                  </w:r>
                </w:p>
                <w:p w:rsidR="00854E45" w:rsidRPr="00043EC7" w:rsidRDefault="00854E45" w:rsidP="00043EC7">
                  <w:pPr>
                    <w:autoSpaceDE w:val="0"/>
                    <w:autoSpaceDN w:val="0"/>
                    <w:adjustRightInd w:val="0"/>
                    <w:rPr>
                      <w:rFonts w:ascii="Times-Bold" w:eastAsia="Times New Roman" w:hAnsi="Times-Bold" w:cs="Times-Bold"/>
                      <w:sz w:val="22"/>
                      <w:szCs w:val="22"/>
                    </w:rPr>
                  </w:pPr>
                  <w:r w:rsidRPr="00043EC7">
                    <w:rPr>
                      <w:rFonts w:ascii="Times-Bold" w:eastAsia="Times New Roman" w:hAnsi="Times-Bold" w:cs="Times-Bold"/>
                      <w:sz w:val="22"/>
                      <w:szCs w:val="22"/>
                    </w:rPr>
                    <w:t>isolates: Detection of (</w:t>
                  </w:r>
                  <w:proofErr w:type="spellStart"/>
                  <w:r w:rsidRPr="00043EC7">
                    <w:rPr>
                      <w:rFonts w:ascii="Times-BoldItalic" w:eastAsia="Times New Roman" w:hAnsi="Times-BoldItalic" w:cs="Times-BoldItalic"/>
                      <w:i/>
                      <w:iCs/>
                      <w:sz w:val="22"/>
                      <w:szCs w:val="22"/>
                    </w:rPr>
                    <w:t>mec</w:t>
                  </w:r>
                  <w:proofErr w:type="spellEnd"/>
                  <w:r w:rsidRPr="00043EC7">
                    <w:rPr>
                      <w:rFonts w:ascii="Times-BoldItalic" w:eastAsia="Times New Roman" w:hAnsi="Times-BoldItalic" w:cs="Times-BoldItalic"/>
                      <w:i/>
                      <w:iCs/>
                      <w:sz w:val="22"/>
                      <w:szCs w:val="22"/>
                    </w:rPr>
                    <w:t xml:space="preserve"> A </w:t>
                  </w:r>
                  <w:r w:rsidRPr="00043EC7">
                    <w:rPr>
                      <w:rFonts w:ascii="Times-Bold" w:eastAsia="Times New Roman" w:hAnsi="Times-Bold" w:cs="Times-Bold"/>
                      <w:sz w:val="22"/>
                      <w:szCs w:val="22"/>
                    </w:rPr>
                    <w:t xml:space="preserve">and </w:t>
                  </w:r>
                  <w:r w:rsidRPr="00043EC7">
                    <w:rPr>
                      <w:rFonts w:ascii="Times-BoldItalic" w:eastAsia="Times New Roman" w:hAnsi="Times-BoldItalic" w:cs="Times-BoldItalic"/>
                      <w:i/>
                      <w:iCs/>
                      <w:sz w:val="22"/>
                      <w:szCs w:val="22"/>
                    </w:rPr>
                    <w:t xml:space="preserve">fem </w:t>
                  </w:r>
                  <w:r w:rsidRPr="00043EC7">
                    <w:rPr>
                      <w:rFonts w:ascii="Times-BoldItalic" w:eastAsia="Times New Roman" w:hAnsi="Times-BoldItalic" w:cs="Times-BoldItalic"/>
                      <w:i/>
                      <w:iCs/>
                      <w:sz w:val="22"/>
                      <w:szCs w:val="22"/>
                    </w:rPr>
                    <w:lastRenderedPageBreak/>
                    <w:t>A</w:t>
                  </w:r>
                  <w:r w:rsidRPr="00043EC7">
                    <w:rPr>
                      <w:rFonts w:ascii="Times-Bold" w:eastAsia="Times New Roman" w:hAnsi="Times-Bold" w:cs="Times-Bold"/>
                      <w:sz w:val="22"/>
                      <w:szCs w:val="22"/>
                    </w:rPr>
                    <w:t>) gene in methicillin</w:t>
                  </w:r>
                </w:p>
                <w:p w:rsidR="00854E45" w:rsidRPr="00043EC7" w:rsidRDefault="00854E45" w:rsidP="00043EC7">
                  <w:pPr>
                    <w:autoSpaceDE w:val="0"/>
                    <w:autoSpaceDN w:val="0"/>
                    <w:adjustRightInd w:val="0"/>
                    <w:rPr>
                      <w:rFonts w:ascii="Times-Bold" w:eastAsia="Times New Roman" w:hAnsi="Times-Bold" w:cs="Times-Bold"/>
                      <w:sz w:val="22"/>
                      <w:szCs w:val="22"/>
                    </w:rPr>
                  </w:pPr>
                  <w:r w:rsidRPr="00043EC7">
                    <w:rPr>
                      <w:rFonts w:ascii="Times-Bold" w:eastAsia="Times New Roman" w:hAnsi="Times-Bold" w:cs="Times-Bold"/>
                      <w:sz w:val="22"/>
                      <w:szCs w:val="22"/>
                    </w:rPr>
                    <w:t xml:space="preserve">resistant </w:t>
                  </w:r>
                  <w:r w:rsidRPr="00043EC7">
                    <w:rPr>
                      <w:rFonts w:ascii="Times-BoldItalic" w:eastAsia="Times New Roman" w:hAnsi="Times-BoldItalic" w:cs="Times-BoldItalic"/>
                      <w:i/>
                      <w:iCs/>
                      <w:sz w:val="22"/>
                      <w:szCs w:val="22"/>
                    </w:rPr>
                    <w:t xml:space="preserve">Staphylococcus aureus </w:t>
                  </w:r>
                  <w:r w:rsidRPr="00043EC7">
                    <w:rPr>
                      <w:rFonts w:ascii="Times-Bold" w:eastAsia="Times New Roman" w:hAnsi="Times-Bold" w:cs="Times-Bold"/>
                      <w:sz w:val="22"/>
                      <w:szCs w:val="22"/>
                    </w:rPr>
                    <w:t>(MRSA) by Polymerase Chain</w:t>
                  </w:r>
                </w:p>
                <w:p w:rsidR="00854E45" w:rsidRPr="00043EC7" w:rsidRDefault="00854E45" w:rsidP="00043EC7">
                  <w:pPr>
                    <w:autoSpaceDE w:val="0"/>
                    <w:autoSpaceDN w:val="0"/>
                    <w:adjustRightInd w:val="0"/>
                    <w:rPr>
                      <w:rFonts w:ascii="Times-Bold" w:eastAsia="Times New Roman" w:hAnsi="Times-Bold" w:cs="Times-Bold"/>
                      <w:sz w:val="22"/>
                      <w:szCs w:val="22"/>
                    </w:rPr>
                  </w:pPr>
                  <w:r w:rsidRPr="00043EC7">
                    <w:rPr>
                      <w:rFonts w:ascii="Times-Bold" w:eastAsia="Times New Roman" w:hAnsi="Times-Bold" w:cs="Times-Bold"/>
                      <w:sz w:val="22"/>
                      <w:szCs w:val="22"/>
                    </w:rPr>
                    <w:t>Reaction</w:t>
                  </w:r>
                </w:p>
                <w:p w:rsidR="00854E45" w:rsidRPr="00CD2332" w:rsidRDefault="00854E45" w:rsidP="00CD2332">
                  <w:pPr>
                    <w:bidi/>
                    <w:rPr>
                      <w:rFonts w:eastAsia="Times New Roman" w:cstheme="minorBidi"/>
                      <w:rtl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lang w:bidi="ar-IQ"/>
                    </w:rPr>
                  </w:pPr>
                  <w:proofErr w:type="spellStart"/>
                  <w:r>
                    <w:rPr>
                      <w:rFonts w:eastAsia="Times New Roman"/>
                      <w:lang w:bidi="ar-IQ"/>
                    </w:rPr>
                    <w:lastRenderedPageBreak/>
                    <w:t>j.sci.research</w:t>
                  </w:r>
                  <w:proofErr w:type="spellEnd"/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lastRenderedPageBreak/>
                    <w:t>تقيم الجهد الميكروبي لبعض انواع الدجاجلا المجمد في الاسواق المحلية لمدينة الحلة / محافظة بابل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المؤتمر العلمي الدولي الثاني لعلوم الحياة / كلية التربية للبنات / جامعة الكوفة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Pr="00F53048" w:rsidRDefault="00854E45" w:rsidP="00F53048">
                  <w:pPr>
                    <w:autoSpaceDE w:val="0"/>
                    <w:autoSpaceDN w:val="0"/>
                    <w:adjustRightInd w:val="0"/>
                    <w:rPr>
                      <w:rFonts w:ascii="TimesNewRomanPS-BoldMT" w:eastAsia="Times New Roman" w:cs="TimesNewRomanPS-BoldMT"/>
                    </w:rPr>
                  </w:pPr>
                  <w:r w:rsidRPr="00F53048">
                    <w:rPr>
                      <w:rFonts w:ascii="TimesNewRomanPS-BoldMT" w:eastAsia="Times New Roman" w:cs="TimesNewRomanPS-BoldMT"/>
                    </w:rPr>
                    <w:t xml:space="preserve">Molecular Characterization and Antibiotic Susceptibility of </w:t>
                  </w:r>
                  <w:proofErr w:type="spellStart"/>
                  <w:r w:rsidRPr="00F53048">
                    <w:rPr>
                      <w:rFonts w:ascii="TimesNewRomanPS-BoldMT" w:eastAsia="Times New Roman" w:cs="TimesNewRomanPS-BoldMT"/>
                    </w:rPr>
                    <w:t>Diarrheagenic</w:t>
                  </w:r>
                  <w:proofErr w:type="spellEnd"/>
                </w:p>
                <w:p w:rsidR="00854E45" w:rsidRDefault="00854E45" w:rsidP="00F53048">
                  <w:pPr>
                    <w:autoSpaceDE w:val="0"/>
                    <w:autoSpaceDN w:val="0"/>
                    <w:adjustRightInd w:val="0"/>
                    <w:rPr>
                      <w:rFonts w:ascii="TimesNewRomanPS-BoldMT" w:eastAsia="Times New Roman" w:cs="TimesNewRomanPS-BoldMT"/>
                      <w:b/>
                      <w:bCs/>
                      <w:sz w:val="28"/>
                      <w:szCs w:val="28"/>
                    </w:rPr>
                  </w:pPr>
                  <w:r w:rsidRPr="00F53048">
                    <w:rPr>
                      <w:rFonts w:ascii="TimesNewRomanPS-BoldItalicMT" w:eastAsia="Times New Roman" w:cs="TimesNewRomanPS-BoldItalicMT"/>
                      <w:i/>
                      <w:iCs/>
                    </w:rPr>
                    <w:t xml:space="preserve">Escherichia coli </w:t>
                  </w:r>
                  <w:r w:rsidRPr="00F53048">
                    <w:rPr>
                      <w:rFonts w:ascii="TimesNewRomanPS-BoldMT" w:eastAsia="Times New Roman" w:cs="TimesNewRomanPS-BoldMT"/>
                    </w:rPr>
                    <w:t>from Children</w:t>
                  </w:r>
                </w:p>
                <w:p w:rsidR="00854E45" w:rsidRPr="00F53048" w:rsidRDefault="00854E45" w:rsidP="00F53048">
                  <w:pPr>
                    <w:bidi/>
                    <w:rPr>
                      <w:rFonts w:eastAsia="Times New Roman"/>
                      <w:rtl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مجلة بابل الطبية 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Pr="001869C8" w:rsidRDefault="00854E45" w:rsidP="001869C8">
                  <w:pPr>
                    <w:autoSpaceDE w:val="0"/>
                    <w:autoSpaceDN w:val="0"/>
                    <w:adjustRightInd w:val="0"/>
                    <w:rPr>
                      <w:rFonts w:ascii="Cambria" w:eastAsia="Times New Roman" w:hAnsi="Cambria" w:cs="Cambria"/>
                      <w:color w:val="000000"/>
                      <w:sz w:val="22"/>
                      <w:szCs w:val="22"/>
                    </w:rPr>
                  </w:pPr>
                </w:p>
                <w:p w:rsidR="00854E45" w:rsidRPr="001869C8" w:rsidRDefault="00854E45" w:rsidP="001869C8">
                  <w:pPr>
                    <w:autoSpaceDE w:val="0"/>
                    <w:autoSpaceDN w:val="0"/>
                    <w:adjustRightInd w:val="0"/>
                    <w:rPr>
                      <w:rFonts w:ascii="Cambria" w:eastAsia="Times New Roman" w:hAnsi="Cambria" w:cs="Cambria"/>
                      <w:color w:val="000000"/>
                      <w:sz w:val="22"/>
                      <w:szCs w:val="22"/>
                    </w:rPr>
                  </w:pPr>
                  <w:r w:rsidRPr="001869C8">
                    <w:rPr>
                      <w:rFonts w:ascii="Cambria" w:eastAsia="Times New Roman" w:hAnsi="Cambria" w:cs="Cambri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1869C8">
                    <w:rPr>
                      <w:rFonts w:ascii="Cambria" w:eastAsia="Times New Roman" w:hAnsi="Cambria" w:cs="Cambria"/>
                      <w:i/>
                      <w:iCs/>
                      <w:color w:val="000000"/>
                      <w:sz w:val="22"/>
                      <w:szCs w:val="22"/>
                    </w:rPr>
                    <w:t>Pseudomonas aeruginosa</w:t>
                  </w:r>
                  <w:r w:rsidRPr="001869C8">
                    <w:rPr>
                      <w:rFonts w:ascii="Cambria" w:eastAsia="Times New Roman" w:hAnsi="Cambria" w:cs="Cambria"/>
                      <w:color w:val="000000"/>
                      <w:sz w:val="22"/>
                      <w:szCs w:val="22"/>
                    </w:rPr>
                    <w:t xml:space="preserve">; Antibiotics Susceptibility among Patients of Nosocomial infection in Hillah City, Iraq </w:t>
                  </w:r>
                </w:p>
                <w:p w:rsidR="00854E45" w:rsidRPr="00F53048" w:rsidRDefault="00854E45" w:rsidP="001869C8">
                  <w:pPr>
                    <w:autoSpaceDE w:val="0"/>
                    <w:autoSpaceDN w:val="0"/>
                    <w:adjustRightInd w:val="0"/>
                    <w:rPr>
                      <w:rFonts w:ascii="TimesNewRomanPS-BoldMT" w:eastAsia="Times New Roman" w:cs="TimesNewRomanPS-BoldM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lang w:bidi="ar-IQ"/>
                    </w:rPr>
                  </w:pPr>
                  <w:proofErr w:type="spellStart"/>
                  <w:r>
                    <w:rPr>
                      <w:rFonts w:eastAsia="Times New Roman"/>
                      <w:lang w:bidi="ar-IQ"/>
                    </w:rPr>
                    <w:t>Inter.j.current.engineeringand</w:t>
                  </w:r>
                  <w:proofErr w:type="spellEnd"/>
                  <w:r>
                    <w:rPr>
                      <w:rFonts w:eastAsia="Times New Roman"/>
                      <w:lang w:bidi="ar-IQ"/>
                    </w:rPr>
                    <w:t xml:space="preserve"> technology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Antibacterial Activity of Titanium Dioxide(Tio2) Doped with H2O2 against staphylococcus aureus Human pathogen in </w:t>
                  </w:r>
                  <w:proofErr w:type="spellStart"/>
                  <w:r>
                    <w:rPr>
                      <w:rFonts w:eastAsia="Times New Roman"/>
                    </w:rPr>
                    <w:t>aqueos</w:t>
                  </w:r>
                  <w:proofErr w:type="spellEnd"/>
                  <w:r>
                    <w:rPr>
                      <w:rFonts w:eastAsia="Times New Roman"/>
                    </w:rPr>
                    <w:t xml:space="preserve"> solution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مجلة جامعة بابل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تقيم نوعية المياه المعبأ المعاملة بالاوزون في مدينة الحلة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مجلة جامعة بابل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Pr="005672C4" w:rsidRDefault="00854E45" w:rsidP="005672C4">
                  <w:pPr>
                    <w:autoSpaceDE w:val="0"/>
                    <w:autoSpaceDN w:val="0"/>
                    <w:adjustRightInd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:rsidR="00854E45" w:rsidRPr="005672C4" w:rsidRDefault="00854E45" w:rsidP="005672C4">
                  <w:pPr>
                    <w:bidi/>
                    <w:rPr>
                      <w:rFonts w:eastAsia="Times New Roman"/>
                      <w:rtl/>
                    </w:rPr>
                  </w:pPr>
                  <w:r w:rsidRPr="005672C4">
                    <w:rPr>
                      <w:rFonts w:ascii="Calibri" w:eastAsia="Times New Roman" w:hAnsi="Calibri" w:cs="Calibri"/>
                      <w:color w:val="000000"/>
                    </w:rPr>
                    <w:t xml:space="preserve"> The Chemical and Biological Pollution of Potato and Corn Chips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lang w:bidi="ar-IQ"/>
                    </w:rPr>
                  </w:pPr>
                  <w:proofErr w:type="spellStart"/>
                  <w:r>
                    <w:rPr>
                      <w:rFonts w:eastAsia="Times New Roman"/>
                      <w:lang w:bidi="ar-IQ"/>
                    </w:rPr>
                    <w:t>Inter.j.of</w:t>
                  </w:r>
                  <w:proofErr w:type="spellEnd"/>
                  <w:r>
                    <w:rPr>
                      <w:rFonts w:eastAsia="Times New Roman"/>
                      <w:lang w:bidi="ar-IQ"/>
                    </w:rPr>
                    <w:t xml:space="preserve"> multidisciplinary and current research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Pr="00914E35" w:rsidRDefault="00854E45" w:rsidP="005672C4">
                  <w:pPr>
                    <w:autoSpaceDE w:val="0"/>
                    <w:autoSpaceDN w:val="0"/>
                    <w:adjustRightInd w:val="0"/>
                    <w:rPr>
                      <w:rFonts w:ascii="Calibri" w:eastAsia="Times New Roman" w:hAnsi="Calibri" w:cstheme="minorBidi"/>
                      <w:color w:val="000000"/>
                      <w:rtl/>
                      <w:lang w:bidi="ar-IQ"/>
                    </w:rPr>
                  </w:pPr>
                  <w:r>
                    <w:rPr>
                      <w:rFonts w:ascii="Calibri" w:eastAsia="Times New Roman" w:hAnsi="Calibri" w:cstheme="minorBidi" w:hint="cs"/>
                      <w:color w:val="000000"/>
                      <w:rtl/>
                      <w:lang w:bidi="ar-IQ"/>
                    </w:rPr>
                    <w:t xml:space="preserve">تقيم واقع ادارة الجودة في عمل المختبرات العلمية لقسم علوم الحياة وفق المواصفة الدولية الايزو \9001 لعام 2008 دراسة حالة في كلية العلوم للبنات \جامعة بابل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lang w:bidi="ar-IQ"/>
                    </w:rPr>
                  </w:pPr>
                  <w:r>
                    <w:rPr>
                      <w:rFonts w:eastAsia="Times New Roman" w:hint="cs"/>
                      <w:rtl/>
                      <w:lang w:bidi="ar-IQ"/>
                    </w:rPr>
                    <w:t xml:space="preserve">مجلة جامعة بابل 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Pr="005632F8" w:rsidRDefault="00854E45" w:rsidP="005632F8">
                  <w:pPr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 w:cs="Century Gothic"/>
                      <w:sz w:val="22"/>
                      <w:szCs w:val="22"/>
                    </w:rPr>
                  </w:pPr>
                  <w:r w:rsidRPr="005632F8">
                    <w:rPr>
                      <w:rFonts w:ascii="Century Gothic" w:eastAsia="Times New Roman" w:hAnsi="Century Gothic" w:cs="Century Gothic"/>
                      <w:sz w:val="22"/>
                      <w:szCs w:val="22"/>
                    </w:rPr>
                    <w:t xml:space="preserve">Sterilization of waste water from Staphylococcus </w:t>
                  </w:r>
                  <w:proofErr w:type="spellStart"/>
                  <w:r w:rsidRPr="005632F8">
                    <w:rPr>
                      <w:rFonts w:ascii="Century Gothic" w:eastAsia="Times New Roman" w:hAnsi="Century Gothic" w:cs="Century Gothic"/>
                      <w:sz w:val="22"/>
                      <w:szCs w:val="22"/>
                    </w:rPr>
                    <w:t>Aureaus</w:t>
                  </w:r>
                  <w:proofErr w:type="spellEnd"/>
                  <w:r w:rsidRPr="005632F8">
                    <w:rPr>
                      <w:rFonts w:ascii="Century Gothic" w:eastAsia="Times New Roman" w:hAnsi="Century Gothic" w:cs="Century Gothic"/>
                      <w:sz w:val="22"/>
                      <w:szCs w:val="22"/>
                    </w:rPr>
                    <w:t xml:space="preserve"> Bacteria by</w:t>
                  </w:r>
                </w:p>
                <w:p w:rsidR="00854E45" w:rsidRPr="005632F8" w:rsidRDefault="00854E45" w:rsidP="005632F8">
                  <w:pPr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 w:cs="Century Gothic"/>
                      <w:sz w:val="22"/>
                      <w:szCs w:val="22"/>
                    </w:rPr>
                  </w:pPr>
                  <w:r w:rsidRPr="005632F8">
                    <w:rPr>
                      <w:rFonts w:ascii="Century Gothic" w:eastAsia="Times New Roman" w:hAnsi="Century Gothic" w:cs="Century Gothic"/>
                      <w:sz w:val="22"/>
                      <w:szCs w:val="22"/>
                    </w:rPr>
                    <w:t xml:space="preserve">using TiO2 and </w:t>
                  </w:r>
                  <w:proofErr w:type="spellStart"/>
                  <w:r w:rsidRPr="005632F8">
                    <w:rPr>
                      <w:rFonts w:ascii="Century Gothic" w:eastAsia="Times New Roman" w:hAnsi="Century Gothic" w:cs="Century Gothic"/>
                      <w:sz w:val="22"/>
                      <w:szCs w:val="22"/>
                    </w:rPr>
                    <w:t>ZnO</w:t>
                  </w:r>
                  <w:proofErr w:type="spellEnd"/>
                  <w:r w:rsidRPr="005632F8">
                    <w:rPr>
                      <w:rFonts w:ascii="Century Gothic" w:eastAsia="Times New Roman" w:hAnsi="Century Gothic" w:cs="Century Gothic"/>
                      <w:sz w:val="22"/>
                      <w:szCs w:val="22"/>
                    </w:rPr>
                    <w:t xml:space="preserve"> as </w:t>
                  </w:r>
                  <w:proofErr w:type="spellStart"/>
                  <w:r w:rsidRPr="005632F8">
                    <w:rPr>
                      <w:rFonts w:ascii="Century Gothic" w:eastAsia="Times New Roman" w:hAnsi="Century Gothic" w:cs="Century Gothic"/>
                      <w:sz w:val="22"/>
                      <w:szCs w:val="22"/>
                    </w:rPr>
                    <w:t>photocatalyst</w:t>
                  </w:r>
                  <w:proofErr w:type="spellEnd"/>
                </w:p>
                <w:p w:rsidR="00854E45" w:rsidRDefault="00854E45" w:rsidP="005632F8">
                  <w:pPr>
                    <w:autoSpaceDE w:val="0"/>
                    <w:autoSpaceDN w:val="0"/>
                    <w:adjustRightInd w:val="0"/>
                    <w:rPr>
                      <w:rFonts w:ascii="Calibri" w:eastAsia="Times New Roman" w:hAnsi="Calibri" w:cstheme="minorBidi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lang w:bidi="ar-IQ"/>
                    </w:rPr>
                  </w:pPr>
                  <w:proofErr w:type="spellStart"/>
                  <w:r>
                    <w:rPr>
                      <w:rFonts w:eastAsia="Times New Roman"/>
                      <w:lang w:bidi="ar-IQ"/>
                    </w:rPr>
                    <w:t>Int.j.chem</w:t>
                  </w:r>
                  <w:proofErr w:type="spellEnd"/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Pr="00317F53" w:rsidRDefault="00854E45" w:rsidP="005632F8">
                  <w:pPr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 w:cstheme="minorBidi"/>
                      <w:sz w:val="22"/>
                      <w:szCs w:val="22"/>
                      <w:rtl/>
                    </w:rPr>
                  </w:pPr>
                  <w:r>
                    <w:rPr>
                      <w:rFonts w:ascii="Century Gothic" w:eastAsia="Times New Roman" w:hAnsi="Century Gothic" w:cstheme="minorBidi" w:hint="cs"/>
                      <w:sz w:val="22"/>
                      <w:szCs w:val="22"/>
                      <w:rtl/>
                    </w:rPr>
                    <w:t xml:space="preserve">دراسة التلوث الميكروبي لبعض منتجات الالبان المحلية والية اغشيتها الحيوية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مجلة جامعة بابل 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 w:rsidP="005632F8">
                  <w:pPr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 w:cstheme="minorBidi"/>
                      <w:sz w:val="22"/>
                      <w:szCs w:val="22"/>
                      <w:rtl/>
                    </w:rPr>
                  </w:pPr>
                  <w:r>
                    <w:rPr>
                      <w:rFonts w:ascii="Century Gothic" w:eastAsia="Times New Roman" w:hAnsi="Century Gothic" w:cstheme="minorBidi" w:hint="cs"/>
                      <w:sz w:val="22"/>
                      <w:szCs w:val="22"/>
                      <w:rtl/>
                    </w:rPr>
                    <w:t xml:space="preserve">دراسة النسق </w:t>
                  </w:r>
                  <w:proofErr w:type="spellStart"/>
                  <w:r>
                    <w:rPr>
                      <w:rFonts w:ascii="Century Gothic" w:eastAsia="Times New Roman" w:hAnsi="Century Gothic" w:cstheme="minorBidi" w:hint="cs"/>
                      <w:sz w:val="22"/>
                      <w:szCs w:val="22"/>
                      <w:rtl/>
                    </w:rPr>
                    <w:t>البلازميدي</w:t>
                  </w:r>
                  <w:proofErr w:type="spellEnd"/>
                  <w:r>
                    <w:rPr>
                      <w:rFonts w:ascii="Century Gothic" w:eastAsia="Times New Roman" w:hAnsi="Century Gothic" w:cstheme="minorBidi" w:hint="cs"/>
                      <w:sz w:val="22"/>
                      <w:szCs w:val="22"/>
                      <w:rtl/>
                    </w:rPr>
                    <w:t xml:space="preserve"> وبعض عوامل الضراوة بكتريا المعزولة من اخماج السبيل البولي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مجلة كلية التربية \بابل 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Pr="00AF3439" w:rsidRDefault="00854E45" w:rsidP="005632F8">
                  <w:pPr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 w:cstheme="minorBidi"/>
                      <w:sz w:val="22"/>
                      <w:szCs w:val="22"/>
                      <w:rtl/>
                    </w:rPr>
                  </w:pPr>
                  <w:r>
                    <w:rPr>
                      <w:rFonts w:ascii="Century Gothic" w:eastAsia="Times New Roman" w:hAnsi="Century Gothic" w:cstheme="minorBidi" w:hint="cs"/>
                      <w:sz w:val="22"/>
                      <w:szCs w:val="22"/>
                      <w:rtl/>
                    </w:rPr>
                    <w:t xml:space="preserve">مسح الانواع البكتيرية المكونة لللويحة السنية على اسنان البالغين والاطفال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مجلة جامعة بابل 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دراسة </w:t>
                  </w:r>
                  <w:proofErr w:type="spellStart"/>
                  <w:r>
                    <w:rPr>
                      <w:rFonts w:eastAsia="Times New Roman"/>
                      <w:rtl/>
                    </w:rPr>
                    <w:t>بكتريولوجية</w:t>
                  </w:r>
                  <w:proofErr w:type="spellEnd"/>
                  <w:r>
                    <w:rPr>
                      <w:rFonts w:eastAsia="Times New Roman"/>
                      <w:rtl/>
                    </w:rPr>
                    <w:t xml:space="preserve"> للحليب البقري الخام في محافظة بابل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مجلة جامعة بابل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lastRenderedPageBreak/>
                    <w:t>الية تكون الاغشية الحيوية البكتيرية في حاويات الحليب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مجلة جامعة كربلاء</w:t>
                  </w:r>
                </w:p>
              </w:tc>
            </w:tr>
          </w:tbl>
          <w:p w:rsidR="00843FB2" w:rsidRDefault="00843FB2">
            <w:pPr>
              <w:bidi/>
              <w:rPr>
                <w:rFonts w:eastAsia="Times New Roman"/>
              </w:rPr>
            </w:pPr>
          </w:p>
        </w:tc>
      </w:tr>
      <w:tr w:rsidR="00843FB2" w:rsidTr="00854E45">
        <w:trPr>
          <w:tblCellSpacing w:w="15" w:type="dxa"/>
          <w:jc w:val="center"/>
        </w:trPr>
        <w:tc>
          <w:tcPr>
            <w:tcW w:w="4966" w:type="pct"/>
            <w:vAlign w:val="center"/>
            <w:hideMark/>
          </w:tcPr>
          <w:p w:rsidR="00843FB2" w:rsidRDefault="007134EC">
            <w:pPr>
              <w:bidi/>
              <w:rPr>
                <w:rFonts w:eastAsia="Times New Roman"/>
                <w:rtl/>
              </w:rPr>
            </w:pPr>
            <w:r>
              <w:rPr>
                <w:rFonts w:eastAsia="Times New Roman"/>
                <w:rtl/>
              </w:rPr>
              <w:lastRenderedPageBreak/>
              <w:t>الدورات</w:t>
            </w:r>
          </w:p>
          <w:tbl>
            <w:tblPr>
              <w:bidiVisual/>
              <w:tblW w:w="3560" w:type="pct"/>
              <w:tblCellSpacing w:w="0" w:type="dxa"/>
              <w:tblBorders>
                <w:top w:val="single" w:sz="6" w:space="0" w:color="800000"/>
                <w:left w:val="single" w:sz="6" w:space="0" w:color="800000"/>
                <w:bottom w:val="single" w:sz="6" w:space="0" w:color="800000"/>
                <w:right w:val="single" w:sz="6" w:space="0" w:color="8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6"/>
              <w:gridCol w:w="531"/>
              <w:gridCol w:w="2749"/>
            </w:tblGrid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اسم الدورة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البلد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المؤسسة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دورة التوثيق الالكتروني للكتب الرسمية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دائرة العلاقات الثقافيةالعامة/شعبة البيت الثقافيفي بابل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البيئة والسلامة الصناعية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جامعة بابل / مركز التعليم المستمر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دورة تنظيمية </w:t>
                  </w:r>
                  <w:proofErr w:type="spellStart"/>
                  <w:r>
                    <w:rPr>
                      <w:rFonts w:eastAsia="Times New Roman" w:hint="cs"/>
                      <w:rtl/>
                    </w:rPr>
                    <w:t>لاسس</w:t>
                  </w:r>
                  <w:proofErr w:type="spellEnd"/>
                  <w:r>
                    <w:rPr>
                      <w:rFonts w:eastAsia="Times New Roman" w:hint="cs"/>
                      <w:rtl/>
                    </w:rPr>
                    <w:t xml:space="preserve"> الجودة لمسؤولي وحدات اللجان المركزية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العراق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جامعة بابل\كلية العلوم للبنات 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دورة تدريبية في اساسيات ومبادئ تحليل نتائج الترحيل الكهربائي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بابل \كلية العلوم للبنات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lang w:bidi="ar-IQ"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دورة تدريبية اساسيات ومبادئ </w:t>
                  </w:r>
                  <w:proofErr w:type="spellStart"/>
                  <w:r>
                    <w:rPr>
                      <w:rFonts w:eastAsia="Times New Roman"/>
                      <w:lang w:bidi="ar-IQ"/>
                    </w:rPr>
                    <w:t>pcr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Pr="00306E92" w:rsidRDefault="00854E45">
                  <w:pPr>
                    <w:bidi/>
                    <w:rPr>
                      <w:rFonts w:eastAsia="Times New Roman"/>
                      <w:rtl/>
                      <w:lang w:bidi="ar-IQ"/>
                    </w:rPr>
                  </w:pPr>
                  <w:r>
                    <w:rPr>
                      <w:rFonts w:eastAsia="Times New Roman" w:hint="cs"/>
                      <w:rtl/>
                      <w:lang w:bidi="ar-IQ"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بابل \كلية العلوم للبنات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دورة مدرب دولي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مصر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الاكادمية الدولية للعلوم والتكنلوجيا</w:t>
                  </w:r>
                </w:p>
                <w:p w:rsidR="00854E45" w:rsidRDefault="00854E45" w:rsidP="00E43EE8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مركز التطوير والابداع</w:t>
                  </w:r>
                </w:p>
                <w:p w:rsidR="00854E45" w:rsidRDefault="00854E45" w:rsidP="00E43EE8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جامعة القاهرة </w:t>
                  </w:r>
                </w:p>
                <w:p w:rsidR="00854E45" w:rsidRDefault="00854E45" w:rsidP="00E43EE8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الاكادمية الكندية للتدريب والاستشارات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دورة طرائق التدريس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جامعة بابل</w:t>
                  </w:r>
                </w:p>
              </w:tc>
            </w:tr>
          </w:tbl>
          <w:p w:rsidR="00843FB2" w:rsidRDefault="00843FB2">
            <w:pPr>
              <w:bidi/>
              <w:rPr>
                <w:rFonts w:eastAsia="Times New Roman"/>
              </w:rPr>
            </w:pPr>
          </w:p>
        </w:tc>
      </w:tr>
      <w:tr w:rsidR="00843FB2" w:rsidTr="00854E45">
        <w:trPr>
          <w:tblCellSpacing w:w="15" w:type="dxa"/>
          <w:jc w:val="center"/>
        </w:trPr>
        <w:tc>
          <w:tcPr>
            <w:tcW w:w="4966" w:type="pct"/>
            <w:vAlign w:val="center"/>
            <w:hideMark/>
          </w:tcPr>
          <w:p w:rsidR="00843FB2" w:rsidRDefault="007134EC">
            <w:pPr>
              <w:bidi/>
              <w:rPr>
                <w:rFonts w:eastAsia="Times New Roman"/>
                <w:rtl/>
              </w:rPr>
            </w:pPr>
            <w:r>
              <w:rPr>
                <w:rFonts w:eastAsia="Times New Roman"/>
                <w:rtl/>
              </w:rPr>
              <w:t>اللجان</w:t>
            </w:r>
          </w:p>
          <w:tbl>
            <w:tblPr>
              <w:bidiVisual/>
              <w:tblW w:w="2160" w:type="pct"/>
              <w:tblCellSpacing w:w="0" w:type="dxa"/>
              <w:tblBorders>
                <w:top w:val="single" w:sz="6" w:space="0" w:color="800000"/>
                <w:left w:val="single" w:sz="6" w:space="0" w:color="800000"/>
                <w:bottom w:val="single" w:sz="6" w:space="0" w:color="800000"/>
                <w:right w:val="single" w:sz="6" w:space="0" w:color="8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3"/>
            </w:tblGrid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rtl/>
                    </w:rPr>
                    <w:t>اسم اللجنة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الزي الموحد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لجنة مناقشة بحوث التخرج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الارشاد التربوي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لجنة الارشاد التربوي </w:t>
                  </w:r>
                  <w:proofErr w:type="spellStart"/>
                  <w:r>
                    <w:rPr>
                      <w:rFonts w:eastAsia="Times New Roman" w:hint="cs"/>
                      <w:rtl/>
                    </w:rPr>
                    <w:t>للاقسام</w:t>
                  </w:r>
                  <w:proofErr w:type="spellEnd"/>
                  <w:r>
                    <w:rPr>
                      <w:rFonts w:eastAsia="Times New Roman" w:hint="cs"/>
                      <w:rtl/>
                    </w:rPr>
                    <w:t xml:space="preserve"> العلمية 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لجنة الزي الموحد </w:t>
                  </w:r>
                  <w:proofErr w:type="spellStart"/>
                  <w:r>
                    <w:rPr>
                      <w:rFonts w:eastAsia="Times New Roman" w:hint="cs"/>
                      <w:rtl/>
                    </w:rPr>
                    <w:t>للاقسام</w:t>
                  </w:r>
                  <w:proofErr w:type="spellEnd"/>
                  <w:r>
                    <w:rPr>
                      <w:rFonts w:eastAsia="Times New Roman" w:hint="cs"/>
                      <w:rtl/>
                    </w:rPr>
                    <w:t xml:space="preserve"> العلمية 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الزي الموحد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متابعة الزي الموحد للاقسام العلمية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لجنة الارشاد التربوي </w:t>
                  </w:r>
                  <w:proofErr w:type="spellStart"/>
                  <w:r>
                    <w:rPr>
                      <w:rFonts w:eastAsia="Times New Roman"/>
                      <w:rtl/>
                    </w:rPr>
                    <w:t>للاقسام</w:t>
                  </w:r>
                  <w:proofErr w:type="spellEnd"/>
                  <w:r>
                    <w:rPr>
                      <w:rFonts w:eastAsia="Times New Roman"/>
                      <w:rtl/>
                    </w:rPr>
                    <w:t xml:space="preserve"> العلمية في كليتنا للعام الدراسي 2018-2019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اللجنة العليا الدائمة للتعايش السلمي والمجتمعي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لجنة الارشاد التربوي 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تكليف اشراف على وحدة الارشاد التربوي 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لجنة استلال لغرض الترقية العلمية 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تكليف متابعة وحدة الانشطة الطلابية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حفظ الوثائق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الانشطة الطلابية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لجنة منسقة لحفل التخرج لخريجات العام الدراسي 2015 </w:t>
                  </w:r>
                  <w:r w:rsidR="002F6BA5">
                    <w:rPr>
                      <w:rFonts w:eastAsia="Times New Roman"/>
                      <w:rtl/>
                    </w:rPr>
                    <w:t>–</w:t>
                  </w:r>
                  <w:r>
                    <w:rPr>
                      <w:rFonts w:eastAsia="Times New Roman"/>
                      <w:rtl/>
                    </w:rPr>
                    <w:t xml:space="preserve"> 2016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الارشاد التربوي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مقيم الفني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الارشاد التربوي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lastRenderedPageBreak/>
                    <w:t>لجنة لغرض متابعة الزي الموحد في القاعات الدراسية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دعم الحشد الشعبي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  <w:rtl/>
                    </w:rPr>
                    <w:t>لجنةالاحتفالات</w:t>
                  </w:r>
                  <w:proofErr w:type="spellEnd"/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الاحتفالات في الكلية لغرض متابعة كافة الاحتفالات الخاصة بكليتنا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لجنة دراسة نقاط الضعف في الكلية \شعبة الاداء الجامعي 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لتحليل ودراسة تقييم التدريسي نفسه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اعتدال الاسعار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الجهد الهندسي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الجهد الهندسي الخاص بحفلة التخرج لطلبة 2013-2014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لجنة مناقشة بحوث التخرج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تشريفات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التشريفات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توحيد واكمال تقرير التقييم الذاتي للكلية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لتوحيد واكمال تقرير الذاتير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التقييم الذاتي لقسم علوم الحياة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لجنة </w:t>
                  </w:r>
                  <w:proofErr w:type="spellStart"/>
                  <w:r>
                    <w:rPr>
                      <w:rFonts w:eastAsia="Times New Roman"/>
                      <w:rtl/>
                    </w:rPr>
                    <w:t>امتحانية</w:t>
                  </w:r>
                  <w:proofErr w:type="spellEnd"/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الجودة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لجنة الندوات </w:t>
                  </w:r>
                  <w:proofErr w:type="spellStart"/>
                  <w:r>
                    <w:rPr>
                      <w:rFonts w:eastAsia="Times New Roman"/>
                      <w:rtl/>
                    </w:rPr>
                    <w:t>والسمنرات</w:t>
                  </w:r>
                  <w:proofErr w:type="spellEnd"/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الدراسات العليا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النظافة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لجنة الجودة والاداء الجامعي 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لجنة مناقشة 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Pr="00936B39" w:rsidRDefault="00854E45">
                  <w:pPr>
                    <w:bidi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لجنة مناقشة بحوث تخرج </w:t>
                  </w: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</w:tcPr>
                <w:p w:rsidR="00854E45" w:rsidRPr="00F1153C" w:rsidRDefault="00854E45">
                  <w:pPr>
                    <w:bidi/>
                    <w:rPr>
                      <w:rFonts w:eastAsia="Times New Roman"/>
                      <w:rtl/>
                    </w:rPr>
                  </w:pPr>
                </w:p>
              </w:tc>
            </w:tr>
            <w:tr w:rsidR="00854E45" w:rsidTr="00854E4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854E45" w:rsidRDefault="00854E45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لجنة لدراسة وتحليل البيانات الخاصة بتقييم الطالبات للتدريسيين</w:t>
                  </w:r>
                </w:p>
              </w:tc>
            </w:tr>
          </w:tbl>
          <w:p w:rsidR="00843FB2" w:rsidRDefault="00843FB2">
            <w:pPr>
              <w:bidi/>
              <w:rPr>
                <w:rFonts w:eastAsia="Times New Roman"/>
              </w:rPr>
            </w:pPr>
          </w:p>
        </w:tc>
      </w:tr>
      <w:tr w:rsidR="00843FB2" w:rsidTr="00854E45">
        <w:trPr>
          <w:tblCellSpacing w:w="15" w:type="dxa"/>
          <w:jc w:val="center"/>
        </w:trPr>
        <w:tc>
          <w:tcPr>
            <w:tcW w:w="4966" w:type="pct"/>
            <w:vAlign w:val="center"/>
            <w:hideMark/>
          </w:tcPr>
          <w:p w:rsidR="00843FB2" w:rsidRDefault="00854E45">
            <w:pPr>
              <w:bidi/>
              <w:rPr>
                <w:rFonts w:eastAsia="Times New Roman"/>
                <w:rtl/>
              </w:rPr>
            </w:pPr>
            <w:r>
              <w:rPr>
                <w:rFonts w:eastAsia="Times New Roman" w:hint="cs"/>
                <w:rtl/>
              </w:rPr>
              <w:lastRenderedPageBreak/>
              <w:t>عدد كتب الشكر /47</w:t>
            </w:r>
          </w:p>
          <w:p w:rsidR="00843FB2" w:rsidRDefault="00843FB2">
            <w:pPr>
              <w:bidi/>
              <w:rPr>
                <w:rFonts w:eastAsia="Times New Roman"/>
              </w:rPr>
            </w:pPr>
          </w:p>
        </w:tc>
      </w:tr>
    </w:tbl>
    <w:p w:rsidR="007134EC" w:rsidRDefault="007134EC">
      <w:pPr>
        <w:spacing w:after="240"/>
        <w:rPr>
          <w:rFonts w:eastAsia="Times New Roman"/>
        </w:rPr>
      </w:pPr>
    </w:p>
    <w:sectPr w:rsidR="007134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-BoldItalic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55"/>
    <w:rsid w:val="00043EC7"/>
    <w:rsid w:val="00066FF9"/>
    <w:rsid w:val="000A6F3A"/>
    <w:rsid w:val="001157DD"/>
    <w:rsid w:val="00165E72"/>
    <w:rsid w:val="001869C8"/>
    <w:rsid w:val="00191C12"/>
    <w:rsid w:val="001C2A96"/>
    <w:rsid w:val="001E56BF"/>
    <w:rsid w:val="001F14D9"/>
    <w:rsid w:val="00292FB9"/>
    <w:rsid w:val="0029479D"/>
    <w:rsid w:val="002F6BA5"/>
    <w:rsid w:val="00306E92"/>
    <w:rsid w:val="00317F53"/>
    <w:rsid w:val="00407380"/>
    <w:rsid w:val="00486F60"/>
    <w:rsid w:val="004A01DF"/>
    <w:rsid w:val="004B136F"/>
    <w:rsid w:val="004B2A24"/>
    <w:rsid w:val="004F46CB"/>
    <w:rsid w:val="0054020F"/>
    <w:rsid w:val="005632F8"/>
    <w:rsid w:val="005672C4"/>
    <w:rsid w:val="005A6008"/>
    <w:rsid w:val="005F727B"/>
    <w:rsid w:val="006D58D1"/>
    <w:rsid w:val="007134EC"/>
    <w:rsid w:val="0079709A"/>
    <w:rsid w:val="00843FB2"/>
    <w:rsid w:val="00854E45"/>
    <w:rsid w:val="0087350F"/>
    <w:rsid w:val="008A7F98"/>
    <w:rsid w:val="008C06CC"/>
    <w:rsid w:val="008D2A55"/>
    <w:rsid w:val="008F5E2C"/>
    <w:rsid w:val="00914E35"/>
    <w:rsid w:val="00936B39"/>
    <w:rsid w:val="00973358"/>
    <w:rsid w:val="009929EE"/>
    <w:rsid w:val="009A2D88"/>
    <w:rsid w:val="009B3F34"/>
    <w:rsid w:val="00A129E4"/>
    <w:rsid w:val="00A754F4"/>
    <w:rsid w:val="00A9222C"/>
    <w:rsid w:val="00AC3D2F"/>
    <w:rsid w:val="00AF3439"/>
    <w:rsid w:val="00B21394"/>
    <w:rsid w:val="00B41713"/>
    <w:rsid w:val="00BD74D4"/>
    <w:rsid w:val="00BE15C5"/>
    <w:rsid w:val="00C21EDE"/>
    <w:rsid w:val="00C3135E"/>
    <w:rsid w:val="00C419D6"/>
    <w:rsid w:val="00CB028D"/>
    <w:rsid w:val="00CC2835"/>
    <w:rsid w:val="00CD2332"/>
    <w:rsid w:val="00D173D9"/>
    <w:rsid w:val="00D44016"/>
    <w:rsid w:val="00D54410"/>
    <w:rsid w:val="00D63406"/>
    <w:rsid w:val="00DB04E5"/>
    <w:rsid w:val="00DC4FA5"/>
    <w:rsid w:val="00E43EE8"/>
    <w:rsid w:val="00E8341F"/>
    <w:rsid w:val="00EA3940"/>
    <w:rsid w:val="00EC2482"/>
    <w:rsid w:val="00F1153C"/>
    <w:rsid w:val="00F1445B"/>
    <w:rsid w:val="00F53048"/>
    <w:rsid w:val="00FE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Default">
    <w:name w:val="Default"/>
    <w:rsid w:val="00165E7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Default">
    <w:name w:val="Default"/>
    <w:rsid w:val="00165E7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1620</Words>
  <Characters>9236</Characters>
  <Application>Microsoft Office Word</Application>
  <DocSecurity>0</DocSecurity>
  <Lines>76</Lines>
  <Paragraphs>21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خـلاصـة خـدمـة </vt:lpstr>
    </vt:vector>
  </TitlesOfParts>
  <Company/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</dc:creator>
  <cp:lastModifiedBy>ALFA</cp:lastModifiedBy>
  <cp:revision>61</cp:revision>
  <dcterms:created xsi:type="dcterms:W3CDTF">2019-10-02T07:00:00Z</dcterms:created>
  <dcterms:modified xsi:type="dcterms:W3CDTF">2021-05-06T21:16:00Z</dcterms:modified>
</cp:coreProperties>
</file>