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F9" w:rsidRPr="005C1EF9" w:rsidRDefault="005C1EF9" w:rsidP="005C1EF9">
      <w:pPr>
        <w:spacing w:line="240" w:lineRule="auto"/>
        <w:rPr>
          <w:rFonts w:ascii="Simplified Arabic" w:eastAsia="Calibri" w:hAnsi="Simplified Arabic" w:cs="Simplified Arabic"/>
          <w:b/>
          <w:bCs/>
          <w:sz w:val="32"/>
          <w:szCs w:val="32"/>
        </w:rPr>
      </w:pPr>
      <w:r w:rsidRPr="005C1EF9">
        <w:rPr>
          <w:rFonts w:ascii="Simplified Arabic" w:eastAsia="Calibri" w:hAnsi="Simplified Arabic" w:cs="Simplified Arabic"/>
          <w:b/>
          <w:bCs/>
          <w:sz w:val="32"/>
          <w:szCs w:val="32"/>
          <w:rtl/>
        </w:rPr>
        <w:t xml:space="preserve">السلوك العدواني </w:t>
      </w:r>
    </w:p>
    <w:p w:rsidR="005C1EF9" w:rsidRPr="005C1EF9" w:rsidRDefault="005C1EF9" w:rsidP="005C1EF9">
      <w:pPr>
        <w:spacing w:line="240" w:lineRule="auto"/>
        <w:rPr>
          <w:rFonts w:ascii="Simplified Arabic" w:eastAsia="Calibri" w:hAnsi="Simplified Arabic" w:cs="Simplified Arabic"/>
          <w:sz w:val="32"/>
          <w:szCs w:val="32"/>
          <w:rtl/>
        </w:rPr>
      </w:pPr>
      <w:r>
        <w:rPr>
          <w:rFonts w:ascii="Simplified Arabic" w:eastAsia="Calibri" w:hAnsi="Simplified Arabic" w:cs="Simplified Arabic"/>
          <w:b/>
          <w:bCs/>
          <w:sz w:val="32"/>
          <w:szCs w:val="32"/>
          <w:rtl/>
        </w:rPr>
        <w:t xml:space="preserve">  </w:t>
      </w:r>
      <w:r w:rsidRPr="005C1EF9">
        <w:rPr>
          <w:rFonts w:ascii="Simplified Arabic" w:eastAsia="Calibri" w:hAnsi="Simplified Arabic" w:cs="Simplified Arabic"/>
          <w:sz w:val="32"/>
          <w:szCs w:val="32"/>
          <w:rtl/>
        </w:rPr>
        <w:t xml:space="preserve">سلوك اما يدفعه الاحباط او الغضب وهو رد فعل غريزي يتهذب بالتعليم او يدفعه التلذذ في ايذاء الاخرين وهو نوع من العنف يتسبب في الالم لفرد اخر ، او التلف لأشياء تخص المعتدي او شخص غيره  . </w:t>
      </w:r>
      <w:r w:rsidRPr="005C1EF9">
        <w:rPr>
          <w:rFonts w:ascii="Simplified Arabic" w:eastAsia="Calibri" w:hAnsi="Simplified Arabic" w:cs="Simplified Arabic"/>
          <w:b/>
          <w:bCs/>
          <w:sz w:val="32"/>
          <w:szCs w:val="32"/>
          <w:rtl/>
        </w:rPr>
        <w:t xml:space="preserve"> </w:t>
      </w:r>
      <w:r w:rsidRPr="005C1EF9">
        <w:rPr>
          <w:rFonts w:ascii="Simplified Arabic" w:eastAsia="Calibri" w:hAnsi="Simplified Arabic" w:cs="Simplified Arabic"/>
          <w:sz w:val="32"/>
          <w:szCs w:val="32"/>
          <w:rtl/>
        </w:rPr>
        <w:t xml:space="preserve">  والسلوك قد يكون واضحاً لا لبس فيه وقد يكون غامضاً احياناً اخرى فالاستجابات العدوانية  عديدة ومتنوعة فقد يعبر الفرد عن العدوان بطريقة جسدية او لفظية او رمزية او بالطرائق معاً فأشكا</w:t>
      </w:r>
      <w:r>
        <w:rPr>
          <w:rFonts w:ascii="Simplified Arabic" w:eastAsia="Calibri" w:hAnsi="Simplified Arabic" w:cs="Simplified Arabic"/>
          <w:sz w:val="32"/>
          <w:szCs w:val="32"/>
          <w:rtl/>
        </w:rPr>
        <w:t>ل واسباب العدوان كثيرة ومتنوعة</w:t>
      </w:r>
      <w:r w:rsidRPr="005C1EF9">
        <w:rPr>
          <w:rFonts w:ascii="Simplified Arabic" w:eastAsia="Calibri" w:hAnsi="Simplified Arabic" w:cs="Simplified Arabic"/>
          <w:sz w:val="32"/>
          <w:szCs w:val="32"/>
          <w:rtl/>
        </w:rPr>
        <w:t xml:space="preserve"> </w:t>
      </w:r>
      <w:r>
        <w:rPr>
          <w:rFonts w:ascii="Simplified Arabic" w:eastAsia="Calibri" w:hAnsi="Simplified Arabic" w:cs="Simplified Arabic" w:hint="cs"/>
          <w:sz w:val="32"/>
          <w:szCs w:val="32"/>
          <w:vertAlign w:val="superscript"/>
          <w:rtl/>
        </w:rPr>
        <w:t>.</w:t>
      </w:r>
      <w:r w:rsidRPr="005C1EF9">
        <w:rPr>
          <w:rFonts w:ascii="Simplified Arabic" w:eastAsia="Calibri" w:hAnsi="Simplified Arabic" w:cs="Simplified Arabic"/>
          <w:sz w:val="32"/>
          <w:szCs w:val="32"/>
          <w:rtl/>
        </w:rPr>
        <w:t>العدوان من الالفاظ التي نستعملها في حياتنا اليومية حكماً على تصرف ما او على لفظ معين كأن تقول ان فلان</w:t>
      </w:r>
      <w:r>
        <w:rPr>
          <w:rFonts w:ascii="Simplified Arabic" w:eastAsia="Calibri" w:hAnsi="Simplified Arabic" w:cs="Simplified Arabic"/>
          <w:sz w:val="32"/>
          <w:szCs w:val="32"/>
          <w:rtl/>
        </w:rPr>
        <w:t xml:space="preserve">اً عدواني او قام بسلوك عدواني </w:t>
      </w:r>
    </w:p>
    <w:p w:rsidR="005C1EF9" w:rsidRPr="005C1EF9" w:rsidRDefault="005C1EF9" w:rsidP="005C1EF9">
      <w:pPr>
        <w:spacing w:line="240" w:lineRule="auto"/>
        <w:rPr>
          <w:rFonts w:ascii="Simplified Arabic" w:eastAsia="Calibri" w:hAnsi="Simplified Arabic" w:cs="Simplified Arabic"/>
          <w:sz w:val="32"/>
          <w:szCs w:val="32"/>
          <w:rtl/>
        </w:rPr>
      </w:pPr>
      <w:r w:rsidRPr="005C1EF9">
        <w:rPr>
          <w:rFonts w:ascii="Simplified Arabic" w:eastAsia="Calibri" w:hAnsi="Simplified Arabic" w:cs="Simplified Arabic"/>
          <w:sz w:val="32"/>
          <w:szCs w:val="32"/>
          <w:rtl/>
        </w:rPr>
        <w:t>ففي اللغة العربية يعني العدوان الظلم الصراح ، فالتعدي مجاوزة الشيء الى غيره فيقال (عده تعدية فتعدى ) أي تجاوز.</w:t>
      </w:r>
    </w:p>
    <w:p w:rsidR="005C1EF9" w:rsidRPr="005C1EF9" w:rsidRDefault="005C1EF9" w:rsidP="005C1EF9">
      <w:pPr>
        <w:spacing w:line="240" w:lineRule="auto"/>
        <w:jc w:val="both"/>
        <w:rPr>
          <w:rFonts w:ascii="Simplified Arabic" w:eastAsia="Calibri" w:hAnsi="Simplified Arabic" w:cs="Simplified Arabic"/>
          <w:sz w:val="32"/>
          <w:szCs w:val="32"/>
          <w:rtl/>
        </w:rPr>
      </w:pPr>
      <w:r w:rsidRPr="005C1EF9">
        <w:rPr>
          <w:rFonts w:ascii="Simplified Arabic" w:eastAsia="Calibri" w:hAnsi="Simplified Arabic" w:cs="Simplified Arabic"/>
          <w:sz w:val="32"/>
          <w:szCs w:val="32"/>
          <w:rtl/>
        </w:rPr>
        <w:t xml:space="preserve">فالعدوان من قولنا عدا فلان عدواً وعدواناً وعدا أي ظلم جاوز فيه القدر ، والعادي الظالم يقال فلان عدو فلان وفلان عدوك وهم عدوك ، وهما عدوك وفلانة عدوة فلان وعدو فلان أي ان العدوان مصطلح يأتي بمعنى الظلم كما في قوله تعالى </w:t>
      </w:r>
      <w:r w:rsidRPr="005C1EF9">
        <w:rPr>
          <w:rFonts w:ascii="Simplified Arabic" w:eastAsia="Calibri" w:hAnsi="Simplified Arabic" w:cs="Simplified Arabic"/>
          <w:b/>
          <w:bCs/>
          <w:sz w:val="32"/>
          <w:szCs w:val="32"/>
          <w:rtl/>
        </w:rPr>
        <w:t>(( وَلا تَعَاوَنُوا عَلَى الآثم وَالْعُدْوَانِ ))</w:t>
      </w:r>
      <w:r w:rsidRPr="005C1EF9">
        <w:rPr>
          <w:rFonts w:ascii="Simplified Arabic" w:eastAsia="Calibri" w:hAnsi="Simplified Arabic" w:cs="Simplified Arabic"/>
          <w:sz w:val="32"/>
          <w:szCs w:val="32"/>
          <w:rtl/>
        </w:rPr>
        <w:t xml:space="preserve"> ويأتي بمعنى التجاوز كما في قوله تعالى </w:t>
      </w:r>
      <w:r w:rsidRPr="005C1EF9">
        <w:rPr>
          <w:rFonts w:ascii="Simplified Arabic" w:eastAsia="Calibri" w:hAnsi="Simplified Arabic" w:cs="Simplified Arabic"/>
          <w:b/>
          <w:bCs/>
          <w:sz w:val="32"/>
          <w:szCs w:val="32"/>
          <w:rtl/>
        </w:rPr>
        <w:t xml:space="preserve">((وَقَاتِلُوا فِي سَبِيلِ اللَّهِ الَّذِينَ يُقَاتِلُونَكُمْ وَلا تَعْتَدُوا إِنَّ اللَّهَ لا يُحِبُّ الْمُعْتَدِينَ)) </w:t>
      </w:r>
      <w:r w:rsidRPr="005C1EF9">
        <w:rPr>
          <w:rFonts w:ascii="Simplified Arabic" w:eastAsia="Calibri" w:hAnsi="Simplified Arabic" w:cs="Simplified Arabic"/>
          <w:sz w:val="32"/>
          <w:szCs w:val="32"/>
          <w:rtl/>
        </w:rPr>
        <w:t xml:space="preserve"> . كما ان لمصطلح العدوان علاقة بمصطلح الغضب ، العنف ، العداء .</w:t>
      </w:r>
    </w:p>
    <w:p w:rsidR="005C1EF9" w:rsidRPr="005C1EF9" w:rsidRDefault="005C1EF9" w:rsidP="005C1EF9">
      <w:pPr>
        <w:spacing w:line="240" w:lineRule="auto"/>
        <w:jc w:val="both"/>
        <w:rPr>
          <w:rFonts w:ascii="Simplified Arabic" w:eastAsia="Calibri" w:hAnsi="Simplified Arabic" w:cs="Simplified Arabic"/>
          <w:sz w:val="32"/>
          <w:szCs w:val="32"/>
        </w:rPr>
      </w:pPr>
      <w:r w:rsidRPr="005C1EF9">
        <w:rPr>
          <w:rFonts w:ascii="Simplified Arabic" w:eastAsia="Calibri" w:hAnsi="Simplified Arabic" w:cs="Simplified Arabic"/>
          <w:sz w:val="32"/>
          <w:szCs w:val="32"/>
          <w:rtl/>
        </w:rPr>
        <w:t xml:space="preserve"> </w:t>
      </w:r>
      <w:r w:rsidRPr="005C1EF9">
        <w:rPr>
          <w:rFonts w:ascii="Simplified Arabic" w:eastAsia="Calibri" w:hAnsi="Simplified Arabic" w:cs="Simplified Arabic" w:hint="cs"/>
          <w:sz w:val="32"/>
          <w:szCs w:val="32"/>
          <w:rtl/>
        </w:rPr>
        <w:t>فالغضب هو انفعال يتميز بدرجة عالية من النشاط في الجهاز العصبي السمبثاوي وبشعور قوي من عدم الرضا سببه خطر وهمي وحقيقي فهناك علاقة بين الظاهرتين فالعدوان سلوك يصحب الغضب والغضب يسبق العدوان .</w:t>
      </w:r>
    </w:p>
    <w:p w:rsidR="005C1EF9" w:rsidRPr="005C1EF9" w:rsidRDefault="005C1EF9" w:rsidP="005C1EF9">
      <w:pPr>
        <w:spacing w:line="240" w:lineRule="auto"/>
        <w:jc w:val="both"/>
        <w:rPr>
          <w:rFonts w:ascii="Simplified Arabic" w:eastAsia="Calibri" w:hAnsi="Simplified Arabic" w:cs="Simplified Arabic" w:hint="cs"/>
          <w:sz w:val="32"/>
          <w:szCs w:val="32"/>
          <w:rtl/>
        </w:rPr>
      </w:pPr>
      <w:r w:rsidRPr="005C1EF9">
        <w:rPr>
          <w:rFonts w:ascii="Simplified Arabic" w:eastAsia="Calibri" w:hAnsi="Simplified Arabic" w:cs="Simplified Arabic"/>
          <w:sz w:val="32"/>
          <w:szCs w:val="32"/>
          <w:rtl/>
        </w:rPr>
        <w:t xml:space="preserve">والعنف </w:t>
      </w:r>
      <w:r w:rsidRPr="005C1EF9">
        <w:rPr>
          <w:rFonts w:ascii="Simplified Arabic" w:eastAsia="Calibri" w:hAnsi="Simplified Arabic" w:cs="Simplified Arabic"/>
          <w:sz w:val="32"/>
          <w:szCs w:val="32"/>
        </w:rPr>
        <w:t xml:space="preserve">Violence </w:t>
      </w:r>
      <w:r w:rsidRPr="005C1EF9">
        <w:rPr>
          <w:rFonts w:ascii="Simplified Arabic" w:eastAsia="Calibri" w:hAnsi="Simplified Arabic" w:cs="Simplified Arabic"/>
          <w:sz w:val="32"/>
          <w:szCs w:val="32"/>
          <w:rtl/>
        </w:rPr>
        <w:t>هو الاستخدام غير المشروع او غير القانوني للقوة بمختلف انواعها بين لاعبي الفريقين المتنافسين</w:t>
      </w:r>
      <w:r>
        <w:rPr>
          <w:rFonts w:ascii="Simplified Arabic" w:eastAsia="Calibri" w:hAnsi="Simplified Arabic" w:cs="Simplified Arabic" w:hint="cs"/>
          <w:sz w:val="32"/>
          <w:szCs w:val="32"/>
          <w:vertAlign w:val="superscript"/>
          <w:rtl/>
        </w:rPr>
        <w:t xml:space="preserve"> </w:t>
      </w:r>
      <w:r w:rsidRPr="005C1EF9">
        <w:rPr>
          <w:rFonts w:ascii="Simplified Arabic" w:eastAsia="Calibri" w:hAnsi="Simplified Arabic" w:cs="Simplified Arabic"/>
          <w:sz w:val="32"/>
          <w:szCs w:val="32"/>
          <w:rtl/>
        </w:rPr>
        <w:t>.</w:t>
      </w:r>
    </w:p>
    <w:p w:rsidR="005C1EF9" w:rsidRDefault="005C1EF9" w:rsidP="005C1EF9">
      <w:pPr>
        <w:spacing w:line="240" w:lineRule="auto"/>
        <w:jc w:val="both"/>
        <w:rPr>
          <w:rFonts w:ascii="Simplified Arabic" w:eastAsia="Calibri" w:hAnsi="Simplified Arabic" w:cs="Simplified Arabic" w:hint="cs"/>
          <w:sz w:val="32"/>
          <w:szCs w:val="32"/>
          <w:rtl/>
        </w:rPr>
      </w:pPr>
      <w:r w:rsidRPr="005C1EF9">
        <w:rPr>
          <w:rFonts w:ascii="Simplified Arabic" w:eastAsia="Calibri" w:hAnsi="Simplified Arabic" w:cs="Simplified Arabic"/>
          <w:sz w:val="32"/>
          <w:szCs w:val="32"/>
          <w:rtl/>
        </w:rPr>
        <w:t xml:space="preserve">اما العداء </w:t>
      </w:r>
      <w:r w:rsidRPr="005C1EF9">
        <w:rPr>
          <w:rFonts w:ascii="Simplified Arabic" w:eastAsia="Calibri" w:hAnsi="Simplified Arabic" w:cs="Simplified Arabic"/>
          <w:sz w:val="32"/>
          <w:szCs w:val="32"/>
        </w:rPr>
        <w:t xml:space="preserve">Hostility </w:t>
      </w:r>
      <w:r w:rsidRPr="005C1EF9">
        <w:rPr>
          <w:rFonts w:ascii="Simplified Arabic" w:eastAsia="Calibri" w:hAnsi="Simplified Arabic" w:cs="Simplified Arabic"/>
          <w:sz w:val="32"/>
          <w:szCs w:val="32"/>
          <w:rtl/>
        </w:rPr>
        <w:t xml:space="preserve"> </w:t>
      </w:r>
      <w:r w:rsidRPr="005C1EF9">
        <w:rPr>
          <w:rFonts w:ascii="Simplified Arabic" w:eastAsia="Calibri" w:hAnsi="Simplified Arabic" w:cs="Simplified Arabic" w:hint="cs"/>
          <w:sz w:val="32"/>
          <w:szCs w:val="32"/>
          <w:rtl/>
        </w:rPr>
        <w:t>فيعني النزع التي تمني لقاء الاذى بالاخرين</w:t>
      </w:r>
      <w:bookmarkStart w:id="0" w:name="_GoBack"/>
      <w:bookmarkEnd w:id="0"/>
      <w:r>
        <w:rPr>
          <w:rFonts w:ascii="Simplified Arabic" w:eastAsia="Calibri" w:hAnsi="Simplified Arabic" w:cs="Simplified Arabic" w:hint="cs"/>
          <w:sz w:val="32"/>
          <w:szCs w:val="32"/>
          <w:rtl/>
        </w:rPr>
        <w:t>.</w:t>
      </w:r>
      <w:r w:rsidRPr="005C1EF9">
        <w:rPr>
          <w:rFonts w:ascii="Simplified Arabic" w:eastAsia="Calibri" w:hAnsi="Simplified Arabic" w:cs="Simplified Arabic" w:hint="cs"/>
          <w:sz w:val="32"/>
          <w:szCs w:val="32"/>
          <w:rtl/>
        </w:rPr>
        <w:t xml:space="preserve"> </w:t>
      </w:r>
    </w:p>
    <w:p w:rsidR="009C3F8B" w:rsidRPr="005C1EF9" w:rsidRDefault="009C3F8B">
      <w:pPr>
        <w:rPr>
          <w:sz w:val="28"/>
          <w:szCs w:val="28"/>
        </w:rPr>
      </w:pPr>
    </w:p>
    <w:sectPr w:rsidR="009C3F8B" w:rsidRPr="005C1EF9" w:rsidSect="0009175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15" w:rsidRDefault="004F1E15" w:rsidP="005C1EF9">
      <w:pPr>
        <w:spacing w:after="0" w:line="240" w:lineRule="auto"/>
      </w:pPr>
      <w:r>
        <w:separator/>
      </w:r>
    </w:p>
  </w:endnote>
  <w:endnote w:type="continuationSeparator" w:id="0">
    <w:p w:rsidR="004F1E15" w:rsidRDefault="004F1E15" w:rsidP="005C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15" w:rsidRDefault="004F1E15" w:rsidP="005C1EF9">
      <w:pPr>
        <w:spacing w:after="0" w:line="240" w:lineRule="auto"/>
      </w:pPr>
      <w:r>
        <w:separator/>
      </w:r>
    </w:p>
  </w:footnote>
  <w:footnote w:type="continuationSeparator" w:id="0">
    <w:p w:rsidR="004F1E15" w:rsidRDefault="004F1E15" w:rsidP="005C1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6ED6"/>
    <w:multiLevelType w:val="hybridMultilevel"/>
    <w:tmpl w:val="702EF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30"/>
    <w:rsid w:val="0009175C"/>
    <w:rsid w:val="004E6F30"/>
    <w:rsid w:val="004F1E15"/>
    <w:rsid w:val="005C1EF9"/>
    <w:rsid w:val="009C3F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5C1EF9"/>
    <w:pPr>
      <w:spacing w:after="0" w:line="240" w:lineRule="auto"/>
    </w:pPr>
    <w:rPr>
      <w:rFonts w:ascii="Calibri" w:eastAsia="Calibri" w:hAnsi="Calibri" w:cs="Arial"/>
      <w:sz w:val="20"/>
      <w:szCs w:val="20"/>
    </w:rPr>
  </w:style>
  <w:style w:type="character" w:customStyle="1" w:styleId="Char">
    <w:name w:val="نص حاشية سفلية Char"/>
    <w:basedOn w:val="a0"/>
    <w:link w:val="a3"/>
    <w:semiHidden/>
    <w:rsid w:val="005C1EF9"/>
    <w:rPr>
      <w:rFonts w:ascii="Calibri" w:eastAsia="Calibri" w:hAnsi="Calibri" w:cs="Arial"/>
      <w:sz w:val="20"/>
      <w:szCs w:val="20"/>
    </w:rPr>
  </w:style>
  <w:style w:type="character" w:styleId="a4">
    <w:name w:val="footnote reference"/>
    <w:basedOn w:val="a0"/>
    <w:semiHidden/>
    <w:unhideWhenUsed/>
    <w:rsid w:val="005C1E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5C1EF9"/>
    <w:pPr>
      <w:spacing w:after="0" w:line="240" w:lineRule="auto"/>
    </w:pPr>
    <w:rPr>
      <w:rFonts w:ascii="Calibri" w:eastAsia="Calibri" w:hAnsi="Calibri" w:cs="Arial"/>
      <w:sz w:val="20"/>
      <w:szCs w:val="20"/>
    </w:rPr>
  </w:style>
  <w:style w:type="character" w:customStyle="1" w:styleId="Char">
    <w:name w:val="نص حاشية سفلية Char"/>
    <w:basedOn w:val="a0"/>
    <w:link w:val="a3"/>
    <w:semiHidden/>
    <w:rsid w:val="005C1EF9"/>
    <w:rPr>
      <w:rFonts w:ascii="Calibri" w:eastAsia="Calibri" w:hAnsi="Calibri" w:cs="Arial"/>
      <w:sz w:val="20"/>
      <w:szCs w:val="20"/>
    </w:rPr>
  </w:style>
  <w:style w:type="character" w:styleId="a4">
    <w:name w:val="footnote reference"/>
    <w:basedOn w:val="a0"/>
    <w:semiHidden/>
    <w:unhideWhenUsed/>
    <w:rsid w:val="005C1E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1290</Characters>
  <Application>Microsoft Office Word</Application>
  <DocSecurity>0</DocSecurity>
  <Lines>10</Lines>
  <Paragraphs>3</Paragraphs>
  <ScaleCrop>false</ScaleCrop>
  <Company>Enjoy My Fine Releases.</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3</cp:revision>
  <dcterms:created xsi:type="dcterms:W3CDTF">2019-10-25T14:11:00Z</dcterms:created>
  <dcterms:modified xsi:type="dcterms:W3CDTF">2019-10-25T14:14:00Z</dcterms:modified>
</cp:coreProperties>
</file>