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0" w:lineRule="auto"/>
        <w:rPr>
          <w:sz w:val="28"/>
          <w:szCs w:val="28"/>
        </w:rPr>
      </w:pPr>
      <w:r w:rsidDel="00000000" w:rsidR="00000000" w:rsidRPr="00000000">
        <w:rPr>
          <w:rtl w:val="0"/>
        </w:rPr>
      </w:r>
    </w:p>
    <w:p w:rsidR="00000000" w:rsidDel="00000000" w:rsidP="00000000" w:rsidRDefault="00000000" w:rsidRPr="00000000" w14:paraId="00000002">
      <w:pPr>
        <w:bidi w:val="1"/>
        <w:spacing w:after="0" w:lineRule="auto"/>
        <w:jc w:val="center"/>
        <w:rPr>
          <w:color w:val="000000"/>
          <w:sz w:val="46"/>
          <w:szCs w:val="46"/>
        </w:rPr>
      </w:pPr>
      <w:r w:rsidDel="00000000" w:rsidR="00000000" w:rsidRPr="00000000">
        <w:rPr>
          <w:rtl w:val="0"/>
        </w:rPr>
      </w:r>
    </w:p>
    <w:p w:rsidR="00000000" w:rsidDel="00000000" w:rsidP="00000000" w:rsidRDefault="00000000" w:rsidRPr="00000000" w14:paraId="00000003">
      <w:pPr>
        <w:bidi w:val="1"/>
        <w:spacing w:after="0" w:lineRule="auto"/>
        <w:jc w:val="center"/>
        <w:rPr>
          <w:color w:val="000000"/>
          <w:sz w:val="46"/>
          <w:szCs w:val="46"/>
        </w:rPr>
      </w:pPr>
      <w:r w:rsidDel="00000000" w:rsidR="00000000" w:rsidRPr="00000000">
        <w:rPr>
          <w:rtl w:val="0"/>
        </w:rPr>
      </w:r>
    </w:p>
    <w:p w:rsidR="00000000" w:rsidDel="00000000" w:rsidP="00000000" w:rsidRDefault="00000000" w:rsidRPr="00000000" w14:paraId="00000004">
      <w:pPr>
        <w:bidi w:val="1"/>
        <w:spacing w:after="0" w:lineRule="auto"/>
        <w:jc w:val="center"/>
        <w:rPr>
          <w:color w:val="000000"/>
          <w:sz w:val="46"/>
          <w:szCs w:val="46"/>
        </w:rPr>
      </w:pPr>
      <w:r w:rsidDel="00000000" w:rsidR="00000000" w:rsidRPr="00000000">
        <w:rPr>
          <w:rtl w:val="0"/>
        </w:rPr>
      </w:r>
    </w:p>
    <w:p w:rsidR="00000000" w:rsidDel="00000000" w:rsidP="00000000" w:rsidRDefault="00000000" w:rsidRPr="00000000" w14:paraId="00000005">
      <w:pPr>
        <w:bidi w:val="1"/>
        <w:spacing w:after="0" w:lineRule="auto"/>
        <w:jc w:val="center"/>
        <w:rPr>
          <w:color w:val="000000"/>
          <w:sz w:val="46"/>
          <w:szCs w:val="46"/>
        </w:rPr>
      </w:pPr>
      <w:r w:rsidDel="00000000" w:rsidR="00000000" w:rsidRPr="00000000">
        <w:rPr>
          <w:color w:val="000000"/>
          <w:sz w:val="46"/>
          <w:szCs w:val="46"/>
          <w:rtl w:val="1"/>
        </w:rPr>
        <w:t xml:space="preserve">توجيه</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النحاة</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للخلاف</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النحوي</w:t>
      </w:r>
      <w:r w:rsidDel="00000000" w:rsidR="00000000" w:rsidRPr="00000000">
        <w:rPr>
          <w:color w:val="000000"/>
          <w:sz w:val="46"/>
          <w:szCs w:val="46"/>
          <w:rtl w:val="1"/>
        </w:rPr>
        <w:t xml:space="preserve"> </w:t>
      </w:r>
    </w:p>
    <w:p w:rsidR="00000000" w:rsidDel="00000000" w:rsidP="00000000" w:rsidRDefault="00000000" w:rsidRPr="00000000" w14:paraId="00000006">
      <w:pPr>
        <w:bidi w:val="1"/>
        <w:spacing w:after="0" w:lineRule="auto"/>
        <w:jc w:val="center"/>
        <w:rPr>
          <w:color w:val="000000"/>
          <w:sz w:val="46"/>
          <w:szCs w:val="46"/>
        </w:rPr>
      </w:pPr>
      <w:r w:rsidDel="00000000" w:rsidR="00000000" w:rsidRPr="00000000">
        <w:rPr>
          <w:color w:val="000000"/>
          <w:sz w:val="46"/>
          <w:szCs w:val="46"/>
          <w:rtl w:val="1"/>
        </w:rPr>
        <w:t xml:space="preserve">في</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اعراب</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الجزء</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الرابع</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من</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القران</w:t>
      </w:r>
      <w:r w:rsidDel="00000000" w:rsidR="00000000" w:rsidRPr="00000000">
        <w:rPr>
          <w:color w:val="000000"/>
          <w:sz w:val="46"/>
          <w:szCs w:val="46"/>
          <w:rtl w:val="1"/>
        </w:rPr>
        <w:t xml:space="preserve"> </w:t>
      </w:r>
      <w:r w:rsidDel="00000000" w:rsidR="00000000" w:rsidRPr="00000000">
        <w:rPr>
          <w:color w:val="000000"/>
          <w:sz w:val="46"/>
          <w:szCs w:val="46"/>
          <w:rtl w:val="1"/>
        </w:rPr>
        <w:t xml:space="preserve">الكريم</w:t>
      </w:r>
    </w:p>
    <w:p w:rsidR="00000000" w:rsidDel="00000000" w:rsidP="00000000" w:rsidRDefault="00000000" w:rsidRPr="00000000" w14:paraId="00000007">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08">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09">
      <w:pPr>
        <w:bidi w:val="1"/>
        <w:spacing w:after="0" w:lineRule="auto"/>
        <w:jc w:val="center"/>
        <w:rPr>
          <w:b w:val="1"/>
          <w:sz w:val="32"/>
          <w:szCs w:val="32"/>
        </w:rPr>
      </w:pPr>
      <w:r w:rsidDel="00000000" w:rsidR="00000000" w:rsidRPr="00000000">
        <w:rPr>
          <w:b w:val="1"/>
          <w:sz w:val="32"/>
          <w:szCs w:val="32"/>
          <w:rtl w:val="1"/>
        </w:rPr>
        <w:t xml:space="preserve">م</w:t>
      </w:r>
      <w:r w:rsidDel="00000000" w:rsidR="00000000" w:rsidRPr="00000000">
        <w:rPr>
          <w:b w:val="1"/>
          <w:sz w:val="32"/>
          <w:szCs w:val="32"/>
          <w:rtl w:val="1"/>
        </w:rPr>
        <w:t xml:space="preserve">.</w:t>
      </w:r>
      <w:r w:rsidDel="00000000" w:rsidR="00000000" w:rsidRPr="00000000">
        <w:rPr>
          <w:b w:val="1"/>
          <w:sz w:val="32"/>
          <w:szCs w:val="32"/>
          <w:rtl w:val="1"/>
        </w:rPr>
        <w:t xml:space="preserve">م</w:t>
      </w:r>
      <w:r w:rsidDel="00000000" w:rsidR="00000000" w:rsidRPr="00000000">
        <w:rPr>
          <w:b w:val="1"/>
          <w:sz w:val="32"/>
          <w:szCs w:val="32"/>
          <w:rtl w:val="1"/>
        </w:rPr>
        <w:t xml:space="preserve"> </w:t>
      </w:r>
      <w:r w:rsidDel="00000000" w:rsidR="00000000" w:rsidRPr="00000000">
        <w:rPr>
          <w:b w:val="1"/>
          <w:sz w:val="32"/>
          <w:szCs w:val="32"/>
          <w:rtl w:val="1"/>
        </w:rPr>
        <w:t xml:space="preserve">قاسم</w:t>
      </w:r>
      <w:r w:rsidDel="00000000" w:rsidR="00000000" w:rsidRPr="00000000">
        <w:rPr>
          <w:b w:val="1"/>
          <w:sz w:val="32"/>
          <w:szCs w:val="32"/>
          <w:rtl w:val="1"/>
        </w:rPr>
        <w:t xml:space="preserve"> </w:t>
      </w:r>
      <w:r w:rsidDel="00000000" w:rsidR="00000000" w:rsidRPr="00000000">
        <w:rPr>
          <w:b w:val="1"/>
          <w:sz w:val="32"/>
          <w:szCs w:val="32"/>
          <w:rtl w:val="1"/>
        </w:rPr>
        <w:t xml:space="preserve">مخلف</w:t>
      </w:r>
      <w:r w:rsidDel="00000000" w:rsidR="00000000" w:rsidRPr="00000000">
        <w:rPr>
          <w:b w:val="1"/>
          <w:sz w:val="32"/>
          <w:szCs w:val="32"/>
          <w:rtl w:val="1"/>
        </w:rPr>
        <w:t xml:space="preserve"> </w:t>
      </w:r>
      <w:r w:rsidDel="00000000" w:rsidR="00000000" w:rsidRPr="00000000">
        <w:rPr>
          <w:b w:val="1"/>
          <w:sz w:val="32"/>
          <w:szCs w:val="32"/>
          <w:rtl w:val="1"/>
        </w:rPr>
        <w:t xml:space="preserve">عبيد</w:t>
      </w:r>
      <w:r w:rsidDel="00000000" w:rsidR="00000000" w:rsidRPr="00000000">
        <w:rPr>
          <w:b w:val="1"/>
          <w:sz w:val="32"/>
          <w:szCs w:val="32"/>
          <w:rtl w:val="1"/>
        </w:rPr>
        <w:t xml:space="preserve"> </w:t>
      </w:r>
      <w:r w:rsidDel="00000000" w:rsidR="00000000" w:rsidRPr="00000000">
        <w:rPr>
          <w:b w:val="1"/>
          <w:sz w:val="32"/>
          <w:szCs w:val="32"/>
          <w:rtl w:val="1"/>
        </w:rPr>
        <w:t xml:space="preserve">خضير</w:t>
      </w:r>
      <w:r w:rsidDel="00000000" w:rsidR="00000000" w:rsidRPr="00000000">
        <w:rPr>
          <w:b w:val="1"/>
          <w:sz w:val="32"/>
          <w:szCs w:val="32"/>
          <w:rtl w:val="1"/>
        </w:rPr>
        <w:t xml:space="preserve"> </w:t>
      </w:r>
      <w:r w:rsidDel="00000000" w:rsidR="00000000" w:rsidRPr="00000000">
        <w:rPr>
          <w:b w:val="1"/>
          <w:sz w:val="32"/>
          <w:szCs w:val="32"/>
          <w:rtl w:val="1"/>
        </w:rPr>
        <w:t xml:space="preserve">العلواني</w:t>
      </w:r>
    </w:p>
    <w:p w:rsidR="00000000" w:rsidDel="00000000" w:rsidP="00000000" w:rsidRDefault="00000000" w:rsidRPr="00000000" w14:paraId="0000000A">
      <w:pPr>
        <w:bidi w:val="1"/>
        <w:spacing w:after="0" w:lineRule="auto"/>
        <w:jc w:val="center"/>
        <w:rPr>
          <w:b w:val="1"/>
          <w:sz w:val="32"/>
          <w:szCs w:val="32"/>
        </w:rPr>
      </w:pPr>
      <w:r w:rsidDel="00000000" w:rsidR="00000000" w:rsidRPr="00000000">
        <w:rPr>
          <w:b w:val="1"/>
          <w:sz w:val="32"/>
          <w:szCs w:val="32"/>
          <w:rtl w:val="1"/>
        </w:rPr>
        <w:t xml:space="preserve">ماجستير</w:t>
      </w:r>
      <w:r w:rsidDel="00000000" w:rsidR="00000000" w:rsidRPr="00000000">
        <w:rPr>
          <w:b w:val="1"/>
          <w:sz w:val="32"/>
          <w:szCs w:val="32"/>
          <w:rtl w:val="1"/>
        </w:rPr>
        <w:t xml:space="preserve"> </w:t>
      </w:r>
      <w:r w:rsidDel="00000000" w:rsidR="00000000" w:rsidRPr="00000000">
        <w:rPr>
          <w:b w:val="1"/>
          <w:sz w:val="32"/>
          <w:szCs w:val="32"/>
          <w:rtl w:val="1"/>
        </w:rPr>
        <w:t xml:space="preserve">لغة</w:t>
      </w:r>
      <w:r w:rsidDel="00000000" w:rsidR="00000000" w:rsidRPr="00000000">
        <w:rPr>
          <w:b w:val="1"/>
          <w:sz w:val="32"/>
          <w:szCs w:val="32"/>
          <w:rtl w:val="1"/>
        </w:rPr>
        <w:t xml:space="preserve"> </w:t>
      </w:r>
      <w:r w:rsidDel="00000000" w:rsidR="00000000" w:rsidRPr="00000000">
        <w:rPr>
          <w:b w:val="1"/>
          <w:sz w:val="32"/>
          <w:szCs w:val="32"/>
          <w:rtl w:val="1"/>
        </w:rPr>
        <w:t xml:space="preserve">عربية</w:t>
      </w:r>
    </w:p>
    <w:p w:rsidR="00000000" w:rsidDel="00000000" w:rsidP="00000000" w:rsidRDefault="00000000" w:rsidRPr="00000000" w14:paraId="0000000B">
      <w:pPr>
        <w:bidi w:val="1"/>
        <w:spacing w:after="0" w:lineRule="auto"/>
        <w:jc w:val="center"/>
        <w:rPr>
          <w:b w:val="1"/>
          <w:sz w:val="32"/>
          <w:szCs w:val="32"/>
        </w:rPr>
      </w:pPr>
      <w:r w:rsidDel="00000000" w:rsidR="00000000" w:rsidRPr="00000000">
        <w:rPr>
          <w:b w:val="1"/>
          <w:sz w:val="32"/>
          <w:szCs w:val="32"/>
          <w:rtl w:val="1"/>
        </w:rPr>
        <w:t xml:space="preserve">اختصاص</w:t>
      </w:r>
      <w:r w:rsidDel="00000000" w:rsidR="00000000" w:rsidRPr="00000000">
        <w:rPr>
          <w:b w:val="1"/>
          <w:sz w:val="32"/>
          <w:szCs w:val="32"/>
          <w:rtl w:val="1"/>
        </w:rPr>
        <w:t xml:space="preserve"> </w:t>
      </w:r>
      <w:r w:rsidDel="00000000" w:rsidR="00000000" w:rsidRPr="00000000">
        <w:rPr>
          <w:b w:val="1"/>
          <w:sz w:val="32"/>
          <w:szCs w:val="32"/>
          <w:rtl w:val="1"/>
        </w:rPr>
        <w:t xml:space="preserve">الدقيق</w:t>
      </w:r>
      <w:r w:rsidDel="00000000" w:rsidR="00000000" w:rsidRPr="00000000">
        <w:rPr>
          <w:b w:val="1"/>
          <w:sz w:val="32"/>
          <w:szCs w:val="32"/>
          <w:rtl w:val="1"/>
        </w:rPr>
        <w:t xml:space="preserve">/</w:t>
      </w:r>
      <w:r w:rsidDel="00000000" w:rsidR="00000000" w:rsidRPr="00000000">
        <w:rPr>
          <w:b w:val="1"/>
          <w:sz w:val="32"/>
          <w:szCs w:val="32"/>
          <w:rtl w:val="1"/>
        </w:rPr>
        <w:t xml:space="preserve">لغة</w:t>
      </w:r>
    </w:p>
    <w:p w:rsidR="00000000" w:rsidDel="00000000" w:rsidP="00000000" w:rsidRDefault="00000000" w:rsidRPr="00000000" w14:paraId="0000000C">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0D">
      <w:pPr>
        <w:bidi w:val="1"/>
        <w:spacing w:after="0" w:lineRule="auto"/>
        <w:jc w:val="center"/>
        <w:rPr>
          <w:b w:val="1"/>
          <w:sz w:val="32"/>
          <w:szCs w:val="32"/>
        </w:rPr>
      </w:pPr>
      <w:r w:rsidDel="00000000" w:rsidR="00000000" w:rsidRPr="00000000">
        <w:rPr>
          <w:b w:val="1"/>
          <w:sz w:val="32"/>
          <w:szCs w:val="32"/>
          <w:rtl w:val="1"/>
        </w:rPr>
        <w:t xml:space="preserve">مديرية</w:t>
      </w:r>
      <w:r w:rsidDel="00000000" w:rsidR="00000000" w:rsidRPr="00000000">
        <w:rPr>
          <w:b w:val="1"/>
          <w:sz w:val="32"/>
          <w:szCs w:val="32"/>
          <w:rtl w:val="1"/>
        </w:rPr>
        <w:t xml:space="preserve"> </w:t>
      </w:r>
      <w:r w:rsidDel="00000000" w:rsidR="00000000" w:rsidRPr="00000000">
        <w:rPr>
          <w:b w:val="1"/>
          <w:sz w:val="32"/>
          <w:szCs w:val="32"/>
          <w:rtl w:val="1"/>
        </w:rPr>
        <w:t xml:space="preserve">تربية</w:t>
      </w:r>
      <w:r w:rsidDel="00000000" w:rsidR="00000000" w:rsidRPr="00000000">
        <w:rPr>
          <w:b w:val="1"/>
          <w:sz w:val="32"/>
          <w:szCs w:val="32"/>
          <w:rtl w:val="1"/>
        </w:rPr>
        <w:t xml:space="preserve"> </w:t>
      </w:r>
      <w:r w:rsidDel="00000000" w:rsidR="00000000" w:rsidRPr="00000000">
        <w:rPr>
          <w:b w:val="1"/>
          <w:sz w:val="32"/>
          <w:szCs w:val="32"/>
          <w:rtl w:val="1"/>
        </w:rPr>
        <w:t xml:space="preserve">الانبار</w:t>
      </w:r>
      <w:r w:rsidDel="00000000" w:rsidR="00000000" w:rsidRPr="00000000">
        <w:rPr>
          <w:b w:val="1"/>
          <w:sz w:val="32"/>
          <w:szCs w:val="32"/>
          <w:rtl w:val="1"/>
        </w:rPr>
        <w:t xml:space="preserve"> / </w:t>
      </w:r>
      <w:r w:rsidDel="00000000" w:rsidR="00000000" w:rsidRPr="00000000">
        <w:rPr>
          <w:b w:val="1"/>
          <w:sz w:val="32"/>
          <w:szCs w:val="32"/>
          <w:rtl w:val="1"/>
        </w:rPr>
        <w:t xml:space="preserve">قسم</w:t>
      </w:r>
      <w:r w:rsidDel="00000000" w:rsidR="00000000" w:rsidRPr="00000000">
        <w:rPr>
          <w:b w:val="1"/>
          <w:sz w:val="32"/>
          <w:szCs w:val="32"/>
          <w:rtl w:val="1"/>
        </w:rPr>
        <w:t xml:space="preserve"> </w:t>
      </w:r>
      <w:r w:rsidDel="00000000" w:rsidR="00000000" w:rsidRPr="00000000">
        <w:rPr>
          <w:b w:val="1"/>
          <w:sz w:val="32"/>
          <w:szCs w:val="32"/>
          <w:rtl w:val="1"/>
        </w:rPr>
        <w:t xml:space="preserve">تربية</w:t>
      </w:r>
      <w:r w:rsidDel="00000000" w:rsidR="00000000" w:rsidRPr="00000000">
        <w:rPr>
          <w:b w:val="1"/>
          <w:sz w:val="32"/>
          <w:szCs w:val="32"/>
          <w:rtl w:val="1"/>
        </w:rPr>
        <w:t xml:space="preserve"> </w:t>
      </w:r>
      <w:r w:rsidDel="00000000" w:rsidR="00000000" w:rsidRPr="00000000">
        <w:rPr>
          <w:b w:val="1"/>
          <w:sz w:val="32"/>
          <w:szCs w:val="32"/>
          <w:rtl w:val="1"/>
        </w:rPr>
        <w:t xml:space="preserve">الفلوجة</w:t>
      </w:r>
    </w:p>
    <w:p w:rsidR="00000000" w:rsidDel="00000000" w:rsidP="00000000" w:rsidRDefault="00000000" w:rsidRPr="00000000" w14:paraId="0000000E">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0F">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0">
      <w:pPr>
        <w:bidi w:val="1"/>
        <w:spacing w:after="0" w:lineRule="auto"/>
        <w:jc w:val="center"/>
        <w:rPr>
          <w:b w:val="1"/>
          <w:sz w:val="32"/>
          <w:szCs w:val="32"/>
        </w:rPr>
      </w:pPr>
      <w:hyperlink r:id="rId7">
        <w:r w:rsidDel="00000000" w:rsidR="00000000" w:rsidRPr="00000000">
          <w:rPr>
            <w:b w:val="1"/>
            <w:color w:val="0000ff"/>
            <w:sz w:val="32"/>
            <w:szCs w:val="32"/>
            <w:u w:val="single"/>
            <w:rtl w:val="0"/>
          </w:rPr>
          <w:t xml:space="preserve">QassimmukLof350@gmai.cow</w:t>
        </w:r>
      </w:hyperlink>
      <w:r w:rsidDel="00000000" w:rsidR="00000000" w:rsidRPr="00000000">
        <w:rPr>
          <w:rtl w:val="0"/>
        </w:rPr>
      </w:r>
    </w:p>
    <w:p w:rsidR="00000000" w:rsidDel="00000000" w:rsidP="00000000" w:rsidRDefault="00000000" w:rsidRPr="00000000" w14:paraId="00000011">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2">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3">
      <w:pPr>
        <w:bidi w:val="1"/>
        <w:spacing w:after="0" w:lineRule="auto"/>
        <w:jc w:val="center"/>
        <w:rPr>
          <w:b w:val="1"/>
          <w:sz w:val="32"/>
          <w:szCs w:val="32"/>
        </w:rPr>
      </w:pPr>
      <w:r w:rsidDel="00000000" w:rsidR="00000000" w:rsidRPr="00000000">
        <w:rPr>
          <w:b w:val="1"/>
          <w:sz w:val="32"/>
          <w:szCs w:val="32"/>
          <w:rtl w:val="1"/>
        </w:rPr>
        <w:t xml:space="preserve">الرمز</w:t>
      </w:r>
      <w:r w:rsidDel="00000000" w:rsidR="00000000" w:rsidRPr="00000000">
        <w:rPr>
          <w:b w:val="1"/>
          <w:sz w:val="32"/>
          <w:szCs w:val="32"/>
          <w:rtl w:val="1"/>
        </w:rPr>
        <w:t xml:space="preserve"> </w:t>
      </w:r>
      <w:r w:rsidDel="00000000" w:rsidR="00000000" w:rsidRPr="00000000">
        <w:rPr>
          <w:b w:val="1"/>
          <w:sz w:val="32"/>
          <w:szCs w:val="32"/>
          <w:rtl w:val="1"/>
        </w:rPr>
        <w:t xml:space="preserve">البريدي</w:t>
      </w:r>
      <w:r w:rsidDel="00000000" w:rsidR="00000000" w:rsidRPr="00000000">
        <w:rPr>
          <w:b w:val="1"/>
          <w:sz w:val="32"/>
          <w:szCs w:val="32"/>
          <w:rtl w:val="1"/>
        </w:rPr>
        <w:t xml:space="preserve"> </w:t>
      </w:r>
      <w:r w:rsidDel="00000000" w:rsidR="00000000" w:rsidRPr="00000000">
        <w:rPr>
          <w:b w:val="1"/>
          <w:sz w:val="32"/>
          <w:szCs w:val="32"/>
          <w:rtl w:val="1"/>
        </w:rPr>
        <w:t xml:space="preserve">العراق</w:t>
      </w:r>
      <w:r w:rsidDel="00000000" w:rsidR="00000000" w:rsidRPr="00000000">
        <w:rPr>
          <w:b w:val="1"/>
          <w:sz w:val="32"/>
          <w:szCs w:val="32"/>
          <w:rtl w:val="1"/>
        </w:rPr>
        <w:t xml:space="preserve"> </w:t>
      </w:r>
      <w:r w:rsidDel="00000000" w:rsidR="00000000" w:rsidRPr="00000000">
        <w:rPr>
          <w:b w:val="1"/>
          <w:sz w:val="32"/>
          <w:szCs w:val="32"/>
          <w:rtl w:val="1"/>
        </w:rPr>
        <w:t xml:space="preserve">الانبار</w:t>
      </w:r>
      <w:r w:rsidDel="00000000" w:rsidR="00000000" w:rsidRPr="00000000">
        <w:rPr>
          <w:b w:val="1"/>
          <w:sz w:val="32"/>
          <w:szCs w:val="32"/>
          <w:rtl w:val="1"/>
        </w:rPr>
        <w:t xml:space="preserve"> </w:t>
      </w:r>
      <w:r w:rsidDel="00000000" w:rsidR="00000000" w:rsidRPr="00000000">
        <w:rPr>
          <w:b w:val="1"/>
          <w:sz w:val="32"/>
          <w:szCs w:val="32"/>
          <w:rtl w:val="1"/>
        </w:rPr>
        <w:t xml:space="preserve">الفلوجة</w:t>
      </w:r>
      <w:r w:rsidDel="00000000" w:rsidR="00000000" w:rsidRPr="00000000">
        <w:rPr>
          <w:b w:val="1"/>
          <w:sz w:val="32"/>
          <w:szCs w:val="32"/>
          <w:rtl w:val="1"/>
        </w:rPr>
        <w:t xml:space="preserve"> / 31002</w:t>
      </w:r>
    </w:p>
    <w:p w:rsidR="00000000" w:rsidDel="00000000" w:rsidP="00000000" w:rsidRDefault="00000000" w:rsidRPr="00000000" w14:paraId="00000014">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5">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6">
      <w:pPr>
        <w:bidi w:val="1"/>
        <w:spacing w:after="0" w:lineRule="auto"/>
        <w:jc w:val="center"/>
        <w:rPr>
          <w:b w:val="1"/>
          <w:sz w:val="32"/>
          <w:szCs w:val="32"/>
        </w:rPr>
      </w:pPr>
      <w:r w:rsidDel="00000000" w:rsidR="00000000" w:rsidRPr="00000000">
        <w:rPr>
          <w:rtl w:val="0"/>
        </w:rPr>
      </w:r>
      <w:r w:rsidDel="00000000" w:rsidR="00000000" w:rsidRPr="00000000">
        <w:rPr>
          <w:b w:val="1"/>
          <w:sz w:val="32"/>
          <w:szCs w:val="32"/>
          <w:rtl w:val="1"/>
        </w:rPr>
        <w:t xml:space="preserve">07816937369/</w:t>
      </w:r>
      <w:r w:rsidDel="00000000" w:rsidR="00000000" w:rsidRPr="00000000">
        <w:rPr>
          <w:b w:val="1"/>
          <w:sz w:val="32"/>
          <w:szCs w:val="32"/>
          <w:rtl w:val="1"/>
        </w:rPr>
        <w:t xml:space="preserve">هـ</w:t>
      </w:r>
    </w:p>
    <w:p w:rsidR="00000000" w:rsidDel="00000000" w:rsidP="00000000" w:rsidRDefault="00000000" w:rsidRPr="00000000" w14:paraId="00000017">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8">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9">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A">
      <w:pPr>
        <w:bidi w:val="1"/>
        <w:spacing w:after="0" w:lineRule="auto"/>
        <w:jc w:val="center"/>
        <w:rPr>
          <w:b w:val="1"/>
          <w:sz w:val="32"/>
          <w:szCs w:val="32"/>
        </w:rPr>
      </w:pPr>
      <w:r w:rsidDel="00000000" w:rsidR="00000000" w:rsidRPr="00000000">
        <w:rPr>
          <w:rtl w:val="0"/>
        </w:rPr>
      </w:r>
    </w:p>
    <w:p w:rsidR="00000000" w:rsidDel="00000000" w:rsidP="00000000" w:rsidRDefault="00000000" w:rsidRPr="00000000" w14:paraId="0000001B">
      <w:pPr>
        <w:bidi w:val="1"/>
        <w:spacing w:after="0" w:lineRule="auto"/>
        <w:rPr>
          <w:sz w:val="28"/>
          <w:szCs w:val="28"/>
        </w:rPr>
      </w:pPr>
      <w:r w:rsidDel="00000000" w:rsidR="00000000" w:rsidRPr="00000000">
        <w:rPr>
          <w:rtl w:val="0"/>
        </w:rPr>
      </w:r>
      <w:r w:rsidDel="00000000" w:rsidR="00000000" w:rsidRPr="00000000">
        <w:rPr>
          <w:sz w:val="28"/>
          <w:szCs w:val="28"/>
          <w:rtl w:val="1"/>
        </w:rPr>
        <w:t xml:space="preserve">2022</w:t>
      </w:r>
      <w:r w:rsidDel="00000000" w:rsidR="00000000" w:rsidRPr="00000000">
        <w:rPr>
          <w:sz w:val="28"/>
          <w:szCs w:val="28"/>
          <w:rtl w:val="1"/>
        </w:rPr>
        <w:t xml:space="preserve">م</w:t>
      </w:r>
      <w:r w:rsidDel="00000000" w:rsidR="00000000" w:rsidRPr="00000000">
        <w:rPr>
          <w:sz w:val="28"/>
          <w:szCs w:val="28"/>
          <w:rtl w:val="1"/>
        </w:rPr>
        <w:t xml:space="preserve">                                                                                                        1443</w:t>
      </w:r>
      <w:r w:rsidDel="00000000" w:rsidR="00000000" w:rsidRPr="00000000">
        <w:rPr>
          <w:sz w:val="28"/>
          <w:szCs w:val="28"/>
          <w:rtl w:val="1"/>
        </w:rPr>
        <w:t xml:space="preserve">هـ</w:t>
      </w:r>
      <w:r w:rsidDel="00000000" w:rsidR="00000000" w:rsidRPr="00000000">
        <w:rPr>
          <w:sz w:val="28"/>
          <w:szCs w:val="28"/>
          <w:rtl w:val="1"/>
        </w:rPr>
        <w:t xml:space="preserve">                                                                                                                                                  </w:t>
      </w:r>
    </w:p>
    <w:p w:rsidR="00000000" w:rsidDel="00000000" w:rsidP="00000000" w:rsidRDefault="00000000" w:rsidRPr="00000000" w14:paraId="0000001C">
      <w:pPr>
        <w:bidi w:val="1"/>
        <w:spacing w:after="0" w:lineRule="auto"/>
        <w:jc w:val="center"/>
        <w:rPr>
          <w:b w:val="1"/>
          <w:sz w:val="28"/>
          <w:szCs w:val="28"/>
        </w:rPr>
      </w:pPr>
      <w:r w:rsidDel="00000000" w:rsidR="00000000" w:rsidRPr="00000000">
        <w:rPr>
          <w:rtl w:val="0"/>
        </w:rPr>
      </w:r>
    </w:p>
    <w:p w:rsidR="00000000" w:rsidDel="00000000" w:rsidP="00000000" w:rsidRDefault="00000000" w:rsidRPr="00000000" w14:paraId="0000001D">
      <w:pPr>
        <w:bidi w:val="1"/>
        <w:spacing w:after="0" w:lineRule="auto"/>
        <w:jc w:val="center"/>
        <w:rPr>
          <w:b w:val="1"/>
          <w:sz w:val="28"/>
          <w:szCs w:val="28"/>
        </w:rPr>
      </w:pPr>
      <w:r w:rsidDel="00000000" w:rsidR="00000000" w:rsidRPr="00000000">
        <w:rPr>
          <w:rtl w:val="0"/>
        </w:rPr>
      </w:r>
      <w:r w:rsidDel="00000000" w:rsidR="00000000" w:rsidRPr="00000000">
        <w:rPr>
          <w:b w:val="1"/>
          <w:sz w:val="28"/>
          <w:szCs w:val="28"/>
          <w:rtl w:val="1"/>
        </w:rPr>
        <w:t xml:space="preserve">(</w:t>
      </w:r>
      <w:r w:rsidDel="00000000" w:rsidR="00000000" w:rsidRPr="00000000">
        <w:rPr>
          <w:b w:val="1"/>
          <w:sz w:val="28"/>
          <w:szCs w:val="28"/>
          <w:rtl w:val="1"/>
        </w:rPr>
        <w:t xml:space="preserve">بسم</w:t>
      </w:r>
      <w:r w:rsidDel="00000000" w:rsidR="00000000" w:rsidRPr="00000000">
        <w:rPr>
          <w:b w:val="1"/>
          <w:sz w:val="28"/>
          <w:szCs w:val="28"/>
          <w:rtl w:val="1"/>
        </w:rPr>
        <w:t xml:space="preserve"> </w:t>
      </w:r>
      <w:r w:rsidDel="00000000" w:rsidR="00000000" w:rsidRPr="00000000">
        <w:rPr>
          <w:b w:val="1"/>
          <w:sz w:val="28"/>
          <w:szCs w:val="28"/>
          <w:rtl w:val="1"/>
        </w:rPr>
        <w:t xml:space="preserve">الله</w:t>
      </w:r>
      <w:r w:rsidDel="00000000" w:rsidR="00000000" w:rsidRPr="00000000">
        <w:rPr>
          <w:b w:val="1"/>
          <w:sz w:val="28"/>
          <w:szCs w:val="28"/>
          <w:rtl w:val="1"/>
        </w:rPr>
        <w:t xml:space="preserve"> </w:t>
      </w:r>
      <w:r w:rsidDel="00000000" w:rsidR="00000000" w:rsidRPr="00000000">
        <w:rPr>
          <w:b w:val="1"/>
          <w:sz w:val="28"/>
          <w:szCs w:val="28"/>
          <w:rtl w:val="1"/>
        </w:rPr>
        <w:t xml:space="preserve">الرحمن</w:t>
      </w:r>
      <w:r w:rsidDel="00000000" w:rsidR="00000000" w:rsidRPr="00000000">
        <w:rPr>
          <w:b w:val="1"/>
          <w:sz w:val="28"/>
          <w:szCs w:val="28"/>
          <w:rtl w:val="1"/>
        </w:rPr>
        <w:t xml:space="preserve"> </w:t>
      </w:r>
      <w:r w:rsidDel="00000000" w:rsidR="00000000" w:rsidRPr="00000000">
        <w:rPr>
          <w:b w:val="1"/>
          <w:sz w:val="28"/>
          <w:szCs w:val="28"/>
          <w:rtl w:val="1"/>
        </w:rPr>
        <w:t xml:space="preserve">الرحيم</w:t>
      </w:r>
      <w:r w:rsidDel="00000000" w:rsidR="00000000" w:rsidRPr="00000000">
        <w:rPr>
          <w:b w:val="1"/>
          <w:sz w:val="28"/>
          <w:szCs w:val="28"/>
          <w:rtl w:val="1"/>
        </w:rPr>
        <w:t xml:space="preserve">)</w:t>
      </w:r>
    </w:p>
    <w:p w:rsidR="00000000" w:rsidDel="00000000" w:rsidP="00000000" w:rsidRDefault="00000000" w:rsidRPr="00000000" w14:paraId="0000001E">
      <w:pPr>
        <w:bidi w:val="1"/>
        <w:spacing w:after="0" w:lineRule="auto"/>
        <w:jc w:val="center"/>
        <w:rPr>
          <w:b w:val="1"/>
          <w:sz w:val="32"/>
          <w:szCs w:val="32"/>
        </w:rPr>
      </w:pPr>
      <w:r w:rsidDel="00000000" w:rsidR="00000000" w:rsidRPr="00000000">
        <w:rPr>
          <w:rtl w:val="0"/>
        </w:rPr>
      </w:r>
      <w:r w:rsidDel="00000000" w:rsidR="00000000" w:rsidRPr="00000000">
        <w:rPr>
          <w:b w:val="1"/>
          <w:sz w:val="54"/>
          <w:szCs w:val="54"/>
          <w:rtl w:val="1"/>
        </w:rPr>
        <w:t xml:space="preserve">"{</w:t>
      </w:r>
      <w:r w:rsidDel="00000000" w:rsidR="00000000" w:rsidRPr="00000000">
        <w:rPr>
          <w:b w:val="1"/>
          <w:sz w:val="54"/>
          <w:szCs w:val="54"/>
          <w:rtl w:val="1"/>
        </w:rPr>
        <w:t xml:space="preserve">ق</w:t>
      </w:r>
      <w:r w:rsidDel="00000000" w:rsidR="00000000" w:rsidRPr="00000000">
        <w:rPr>
          <w:b w:val="1"/>
          <w:sz w:val="54"/>
          <w:szCs w:val="54"/>
          <w:rtl w:val="1"/>
        </w:rPr>
        <w:t xml:space="preserve">ُ</w:t>
      </w:r>
      <w:r w:rsidDel="00000000" w:rsidR="00000000" w:rsidRPr="00000000">
        <w:rPr>
          <w:b w:val="1"/>
          <w:sz w:val="54"/>
          <w:szCs w:val="54"/>
          <w:rtl w:val="1"/>
        </w:rPr>
        <w:t xml:space="preserve">ل</w:t>
      </w:r>
      <w:r w:rsidDel="00000000" w:rsidR="00000000" w:rsidRPr="00000000">
        <w:rPr>
          <w:b w:val="1"/>
          <w:sz w:val="54"/>
          <w:szCs w:val="54"/>
          <w:rtl w:val="1"/>
        </w:rPr>
        <w:t xml:space="preserve">ْ </w:t>
      </w:r>
      <w:r w:rsidDel="00000000" w:rsidR="00000000" w:rsidRPr="00000000">
        <w:rPr>
          <w:b w:val="1"/>
          <w:sz w:val="54"/>
          <w:szCs w:val="54"/>
          <w:rtl w:val="1"/>
        </w:rPr>
        <w:t xml:space="preserve">ل</w:t>
      </w:r>
      <w:r w:rsidDel="00000000" w:rsidR="00000000" w:rsidRPr="00000000">
        <w:rPr>
          <w:b w:val="1"/>
          <w:sz w:val="54"/>
          <w:szCs w:val="54"/>
          <w:rtl w:val="1"/>
        </w:rPr>
        <w:t xml:space="preserve">َ</w:t>
      </w:r>
      <w:r w:rsidDel="00000000" w:rsidR="00000000" w:rsidRPr="00000000">
        <w:rPr>
          <w:b w:val="1"/>
          <w:sz w:val="54"/>
          <w:szCs w:val="54"/>
          <w:rtl w:val="1"/>
        </w:rPr>
        <w:t xml:space="preserve">و</w:t>
      </w:r>
      <w:r w:rsidDel="00000000" w:rsidR="00000000" w:rsidRPr="00000000">
        <w:rPr>
          <w:b w:val="1"/>
          <w:sz w:val="54"/>
          <w:szCs w:val="54"/>
          <w:rtl w:val="1"/>
        </w:rPr>
        <w:t xml:space="preserve">ْ </w:t>
      </w:r>
      <w:r w:rsidDel="00000000" w:rsidR="00000000" w:rsidRPr="00000000">
        <w:rPr>
          <w:b w:val="1"/>
          <w:sz w:val="54"/>
          <w:szCs w:val="54"/>
          <w:rtl w:val="1"/>
        </w:rPr>
        <w:t xml:space="preserve">ك</w:t>
      </w:r>
      <w:r w:rsidDel="00000000" w:rsidR="00000000" w:rsidRPr="00000000">
        <w:rPr>
          <w:b w:val="1"/>
          <w:sz w:val="54"/>
          <w:szCs w:val="54"/>
          <w:rtl w:val="1"/>
        </w:rPr>
        <w:t xml:space="preserve">َ</w:t>
      </w:r>
      <w:r w:rsidDel="00000000" w:rsidR="00000000" w:rsidRPr="00000000">
        <w:rPr>
          <w:b w:val="1"/>
          <w:sz w:val="54"/>
          <w:szCs w:val="54"/>
          <w:rtl w:val="1"/>
        </w:rPr>
        <w:t xml:space="preserve">ان</w:t>
      </w:r>
      <w:r w:rsidDel="00000000" w:rsidR="00000000" w:rsidRPr="00000000">
        <w:rPr>
          <w:b w:val="1"/>
          <w:sz w:val="54"/>
          <w:szCs w:val="54"/>
          <w:rtl w:val="1"/>
        </w:rPr>
        <w:t xml:space="preserve">َ </w:t>
      </w:r>
      <w:r w:rsidDel="00000000" w:rsidR="00000000" w:rsidRPr="00000000">
        <w:rPr>
          <w:b w:val="1"/>
          <w:sz w:val="54"/>
          <w:szCs w:val="54"/>
          <w:rtl w:val="1"/>
        </w:rPr>
        <w:t xml:space="preserve">ال</w:t>
      </w:r>
      <w:r w:rsidDel="00000000" w:rsidR="00000000" w:rsidRPr="00000000">
        <w:rPr>
          <w:b w:val="1"/>
          <w:sz w:val="54"/>
          <w:szCs w:val="54"/>
          <w:rtl w:val="1"/>
        </w:rPr>
        <w:t xml:space="preserve">ْ</w:t>
      </w:r>
      <w:r w:rsidDel="00000000" w:rsidR="00000000" w:rsidRPr="00000000">
        <w:rPr>
          <w:b w:val="1"/>
          <w:sz w:val="54"/>
          <w:szCs w:val="54"/>
          <w:rtl w:val="1"/>
        </w:rPr>
        <w:t xml:space="preserve">ب</w:t>
      </w:r>
      <w:r w:rsidDel="00000000" w:rsidR="00000000" w:rsidRPr="00000000">
        <w:rPr>
          <w:b w:val="1"/>
          <w:sz w:val="54"/>
          <w:szCs w:val="54"/>
          <w:rtl w:val="1"/>
        </w:rPr>
        <w:t xml:space="preserve">َ</w:t>
      </w:r>
      <w:r w:rsidDel="00000000" w:rsidR="00000000" w:rsidRPr="00000000">
        <w:rPr>
          <w:b w:val="1"/>
          <w:sz w:val="54"/>
          <w:szCs w:val="54"/>
          <w:rtl w:val="1"/>
        </w:rPr>
        <w:t xml:space="preserve">ح</w:t>
      </w:r>
      <w:r w:rsidDel="00000000" w:rsidR="00000000" w:rsidRPr="00000000">
        <w:rPr>
          <w:b w:val="1"/>
          <w:sz w:val="54"/>
          <w:szCs w:val="54"/>
          <w:rtl w:val="1"/>
        </w:rPr>
        <w:t xml:space="preserve">ْ</w:t>
      </w:r>
      <w:r w:rsidDel="00000000" w:rsidR="00000000" w:rsidRPr="00000000">
        <w:rPr>
          <w:b w:val="1"/>
          <w:sz w:val="54"/>
          <w:szCs w:val="54"/>
          <w:rtl w:val="1"/>
        </w:rPr>
        <w:t xml:space="preserve">ر</w:t>
      </w:r>
      <w:r w:rsidDel="00000000" w:rsidR="00000000" w:rsidRPr="00000000">
        <w:rPr>
          <w:b w:val="1"/>
          <w:sz w:val="54"/>
          <w:szCs w:val="54"/>
          <w:rtl w:val="1"/>
        </w:rPr>
        <w:t xml:space="preserve">ُ </w:t>
      </w:r>
      <w:r w:rsidDel="00000000" w:rsidR="00000000" w:rsidRPr="00000000">
        <w:rPr>
          <w:b w:val="1"/>
          <w:sz w:val="54"/>
          <w:szCs w:val="54"/>
          <w:rtl w:val="1"/>
        </w:rPr>
        <w:t xml:space="preserve">م</w:t>
      </w:r>
      <w:r w:rsidDel="00000000" w:rsidR="00000000" w:rsidRPr="00000000">
        <w:rPr>
          <w:b w:val="1"/>
          <w:sz w:val="54"/>
          <w:szCs w:val="54"/>
          <w:rtl w:val="1"/>
        </w:rPr>
        <w:t xml:space="preserve">ِ</w:t>
      </w:r>
      <w:r w:rsidDel="00000000" w:rsidR="00000000" w:rsidRPr="00000000">
        <w:rPr>
          <w:b w:val="1"/>
          <w:sz w:val="54"/>
          <w:szCs w:val="54"/>
          <w:rtl w:val="1"/>
        </w:rPr>
        <w:t xml:space="preserve">د</w:t>
      </w:r>
      <w:r w:rsidDel="00000000" w:rsidR="00000000" w:rsidRPr="00000000">
        <w:rPr>
          <w:b w:val="1"/>
          <w:sz w:val="54"/>
          <w:szCs w:val="54"/>
          <w:rtl w:val="1"/>
        </w:rPr>
        <w:t xml:space="preserve">َ</w:t>
      </w:r>
      <w:r w:rsidDel="00000000" w:rsidR="00000000" w:rsidRPr="00000000">
        <w:rPr>
          <w:b w:val="1"/>
          <w:sz w:val="54"/>
          <w:szCs w:val="54"/>
          <w:rtl w:val="1"/>
        </w:rPr>
        <w:t xml:space="preserve">اد</w:t>
      </w:r>
      <w:r w:rsidDel="00000000" w:rsidR="00000000" w:rsidRPr="00000000">
        <w:rPr>
          <w:b w:val="1"/>
          <w:sz w:val="54"/>
          <w:szCs w:val="54"/>
          <w:rtl w:val="1"/>
        </w:rPr>
        <w:t xml:space="preserve">ً</w:t>
      </w:r>
      <w:r w:rsidDel="00000000" w:rsidR="00000000" w:rsidRPr="00000000">
        <w:rPr>
          <w:b w:val="1"/>
          <w:sz w:val="54"/>
          <w:szCs w:val="54"/>
          <w:rtl w:val="1"/>
        </w:rPr>
        <w:t xml:space="preserve">ا</w:t>
      </w:r>
      <w:r w:rsidDel="00000000" w:rsidR="00000000" w:rsidRPr="00000000">
        <w:rPr>
          <w:b w:val="1"/>
          <w:sz w:val="54"/>
          <w:szCs w:val="54"/>
          <w:rtl w:val="1"/>
        </w:rPr>
        <w:t xml:space="preserve"> </w:t>
      </w:r>
      <w:r w:rsidDel="00000000" w:rsidR="00000000" w:rsidRPr="00000000">
        <w:rPr>
          <w:b w:val="1"/>
          <w:sz w:val="54"/>
          <w:szCs w:val="54"/>
          <w:rtl w:val="1"/>
        </w:rPr>
        <w:t xml:space="preserve">ل</w:t>
      </w:r>
      <w:r w:rsidDel="00000000" w:rsidR="00000000" w:rsidRPr="00000000">
        <w:rPr>
          <w:b w:val="1"/>
          <w:sz w:val="54"/>
          <w:szCs w:val="54"/>
          <w:rtl w:val="1"/>
        </w:rPr>
        <w:t xml:space="preserve">ِ</w:t>
      </w:r>
      <w:r w:rsidDel="00000000" w:rsidR="00000000" w:rsidRPr="00000000">
        <w:rPr>
          <w:b w:val="1"/>
          <w:sz w:val="54"/>
          <w:szCs w:val="54"/>
          <w:rtl w:val="1"/>
        </w:rPr>
        <w:t xml:space="preserve">ك</w:t>
      </w:r>
      <w:r w:rsidDel="00000000" w:rsidR="00000000" w:rsidRPr="00000000">
        <w:rPr>
          <w:b w:val="1"/>
          <w:sz w:val="54"/>
          <w:szCs w:val="54"/>
          <w:rtl w:val="1"/>
        </w:rPr>
        <w:t xml:space="preserve">َ</w:t>
      </w:r>
      <w:r w:rsidDel="00000000" w:rsidR="00000000" w:rsidRPr="00000000">
        <w:rPr>
          <w:b w:val="1"/>
          <w:sz w:val="54"/>
          <w:szCs w:val="54"/>
          <w:rtl w:val="1"/>
        </w:rPr>
        <w:t xml:space="preserve">ل</w:t>
      </w:r>
      <w:r w:rsidDel="00000000" w:rsidR="00000000" w:rsidRPr="00000000">
        <w:rPr>
          <w:b w:val="1"/>
          <w:sz w:val="54"/>
          <w:szCs w:val="54"/>
          <w:rtl w:val="1"/>
        </w:rPr>
        <w:t xml:space="preserve">ِ</w:t>
      </w:r>
      <w:r w:rsidDel="00000000" w:rsidR="00000000" w:rsidRPr="00000000">
        <w:rPr>
          <w:b w:val="1"/>
          <w:sz w:val="54"/>
          <w:szCs w:val="54"/>
          <w:rtl w:val="1"/>
        </w:rPr>
        <w:t xml:space="preserve">م</w:t>
      </w:r>
      <w:r w:rsidDel="00000000" w:rsidR="00000000" w:rsidRPr="00000000">
        <w:rPr>
          <w:b w:val="1"/>
          <w:sz w:val="54"/>
          <w:szCs w:val="54"/>
          <w:rtl w:val="1"/>
        </w:rPr>
        <w:t xml:space="preserve">َ</w:t>
      </w:r>
      <w:r w:rsidDel="00000000" w:rsidR="00000000" w:rsidRPr="00000000">
        <w:rPr>
          <w:b w:val="1"/>
          <w:sz w:val="54"/>
          <w:szCs w:val="54"/>
          <w:rtl w:val="1"/>
        </w:rPr>
        <w:t xml:space="preserve">ات</w:t>
      </w:r>
      <w:r w:rsidDel="00000000" w:rsidR="00000000" w:rsidRPr="00000000">
        <w:rPr>
          <w:b w:val="1"/>
          <w:sz w:val="54"/>
          <w:szCs w:val="54"/>
          <w:rtl w:val="1"/>
        </w:rPr>
        <w:t xml:space="preserve">ِ </w:t>
      </w:r>
      <w:r w:rsidDel="00000000" w:rsidR="00000000" w:rsidRPr="00000000">
        <w:rPr>
          <w:b w:val="1"/>
          <w:sz w:val="54"/>
          <w:szCs w:val="54"/>
          <w:rtl w:val="1"/>
        </w:rPr>
        <w:t xml:space="preserve">ر</w:t>
      </w:r>
      <w:r w:rsidDel="00000000" w:rsidR="00000000" w:rsidRPr="00000000">
        <w:rPr>
          <w:b w:val="1"/>
          <w:sz w:val="54"/>
          <w:szCs w:val="54"/>
          <w:rtl w:val="1"/>
        </w:rPr>
        <w:t xml:space="preserve">َ</w:t>
      </w:r>
      <w:r w:rsidDel="00000000" w:rsidR="00000000" w:rsidRPr="00000000">
        <w:rPr>
          <w:b w:val="1"/>
          <w:sz w:val="54"/>
          <w:szCs w:val="54"/>
          <w:rtl w:val="1"/>
        </w:rPr>
        <w:t xml:space="preserve">ب</w:t>
      </w:r>
      <w:r w:rsidDel="00000000" w:rsidR="00000000" w:rsidRPr="00000000">
        <w:rPr>
          <w:b w:val="1"/>
          <w:sz w:val="54"/>
          <w:szCs w:val="54"/>
          <w:rtl w:val="1"/>
        </w:rPr>
        <w:t xml:space="preserve">ِّ</w:t>
      </w:r>
      <w:r w:rsidDel="00000000" w:rsidR="00000000" w:rsidRPr="00000000">
        <w:rPr>
          <w:b w:val="1"/>
          <w:sz w:val="54"/>
          <w:szCs w:val="54"/>
          <w:rtl w:val="1"/>
        </w:rPr>
        <w:t xml:space="preserve">ي</w:t>
      </w:r>
      <w:r w:rsidDel="00000000" w:rsidR="00000000" w:rsidRPr="00000000">
        <w:rPr>
          <w:b w:val="1"/>
          <w:sz w:val="54"/>
          <w:szCs w:val="54"/>
          <w:rtl w:val="1"/>
        </w:rPr>
        <w:t xml:space="preserve"> </w:t>
      </w:r>
      <w:r w:rsidDel="00000000" w:rsidR="00000000" w:rsidRPr="00000000">
        <w:rPr>
          <w:b w:val="1"/>
          <w:sz w:val="54"/>
          <w:szCs w:val="54"/>
          <w:rtl w:val="1"/>
        </w:rPr>
        <w:t xml:space="preserve">ل</w:t>
      </w:r>
      <w:r w:rsidDel="00000000" w:rsidR="00000000" w:rsidRPr="00000000">
        <w:rPr>
          <w:b w:val="1"/>
          <w:sz w:val="54"/>
          <w:szCs w:val="54"/>
          <w:rtl w:val="1"/>
        </w:rPr>
        <w:t xml:space="preserve">َ</w:t>
      </w:r>
      <w:r w:rsidDel="00000000" w:rsidR="00000000" w:rsidRPr="00000000">
        <w:rPr>
          <w:b w:val="1"/>
          <w:sz w:val="54"/>
          <w:szCs w:val="54"/>
          <w:rtl w:val="1"/>
        </w:rPr>
        <w:t xml:space="preserve">ن</w:t>
      </w:r>
      <w:r w:rsidDel="00000000" w:rsidR="00000000" w:rsidRPr="00000000">
        <w:rPr>
          <w:b w:val="1"/>
          <w:sz w:val="54"/>
          <w:szCs w:val="54"/>
          <w:rtl w:val="1"/>
        </w:rPr>
        <w:t xml:space="preserve">َ</w:t>
      </w:r>
      <w:r w:rsidDel="00000000" w:rsidR="00000000" w:rsidRPr="00000000">
        <w:rPr>
          <w:b w:val="1"/>
          <w:sz w:val="54"/>
          <w:szCs w:val="54"/>
          <w:rtl w:val="1"/>
        </w:rPr>
        <w:t xml:space="preserve">ف</w:t>
      </w:r>
      <w:r w:rsidDel="00000000" w:rsidR="00000000" w:rsidRPr="00000000">
        <w:rPr>
          <w:b w:val="1"/>
          <w:sz w:val="54"/>
          <w:szCs w:val="54"/>
          <w:rtl w:val="1"/>
        </w:rPr>
        <w:t xml:space="preserve">ِ</w:t>
      </w:r>
      <w:r w:rsidDel="00000000" w:rsidR="00000000" w:rsidRPr="00000000">
        <w:rPr>
          <w:b w:val="1"/>
          <w:sz w:val="54"/>
          <w:szCs w:val="54"/>
          <w:rtl w:val="1"/>
        </w:rPr>
        <w:t xml:space="preserve">د</w:t>
      </w:r>
      <w:r w:rsidDel="00000000" w:rsidR="00000000" w:rsidRPr="00000000">
        <w:rPr>
          <w:b w:val="1"/>
          <w:sz w:val="54"/>
          <w:szCs w:val="54"/>
          <w:rtl w:val="1"/>
        </w:rPr>
        <w:t xml:space="preserve">َ </w:t>
      </w:r>
      <w:r w:rsidDel="00000000" w:rsidR="00000000" w:rsidRPr="00000000">
        <w:rPr>
          <w:b w:val="1"/>
          <w:sz w:val="54"/>
          <w:szCs w:val="54"/>
          <w:rtl w:val="1"/>
        </w:rPr>
        <w:t xml:space="preserve">ال</w:t>
      </w:r>
      <w:r w:rsidDel="00000000" w:rsidR="00000000" w:rsidRPr="00000000">
        <w:rPr>
          <w:b w:val="1"/>
          <w:sz w:val="54"/>
          <w:szCs w:val="54"/>
          <w:rtl w:val="1"/>
        </w:rPr>
        <w:t xml:space="preserve">ْ</w:t>
      </w:r>
      <w:r w:rsidDel="00000000" w:rsidR="00000000" w:rsidRPr="00000000">
        <w:rPr>
          <w:b w:val="1"/>
          <w:sz w:val="54"/>
          <w:szCs w:val="54"/>
          <w:rtl w:val="1"/>
        </w:rPr>
        <w:t xml:space="preserve">ب</w:t>
      </w:r>
      <w:r w:rsidDel="00000000" w:rsidR="00000000" w:rsidRPr="00000000">
        <w:rPr>
          <w:b w:val="1"/>
          <w:sz w:val="54"/>
          <w:szCs w:val="54"/>
          <w:rtl w:val="1"/>
        </w:rPr>
        <w:t xml:space="preserve">َ</w:t>
      </w:r>
      <w:r w:rsidDel="00000000" w:rsidR="00000000" w:rsidRPr="00000000">
        <w:rPr>
          <w:b w:val="1"/>
          <w:sz w:val="54"/>
          <w:szCs w:val="54"/>
          <w:rtl w:val="1"/>
        </w:rPr>
        <w:t xml:space="preserve">ح</w:t>
      </w:r>
      <w:r w:rsidDel="00000000" w:rsidR="00000000" w:rsidRPr="00000000">
        <w:rPr>
          <w:b w:val="1"/>
          <w:sz w:val="54"/>
          <w:szCs w:val="54"/>
          <w:rtl w:val="1"/>
        </w:rPr>
        <w:t xml:space="preserve">ْ</w:t>
      </w:r>
      <w:r w:rsidDel="00000000" w:rsidR="00000000" w:rsidRPr="00000000">
        <w:rPr>
          <w:b w:val="1"/>
          <w:sz w:val="54"/>
          <w:szCs w:val="54"/>
          <w:rtl w:val="1"/>
        </w:rPr>
        <w:t xml:space="preserve">ر</w:t>
      </w:r>
      <w:r w:rsidDel="00000000" w:rsidR="00000000" w:rsidRPr="00000000">
        <w:rPr>
          <w:b w:val="1"/>
          <w:sz w:val="54"/>
          <w:szCs w:val="54"/>
          <w:rtl w:val="1"/>
        </w:rPr>
        <w:t xml:space="preserve">ُ </w:t>
      </w:r>
      <w:r w:rsidDel="00000000" w:rsidR="00000000" w:rsidRPr="00000000">
        <w:rPr>
          <w:b w:val="1"/>
          <w:sz w:val="54"/>
          <w:szCs w:val="54"/>
          <w:rtl w:val="1"/>
        </w:rPr>
        <w:t xml:space="preserve">ق</w:t>
      </w:r>
      <w:r w:rsidDel="00000000" w:rsidR="00000000" w:rsidRPr="00000000">
        <w:rPr>
          <w:b w:val="1"/>
          <w:sz w:val="54"/>
          <w:szCs w:val="54"/>
          <w:rtl w:val="1"/>
        </w:rPr>
        <w:t xml:space="preserve">َ</w:t>
      </w:r>
      <w:r w:rsidDel="00000000" w:rsidR="00000000" w:rsidRPr="00000000">
        <w:rPr>
          <w:b w:val="1"/>
          <w:sz w:val="54"/>
          <w:szCs w:val="54"/>
          <w:rtl w:val="1"/>
        </w:rPr>
        <w:t xml:space="preserve">ب</w:t>
      </w:r>
      <w:r w:rsidDel="00000000" w:rsidR="00000000" w:rsidRPr="00000000">
        <w:rPr>
          <w:b w:val="1"/>
          <w:sz w:val="54"/>
          <w:szCs w:val="54"/>
          <w:rtl w:val="1"/>
        </w:rPr>
        <w:t xml:space="preserve">ْ</w:t>
      </w:r>
      <w:r w:rsidDel="00000000" w:rsidR="00000000" w:rsidRPr="00000000">
        <w:rPr>
          <w:b w:val="1"/>
          <w:sz w:val="54"/>
          <w:szCs w:val="54"/>
          <w:rtl w:val="1"/>
        </w:rPr>
        <w:t xml:space="preserve">ل</w:t>
      </w:r>
      <w:r w:rsidDel="00000000" w:rsidR="00000000" w:rsidRPr="00000000">
        <w:rPr>
          <w:b w:val="1"/>
          <w:sz w:val="54"/>
          <w:szCs w:val="54"/>
          <w:rtl w:val="1"/>
        </w:rPr>
        <w:t xml:space="preserve">َ </w:t>
      </w:r>
      <w:r w:rsidDel="00000000" w:rsidR="00000000" w:rsidRPr="00000000">
        <w:rPr>
          <w:b w:val="1"/>
          <w:sz w:val="54"/>
          <w:szCs w:val="54"/>
          <w:rtl w:val="1"/>
        </w:rPr>
        <w:t xml:space="preserve">أ</w:t>
      </w:r>
      <w:r w:rsidDel="00000000" w:rsidR="00000000" w:rsidRPr="00000000">
        <w:rPr>
          <w:b w:val="1"/>
          <w:sz w:val="54"/>
          <w:szCs w:val="54"/>
          <w:rtl w:val="1"/>
        </w:rPr>
        <w:t xml:space="preserve">َ</w:t>
      </w:r>
      <w:r w:rsidDel="00000000" w:rsidR="00000000" w:rsidRPr="00000000">
        <w:rPr>
          <w:b w:val="1"/>
          <w:sz w:val="54"/>
          <w:szCs w:val="54"/>
          <w:rtl w:val="1"/>
        </w:rPr>
        <w:t xml:space="preserve">ن</w:t>
      </w:r>
      <w:r w:rsidDel="00000000" w:rsidR="00000000" w:rsidRPr="00000000">
        <w:rPr>
          <w:b w:val="1"/>
          <w:sz w:val="54"/>
          <w:szCs w:val="54"/>
          <w:rtl w:val="1"/>
        </w:rPr>
        <w:t xml:space="preserve">ْ </w:t>
      </w:r>
      <w:r w:rsidDel="00000000" w:rsidR="00000000" w:rsidRPr="00000000">
        <w:rPr>
          <w:b w:val="1"/>
          <w:sz w:val="54"/>
          <w:szCs w:val="54"/>
          <w:rtl w:val="1"/>
        </w:rPr>
        <w:t xml:space="preserve">ت</w:t>
      </w:r>
      <w:r w:rsidDel="00000000" w:rsidR="00000000" w:rsidRPr="00000000">
        <w:rPr>
          <w:b w:val="1"/>
          <w:sz w:val="54"/>
          <w:szCs w:val="54"/>
          <w:rtl w:val="1"/>
        </w:rPr>
        <w:t xml:space="preserve">َ</w:t>
      </w:r>
      <w:r w:rsidDel="00000000" w:rsidR="00000000" w:rsidRPr="00000000">
        <w:rPr>
          <w:b w:val="1"/>
          <w:sz w:val="54"/>
          <w:szCs w:val="54"/>
          <w:rtl w:val="1"/>
        </w:rPr>
        <w:t xml:space="preserve">ن</w:t>
      </w:r>
      <w:r w:rsidDel="00000000" w:rsidR="00000000" w:rsidRPr="00000000">
        <w:rPr>
          <w:b w:val="1"/>
          <w:sz w:val="54"/>
          <w:szCs w:val="54"/>
          <w:rtl w:val="1"/>
        </w:rPr>
        <w:t xml:space="preserve">ْ</w:t>
      </w:r>
      <w:r w:rsidDel="00000000" w:rsidR="00000000" w:rsidRPr="00000000">
        <w:rPr>
          <w:b w:val="1"/>
          <w:sz w:val="54"/>
          <w:szCs w:val="54"/>
          <w:rtl w:val="1"/>
        </w:rPr>
        <w:t xml:space="preserve">ف</w:t>
      </w:r>
      <w:r w:rsidDel="00000000" w:rsidR="00000000" w:rsidRPr="00000000">
        <w:rPr>
          <w:b w:val="1"/>
          <w:sz w:val="54"/>
          <w:szCs w:val="54"/>
          <w:rtl w:val="1"/>
        </w:rPr>
        <w:t xml:space="preserve">َ</w:t>
      </w:r>
      <w:r w:rsidDel="00000000" w:rsidR="00000000" w:rsidRPr="00000000">
        <w:rPr>
          <w:b w:val="1"/>
          <w:sz w:val="54"/>
          <w:szCs w:val="54"/>
          <w:rtl w:val="1"/>
        </w:rPr>
        <w:t xml:space="preserve">د</w:t>
      </w:r>
      <w:r w:rsidDel="00000000" w:rsidR="00000000" w:rsidRPr="00000000">
        <w:rPr>
          <w:b w:val="1"/>
          <w:sz w:val="54"/>
          <w:szCs w:val="54"/>
          <w:rtl w:val="1"/>
        </w:rPr>
        <w:t xml:space="preserve">َ </w:t>
      </w:r>
      <w:r w:rsidDel="00000000" w:rsidR="00000000" w:rsidRPr="00000000">
        <w:rPr>
          <w:b w:val="1"/>
          <w:sz w:val="54"/>
          <w:szCs w:val="54"/>
          <w:rtl w:val="1"/>
        </w:rPr>
        <w:t xml:space="preserve">ك</w:t>
      </w:r>
      <w:r w:rsidDel="00000000" w:rsidR="00000000" w:rsidRPr="00000000">
        <w:rPr>
          <w:b w:val="1"/>
          <w:sz w:val="54"/>
          <w:szCs w:val="54"/>
          <w:rtl w:val="1"/>
        </w:rPr>
        <w:t xml:space="preserve">َ</w:t>
      </w:r>
      <w:r w:rsidDel="00000000" w:rsidR="00000000" w:rsidRPr="00000000">
        <w:rPr>
          <w:b w:val="1"/>
          <w:sz w:val="54"/>
          <w:szCs w:val="54"/>
          <w:rtl w:val="1"/>
        </w:rPr>
        <w:t xml:space="preserve">ل</w:t>
      </w:r>
      <w:r w:rsidDel="00000000" w:rsidR="00000000" w:rsidRPr="00000000">
        <w:rPr>
          <w:b w:val="1"/>
          <w:sz w:val="54"/>
          <w:szCs w:val="54"/>
          <w:rtl w:val="1"/>
        </w:rPr>
        <w:t xml:space="preserve">ِ</w:t>
      </w:r>
      <w:r w:rsidDel="00000000" w:rsidR="00000000" w:rsidRPr="00000000">
        <w:rPr>
          <w:b w:val="1"/>
          <w:sz w:val="54"/>
          <w:szCs w:val="54"/>
          <w:rtl w:val="1"/>
        </w:rPr>
        <w:t xml:space="preserve">م</w:t>
      </w:r>
      <w:r w:rsidDel="00000000" w:rsidR="00000000" w:rsidRPr="00000000">
        <w:rPr>
          <w:b w:val="1"/>
          <w:sz w:val="54"/>
          <w:szCs w:val="54"/>
          <w:rtl w:val="1"/>
        </w:rPr>
        <w:t xml:space="preserve">َ</w:t>
      </w:r>
      <w:r w:rsidDel="00000000" w:rsidR="00000000" w:rsidRPr="00000000">
        <w:rPr>
          <w:b w:val="1"/>
          <w:sz w:val="54"/>
          <w:szCs w:val="54"/>
          <w:rtl w:val="1"/>
        </w:rPr>
        <w:t xml:space="preserve">ات</w:t>
      </w:r>
      <w:r w:rsidDel="00000000" w:rsidR="00000000" w:rsidRPr="00000000">
        <w:rPr>
          <w:b w:val="1"/>
          <w:sz w:val="54"/>
          <w:szCs w:val="54"/>
          <w:rtl w:val="1"/>
        </w:rPr>
        <w:t xml:space="preserve">ُ </w:t>
      </w:r>
      <w:r w:rsidDel="00000000" w:rsidR="00000000" w:rsidRPr="00000000">
        <w:rPr>
          <w:b w:val="1"/>
          <w:sz w:val="54"/>
          <w:szCs w:val="54"/>
          <w:rtl w:val="1"/>
        </w:rPr>
        <w:t xml:space="preserve">ر</w:t>
      </w:r>
      <w:r w:rsidDel="00000000" w:rsidR="00000000" w:rsidRPr="00000000">
        <w:rPr>
          <w:b w:val="1"/>
          <w:sz w:val="54"/>
          <w:szCs w:val="54"/>
          <w:rtl w:val="1"/>
        </w:rPr>
        <w:t xml:space="preserve">َ</w:t>
      </w:r>
      <w:r w:rsidDel="00000000" w:rsidR="00000000" w:rsidRPr="00000000">
        <w:rPr>
          <w:b w:val="1"/>
          <w:sz w:val="54"/>
          <w:szCs w:val="54"/>
          <w:rtl w:val="1"/>
        </w:rPr>
        <w:t xml:space="preserve">ب</w:t>
      </w:r>
      <w:r w:rsidDel="00000000" w:rsidR="00000000" w:rsidRPr="00000000">
        <w:rPr>
          <w:b w:val="1"/>
          <w:sz w:val="54"/>
          <w:szCs w:val="54"/>
          <w:rtl w:val="1"/>
        </w:rPr>
        <w:t xml:space="preserve">ِّ</w:t>
      </w:r>
      <w:r w:rsidDel="00000000" w:rsidR="00000000" w:rsidRPr="00000000">
        <w:rPr>
          <w:b w:val="1"/>
          <w:sz w:val="54"/>
          <w:szCs w:val="54"/>
          <w:rtl w:val="1"/>
        </w:rPr>
        <w:t xml:space="preserve">ي</w:t>
      </w:r>
      <w:r w:rsidDel="00000000" w:rsidR="00000000" w:rsidRPr="00000000">
        <w:rPr>
          <w:b w:val="1"/>
          <w:sz w:val="54"/>
          <w:szCs w:val="54"/>
          <w:rtl w:val="1"/>
        </w:rPr>
        <w:t xml:space="preserve"> </w:t>
      </w:r>
      <w:r w:rsidDel="00000000" w:rsidR="00000000" w:rsidRPr="00000000">
        <w:rPr>
          <w:b w:val="1"/>
          <w:sz w:val="54"/>
          <w:szCs w:val="54"/>
          <w:rtl w:val="1"/>
        </w:rPr>
        <w:t xml:space="preserve">و</w:t>
      </w:r>
      <w:r w:rsidDel="00000000" w:rsidR="00000000" w:rsidRPr="00000000">
        <w:rPr>
          <w:b w:val="1"/>
          <w:sz w:val="54"/>
          <w:szCs w:val="54"/>
          <w:rtl w:val="1"/>
        </w:rPr>
        <w:t xml:space="preserve">َ</w:t>
      </w:r>
      <w:r w:rsidDel="00000000" w:rsidR="00000000" w:rsidRPr="00000000">
        <w:rPr>
          <w:b w:val="1"/>
          <w:sz w:val="54"/>
          <w:szCs w:val="54"/>
          <w:rtl w:val="1"/>
        </w:rPr>
        <w:t xml:space="preserve">ل</w:t>
      </w:r>
      <w:r w:rsidDel="00000000" w:rsidR="00000000" w:rsidRPr="00000000">
        <w:rPr>
          <w:b w:val="1"/>
          <w:sz w:val="54"/>
          <w:szCs w:val="54"/>
          <w:rtl w:val="1"/>
        </w:rPr>
        <w:t xml:space="preserve">َ</w:t>
      </w:r>
      <w:r w:rsidDel="00000000" w:rsidR="00000000" w:rsidRPr="00000000">
        <w:rPr>
          <w:b w:val="1"/>
          <w:sz w:val="54"/>
          <w:szCs w:val="54"/>
          <w:rtl w:val="1"/>
        </w:rPr>
        <w:t xml:space="preserve">و</w:t>
      </w:r>
      <w:r w:rsidDel="00000000" w:rsidR="00000000" w:rsidRPr="00000000">
        <w:rPr>
          <w:b w:val="1"/>
          <w:sz w:val="54"/>
          <w:szCs w:val="54"/>
          <w:rtl w:val="1"/>
        </w:rPr>
        <w:t xml:space="preserve">ْ </w:t>
      </w:r>
      <w:r w:rsidDel="00000000" w:rsidR="00000000" w:rsidRPr="00000000">
        <w:rPr>
          <w:b w:val="1"/>
          <w:sz w:val="54"/>
          <w:szCs w:val="54"/>
          <w:rtl w:val="1"/>
        </w:rPr>
        <w:t xml:space="preserve">ج</w:t>
      </w:r>
      <w:r w:rsidDel="00000000" w:rsidR="00000000" w:rsidRPr="00000000">
        <w:rPr>
          <w:b w:val="1"/>
          <w:sz w:val="54"/>
          <w:szCs w:val="54"/>
          <w:rtl w:val="1"/>
        </w:rPr>
        <w:t xml:space="preserve">ِ</w:t>
      </w:r>
      <w:r w:rsidDel="00000000" w:rsidR="00000000" w:rsidRPr="00000000">
        <w:rPr>
          <w:b w:val="1"/>
          <w:sz w:val="54"/>
          <w:szCs w:val="54"/>
          <w:rtl w:val="1"/>
        </w:rPr>
        <w:t xml:space="preserve">ئ</w:t>
      </w:r>
      <w:r w:rsidDel="00000000" w:rsidR="00000000" w:rsidRPr="00000000">
        <w:rPr>
          <w:b w:val="1"/>
          <w:sz w:val="54"/>
          <w:szCs w:val="54"/>
          <w:rtl w:val="1"/>
        </w:rPr>
        <w:t xml:space="preserve">ْ</w:t>
      </w:r>
      <w:r w:rsidDel="00000000" w:rsidR="00000000" w:rsidRPr="00000000">
        <w:rPr>
          <w:b w:val="1"/>
          <w:sz w:val="54"/>
          <w:szCs w:val="54"/>
          <w:rtl w:val="1"/>
        </w:rPr>
        <w:t xml:space="preserve">ن</w:t>
      </w:r>
      <w:r w:rsidDel="00000000" w:rsidR="00000000" w:rsidRPr="00000000">
        <w:rPr>
          <w:b w:val="1"/>
          <w:sz w:val="54"/>
          <w:szCs w:val="54"/>
          <w:rtl w:val="1"/>
        </w:rPr>
        <w:t xml:space="preserve">َ</w:t>
      </w:r>
      <w:r w:rsidDel="00000000" w:rsidR="00000000" w:rsidRPr="00000000">
        <w:rPr>
          <w:b w:val="1"/>
          <w:sz w:val="54"/>
          <w:szCs w:val="54"/>
          <w:rtl w:val="1"/>
        </w:rPr>
        <w:t xml:space="preserve">ا</w:t>
      </w:r>
      <w:r w:rsidDel="00000000" w:rsidR="00000000" w:rsidRPr="00000000">
        <w:rPr>
          <w:b w:val="1"/>
          <w:sz w:val="54"/>
          <w:szCs w:val="54"/>
          <w:rtl w:val="1"/>
        </w:rPr>
        <w:t xml:space="preserve"> </w:t>
      </w:r>
      <w:r w:rsidDel="00000000" w:rsidR="00000000" w:rsidRPr="00000000">
        <w:rPr>
          <w:b w:val="1"/>
          <w:sz w:val="54"/>
          <w:szCs w:val="54"/>
          <w:rtl w:val="1"/>
        </w:rPr>
        <w:t xml:space="preserve">ب</w:t>
      </w:r>
      <w:r w:rsidDel="00000000" w:rsidR="00000000" w:rsidRPr="00000000">
        <w:rPr>
          <w:b w:val="1"/>
          <w:sz w:val="54"/>
          <w:szCs w:val="54"/>
          <w:rtl w:val="1"/>
        </w:rPr>
        <w:t xml:space="preserve">ِ</w:t>
      </w:r>
      <w:r w:rsidDel="00000000" w:rsidR="00000000" w:rsidRPr="00000000">
        <w:rPr>
          <w:b w:val="1"/>
          <w:sz w:val="54"/>
          <w:szCs w:val="54"/>
          <w:rtl w:val="1"/>
        </w:rPr>
        <w:t xml:space="preserve">م</w:t>
      </w:r>
      <w:r w:rsidDel="00000000" w:rsidR="00000000" w:rsidRPr="00000000">
        <w:rPr>
          <w:b w:val="1"/>
          <w:sz w:val="54"/>
          <w:szCs w:val="54"/>
          <w:rtl w:val="1"/>
        </w:rPr>
        <w:t xml:space="preserve">ِ</w:t>
      </w:r>
      <w:r w:rsidDel="00000000" w:rsidR="00000000" w:rsidRPr="00000000">
        <w:rPr>
          <w:b w:val="1"/>
          <w:sz w:val="54"/>
          <w:szCs w:val="54"/>
          <w:rtl w:val="1"/>
        </w:rPr>
        <w:t xml:space="preserve">ث</w:t>
      </w:r>
      <w:r w:rsidDel="00000000" w:rsidR="00000000" w:rsidRPr="00000000">
        <w:rPr>
          <w:b w:val="1"/>
          <w:sz w:val="54"/>
          <w:szCs w:val="54"/>
          <w:rtl w:val="1"/>
        </w:rPr>
        <w:t xml:space="preserve">ْ</w:t>
      </w:r>
      <w:r w:rsidDel="00000000" w:rsidR="00000000" w:rsidRPr="00000000">
        <w:rPr>
          <w:b w:val="1"/>
          <w:sz w:val="54"/>
          <w:szCs w:val="54"/>
          <w:rtl w:val="1"/>
        </w:rPr>
        <w:t xml:space="preserve">ل</w:t>
      </w:r>
      <w:r w:rsidDel="00000000" w:rsidR="00000000" w:rsidRPr="00000000">
        <w:rPr>
          <w:b w:val="1"/>
          <w:sz w:val="54"/>
          <w:szCs w:val="54"/>
          <w:rtl w:val="1"/>
        </w:rPr>
        <w:t xml:space="preserve">ِ</w:t>
      </w:r>
      <w:r w:rsidDel="00000000" w:rsidR="00000000" w:rsidRPr="00000000">
        <w:rPr>
          <w:b w:val="1"/>
          <w:sz w:val="54"/>
          <w:szCs w:val="54"/>
          <w:rtl w:val="1"/>
        </w:rPr>
        <w:t xml:space="preserve">ه</w:t>
      </w:r>
      <w:r w:rsidDel="00000000" w:rsidR="00000000" w:rsidRPr="00000000">
        <w:rPr>
          <w:b w:val="1"/>
          <w:sz w:val="54"/>
          <w:szCs w:val="54"/>
          <w:rtl w:val="1"/>
        </w:rPr>
        <w:t xml:space="preserve">ِ </w:t>
      </w:r>
      <w:r w:rsidDel="00000000" w:rsidR="00000000" w:rsidRPr="00000000">
        <w:rPr>
          <w:b w:val="1"/>
          <w:sz w:val="54"/>
          <w:szCs w:val="54"/>
          <w:rtl w:val="1"/>
        </w:rPr>
        <w:t xml:space="preserve">م</w:t>
      </w:r>
      <w:r w:rsidDel="00000000" w:rsidR="00000000" w:rsidRPr="00000000">
        <w:rPr>
          <w:b w:val="1"/>
          <w:sz w:val="54"/>
          <w:szCs w:val="54"/>
          <w:rtl w:val="1"/>
        </w:rPr>
        <w:t xml:space="preserve">َ</w:t>
      </w:r>
      <w:r w:rsidDel="00000000" w:rsidR="00000000" w:rsidRPr="00000000">
        <w:rPr>
          <w:b w:val="1"/>
          <w:sz w:val="54"/>
          <w:szCs w:val="54"/>
          <w:rtl w:val="1"/>
        </w:rPr>
        <w:t xml:space="preserve">د</w:t>
      </w:r>
      <w:r w:rsidDel="00000000" w:rsidR="00000000" w:rsidRPr="00000000">
        <w:rPr>
          <w:b w:val="1"/>
          <w:sz w:val="54"/>
          <w:szCs w:val="54"/>
          <w:rtl w:val="1"/>
        </w:rPr>
        <w:t xml:space="preserve">َ</w:t>
      </w:r>
      <w:r w:rsidDel="00000000" w:rsidR="00000000" w:rsidRPr="00000000">
        <w:rPr>
          <w:b w:val="1"/>
          <w:sz w:val="54"/>
          <w:szCs w:val="54"/>
          <w:rtl w:val="1"/>
        </w:rPr>
        <w:t xml:space="preserve">د</w:t>
      </w:r>
      <w:r w:rsidDel="00000000" w:rsidR="00000000" w:rsidRPr="00000000">
        <w:rPr>
          <w:b w:val="1"/>
          <w:sz w:val="54"/>
          <w:szCs w:val="54"/>
          <w:rtl w:val="1"/>
        </w:rPr>
        <w:t xml:space="preserve">ً</w:t>
      </w:r>
      <w:r w:rsidDel="00000000" w:rsidR="00000000" w:rsidRPr="00000000">
        <w:rPr>
          <w:b w:val="1"/>
          <w:sz w:val="54"/>
          <w:szCs w:val="54"/>
          <w:rtl w:val="1"/>
        </w:rPr>
        <w:t xml:space="preserve">ا</w:t>
      </w:r>
      <w:r w:rsidDel="00000000" w:rsidR="00000000" w:rsidRPr="00000000">
        <w:rPr>
          <w:b w:val="1"/>
          <w:sz w:val="54"/>
          <w:szCs w:val="54"/>
          <w:rtl w:val="1"/>
        </w:rPr>
        <w:t xml:space="preserve">}</w:t>
      </w:r>
      <w:r w:rsidDel="00000000" w:rsidR="00000000" w:rsidRPr="00000000">
        <w:rPr>
          <w:b w:val="1"/>
          <w:sz w:val="32"/>
          <w:szCs w:val="32"/>
          <w:rtl w:val="0"/>
        </w:rPr>
        <w:t xml:space="preserve">"</w:t>
      </w:r>
    </w:p>
    <w:p w:rsidR="00000000" w:rsidDel="00000000" w:rsidP="00000000" w:rsidRDefault="00000000" w:rsidRPr="00000000" w14:paraId="0000001F">
      <w:pPr>
        <w:bidi w:val="1"/>
        <w:spacing w:after="0" w:lineRule="auto"/>
        <w:rPr>
          <w:b w:val="1"/>
          <w:sz w:val="28"/>
          <w:szCs w:val="28"/>
        </w:rPr>
      </w:pPr>
      <w:r w:rsidDel="00000000" w:rsidR="00000000" w:rsidRPr="00000000">
        <w:rPr>
          <w:rtl w:val="0"/>
        </w:rPr>
      </w:r>
      <w:r w:rsidDel="00000000" w:rsidR="00000000" w:rsidRPr="00000000">
        <w:rPr>
          <w:b w:val="1"/>
          <w:sz w:val="28"/>
          <w:szCs w:val="28"/>
          <w:rtl w:val="1"/>
        </w:rPr>
        <w:t xml:space="preserve">( </w:t>
      </w:r>
      <w:r w:rsidDel="00000000" w:rsidR="00000000" w:rsidRPr="00000000">
        <w:rPr>
          <w:b w:val="1"/>
          <w:sz w:val="28"/>
          <w:szCs w:val="28"/>
          <w:rtl w:val="1"/>
        </w:rPr>
        <w:t xml:space="preserve">سورة</w:t>
      </w:r>
      <w:r w:rsidDel="00000000" w:rsidR="00000000" w:rsidRPr="00000000">
        <w:rPr>
          <w:b w:val="1"/>
          <w:sz w:val="28"/>
          <w:szCs w:val="28"/>
          <w:rtl w:val="1"/>
        </w:rPr>
        <w:t xml:space="preserve"> </w:t>
      </w:r>
      <w:r w:rsidDel="00000000" w:rsidR="00000000" w:rsidRPr="00000000">
        <w:rPr>
          <w:b w:val="1"/>
          <w:sz w:val="28"/>
          <w:szCs w:val="28"/>
          <w:rtl w:val="1"/>
        </w:rPr>
        <w:t xml:space="preserve">الكهف</w:t>
      </w:r>
      <w:r w:rsidDel="00000000" w:rsidR="00000000" w:rsidRPr="00000000">
        <w:rPr>
          <w:b w:val="1"/>
          <w:sz w:val="28"/>
          <w:szCs w:val="28"/>
          <w:rtl w:val="1"/>
        </w:rPr>
        <w:t xml:space="preserve"> </w:t>
      </w:r>
      <w:r w:rsidDel="00000000" w:rsidR="00000000" w:rsidRPr="00000000">
        <w:rPr>
          <w:b w:val="1"/>
          <w:sz w:val="28"/>
          <w:szCs w:val="28"/>
          <w:rtl w:val="1"/>
        </w:rPr>
        <w:t xml:space="preserve">آية</w:t>
      </w:r>
      <w:r w:rsidDel="00000000" w:rsidR="00000000" w:rsidRPr="00000000">
        <w:rPr>
          <w:b w:val="1"/>
          <w:sz w:val="28"/>
          <w:szCs w:val="28"/>
          <w:rtl w:val="1"/>
        </w:rPr>
        <w:t xml:space="preserve"> 109)</w:t>
      </w:r>
    </w:p>
    <w:p w:rsidR="00000000" w:rsidDel="00000000" w:rsidP="00000000" w:rsidRDefault="00000000" w:rsidRPr="00000000" w14:paraId="00000020">
      <w:pPr>
        <w:bidi w:val="1"/>
        <w:spacing w:after="0" w:lineRule="auto"/>
        <w:jc w:val="right"/>
        <w:rPr>
          <w:b w:val="1"/>
          <w:sz w:val="28"/>
          <w:szCs w:val="28"/>
        </w:rPr>
      </w:pPr>
      <w:r w:rsidDel="00000000" w:rsidR="00000000" w:rsidRPr="00000000">
        <w:rPr>
          <w:rtl w:val="0"/>
        </w:rPr>
      </w:r>
      <w:r w:rsidDel="00000000" w:rsidR="00000000" w:rsidRPr="00000000">
        <w:rPr>
          <w:b w:val="1"/>
          <w:sz w:val="28"/>
          <w:szCs w:val="28"/>
          <w:rtl w:val="1"/>
        </w:rPr>
        <w:t xml:space="preserve">(</w:t>
      </w:r>
      <w:r w:rsidDel="00000000" w:rsidR="00000000" w:rsidRPr="00000000">
        <w:rPr>
          <w:b w:val="1"/>
          <w:sz w:val="28"/>
          <w:szCs w:val="28"/>
          <w:rtl w:val="1"/>
        </w:rPr>
        <w:t xml:space="preserve">صدق</w:t>
      </w:r>
      <w:r w:rsidDel="00000000" w:rsidR="00000000" w:rsidRPr="00000000">
        <w:rPr>
          <w:b w:val="1"/>
          <w:sz w:val="28"/>
          <w:szCs w:val="28"/>
          <w:rtl w:val="1"/>
        </w:rPr>
        <w:t xml:space="preserve"> </w:t>
      </w:r>
      <w:r w:rsidDel="00000000" w:rsidR="00000000" w:rsidRPr="00000000">
        <w:rPr>
          <w:b w:val="1"/>
          <w:sz w:val="28"/>
          <w:szCs w:val="28"/>
          <w:rtl w:val="1"/>
        </w:rPr>
        <w:t xml:space="preserve">الله</w:t>
      </w:r>
      <w:r w:rsidDel="00000000" w:rsidR="00000000" w:rsidRPr="00000000">
        <w:rPr>
          <w:b w:val="1"/>
          <w:sz w:val="28"/>
          <w:szCs w:val="28"/>
          <w:rtl w:val="1"/>
        </w:rPr>
        <w:t xml:space="preserve"> </w:t>
      </w:r>
      <w:r w:rsidDel="00000000" w:rsidR="00000000" w:rsidRPr="00000000">
        <w:rPr>
          <w:b w:val="1"/>
          <w:sz w:val="28"/>
          <w:szCs w:val="28"/>
          <w:rtl w:val="1"/>
        </w:rPr>
        <w:t xml:space="preserve">العظيم</w:t>
      </w:r>
      <w:r w:rsidDel="00000000" w:rsidR="00000000" w:rsidRPr="00000000">
        <w:rPr>
          <w:b w:val="1"/>
          <w:sz w:val="28"/>
          <w:szCs w:val="28"/>
          <w:rtl w:val="1"/>
        </w:rPr>
        <w:t xml:space="preserve">)</w:t>
      </w:r>
    </w:p>
    <w:p w:rsidR="00000000" w:rsidDel="00000000" w:rsidP="00000000" w:rsidRDefault="00000000" w:rsidRPr="00000000" w14:paraId="00000021">
      <w:pPr>
        <w:spacing w:after="0"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bidi w:val="1"/>
        <w:spacing w:after="0" w:line="240" w:lineRule="auto"/>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مستخلص</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البحث</w:t>
      </w:r>
      <w:r w:rsidDel="00000000" w:rsidR="00000000" w:rsidRPr="00000000">
        <w:rPr>
          <w:rFonts w:ascii="Simplified Arabic" w:cs="Simplified Arabic" w:eastAsia="Simplified Arabic" w:hAnsi="Simplified Arabic"/>
          <w:b w:val="1"/>
          <w:sz w:val="28"/>
          <w:szCs w:val="28"/>
          <w:rtl w:val="1"/>
        </w:rPr>
        <w:t xml:space="preserve">:-</w:t>
      </w:r>
    </w:p>
    <w:p w:rsidR="00000000" w:rsidDel="00000000" w:rsidP="00000000" w:rsidRDefault="00000000" w:rsidRPr="00000000" w14:paraId="00000023">
      <w:pPr>
        <w:bidi w:val="1"/>
        <w:spacing w:after="0" w:line="24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أحيط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كتاب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المعجز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بعناية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أعجز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البلغاء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ببلاغته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فعنوا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جزئية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جزئياته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وعكفوا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دراسته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يتعلق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بسوره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وآياته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وكلماته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فكان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البواعث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الاشتغال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بالعربية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وعلومها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المختلفة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طبيعيا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جدا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المصادر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استقى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والنحاة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الأوائل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نظرا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لإجماعهم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درجات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الفصاحة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سجل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الأدبية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المشتركة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24">
      <w:pPr>
        <w:bidi w:val="1"/>
        <w:spacing w:after="0" w:line="24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أطل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بوجهه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العظيم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مسائل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نشأ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تمت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السيطرة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وآدابها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إذ</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بدأت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بوادر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بالإعراب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فبدأوا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بوضع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علامات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فكانت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هيأة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نقاط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توضع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فوق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تحته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يديه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اصبحت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المعروف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تلافيا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للحن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إذ</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بالإعراب</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وإكرامهم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دعاهم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يضبطوا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بالنقط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آخر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الكلمات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الكريم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يكتبونه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ممارسة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الضبط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هدتهم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كشف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الإعراب</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25">
      <w:pPr>
        <w:bidi w:val="1"/>
        <w:spacing w:after="0" w:line="24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ظاهرة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الإعراب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الظواهر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المهمة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أبرز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سماتها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14"/>
          <w:szCs w:val="14"/>
          <w:rtl w:val="0"/>
        </w:rPr>
        <w:t xml:space="preserve">"</w:t>
      </w:r>
      <w:r w:rsidDel="00000000" w:rsidR="00000000" w:rsidRPr="00000000">
        <w:rPr>
          <w:rFonts w:ascii="Simplified Arabic" w:cs="Simplified Arabic" w:eastAsia="Simplified Arabic" w:hAnsi="Simplified Arabic"/>
          <w:sz w:val="28"/>
          <w:szCs w:val="28"/>
          <w:rtl w:val="1"/>
        </w:rPr>
        <w:t xml:space="preserve">فقد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التاريخ</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القديم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البابلية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حركات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اعرابية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إذ</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قضت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أكثر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ألفي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سجلات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الحكومة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ودواوينها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السنة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العالية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القوم</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استعجمت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السنة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اهل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الحواضر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شيء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أضاعته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حركات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نستطيع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ننكر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المقطعات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والقصائد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الجاهلية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أبرز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عناصرها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الاعراب</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فالتفت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وعنوا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استخلصوا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مناهجه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استخلاصا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والحديث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الفصحاء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ورتبوها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وصاغوها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صورة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قواعد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وقوانين</w:t>
      </w:r>
      <w:r w:rsidDel="00000000" w:rsidR="00000000" w:rsidRPr="00000000">
        <w:rPr>
          <w:rFonts w:ascii="Simplified Arabic" w:cs="Simplified Arabic" w:eastAsia="Simplified Arabic" w:hAnsi="Simplified Arabic"/>
          <w:sz w:val="6"/>
          <w:szCs w:val="6"/>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26">
      <w:pPr>
        <w:bidi w:val="1"/>
        <w:spacing w:after="0" w:line="24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0"/>
        </w:rPr>
        <w:t xml:space="preserve">       </w:t>
      </w:r>
      <w:r w:rsidDel="00000000" w:rsidR="00000000" w:rsidRPr="00000000">
        <w:rPr>
          <w:rFonts w:ascii="Simplified Arabic" w:cs="Simplified Arabic" w:eastAsia="Simplified Arabic" w:hAnsi="Simplified Arabic"/>
          <w:sz w:val="4"/>
          <w:szCs w:val="4"/>
          <w:rtl w:val="0"/>
        </w:rPr>
        <w:t xml:space="preserve">"</w:t>
      </w:r>
      <w:r w:rsidDel="00000000" w:rsidR="00000000" w:rsidRPr="00000000">
        <w:rPr>
          <w:rFonts w:ascii="Simplified Arabic" w:cs="Simplified Arabic" w:eastAsia="Simplified Arabic" w:hAnsi="Simplified Arabic"/>
          <w:sz w:val="28"/>
          <w:szCs w:val="28"/>
          <w:rtl w:val="1"/>
        </w:rPr>
        <w:t xml:space="preserve">وبعد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الاختلاط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بالأعاجم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للناس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التخاطب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يلتزم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عراب</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مما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حدا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يدعوا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الالتزام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قواعد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الحركات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الاعرابية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وعدم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الإخلال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وهنا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نجد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الشيخ</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القاهر</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الصدد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يقول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ليس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النظم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تضع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كلامك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الوضع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يقتضيه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وتعمل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قوانينه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وأصوله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وتعرف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مناهجه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نهج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تزيغ</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وتحفظ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الرسوم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رسمت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تخل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بشيء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منها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ويذكر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الجاحظ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شيئا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تفشي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اللحن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العامة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نجده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الرواة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والمتأدبين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الاستماع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حديث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العقلاء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الفصحاء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البلغاء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كما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يقول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ليس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الارض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أمتع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آنق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اشد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اتصالا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بالعقول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السليمة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أفتق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للسان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أجود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تقويما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للبيان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طول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استماع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حديث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العقلاء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الفصحاء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أيضا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حكاية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النادرة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إعرابها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ومخارج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الفاظها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يلحن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إعرابها</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27">
      <w:pPr>
        <w:spacing w:after="0" w:lineRule="auto"/>
        <w:rPr>
          <w:b w:val="1"/>
          <w:sz w:val="28"/>
          <w:szCs w:val="28"/>
        </w:rPr>
      </w:pPr>
      <w:r w:rsidDel="00000000" w:rsidR="00000000" w:rsidRPr="00000000">
        <w:rPr>
          <w:rtl w:val="0"/>
        </w:rPr>
      </w:r>
    </w:p>
    <w:p w:rsidR="00000000" w:rsidDel="00000000" w:rsidP="00000000" w:rsidRDefault="00000000" w:rsidRPr="00000000" w14:paraId="00000028">
      <w:pPr>
        <w:spacing w:after="0" w:lineRule="auto"/>
        <w:rPr>
          <w:b w:val="1"/>
          <w:sz w:val="28"/>
          <w:szCs w:val="28"/>
        </w:rPr>
      </w:pPr>
      <w:r w:rsidDel="00000000" w:rsidR="00000000" w:rsidRPr="00000000">
        <w:rPr>
          <w:rtl w:val="0"/>
        </w:rPr>
      </w:r>
    </w:p>
    <w:p w:rsidR="00000000" w:rsidDel="00000000" w:rsidP="00000000" w:rsidRDefault="00000000" w:rsidRPr="00000000" w14:paraId="00000029">
      <w:pPr>
        <w:spacing w:after="0" w:lineRule="auto"/>
        <w:rPr>
          <w:b w:val="1"/>
          <w:sz w:val="28"/>
          <w:szCs w:val="28"/>
        </w:rPr>
      </w:pPr>
      <w:r w:rsidDel="00000000" w:rsidR="00000000" w:rsidRPr="00000000">
        <w:rPr>
          <w:b w:val="1"/>
          <w:sz w:val="28"/>
          <w:szCs w:val="28"/>
          <w:rtl w:val="0"/>
        </w:rPr>
        <w:t xml:space="preserve">Summary of the research</w:t>
      </w:r>
    </w:p>
    <w:p w:rsidR="00000000" w:rsidDel="00000000" w:rsidP="00000000" w:rsidRDefault="00000000" w:rsidRPr="00000000" w14:paraId="0000002A">
      <w:pPr>
        <w:spacing w:after="0" w:lineRule="auto"/>
        <w:jc w:val="both"/>
        <w:rPr>
          <w:sz w:val="28"/>
          <w:szCs w:val="28"/>
        </w:rPr>
      </w:pPr>
      <w:r w:rsidDel="00000000" w:rsidR="00000000" w:rsidRPr="00000000">
        <w:rPr>
          <w:sz w:val="28"/>
          <w:szCs w:val="28"/>
          <w:rtl w:val="0"/>
        </w:rPr>
        <w:t xml:space="preserve">The phenomenon of parsing is one of the important phenomena in the Arabic language, rather it is one of its most prominent features. “It came in ancient history that the Babylonian language had Arabic movements, as the Arabic language spent more than two thousand years and is alive in government records and bureaus, and on the high years of the people. And I used it in the general Sunnah of the urban dwellers, and the first thing I lost was the bedouin movements. We cannot deny those passages and pre-Islamic poems whose most prominent elements were the Bedouins. So the scholars turned to him and dealt with him a lot. Rules and laws.</w:t>
      </w:r>
    </w:p>
    <w:p w:rsidR="00000000" w:rsidDel="00000000" w:rsidP="00000000" w:rsidRDefault="00000000" w:rsidRPr="00000000" w14:paraId="0000002B">
      <w:pPr>
        <w:spacing w:after="0" w:lineRule="auto"/>
        <w:jc w:val="both"/>
        <w:rPr>
          <w:rFonts w:ascii="Simplified Arabic" w:cs="Simplified Arabic" w:eastAsia="Simplified Arabic" w:hAnsi="Simplified Arabic"/>
          <w:sz w:val="28"/>
          <w:szCs w:val="28"/>
        </w:rPr>
      </w:pPr>
      <w:r w:rsidDel="00000000" w:rsidR="00000000" w:rsidRPr="00000000">
        <w:rPr>
          <w:sz w:val="28"/>
          <w:szCs w:val="28"/>
          <w:rtl w:val="0"/>
        </w:rPr>
        <w:t xml:space="preserve">After mixing with the non-Arabs, people became a language of communication in which they did not adhere to no godfather, which prompted the scholars of Arabic to call for adherence to the rules of Arabic grammar, including the Arabic vowels and not to violate them, and here we find Sheikh Abd al-Qaher - in this regard he says: “And know that the system is nothing but that we put your words in the situation that is required by the science of grammar and work on its laws and principles, and know its methods that it approaches, so do not deviate from it, and preserve the drawings that have been drawn for you, so do not violate any of them, and Al-Jahiz mentions something of the spread of melody among the common people.Likewise, we find that he urges the narrators and the polite ones to listen to the hadith of the wise, eloquent Bedouins and the eloquent scholars; Because - as he says - there is no speech on earth that is more pleasant, or more elegant, or more in contact with sound intellects, nor is the tongue thinner, nor is it more eloquent in elucidating the length of listening to the hadith of the wise and eloquent Bedouin. ".</w:t>
      </w:r>
      <w:r w:rsidDel="00000000" w:rsidR="00000000" w:rsidRPr="00000000">
        <w:rPr>
          <w:rtl w:val="0"/>
        </w:rPr>
      </w:r>
    </w:p>
    <w:p w:rsidR="00000000" w:rsidDel="00000000" w:rsidP="00000000" w:rsidRDefault="00000000" w:rsidRPr="00000000" w14:paraId="0000002C">
      <w:pPr>
        <w:spacing w:after="0" w:lineRule="auto"/>
        <w:rPr>
          <w:rFonts w:ascii="Simplified Arabic" w:cs="Simplified Arabic" w:eastAsia="Simplified Arabic" w:hAnsi="Simplified Arab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bidi w:val="1"/>
        <w:spacing w:after="0" w:line="24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مقدمة</w:t>
      </w:r>
    </w:p>
    <w:p w:rsidR="00000000" w:rsidDel="00000000" w:rsidP="00000000" w:rsidRDefault="00000000" w:rsidRPr="00000000" w14:paraId="0000002E">
      <w:pPr>
        <w:bidi w:val="1"/>
        <w:spacing w:after="0" w:line="240" w:lineRule="auto"/>
        <w:ind w:firstLine="720"/>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الحمد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انزل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بلسان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عربي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الخلق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والمرسلين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اجمعين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2F">
      <w:pPr>
        <w:bidi w:val="1"/>
        <w:spacing w:after="0" w:line="24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اشرف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الدينية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مكانتها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بوساطة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اتصالها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بالقران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الكريم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المصدر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الموثوق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والنص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الصحيح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القطعي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الثبوت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يأتيه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الباطل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يديه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خلفه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ولهذا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نجد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والدارسين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صرفوا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اهتمامهم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ومنحوا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نشأته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تأليف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للحقائق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ودراسات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مختلفة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والتنقيب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ابوابه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نظرا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يحتويه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مختلف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الظواهر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اللغوية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الاختلافات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المتنوعة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اخرى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جميع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المستويات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اللغوية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غرار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الاهمية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المكنونة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يحملها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جوانبه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اختياري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موضوع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30">
      <w:pPr>
        <w:bidi w:val="1"/>
        <w:spacing w:after="0" w:line="240" w:lineRule="auto"/>
        <w:ind w:firstLine="720"/>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وبتشجيع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زملائي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وأصدقائي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ووسمته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اختلاف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اعراب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الجزء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الرابع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الكريم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اعتمدت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احصائية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المصادر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والمراجع</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31">
      <w:pPr>
        <w:bidi w:val="1"/>
        <w:spacing w:after="0" w:line="24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b w:val="1"/>
          <w:sz w:val="28"/>
          <w:szCs w:val="28"/>
          <w:rtl w:val="1"/>
        </w:rPr>
        <w:t xml:space="preserve">اهمية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الدراسة</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فنجدها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تتجلى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ارتباطها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المنزه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شائبة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تكمن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تضيء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مساحة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معرفية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مهمة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تلقي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تتعلق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بتنوع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فهومات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الخطاب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المعجز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انطلاقا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تعدد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وتباينها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ذاتها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اعجازيا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مميزا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مختلف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يتوجه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ليقدم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جماليات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اخرى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لآي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الحكيم</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32">
      <w:pPr>
        <w:bidi w:val="1"/>
        <w:spacing w:after="0" w:line="24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b w:val="1"/>
          <w:sz w:val="28"/>
          <w:szCs w:val="28"/>
          <w:rtl w:val="1"/>
        </w:rPr>
        <w:t xml:space="preserve">صعوبات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البحث</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الصعوبات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واجهتني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اثناء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اهمها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ضيق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الوقت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صعوبة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الحصول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المصادر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اللازمة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اتمامه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واذ</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بذلت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جهدا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ووقتا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يستهان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انجاز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وتقديمه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العربية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لغة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الكريم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آملا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يحظى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بالقبول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33">
      <w:pPr>
        <w:bidi w:val="1"/>
        <w:spacing w:after="0" w:line="24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b w:val="1"/>
          <w:sz w:val="28"/>
          <w:szCs w:val="28"/>
          <w:rtl w:val="1"/>
        </w:rPr>
        <w:t xml:space="preserve">هدف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الدراسة</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تهدف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توضيح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علاقة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وبيان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اهمية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وسعيت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بوساطة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طرح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جملة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التساؤلات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الاتي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كيف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اختلاف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التوجيه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النحوي</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34">
      <w:pPr>
        <w:bidi w:val="1"/>
        <w:spacing w:after="0" w:line="24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للأجابة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السؤال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وضعت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خطة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الاتي</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35">
      <w:pPr>
        <w:bidi w:val="1"/>
        <w:spacing w:after="0" w:line="240" w:lineRule="auto"/>
        <w:ind w:firstLine="720"/>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قسمت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اربعة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مباحث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يسبقهم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مقدمة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يتناول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ويتضمن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اربعة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مطالب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المطلب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المرفوعات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والمطلب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المنصوبات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المطلب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الثالث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المجرورات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ويتناول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ويتضمن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ثلاثة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مطالب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الماضية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ويتضمن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المطلب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المضارعة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ويتضمن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المطلب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الثالث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الثالث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فيتناول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الحروف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الرابع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يتناول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الظروف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المباحث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الخاتمة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وتتناول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النتائج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توصلت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اليها</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36">
      <w:pPr>
        <w:spacing w:after="0" w:lineRule="auto"/>
        <w:rPr>
          <w:rFonts w:ascii="Simplified Arabic" w:cs="Simplified Arabic" w:eastAsia="Simplified Arabic" w:hAnsi="Simplified Arab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المبحث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الأول</w:t>
      </w:r>
    </w:p>
    <w:p w:rsidR="00000000" w:rsidDel="00000000" w:rsidP="00000000" w:rsidRDefault="00000000" w:rsidRPr="00000000" w14:paraId="00000038">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الاسماء</w:t>
      </w:r>
    </w:p>
    <w:p w:rsidR="00000000" w:rsidDel="00000000" w:rsidP="00000000" w:rsidRDefault="00000000" w:rsidRPr="00000000" w14:paraId="00000039">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المطلب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الأول</w:t>
      </w:r>
    </w:p>
    <w:p w:rsidR="00000000" w:rsidDel="00000000" w:rsidP="00000000" w:rsidRDefault="00000000" w:rsidRPr="00000000" w14:paraId="0000003A">
      <w:pPr>
        <w:bidi w:val="1"/>
        <w:spacing w:after="0" w:lineRule="auto"/>
        <w:jc w:val="center"/>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b w:val="1"/>
          <w:sz w:val="28"/>
          <w:szCs w:val="28"/>
          <w:rtl w:val="1"/>
        </w:rPr>
        <w:t xml:space="preserve">المرفوعات</w:t>
      </w:r>
      <w:r w:rsidDel="00000000" w:rsidR="00000000" w:rsidRPr="00000000">
        <w:rPr>
          <w:rtl w:val="0"/>
        </w:rPr>
      </w:r>
    </w:p>
    <w:p w:rsidR="00000000" w:rsidDel="00000000" w:rsidP="00000000" w:rsidRDefault="00000000" w:rsidRPr="00000000" w14:paraId="0000003B">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150]</w:t>
      </w:r>
    </w:p>
    <w:p w:rsidR="00000000" w:rsidDel="00000000" w:rsidP="00000000" w:rsidRDefault="00000000" w:rsidRPr="00000000" w14:paraId="0000003C">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3D">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الابتداء</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عيسى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البصري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وأبن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ميسره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والحسن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أطيعوا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0"/>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 .</w:t>
      </w:r>
    </w:p>
    <w:p w:rsidR="00000000" w:rsidDel="00000000" w:rsidP="00000000" w:rsidRDefault="00000000" w:rsidRPr="00000000" w14:paraId="0000003E">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الاستئناف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ولتأكيد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الرأي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يقول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العكبري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مولاكم</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واجاز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الفراء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اطيع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 .</w:t>
      </w:r>
    </w:p>
    <w:p w:rsidR="00000000" w:rsidDel="00000000" w:rsidP="00000000" w:rsidRDefault="00000000" w:rsidRPr="00000000" w14:paraId="0000003F">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الاستئناف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جاءت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مولاكم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مولاكم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اطيع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40">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الأرجح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وخبره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مولاكم</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تجعل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41">
      <w:pPr>
        <w:bidi w:val="1"/>
        <w:spacing w:after="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 }" </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١٥٤]</w:t>
      </w:r>
    </w:p>
    <w:p w:rsidR="00000000" w:rsidDel="00000000" w:rsidP="00000000" w:rsidRDefault="00000000" w:rsidRPr="00000000" w14:paraId="00000042">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43">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والقتل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النيابة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سبحانه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وتعالى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44">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ؤ</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:166] </w:t>
      </w:r>
    </w:p>
    <w:p w:rsidR="00000000" w:rsidDel="00000000" w:rsidP="00000000" w:rsidRDefault="00000000" w:rsidRPr="00000000" w14:paraId="00000045">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46">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الجمعان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بالألف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الجمعين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اصابكم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التقى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47">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الجمعان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مثنى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والج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مثنى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اصابكم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التقى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4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:169]</w:t>
      </w:r>
    </w:p>
    <w:p w:rsidR="00000000" w:rsidDel="00000000" w:rsidP="00000000" w:rsidRDefault="00000000" w:rsidRPr="00000000" w14:paraId="00000049">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ح</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اء</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4A">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عبلة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احسبهم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4B">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العكبري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ويقرأ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اموات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كما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نقول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ظننت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زيدا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قائما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قاعدا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اضمر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احسبوهم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لتقدم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يدل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4C">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جاءت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فجاءت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احسبهم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احسبوهم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والوجه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قبله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امواتا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احياء</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4D">
      <w:pPr>
        <w:bidi w:val="1"/>
        <w:spacing w:after="0" w:lineRule="auto"/>
        <w:ind w:right="-426"/>
        <w:rPr>
          <w:rFonts w:ascii="Simplified Arabic" w:cs="Simplified Arabic" w:eastAsia="Simplified Arabic" w:hAnsi="Simplified Arabic"/>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rtl w:val="0"/>
        </w:rPr>
        <w:t xml:space="preserve">}"</w:t>
      </w:r>
      <w:r w:rsidDel="00000000" w:rsidR="00000000" w:rsidRPr="00000000">
        <w:rPr>
          <w:rtl w:val="0"/>
        </w:rPr>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آل</w:t>
      </w:r>
      <w:r w:rsidDel="00000000" w:rsidR="00000000" w:rsidRPr="00000000">
        <w:rPr>
          <w:rFonts w:ascii="Simplified Arabic" w:cs="Simplified Arabic" w:eastAsia="Simplified Arabic" w:hAnsi="Simplified Arabic"/>
          <w:rtl w:val="1"/>
        </w:rPr>
        <w:t xml:space="preserve"> </w:t>
      </w:r>
      <w:r w:rsidDel="00000000" w:rsidR="00000000" w:rsidRPr="00000000">
        <w:rPr>
          <w:rFonts w:ascii="Simplified Arabic" w:cs="Simplified Arabic" w:eastAsia="Simplified Arabic" w:hAnsi="Simplified Arabic"/>
          <w:rtl w:val="1"/>
        </w:rPr>
        <w:t xml:space="preserve">عمران</w:t>
      </w:r>
      <w:r w:rsidDel="00000000" w:rsidR="00000000" w:rsidRPr="00000000">
        <w:rPr>
          <w:rFonts w:ascii="Simplified Arabic" w:cs="Simplified Arabic" w:eastAsia="Simplified Arabic" w:hAnsi="Simplified Arabic"/>
          <w:rtl w:val="1"/>
        </w:rPr>
        <w:t xml:space="preserve"> :١٧٠]</w:t>
      </w:r>
    </w:p>
    <w:p w:rsidR="00000000" w:rsidDel="00000000" w:rsidP="00000000" w:rsidRDefault="00000000" w:rsidRPr="00000000" w14:paraId="0000004E">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ف</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4F">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التنوين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للتبرئة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الباقون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أل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خوف</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وفيها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محيصن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خوف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50">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المخففة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الثقيلة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للجنس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51">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:١٧٨]</w:t>
      </w:r>
    </w:p>
    <w:p w:rsidR="00000000" w:rsidDel="00000000" w:rsidP="00000000" w:rsidRDefault="00000000" w:rsidRPr="00000000" w14:paraId="00000052">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53">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شاذا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خيرا</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7"/>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لـ</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يحسبن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المصدر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نملي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سدت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يحسبن</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54">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از</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:١٨٥}</w:t>
      </w:r>
    </w:p>
    <w:p w:rsidR="00000000" w:rsidDel="00000000" w:rsidP="00000000" w:rsidRDefault="00000000" w:rsidRPr="00000000" w14:paraId="00000055">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ائ</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56">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ذائقة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الاضافة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حيوة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ويحيى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اسحاق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المطوعي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ذائقة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الموت</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بتنوين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المفعولية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بأعمال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57">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المطوعي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ذائقة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تنوين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واعمله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التنوين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ارادته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لالتقاء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الساكنين</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8"/>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 .</w:t>
      </w:r>
    </w:p>
    <w:p w:rsidR="00000000" w:rsidDel="00000000" w:rsidP="00000000" w:rsidRDefault="00000000" w:rsidRPr="00000000" w14:paraId="00000058">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العكبري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ذائقه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الهاء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وخبر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9"/>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59">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واذا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صح</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فيكون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وذائقه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مقدم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مؤخر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والجملة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الاختلاف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القراءتين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تخلص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اعمال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وتركه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الاستقبال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يجوز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الاضافة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وتركها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ووجه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التنوين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التخلص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التقاء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الساكنين</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5A">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المطلب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الثاني</w:t>
      </w:r>
    </w:p>
    <w:p w:rsidR="00000000" w:rsidDel="00000000" w:rsidP="00000000" w:rsidRDefault="00000000" w:rsidRPr="00000000" w14:paraId="0000005B">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المنصوبات</w:t>
      </w:r>
    </w:p>
    <w:p w:rsidR="00000000" w:rsidDel="00000000" w:rsidP="00000000" w:rsidRDefault="00000000" w:rsidRPr="00000000" w14:paraId="0000005C">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يح</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:١١٧]</w:t>
      </w:r>
    </w:p>
    <w:p w:rsidR="00000000" w:rsidDel="00000000" w:rsidP="00000000" w:rsidRDefault="00000000" w:rsidRPr="00000000" w14:paraId="0000005D">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5E">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الخفيفة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استدراكية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مقدم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عيسى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مشدده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0"/>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 .</w:t>
      </w:r>
    </w:p>
    <w:p w:rsidR="00000000" w:rsidDel="00000000" w:rsidP="00000000" w:rsidRDefault="00000000" w:rsidRPr="00000000" w14:paraId="0000005F">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ئ</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ؤ</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:١٢١]</w:t>
      </w:r>
    </w:p>
    <w:p w:rsidR="00000000" w:rsidDel="00000000" w:rsidP="00000000" w:rsidRDefault="00000000" w:rsidRPr="00000000" w14:paraId="00000060">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المؤمنين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61">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للمؤمنين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ترتب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تهيء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للمؤمنين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للقتال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62">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المؤمنين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جمع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سالم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1"/>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63">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مقاع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تال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64">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الاشهب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القتال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الاضافة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وانتصاب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لتبوئ</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للمؤمنين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لتبوئ</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2"/>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65">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لتبوئ</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وللقتال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مجرور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الكسرة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66">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ؤ</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آلاف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:١٢٤]</w:t>
      </w:r>
    </w:p>
    <w:p w:rsidR="00000000" w:rsidDel="00000000" w:rsidP="00000000" w:rsidRDefault="00000000" w:rsidRPr="00000000" w14:paraId="00000067">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نزلين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6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منزلين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بتخفيف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الزاي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وفتحها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نزل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منز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بتشديد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الزاي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للتكثير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التدريج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3"/>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69">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بشد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الزاي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وكسرها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نزل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6A">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حيوة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بتخفيف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الزاي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وكسرها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انزل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ينزلون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4"/>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6B">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حكمها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الاعرابي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وبقيت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صفه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مجرورة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معانيها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تغيرت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6C">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آلاف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:١٢5]</w:t>
      </w:r>
    </w:p>
    <w:p w:rsidR="00000000" w:rsidDel="00000000" w:rsidP="00000000" w:rsidRDefault="00000000" w:rsidRPr="00000000" w14:paraId="0000006D">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سو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مين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6E">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برواية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رويس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محيصن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وسهل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مسومين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خيلهم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ورجح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الطبري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5"/>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6F">
      <w:pPr>
        <w:bidi w:val="1"/>
        <w:spacing w:after="0" w:lineRule="auto"/>
        <w:rPr>
          <w:rFonts w:ascii="Simplified Arabic" w:cs="Simplified Arabic" w:eastAsia="Simplified Arabic" w:hAnsi="Simplified Arabic"/>
          <w:sz w:val="28"/>
          <w:szCs w:val="28"/>
          <w:vertAlign w:val="superscript"/>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والاخفش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سو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تعالى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ويعرب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مسومين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صفة</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6"/>
      </w:r>
      <w:r w:rsidDel="00000000" w:rsidR="00000000" w:rsidRPr="00000000">
        <w:rPr>
          <w:rFonts w:ascii="Simplified Arabic" w:cs="Simplified Arabic" w:eastAsia="Simplified Arabic" w:hAnsi="Simplified Arabic"/>
          <w:sz w:val="28"/>
          <w:szCs w:val="28"/>
          <w:rtl w:val="0"/>
        </w:rPr>
        <w:t xml:space="preserve">)</w:t>
      </w:r>
      <w:r w:rsidDel="00000000" w:rsidR="00000000" w:rsidRPr="00000000">
        <w:rPr>
          <w:rtl w:val="0"/>
        </w:rPr>
      </w:r>
    </w:p>
    <w:p w:rsidR="00000000" w:rsidDel="00000000" w:rsidP="00000000" w:rsidRDefault="00000000" w:rsidRPr="00000000" w14:paraId="00000070">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:١٤٧]</w:t>
      </w:r>
    </w:p>
    <w:p w:rsidR="00000000" w:rsidDel="00000000" w:rsidP="00000000" w:rsidRDefault="00000000" w:rsidRPr="00000000" w14:paraId="00000071">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72">
      <w:pPr>
        <w:bidi w:val="1"/>
        <w:spacing w:after="0" w:line="24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موضع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الاسم</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1"/>
        </w:rPr>
        <w:t xml:space="preserve">فيكون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معناه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ربنا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اغفر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ذنوبنا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73">
      <w:pPr>
        <w:bidi w:val="1"/>
        <w:spacing w:after="0" w:line="24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شاذة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توجيهها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باعتبار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وجعلوا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اذ</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توجيهها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كالاتي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المنصوبة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وجعلوا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اسمها</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7"/>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74">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والارجح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والاقوى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خلافا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اعتبارها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والمصدر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75">
      <w:pPr>
        <w:bidi w:val="1"/>
        <w:spacing w:after="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:١٥٤]</w:t>
      </w:r>
    </w:p>
    <w:p w:rsidR="00000000" w:rsidDel="00000000" w:rsidP="00000000" w:rsidRDefault="00000000" w:rsidRPr="00000000" w14:paraId="00000076">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إ</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77">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تأكيدا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وسهل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وعيسى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ليلى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ويجوز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الاخفش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بدلا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الأمر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8"/>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7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والجملة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الاسمية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توكيد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لكلمة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الواقع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إ</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وتوجيه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آخر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اعتبار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بدل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الامر</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إلا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التوكيد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جازت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الرفع</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79">
      <w:pPr>
        <w:bidi w:val="1"/>
        <w:spacing w:after="0" w:lineRule="auto"/>
        <w:ind w:right="-426"/>
        <w:rPr>
          <w:rFonts w:ascii="Simplified Arabic" w:cs="Simplified Arabic" w:eastAsia="Simplified Arabic" w:hAnsi="Simplified Arabic"/>
          <w:sz w:val="24"/>
          <w:szCs w:val="24"/>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sz w:val="28"/>
          <w:szCs w:val="28"/>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sz w:val="24"/>
          <w:szCs w:val="24"/>
          <w:rtl w:val="1"/>
        </w:rPr>
        <w:t xml:space="preserve">[</w:t>
      </w:r>
      <w:r w:rsidDel="00000000" w:rsidR="00000000" w:rsidRPr="00000000">
        <w:rPr>
          <w:rFonts w:ascii="Simplified Arabic" w:cs="Simplified Arabic" w:eastAsia="Simplified Arabic" w:hAnsi="Simplified Arabic"/>
          <w:sz w:val="24"/>
          <w:szCs w:val="24"/>
          <w:rtl w:val="1"/>
        </w:rPr>
        <w:t xml:space="preserve">ال</w:t>
      </w:r>
      <w:r w:rsidDel="00000000" w:rsidR="00000000" w:rsidRPr="00000000">
        <w:rPr>
          <w:rFonts w:ascii="Simplified Arabic" w:cs="Simplified Arabic" w:eastAsia="Simplified Arabic" w:hAnsi="Simplified Arabic"/>
          <w:sz w:val="24"/>
          <w:szCs w:val="24"/>
          <w:rtl w:val="1"/>
        </w:rPr>
        <w:t xml:space="preserve"> </w:t>
      </w:r>
      <w:r w:rsidDel="00000000" w:rsidR="00000000" w:rsidRPr="00000000">
        <w:rPr>
          <w:rFonts w:ascii="Simplified Arabic" w:cs="Simplified Arabic" w:eastAsia="Simplified Arabic" w:hAnsi="Simplified Arabic"/>
          <w:sz w:val="24"/>
          <w:szCs w:val="24"/>
          <w:rtl w:val="1"/>
        </w:rPr>
        <w:t xml:space="preserve">عمران</w:t>
      </w:r>
      <w:r w:rsidDel="00000000" w:rsidR="00000000" w:rsidRPr="00000000">
        <w:rPr>
          <w:rFonts w:ascii="Simplified Arabic" w:cs="Simplified Arabic" w:eastAsia="Simplified Arabic" w:hAnsi="Simplified Arabic"/>
          <w:sz w:val="24"/>
          <w:szCs w:val="24"/>
          <w:rtl w:val="1"/>
        </w:rPr>
        <w:t xml:space="preserve"> :١٧٠]</w:t>
      </w:r>
    </w:p>
    <w:p w:rsidR="00000000" w:rsidDel="00000000" w:rsidP="00000000" w:rsidRDefault="00000000" w:rsidRPr="00000000" w14:paraId="0000007A">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ح</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7B">
      <w:pPr>
        <w:bidi w:val="1"/>
        <w:spacing w:after="0" w:lineRule="auto"/>
        <w:rPr>
          <w:rFonts w:ascii="Simplified Arabic" w:cs="Simplified Arabic" w:eastAsia="Simplified Arabic" w:hAnsi="Simplified Arabic"/>
          <w:sz w:val="28"/>
          <w:szCs w:val="28"/>
          <w:vertAlign w:val="superscript"/>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فرحين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المدح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السميفع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فارحين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شاذة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19"/>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7C">
      <w:pPr>
        <w:bidi w:val="1"/>
        <w:spacing w:after="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وقوله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فرحين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المضمر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يرزقون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لجاز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فرحون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النعت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لأحياء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tl w:val="0"/>
        </w:rPr>
      </w:r>
    </w:p>
    <w:p w:rsidR="00000000" w:rsidDel="00000000" w:rsidP="00000000" w:rsidRDefault="00000000" w:rsidRPr="00000000" w14:paraId="0000007D">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:١٨٠]</w:t>
      </w:r>
    </w:p>
    <w:p w:rsidR="00000000" w:rsidDel="00000000" w:rsidP="00000000" w:rsidRDefault="00000000" w:rsidRPr="00000000" w14:paraId="0000007E">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خ</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7F">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خيرا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تحسبن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0"/>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80">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يفصل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اصله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وخبر</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81">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يحسبن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رسول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يبخلون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يحسبن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يبخلون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بخلهم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خيرا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سوغ</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حذفه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يبخلون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82">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:١٨١]</w:t>
      </w:r>
    </w:p>
    <w:p w:rsidR="00000000" w:rsidDel="00000000" w:rsidP="00000000" w:rsidRDefault="00000000" w:rsidRPr="00000000" w14:paraId="00000083">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الأنب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اء</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84">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سبق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سنكتب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85">
      <w:pPr>
        <w:bidi w:val="1"/>
        <w:spacing w:after="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حمزة</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سي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كت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1"/>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86">
      <w:pPr>
        <w:bidi w:val="1"/>
        <w:spacing w:after="0" w:line="24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سيكتب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صارت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موضع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واقيم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اخبار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نفسه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موضع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قتلهم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87">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النساء</w:t>
      </w:r>
      <w:r w:rsidDel="00000000" w:rsidR="00000000" w:rsidRPr="00000000">
        <w:rPr>
          <w:rFonts w:ascii="Simplified Arabic" w:cs="Simplified Arabic" w:eastAsia="Simplified Arabic" w:hAnsi="Simplified Arabic"/>
          <w:sz w:val="28"/>
          <w:szCs w:val="28"/>
          <w:rtl w:val="1"/>
        </w:rPr>
        <w:t xml:space="preserve"> :١]</w:t>
      </w:r>
    </w:p>
    <w:p w:rsidR="00000000" w:rsidDel="00000000" w:rsidP="00000000" w:rsidRDefault="00000000" w:rsidRPr="00000000" w14:paraId="00000088">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والارحام</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89">
      <w:pPr>
        <w:bidi w:val="1"/>
        <w:spacing w:after="0" w:line="24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السبعة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عدا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والارحام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اتقو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واتقو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الارحام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تقطعوها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2"/>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8A">
      <w:pPr>
        <w:bidi w:val="1"/>
        <w:spacing w:after="0" w:line="24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وقتادة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المطوعي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أحد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رواة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ومجاهد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البصري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وطلحه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وهارون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الكوفي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والارحام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بالخفض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الهاء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مجرور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المقدرة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بالقسم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tl w:val="0"/>
        </w:rPr>
      </w:r>
    </w:p>
    <w:p w:rsidR="00000000" w:rsidDel="00000000" w:rsidP="00000000" w:rsidRDefault="00000000" w:rsidRPr="00000000" w14:paraId="0000008B">
      <w:pPr>
        <w:bidi w:val="1"/>
        <w:spacing w:after="0" w:line="24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تساءلون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وبالارحام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بتكرير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الجر</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3"/>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1"/>
        </w:rPr>
        <w:t xml:space="preserve">والجر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الظاهر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مضمر</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ليس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بسديد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المتصل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متصل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كاسمه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والجار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والمجرور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كشيء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4"/>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8C">
      <w:pPr>
        <w:bidi w:val="1"/>
        <w:spacing w:after="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الرحمن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يزيد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والارحام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الابتداء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والارحام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محترمه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والارحام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يجب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تتقوا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تحتاطوا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لأنفسكم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vertAlign w:val="superscript"/>
        </w:rPr>
        <w:footnoteReference w:customMarkFollows="0" w:id="25"/>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8D">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النساء</w:t>
      </w:r>
      <w:r w:rsidDel="00000000" w:rsidR="00000000" w:rsidRPr="00000000">
        <w:rPr>
          <w:rFonts w:ascii="Simplified Arabic" w:cs="Simplified Arabic" w:eastAsia="Simplified Arabic" w:hAnsi="Simplified Arabic"/>
          <w:sz w:val="28"/>
          <w:szCs w:val="28"/>
          <w:rtl w:val="1"/>
        </w:rPr>
        <w:t xml:space="preserve"> :٣]</w:t>
      </w:r>
    </w:p>
    <w:p w:rsidR="00000000" w:rsidDel="00000000" w:rsidP="00000000" w:rsidRDefault="00000000" w:rsidRPr="00000000" w14:paraId="0000008E">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اح</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د</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8F">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فواحدة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فاختاروا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فأنكحوا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والجحدري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هرمز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زيد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طريق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الاهوازي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فواحدة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مبتدأ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كافية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90">
      <w:pPr>
        <w:bidi w:val="1"/>
        <w:spacing w:after="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اؤ</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اؤ</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النساء</w:t>
      </w:r>
      <w:r w:rsidDel="00000000" w:rsidR="00000000" w:rsidRPr="00000000">
        <w:rPr>
          <w:rFonts w:ascii="Simplified Arabic" w:cs="Simplified Arabic" w:eastAsia="Simplified Arabic" w:hAnsi="Simplified Arabic"/>
          <w:sz w:val="28"/>
          <w:szCs w:val="28"/>
          <w:rtl w:val="1"/>
        </w:rPr>
        <w:t xml:space="preserve"> :١١]</w:t>
      </w:r>
    </w:p>
    <w:p w:rsidR="00000000" w:rsidDel="00000000" w:rsidP="00000000" w:rsidRDefault="00000000" w:rsidRPr="00000000" w14:paraId="00000091">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92">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حسنة</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6"/>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 .</w:t>
      </w:r>
    </w:p>
    <w:p w:rsidR="00000000" w:rsidDel="00000000" w:rsidP="00000000" w:rsidRDefault="00000000" w:rsidRPr="00000000" w14:paraId="00000093">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7"/>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94">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جاج</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يجوز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وواحدة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ههنا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قرئ</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جميعا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عندي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اجود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نساء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فوق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اثنتين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نساء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المولودة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اخترنا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اكثر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اء</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95">
      <w:pPr>
        <w:bidi w:val="1"/>
        <w:spacing w:after="0" w:lineRule="auto"/>
        <w:jc w:val="both"/>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النساء</w:t>
      </w:r>
      <w:r w:rsidDel="00000000" w:rsidR="00000000" w:rsidRPr="00000000">
        <w:rPr>
          <w:rFonts w:ascii="Simplified Arabic" w:cs="Simplified Arabic" w:eastAsia="Simplified Arabic" w:hAnsi="Simplified Arabic"/>
          <w:b w:val="1"/>
          <w:sz w:val="28"/>
          <w:szCs w:val="28"/>
          <w:rtl w:val="1"/>
        </w:rPr>
        <w:t xml:space="preserve"> :١٢]</w:t>
      </w:r>
    </w:p>
    <w:p w:rsidR="00000000" w:rsidDel="00000000" w:rsidP="00000000" w:rsidRDefault="00000000" w:rsidRPr="00000000" w14:paraId="00000096">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97">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ث</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28"/>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98">
      <w:pPr>
        <w:bidi w:val="1"/>
        <w:spacing w:after="0" w:line="24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وذكر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الانباري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البيان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قرئ</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رجل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صفه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بدل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العكبري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احدا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والوجه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الناقصة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رجل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حال</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vertAlign w:val="superscript"/>
        </w:rPr>
        <w:footnoteReference w:customMarkFollows="0" w:id="29"/>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99">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البصريين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شئت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وجعلت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الرجل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شأت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تستغني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وجعلت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كلالة</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tl w:val="0"/>
        </w:rPr>
      </w:r>
    </w:p>
    <w:p w:rsidR="00000000" w:rsidDel="00000000" w:rsidP="00000000" w:rsidRDefault="00000000" w:rsidRPr="00000000" w14:paraId="0000009A">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الخروج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بالخروج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فليست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المصدر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الكلام</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9B">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للورثة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بكسرها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والتشديد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vertAlign w:val="superscript"/>
        </w:rPr>
        <w:footnoteReference w:customMarkFollows="0" w:id="30"/>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9C">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وقيل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نعت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لمصدر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وراثه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يرثه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والد</w:t>
      </w:r>
    </w:p>
    <w:p w:rsidR="00000000" w:rsidDel="00000000" w:rsidP="00000000" w:rsidRDefault="00000000" w:rsidRPr="00000000" w14:paraId="0000009D">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غ</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ض</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ص</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9E">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ض</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وتنوين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مؤكد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يوصيكم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وصية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9F">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وصية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خفض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باضافة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اضافة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1"/>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A0">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ومضار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مجرور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الكسرة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وصية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مطلق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A1">
      <w:pPr>
        <w:rPr>
          <w:rFonts w:ascii="Simplified Arabic" w:cs="Simplified Arabic" w:eastAsia="Simplified Arabic" w:hAnsi="Simplified Arab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2">
      <w:pPr>
        <w:bidi w:val="1"/>
        <w:spacing w:after="0" w:line="24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المطلب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الثالث</w:t>
      </w:r>
    </w:p>
    <w:p w:rsidR="00000000" w:rsidDel="00000000" w:rsidP="00000000" w:rsidRDefault="00000000" w:rsidRPr="00000000" w14:paraId="000000A3">
      <w:pPr>
        <w:bidi w:val="1"/>
        <w:spacing w:after="0" w:line="24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المجرورات</w:t>
      </w:r>
    </w:p>
    <w:p w:rsidR="00000000" w:rsidDel="00000000" w:rsidP="00000000" w:rsidRDefault="00000000" w:rsidRPr="00000000" w14:paraId="000000A4">
      <w:pPr>
        <w:bidi w:val="1"/>
        <w:spacing w:after="0" w:line="24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:١٤٣]</w:t>
      </w:r>
    </w:p>
    <w:p w:rsidR="00000000" w:rsidDel="00000000" w:rsidP="00000000" w:rsidRDefault="00000000" w:rsidRPr="00000000" w14:paraId="000000A5">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قبل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A6">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مجرورا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مضافا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بعده</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A7">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مجاهد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جبير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قبل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مقطوعا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الاضافة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A8">
      <w:pPr>
        <w:bidi w:val="1"/>
        <w:spacing w:after="0" w:line="24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اؤ</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:١٨٤]</w:t>
      </w:r>
    </w:p>
    <w:p w:rsidR="00000000" w:rsidDel="00000000" w:rsidP="00000000" w:rsidRDefault="00000000" w:rsidRPr="00000000" w14:paraId="000000A9">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اؤ</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الز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AA">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والزبر</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AB">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ذكوان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وهشام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والحلواني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بالزبر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مصاحف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2"/>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والزبر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والزبر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البينات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مجرور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الكسرة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AC">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والكتاب</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AD">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والكتاب</w:t>
      </w:r>
    </w:p>
    <w:p w:rsidR="00000000" w:rsidDel="00000000" w:rsidP="00000000" w:rsidRDefault="00000000" w:rsidRPr="00000000" w14:paraId="000000AE">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هشام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بخلاف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والحلواني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وبالكتاب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سبيل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التأكيد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روي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يزيد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الحلواني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اهل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بالزبر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بالكتاب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بزيادة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3"/>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AF">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ووجه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اغنت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تكرار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العامل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نقول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بزيد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فنستغني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تكرار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الباء</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الدرداء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الدرداء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مصاحف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اهل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سورة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جاءوا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بالبينات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وبالزبر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وبالكتاب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كلهن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بالباء</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4"/>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B0">
      <w:pPr>
        <w:bidi w:val="1"/>
        <w:spacing w:after="0" w:line="24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يلا</w:t>
      </w:r>
      <w:r w:rsidDel="00000000" w:rsidR="00000000" w:rsidRPr="00000000">
        <w:rPr>
          <w:rFonts w:ascii="Simplified Arabic" w:cs="Simplified Arabic" w:eastAsia="Simplified Arabic" w:hAnsi="Simplified Arabic"/>
          <w:b w:val="1"/>
          <w:sz w:val="28"/>
          <w:szCs w:val="28"/>
          <w:rtl w:val="1"/>
        </w:rPr>
        <w:t xml:space="preserve">ً}" [ </w:t>
      </w:r>
      <w:r w:rsidDel="00000000" w:rsidR="00000000" w:rsidRPr="00000000">
        <w:rPr>
          <w:rFonts w:ascii="Simplified Arabic" w:cs="Simplified Arabic" w:eastAsia="Simplified Arabic" w:hAnsi="Simplified Arabic"/>
          <w:b w:val="1"/>
          <w:sz w:val="28"/>
          <w:szCs w:val="28"/>
          <w:rtl w:val="1"/>
        </w:rPr>
        <w:t xml:space="preserve">النساء</w:t>
      </w:r>
      <w:r w:rsidDel="00000000" w:rsidR="00000000" w:rsidRPr="00000000">
        <w:rPr>
          <w:rFonts w:ascii="Simplified Arabic" w:cs="Simplified Arabic" w:eastAsia="Simplified Arabic" w:hAnsi="Simplified Arabic"/>
          <w:b w:val="1"/>
          <w:sz w:val="28"/>
          <w:szCs w:val="28"/>
          <w:rtl w:val="1"/>
        </w:rPr>
        <w:t xml:space="preserve">:15]</w:t>
      </w:r>
    </w:p>
    <w:p w:rsidR="00000000" w:rsidDel="00000000" w:rsidP="00000000" w:rsidRDefault="00000000" w:rsidRPr="00000000" w14:paraId="000000B1">
      <w:pPr>
        <w:bidi w:val="1"/>
        <w:spacing w:after="0" w:line="24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اح</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ش</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B2">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يأتين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بالفاحشة</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بزيادة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يجئن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بالفاحشة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والفاحشة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مجرور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الكسرة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B3">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يأتين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اح</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ش</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يفعلنها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5"/>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B4">
      <w:pPr>
        <w:bidi w:val="1"/>
        <w:spacing w:after="0" w:line="24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الفاحشة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النسوة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يأتين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B5">
      <w:pPr>
        <w:bidi w:val="1"/>
        <w:spacing w:after="0" w:line="240" w:lineRule="auto"/>
        <w:jc w:val="center"/>
        <w:rPr>
          <w:rFonts w:ascii="Simplified Arabic" w:cs="Simplified Arabic" w:eastAsia="Simplified Arabic" w:hAnsi="Simplified Arabic"/>
          <w:b w:val="1"/>
          <w:sz w:val="28"/>
          <w:szCs w:val="28"/>
        </w:rPr>
      </w:pPr>
      <w:r w:rsidDel="00000000" w:rsidR="00000000" w:rsidRPr="00000000">
        <w:br w:type="page"/>
      </w:r>
      <w:r w:rsidDel="00000000" w:rsidR="00000000" w:rsidRPr="00000000">
        <w:rPr>
          <w:rFonts w:ascii="Simplified Arabic" w:cs="Simplified Arabic" w:eastAsia="Simplified Arabic" w:hAnsi="Simplified Arabic"/>
          <w:b w:val="1"/>
          <w:sz w:val="28"/>
          <w:szCs w:val="28"/>
          <w:rtl w:val="1"/>
        </w:rPr>
        <w:t xml:space="preserve">المبحث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الثاني</w:t>
      </w:r>
    </w:p>
    <w:p w:rsidR="00000000" w:rsidDel="00000000" w:rsidP="00000000" w:rsidRDefault="00000000" w:rsidRPr="00000000" w14:paraId="000000B6">
      <w:pPr>
        <w:bidi w:val="1"/>
        <w:spacing w:after="0" w:line="24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الافعال</w:t>
      </w:r>
    </w:p>
    <w:p w:rsidR="00000000" w:rsidDel="00000000" w:rsidP="00000000" w:rsidRDefault="00000000" w:rsidRPr="00000000" w14:paraId="000000B7">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المطلب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الأول</w:t>
      </w:r>
    </w:p>
    <w:p w:rsidR="00000000" w:rsidDel="00000000" w:rsidP="00000000" w:rsidRDefault="00000000" w:rsidRPr="00000000" w14:paraId="000000B8">
      <w:pPr>
        <w:bidi w:val="1"/>
        <w:spacing w:after="0" w:lineRule="auto"/>
        <w:jc w:val="center"/>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b w:val="1"/>
          <w:sz w:val="28"/>
          <w:szCs w:val="28"/>
          <w:rtl w:val="1"/>
        </w:rPr>
        <w:t xml:space="preserve">الافعال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الماضية</w:t>
      </w:r>
      <w:r w:rsidDel="00000000" w:rsidR="00000000" w:rsidRPr="00000000">
        <w:rPr>
          <w:rtl w:val="0"/>
        </w:rPr>
      </w:r>
    </w:p>
    <w:p w:rsidR="00000000" w:rsidDel="00000000" w:rsidP="00000000" w:rsidRDefault="00000000" w:rsidRPr="00000000" w14:paraId="000000B9">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:96]</w:t>
      </w:r>
    </w:p>
    <w:p w:rsidR="00000000" w:rsidDel="00000000" w:rsidP="00000000" w:rsidRDefault="00000000" w:rsidRPr="00000000" w14:paraId="000000BA">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ض</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BB">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ض</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عكرمة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السميفع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اليماني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ض</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تعالى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ويحتمل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ابراهيم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السلام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6"/>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BC">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ض</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للمجهول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تعلق</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والمجرور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BD">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ض</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ماض</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سبحانه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وتعالى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ويحتمل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ابراهيم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السلام</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BE">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:146]</w:t>
      </w:r>
    </w:p>
    <w:p w:rsidR="00000000" w:rsidDel="00000000" w:rsidP="00000000" w:rsidRDefault="00000000" w:rsidRPr="00000000" w14:paraId="000000BF">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C0">
      <w:pPr>
        <w:bidi w:val="1"/>
        <w:spacing w:after="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قاتل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بألف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ماضيا</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7"/>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محيصن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واليزيدي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وقتيبة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والمفضل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الثلاثي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8"/>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قتاده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شدد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التكثير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39"/>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C1">
      <w:pPr>
        <w:bidi w:val="1"/>
        <w:spacing w:after="0" w:lineRule="auto"/>
        <w:jc w:val="both"/>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:154]</w:t>
      </w:r>
    </w:p>
    <w:p w:rsidR="00000000" w:rsidDel="00000000" w:rsidP="00000000" w:rsidRDefault="00000000" w:rsidRPr="00000000" w14:paraId="000000C2">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ز</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C3">
      <w:pPr>
        <w:bidi w:val="1"/>
        <w:spacing w:after="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لبرز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ثلاثيا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حيوة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ويزيد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قطيب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رواية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لبر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مشدد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الراء</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عد</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برز</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بالتضعيف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0"/>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C4">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C5">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للمجهول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1"/>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C6">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ماضي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للمجهول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C7">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ماضي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والقتل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عباس</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C8">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:181]  </w:t>
      </w:r>
    </w:p>
    <w:p w:rsidR="00000000" w:rsidDel="00000000" w:rsidP="00000000" w:rsidRDefault="00000000" w:rsidRPr="00000000" w14:paraId="000000C9">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قالوا</w:t>
      </w:r>
      <w:r w:rsidDel="00000000" w:rsidR="00000000" w:rsidRPr="00000000">
        <w:rPr>
          <w:rFonts w:ascii="Simplified Arabic" w:cs="Simplified Arabic" w:eastAsia="Simplified Arabic" w:hAnsi="Simplified Arabic"/>
          <w:b w:val="1"/>
          <w:sz w:val="28"/>
          <w:szCs w:val="28"/>
          <w:rtl w:val="1"/>
        </w:rPr>
        <w:t xml:space="preserve">"</w:t>
      </w:r>
    </w:p>
    <w:p w:rsidR="00000000" w:rsidDel="00000000" w:rsidP="00000000" w:rsidRDefault="00000000" w:rsidRPr="00000000" w14:paraId="000000CA">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بصورة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الماضي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معاذ</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وطلحه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يقولون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2"/>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CB">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يجوز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موصولة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الظاهر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العائد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لاستكمال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شروط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ويجوز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مصدرية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ويراد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اذ</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ذاك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مقولهم</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CC">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لأد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:195] </w:t>
      </w:r>
    </w:p>
    <w:p w:rsidR="00000000" w:rsidDel="00000000" w:rsidP="00000000" w:rsidRDefault="00000000" w:rsidRPr="00000000" w14:paraId="000000CD">
      <w:pPr>
        <w:bidi w:val="1"/>
        <w:spacing w:after="0" w:lineRule="auto"/>
        <w:rPr>
          <w:rFonts w:ascii="Simplified Arabic" w:cs="Simplified Arabic" w:eastAsia="Simplified Arabic" w:hAnsi="Simplified Arabic"/>
          <w:sz w:val="28"/>
          <w:szCs w:val="28"/>
          <w:vertAlign w:val="superscript"/>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قاتلوا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tl w:val="0"/>
        </w:rPr>
      </w:r>
    </w:p>
    <w:p w:rsidR="00000000" w:rsidDel="00000000" w:rsidP="00000000" w:rsidRDefault="00000000" w:rsidRPr="00000000" w14:paraId="000000CE">
      <w:pPr>
        <w:bidi w:val="1"/>
        <w:spacing w:after="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وقتلوا</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vertAlign w:val="superscript"/>
        </w:rPr>
        <w:footnoteReference w:customMarkFollows="0" w:id="43"/>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CF">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والمطوعي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يبدأون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4"/>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D0">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يجيز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الطبري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هاتين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القراءتين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منقولتان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نقل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وراثة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عداهما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فشاذ</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D1">
      <w:pPr>
        <w:bidi w:val="1"/>
        <w:spacing w:after="0" w:lineRule="auto"/>
        <w:rPr>
          <w:rFonts w:ascii="Simplified Arabic" w:cs="Simplified Arabic" w:eastAsia="Simplified Arabic" w:hAnsi="Simplified Arabic"/>
          <w:sz w:val="28"/>
          <w:szCs w:val="28"/>
          <w:vertAlign w:val="superscript"/>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العزيز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محارب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دثار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وقتلوا</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وبدأ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حسنة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المعنى</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5"/>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D2">
      <w:pPr>
        <w:bidi w:val="1"/>
        <w:spacing w:after="0" w:lineRule="auto"/>
        <w:rPr>
          <w:rFonts w:ascii="Simplified Arabic" w:cs="Simplified Arabic" w:eastAsia="Simplified Arabic" w:hAnsi="Simplified Arabic"/>
          <w:sz w:val="28"/>
          <w:szCs w:val="28"/>
          <w:vertAlign w:val="superscript"/>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محارب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وثاب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وقاتلوا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طلحه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وقاتلوا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وتشديد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6"/>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محيصن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رجاء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والحسين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قاتلوا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وقتلوا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بتشديد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7"/>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D3">
      <w:pPr>
        <w:tabs>
          <w:tab w:val="center" w:pos="4680"/>
          <w:tab w:val="right" w:pos="9360"/>
        </w:tabs>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0"/>
        </w:rPr>
        <w:tab/>
      </w:r>
    </w:p>
    <w:p w:rsidR="00000000" w:rsidDel="00000000" w:rsidP="00000000" w:rsidRDefault="00000000" w:rsidRPr="00000000" w14:paraId="000000D4">
      <w:pPr>
        <w:rPr>
          <w:rFonts w:ascii="Simplified Arabic" w:cs="Simplified Arabic" w:eastAsia="Simplified Arabic" w:hAnsi="Simplified Arabic"/>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5">
      <w:pPr>
        <w:tabs>
          <w:tab w:val="center" w:pos="4680"/>
          <w:tab w:val="right" w:pos="9360"/>
        </w:tabs>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المطلب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الثاني</w:t>
      </w:r>
    </w:p>
    <w:p w:rsidR="00000000" w:rsidDel="00000000" w:rsidP="00000000" w:rsidRDefault="00000000" w:rsidRPr="00000000" w14:paraId="000000D6">
      <w:pPr>
        <w:tabs>
          <w:tab w:val="center" w:pos="4680"/>
          <w:tab w:val="right" w:pos="9360"/>
        </w:tabs>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الأفعال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المضارعة</w:t>
      </w:r>
    </w:p>
    <w:p w:rsidR="00000000" w:rsidDel="00000000" w:rsidP="00000000" w:rsidRDefault="00000000" w:rsidRPr="00000000" w14:paraId="000000D7">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:109]</w:t>
      </w:r>
    </w:p>
    <w:p w:rsidR="00000000" w:rsidDel="00000000" w:rsidP="00000000" w:rsidRDefault="00000000" w:rsidRPr="00000000" w14:paraId="000000D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ترجع</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D9">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والمطوعي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محيصن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ويحيى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وثاب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وحفص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8"/>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 .</w:t>
      </w:r>
    </w:p>
    <w:p w:rsidR="00000000" w:rsidDel="00000000" w:rsidP="00000000" w:rsidRDefault="00000000" w:rsidRPr="00000000" w14:paraId="000000DA">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للمجهول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بالضمة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والأمور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بالضمة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DB">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والأمور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DC">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:111]</w:t>
      </w:r>
    </w:p>
    <w:p w:rsidR="00000000" w:rsidDel="00000000" w:rsidP="00000000" w:rsidRDefault="00000000" w:rsidRPr="00000000" w14:paraId="000000DD">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DE">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زيد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جزاء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الشرط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يولوكم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49"/>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DF">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عاطفة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مجزوم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جزمه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جزاء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الشرط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يولوكم</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E0">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افادت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الاستئناف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وليها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يجزم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ينصرون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ثبوت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الخمسة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متصل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E1">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:128]</w:t>
      </w:r>
    </w:p>
    <w:p w:rsidR="00000000" w:rsidDel="00000000" w:rsidP="00000000" w:rsidRDefault="00000000" w:rsidRPr="00000000" w14:paraId="000000E2">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يعذبهم</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E3">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يتوب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يعذب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السابقة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المنصوبة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لتطمئن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ليقطع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اضمار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معنى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إل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كعب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يتوب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يعذب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برفعهما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معنى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استئناف</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0"/>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E4">
      <w:pPr>
        <w:tabs>
          <w:tab w:val="left" w:pos="8529"/>
        </w:tabs>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أو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يتوب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معطوف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ليقطع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المضمرة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E5">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:142] .</w:t>
      </w:r>
    </w:p>
    <w:p w:rsidR="00000000" w:rsidDel="00000000" w:rsidP="00000000" w:rsidRDefault="00000000" w:rsidRPr="00000000" w14:paraId="000000E6">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ذ</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د</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لألتقاء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الساكنين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وثاب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والنخعي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ذ</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اه</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د</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وخرج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اتباع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لفتحة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ارادة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الخفيفة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يعلمن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حذفت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1"/>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E7">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يعلم</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اداة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وجزم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اداة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لنفي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الماضي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المتوقع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مجزوم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لألتقاء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الساكنين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جملة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حال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E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الص</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اب</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ر</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ين</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E9">
      <w:pPr>
        <w:bidi w:val="1"/>
        <w:spacing w:after="0" w:lineRule="auto"/>
        <w:jc w:val="both"/>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فقيل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منصوب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بإضمار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مذهب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البصريين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الصرف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مذهب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الكوفيين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مجزوم</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واتبع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السابقة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يعلم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2"/>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مجزوم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مثله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والتحريك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للساكنين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الوارث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للحال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كأنه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قيل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ولما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تجاهدوا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وانتم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صابرون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3"/>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EA">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:151] </w:t>
      </w:r>
    </w:p>
    <w:p w:rsidR="00000000" w:rsidDel="00000000" w:rsidP="00000000" w:rsidRDefault="00000000" w:rsidRPr="00000000" w14:paraId="000000EB">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س</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ق</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EC">
      <w:pPr>
        <w:bidi w:val="1"/>
        <w:spacing w:after="0" w:lineRule="auto"/>
        <w:rPr>
          <w:rFonts w:ascii="Simplified Arabic" w:cs="Simplified Arabic" w:eastAsia="Simplified Arabic" w:hAnsi="Simplified Arabic"/>
          <w:sz w:val="28"/>
          <w:szCs w:val="28"/>
          <w:vertAlign w:val="superscript"/>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سنلقي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العظمة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التفات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الغيبة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السجستاني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سيلقي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جريا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الغيبة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4"/>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ايضا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سنلقي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الرعب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بالرفع</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vertAlign w:val="superscript"/>
        </w:rPr>
        <w:footnoteReference w:customMarkFollows="0" w:id="55"/>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0ED">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نحن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التعظيم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سبحانه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وتعالى</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EE">
      <w:pPr>
        <w:bidi w:val="1"/>
        <w:spacing w:after="0" w:lineRule="auto"/>
        <w:jc w:val="both"/>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ائ</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آل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:154] </w:t>
      </w:r>
    </w:p>
    <w:p w:rsidR="00000000" w:rsidDel="00000000" w:rsidP="00000000" w:rsidRDefault="00000000" w:rsidRPr="00000000" w14:paraId="000000EF">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غ</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ش</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ى</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F0">
      <w:pPr>
        <w:bidi w:val="1"/>
        <w:spacing w:after="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يغشى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المفتوحة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النعاس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بأسناد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البدل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تغشى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أمنه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بأسناد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المبدل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6"/>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0F1">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تغشى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صفه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امنة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F2">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يغشى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الضمة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المقدرة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ظهورها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التعذر</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F3">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ظ</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161]</w:t>
      </w:r>
    </w:p>
    <w:p w:rsidR="00000000" w:rsidDel="00000000" w:rsidP="00000000" w:rsidRDefault="00000000" w:rsidRPr="00000000" w14:paraId="000000F4">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يغل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F5">
      <w:pPr>
        <w:bidi w:val="1"/>
        <w:spacing w:after="0" w:lineRule="auto"/>
        <w:jc w:val="both"/>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محيصن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روح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يزيد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الحضرمي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وكلاهما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الحضرمي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يغل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العين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برواية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رويس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غ</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7"/>
      </w:r>
      <w:r w:rsidDel="00000000" w:rsidR="00000000" w:rsidRPr="00000000">
        <w:rPr>
          <w:rFonts w:ascii="Simplified Arabic" w:cs="Simplified Arabic" w:eastAsia="Simplified Arabic" w:hAnsi="Simplified Arabic"/>
          <w:sz w:val="28"/>
          <w:szCs w:val="28"/>
          <w:vertAlign w:val="superscript"/>
          <w:rtl w:val="0"/>
        </w:rPr>
        <w:t xml:space="preserve">) </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F6">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المصدر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F7">
      <w:pPr>
        <w:bidi w:val="1"/>
        <w:spacing w:after="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يق</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:181]</w:t>
      </w:r>
    </w:p>
    <w:p w:rsidR="00000000" w:rsidDel="00000000" w:rsidP="00000000" w:rsidRDefault="00000000" w:rsidRPr="00000000" w14:paraId="000000F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س</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ك</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ت</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F9">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سنكتب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العظمة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ورجح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الطبري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والاعرج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والمطوعي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سيكتب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سبحانه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وتعالى</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0FA">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الشنبوذي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سيكتب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FB">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طلحة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ستكتب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مضمومة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مقالتهم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58"/>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0FC">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سنكتب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نحن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سبيل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التعظيم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جلاله</w:t>
      </w:r>
    </w:p>
    <w:p w:rsidR="00000000" w:rsidDel="00000000" w:rsidP="00000000" w:rsidRDefault="00000000" w:rsidRPr="00000000" w14:paraId="000000FD">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قولهم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طلحة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مستتر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تقديره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مقالتهم</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36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خ</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ظ</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اش</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ئ</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ش</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عمران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:187]</w:t>
      </w:r>
    </w:p>
    <w:p w:rsidR="00000000" w:rsidDel="00000000" w:rsidP="00000000" w:rsidRDefault="00000000" w:rsidRPr="00000000" w14:paraId="000000FF">
      <w:pPr>
        <w:bidi w:val="1"/>
        <w:spacing w:after="0" w:lineRule="auto"/>
        <w:rPr>
          <w:rFonts w:ascii="Simplified Arabic" w:cs="Simplified Arabic" w:eastAsia="Simplified Arabic" w:hAnsi="Simplified Arabic"/>
          <w:color w:val="000000"/>
          <w:sz w:val="28"/>
          <w:szCs w:val="28"/>
        </w:rPr>
      </w:pPr>
      <w:r w:rsidDel="00000000" w:rsidR="00000000" w:rsidRPr="00000000">
        <w:rPr>
          <w:rtl w:val="0"/>
        </w:rPr>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ت</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ب</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ي</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ن</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ن</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ه</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00">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color w:val="000000"/>
          <w:sz w:val="28"/>
          <w:szCs w:val="28"/>
          <w:rtl w:val="1"/>
        </w:rPr>
        <w:t xml:space="preserve">قرأ</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ابن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كثير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وابو</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عمر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وابو</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بكر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عاصم</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وابن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محيصن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ويعقوب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برواية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روح</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وزيد</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ليبيننه</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بالياء</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على</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الغيبة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لانهم</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غيب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والهاء</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كناية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اهل</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الكتاب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قرأ</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نافع</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وابن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عامر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وحمزه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والكسائي</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وحفص</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عاصم</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وابن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عباس</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وابو</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جعفر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لتبيننه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بتاء</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الخطاب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Fonts w:ascii="Simplified Arabic" w:cs="Simplified Arabic" w:eastAsia="Simplified Arabic" w:hAnsi="Simplified Arabic"/>
          <w:color w:val="000000"/>
          <w:sz w:val="28"/>
          <w:szCs w:val="28"/>
          <w:vertAlign w:val="superscript"/>
        </w:rPr>
        <w:footnoteReference w:customMarkFollows="0" w:id="59"/>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101">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color w:val="000000"/>
          <w:sz w:val="28"/>
          <w:szCs w:val="28"/>
          <w:rtl w:val="1"/>
        </w:rPr>
        <w:t xml:space="preserve">قرأ</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ابن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مسعود</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ليبينونه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بغير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نون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التوكيد</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Fonts w:ascii="Simplified Arabic" w:cs="Simplified Arabic" w:eastAsia="Simplified Arabic" w:hAnsi="Simplified Arabic"/>
          <w:color w:val="000000"/>
          <w:sz w:val="28"/>
          <w:szCs w:val="28"/>
          <w:vertAlign w:val="superscript"/>
        </w:rPr>
        <w:footnoteReference w:customMarkFollows="0" w:id="60"/>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واقعة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جواب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القسم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تبيننه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فعل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مضارع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مرفوع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وعلامة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رفعه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ثبوت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المحذوفة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لتوالي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الامثال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والواو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المحذوفة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ضمير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متصل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مبني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رفع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فاعل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والهاء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ضمير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متصل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مبني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نصب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مفعول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از</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عمران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:188]</w:t>
      </w:r>
    </w:p>
    <w:p w:rsidR="00000000" w:rsidDel="00000000" w:rsidP="00000000" w:rsidRDefault="00000000" w:rsidRPr="00000000" w14:paraId="00000104">
      <w:pPr>
        <w:bidi w:val="1"/>
        <w:spacing w:after="0" w:lineRule="auto"/>
        <w:rPr>
          <w:rFonts w:ascii="Simplified Arabic" w:cs="Simplified Arabic" w:eastAsia="Simplified Arabic" w:hAnsi="Simplified Arabic"/>
          <w:color w:val="000000"/>
          <w:sz w:val="28"/>
          <w:szCs w:val="28"/>
        </w:rPr>
      </w:pPr>
      <w:r w:rsidDel="00000000" w:rsidR="00000000" w:rsidRPr="00000000">
        <w:rPr>
          <w:rFonts w:ascii="Simplified Arabic" w:cs="Simplified Arabic" w:eastAsia="Simplified Arabic" w:hAnsi="Simplified Arabic"/>
          <w:sz w:val="28"/>
          <w:szCs w:val="28"/>
          <w:rtl w:val="0"/>
        </w:rPr>
        <w:t xml:space="preserve">"</w:t>
      </w:r>
      <w:r w:rsidDel="00000000" w:rsidR="00000000" w:rsidRPr="00000000">
        <w:rPr>
          <w:rFonts w:ascii="Simplified Arabic" w:cs="Simplified Arabic" w:eastAsia="Simplified Arabic" w:hAnsi="Simplified Arabic"/>
          <w:color w:val="000000"/>
          <w:sz w:val="28"/>
          <w:szCs w:val="28"/>
          <w:rtl w:val="1"/>
        </w:rPr>
        <w:t xml:space="preserve">لا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ت</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ح</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س</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ب</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ن</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05">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يحسبن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اسناده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يفرحون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وقرئ</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تحسبن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خطاب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لجمع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المؤمنين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1"/>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06">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وخلف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تحسبن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بتاء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خطاب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للرسول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وسلم</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07">
      <w:pPr>
        <w:bidi w:val="1"/>
        <w:spacing w:after="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يحسبن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يفرحون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مفعولاه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فمحذوفان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اكتفى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بمفعولي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تحسبنهم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تكرير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للأول</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قال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بعضهم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بمفازة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ومفعوله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يحسبن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يفرحون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بمفازة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08">
      <w:pPr>
        <w:bidi w:val="1"/>
        <w:spacing w:after="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وفي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يفرحون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محذوف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لدلالة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وقيل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التقدير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تحسبن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يفرحون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بمفازة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واغنى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هنا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ذكره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لحسب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الثاني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36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خ</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خ</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ز</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النساء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36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0B">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عبدالله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والاعمش</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تسألون</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سأل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الثلاثي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2"/>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0C">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ابراهيم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النخعي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تسألون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يسم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تطلب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منكم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3"/>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0D">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تسألون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ثبوت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الخمسة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متصل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10E">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ابراهيم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النخعي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تساءلون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مضارع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للمجهول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مرفوع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وعلامة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ثبوت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الخمسة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متصل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نائب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27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ى</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ظ</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ط</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ص</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النساء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:10]</w:t>
      </w:r>
    </w:p>
    <w:p w:rsidR="00000000" w:rsidDel="00000000" w:rsidP="00000000" w:rsidRDefault="00000000" w:rsidRPr="00000000" w14:paraId="00000110">
      <w:pPr>
        <w:bidi w:val="1"/>
        <w:spacing w:after="0" w:lineRule="auto"/>
        <w:rPr>
          <w:rFonts w:ascii="Simplified Arabic" w:cs="Simplified Arabic" w:eastAsia="Simplified Arabic" w:hAnsi="Simplified Arabic"/>
          <w:color w:val="000000"/>
          <w:sz w:val="28"/>
          <w:szCs w:val="28"/>
        </w:rPr>
      </w:pPr>
      <w:r w:rsidDel="00000000" w:rsidR="00000000" w:rsidRPr="00000000">
        <w:rPr>
          <w:rtl w:val="0"/>
        </w:rPr>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س</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ي</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ص</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ل</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و</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ن</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11">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وحفص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ويعقوب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وسيصلون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الثلاثي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الاختيار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خالويه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4"/>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12">
      <w:pPr>
        <w:bidi w:val="1"/>
        <w:spacing w:after="0" w:lineRule="auto"/>
        <w:rPr>
          <w:rFonts w:ascii="Simplified Arabic" w:cs="Simplified Arabic" w:eastAsia="Simplified Arabic" w:hAnsi="Simplified Arabic"/>
          <w:sz w:val="28"/>
          <w:szCs w:val="28"/>
          <w:vertAlign w:val="superscript"/>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حيوة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سي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ص</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ل</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الصاد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مشددة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5"/>
      </w:r>
      <w:r w:rsidDel="00000000" w:rsidR="00000000" w:rsidRPr="00000000">
        <w:rPr>
          <w:rFonts w:ascii="Simplified Arabic" w:cs="Simplified Arabic" w:eastAsia="Simplified Arabic" w:hAnsi="Simplified Arabic"/>
          <w:sz w:val="28"/>
          <w:szCs w:val="28"/>
          <w:vertAlign w:val="superscript"/>
          <w:rtl w:val="0"/>
        </w:rPr>
        <w:t xml:space="preserve">).</w:t>
      </w:r>
    </w:p>
    <w:p w:rsidR="00000000" w:rsidDel="00000000" w:rsidP="00000000" w:rsidRDefault="00000000" w:rsidRPr="00000000" w14:paraId="00000113">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عباس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والمفضل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سيصلون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بضم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الثلاثي</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6"/>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both"/>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وص</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ظ</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ص</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خ</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ص</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وص</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آب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اؤ</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اؤ</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النساء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:11]</w:t>
      </w:r>
    </w:p>
    <w:p w:rsidR="00000000" w:rsidDel="00000000" w:rsidP="00000000" w:rsidRDefault="00000000" w:rsidRPr="00000000" w14:paraId="00000115">
      <w:pPr>
        <w:bidi w:val="1"/>
        <w:spacing w:after="0" w:lineRule="auto"/>
        <w:rPr>
          <w:rFonts w:ascii="Simplified Arabic" w:cs="Simplified Arabic" w:eastAsia="Simplified Arabic" w:hAnsi="Simplified Arabic"/>
          <w:color w:val="000000"/>
          <w:sz w:val="28"/>
          <w:szCs w:val="28"/>
        </w:rPr>
      </w:pPr>
      <w:r w:rsidDel="00000000" w:rsidR="00000000" w:rsidRPr="00000000">
        <w:rPr>
          <w:rFonts w:ascii="Simplified Arabic" w:cs="Simplified Arabic" w:eastAsia="Simplified Arabic" w:hAnsi="Simplified Arabic"/>
          <w:sz w:val="28"/>
          <w:szCs w:val="28"/>
          <w:rtl w:val="0"/>
        </w:rPr>
        <w:t xml:space="preserve">    "</w:t>
      </w:r>
      <w:r w:rsidDel="00000000" w:rsidR="00000000" w:rsidRPr="00000000">
        <w:rPr>
          <w:rFonts w:ascii="Simplified Arabic" w:cs="Simplified Arabic" w:eastAsia="Simplified Arabic" w:hAnsi="Simplified Arabic"/>
          <w:color w:val="000000"/>
          <w:sz w:val="28"/>
          <w:szCs w:val="28"/>
          <w:rtl w:val="1"/>
        </w:rPr>
        <w:t xml:space="preserve">ي</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وص</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ي</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16">
      <w:pPr>
        <w:bidi w:val="1"/>
        <w:spacing w:after="0" w:lineRule="auto"/>
        <w:jc w:val="both"/>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وحمزه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وحفص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يوصي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اوصى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الرباعي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اختيار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عبيد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حاتم</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وعاصم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رواية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الاعشى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محيصن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ومجاهد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ويحيى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وحماد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والمفضل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يوصى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7"/>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17">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يوصي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بالتشديد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وصى</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المضعف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التكثير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نصب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8"/>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118">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ذكر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الصاد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يوصى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الحسن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بالبناء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قرئ</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شاذا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محل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رفع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لقيامه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الفاعل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69"/>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19">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اولى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القراءتين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بالصواب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ذلك</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يوصي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دين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مذهب</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سمي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الآية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كلها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سمي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ترى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يقول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لأبويه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السدس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ترك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الذي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بقوله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يوصي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اودين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يكون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سمي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فاعله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تأويل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الكلام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ولأبويه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واحد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منهما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السدس</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ترك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بعد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وصية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اوصي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اودين</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70"/>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1A">
      <w:pPr>
        <w:shd w:fill="ffffff" w:val="clear"/>
        <w:bidi w:val="1"/>
        <w:spacing w:after="0" w:line="240" w:lineRule="auto"/>
        <w:jc w:val="both"/>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ز</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ش</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ص</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النساء</w:t>
      </w:r>
      <w:r w:rsidDel="00000000" w:rsidR="00000000" w:rsidRPr="00000000">
        <w:rPr>
          <w:rFonts w:ascii="Simplified Arabic" w:cs="Simplified Arabic" w:eastAsia="Simplified Arabic" w:hAnsi="Simplified Arabic"/>
          <w:b w:val="1"/>
          <w:sz w:val="28"/>
          <w:szCs w:val="28"/>
          <w:rtl w:val="1"/>
        </w:rPr>
        <w:t xml:space="preserve"> :12]</w:t>
      </w:r>
    </w:p>
    <w:p w:rsidR="00000000" w:rsidDel="00000000" w:rsidP="00000000" w:rsidRDefault="00000000" w:rsidRPr="00000000" w14:paraId="0000011B">
      <w:pPr>
        <w:tabs>
          <w:tab w:val="left" w:pos="1233"/>
        </w:tabs>
        <w:bidi w:val="1"/>
        <w:spacing w:after="0" w:lineRule="auto"/>
        <w:rPr>
          <w:rFonts w:ascii="Simplified Arabic" w:cs="Simplified Arabic" w:eastAsia="Simplified Arabic" w:hAnsi="Simplified Arabic"/>
          <w:color w:val="000000"/>
          <w:sz w:val="28"/>
          <w:szCs w:val="28"/>
        </w:rPr>
      </w:pPr>
      <w:r w:rsidDel="00000000" w:rsidR="00000000" w:rsidRPr="00000000">
        <w:rPr>
          <w:rtl w:val="0"/>
        </w:rPr>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يور</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ث</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1C">
      <w:pPr>
        <w:tabs>
          <w:tab w:val="left" w:pos="1233"/>
        </w:tabs>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color w:val="000000"/>
          <w:sz w:val="28"/>
          <w:szCs w:val="28"/>
          <w:rtl w:val="1"/>
        </w:rPr>
        <w:t xml:space="preserve">قراءة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الجمهور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يورث</w:t>
      </w:r>
      <w:r w:rsidDel="00000000" w:rsidR="00000000" w:rsidRPr="00000000">
        <w:rPr>
          <w:rFonts w:ascii="Simplified Arabic" w:cs="Simplified Arabic" w:eastAsia="Simplified Arabic" w:hAnsi="Simplified Arabic"/>
          <w:color w:val="000000"/>
          <w:sz w:val="28"/>
          <w:szCs w:val="28"/>
          <w:rtl w:val="1"/>
        </w:rPr>
        <w:t xml:space="preserve"> ) </w:t>
      </w:r>
      <w:r w:rsidDel="00000000" w:rsidR="00000000" w:rsidRPr="00000000">
        <w:rPr>
          <w:rFonts w:ascii="Simplified Arabic" w:cs="Simplified Arabic" w:eastAsia="Simplified Arabic" w:hAnsi="Simplified Arabic"/>
          <w:color w:val="000000"/>
          <w:sz w:val="28"/>
          <w:szCs w:val="28"/>
          <w:rtl w:val="1"/>
        </w:rPr>
        <w:t xml:space="preserve">مبنيه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للمفعول</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ورثه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اورث</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الرباعي</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Fonts w:ascii="Simplified Arabic" w:cs="Simplified Arabic" w:eastAsia="Simplified Arabic" w:hAnsi="Simplified Arabic"/>
          <w:color w:val="000000"/>
          <w:sz w:val="28"/>
          <w:szCs w:val="28"/>
          <w:vertAlign w:val="superscript"/>
        </w:rPr>
        <w:footnoteReference w:customMarkFollows="0" w:id="71"/>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11D">
      <w:pPr>
        <w:tabs>
          <w:tab w:val="left" w:pos="1233"/>
        </w:tabs>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color w:val="000000"/>
          <w:sz w:val="28"/>
          <w:szCs w:val="28"/>
          <w:rtl w:val="1"/>
        </w:rPr>
        <w:t xml:space="preserve">قرأ</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الحسن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والاعمش</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وايوب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يورث</w:t>
      </w:r>
      <w:r w:rsidDel="00000000" w:rsidR="00000000" w:rsidRPr="00000000">
        <w:rPr>
          <w:rFonts w:ascii="Simplified Arabic" w:cs="Simplified Arabic" w:eastAsia="Simplified Arabic" w:hAnsi="Simplified Arabic"/>
          <w:color w:val="000000"/>
          <w:sz w:val="28"/>
          <w:szCs w:val="28"/>
          <w:rtl w:val="1"/>
        </w:rPr>
        <w:t xml:space="preserve"> ) </w:t>
      </w:r>
      <w:r w:rsidDel="00000000" w:rsidR="00000000" w:rsidRPr="00000000">
        <w:rPr>
          <w:rFonts w:ascii="Simplified Arabic" w:cs="Simplified Arabic" w:eastAsia="Simplified Arabic" w:hAnsi="Simplified Arabic"/>
          <w:color w:val="000000"/>
          <w:sz w:val="28"/>
          <w:szCs w:val="28"/>
          <w:rtl w:val="1"/>
        </w:rPr>
        <w:t xml:space="preserve">مبنية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للفاعل</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من</w:t>
      </w:r>
      <w:r w:rsidDel="00000000" w:rsidR="00000000" w:rsidRPr="00000000">
        <w:rPr>
          <w:rFonts w:ascii="Simplified Arabic" w:cs="Simplified Arabic" w:eastAsia="Simplified Arabic" w:hAnsi="Simplified Arabic"/>
          <w:color w:val="000000"/>
          <w:sz w:val="28"/>
          <w:szCs w:val="28"/>
          <w:rtl w:val="1"/>
        </w:rPr>
        <w:t xml:space="preserve"> ( </w:t>
      </w:r>
      <w:r w:rsidDel="00000000" w:rsidR="00000000" w:rsidRPr="00000000">
        <w:rPr>
          <w:rFonts w:ascii="Simplified Arabic" w:cs="Simplified Arabic" w:eastAsia="Simplified Arabic" w:hAnsi="Simplified Arabic"/>
          <w:color w:val="000000"/>
          <w:sz w:val="28"/>
          <w:szCs w:val="28"/>
          <w:rtl w:val="1"/>
        </w:rPr>
        <w:t xml:space="preserve">اورث</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والمفعولان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محذوفان</w:t>
      </w:r>
      <w:r w:rsidDel="00000000" w:rsidR="00000000" w:rsidRPr="00000000">
        <w:rPr>
          <w:rFonts w:ascii="Simplified Arabic" w:cs="Simplified Arabic" w:eastAsia="Simplified Arabic" w:hAnsi="Simplified Arabic"/>
          <w:color w:val="000000"/>
          <w:sz w:val="28"/>
          <w:szCs w:val="28"/>
          <w:rtl w:val="1"/>
        </w:rPr>
        <w:t xml:space="preserve"> , </w:t>
      </w:r>
      <w:r w:rsidDel="00000000" w:rsidR="00000000" w:rsidRPr="00000000">
        <w:rPr>
          <w:rFonts w:ascii="Simplified Arabic" w:cs="Simplified Arabic" w:eastAsia="Simplified Arabic" w:hAnsi="Simplified Arabic"/>
          <w:color w:val="000000"/>
          <w:sz w:val="28"/>
          <w:szCs w:val="28"/>
          <w:rtl w:val="1"/>
        </w:rPr>
        <w:t xml:space="preserve">أي</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يورث</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وراثة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ماله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كله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Fonts w:ascii="Simplified Arabic" w:cs="Simplified Arabic" w:eastAsia="Simplified Arabic" w:hAnsi="Simplified Arabic"/>
          <w:color w:val="000000"/>
          <w:sz w:val="28"/>
          <w:szCs w:val="28"/>
          <w:vertAlign w:val="superscript"/>
        </w:rPr>
        <w:footnoteReference w:customMarkFollows="0" w:id="72"/>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36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آم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آت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ش</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اش</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ى</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ش</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ئ</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خ</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النساء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:19]</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72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قراءة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الجمهور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ويجعل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بالنصب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عطفا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تكرهوا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قرأ</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عيسى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ويجعل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بالرفع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تقدير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وهو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يجعل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حال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يعني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ويكون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خبرا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لمبتدأ</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محذوف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لئلا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يلزم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دخول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الواو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مضارع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مثبت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Pr>
        <w:footnoteReference w:customMarkFollows="0" w:id="73"/>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122">
      <w:pPr>
        <w:rPr>
          <w:rFonts w:ascii="Simplified Arabic" w:cs="Simplified Arabic" w:eastAsia="Simplified Arabic" w:hAnsi="Simplified Arabic"/>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center"/>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المطلب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الثالث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center"/>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أفعال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الأمر</w:t>
      </w:r>
    </w:p>
    <w:p w:rsidR="00000000" w:rsidDel="00000000" w:rsidP="00000000" w:rsidRDefault="00000000" w:rsidRPr="00000000" w14:paraId="00000125">
      <w:pPr>
        <w:shd w:fill="ffffff" w:val="clear"/>
        <w:bidi w:val="1"/>
        <w:spacing w:after="0" w:line="240" w:lineRule="auto"/>
        <w:ind w:left="360" w:firstLine="0"/>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غ</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ج</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ه</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الأ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ض</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عمران</w:t>
      </w:r>
      <w:r w:rsidDel="00000000" w:rsidR="00000000" w:rsidRPr="00000000">
        <w:rPr>
          <w:rFonts w:ascii="Simplified Arabic" w:cs="Simplified Arabic" w:eastAsia="Simplified Arabic" w:hAnsi="Simplified Arabic"/>
          <w:b w:val="1"/>
          <w:sz w:val="28"/>
          <w:szCs w:val="28"/>
          <w:rtl w:val="1"/>
        </w:rPr>
        <w:t xml:space="preserve">: 133]</w:t>
      </w:r>
    </w:p>
    <w:p w:rsidR="00000000" w:rsidDel="00000000" w:rsidP="00000000" w:rsidRDefault="00000000" w:rsidRPr="00000000" w14:paraId="00000126">
      <w:pPr>
        <w:bidi w:val="1"/>
        <w:spacing w:after="0" w:lineRule="auto"/>
        <w:rPr>
          <w:rFonts w:ascii="Simplified Arabic" w:cs="Simplified Arabic" w:eastAsia="Simplified Arabic" w:hAnsi="Simplified Arabic"/>
          <w:color w:val="000000"/>
          <w:sz w:val="28"/>
          <w:szCs w:val="28"/>
        </w:rPr>
      </w:pPr>
      <w:r w:rsidDel="00000000" w:rsidR="00000000" w:rsidRPr="00000000">
        <w:rPr>
          <w:rFonts w:ascii="Simplified Arabic" w:cs="Simplified Arabic" w:eastAsia="Simplified Arabic" w:hAnsi="Simplified Arabic"/>
          <w:sz w:val="28"/>
          <w:szCs w:val="28"/>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و</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س</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ار</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ع</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وا</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27">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وسارعوا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مصاحف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مكة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والعراق</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2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ونافع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وابو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جعفر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سارعوا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بغير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الاستئناف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مصاحف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المدينة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والشام</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74"/>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29">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وسارعوا</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وسارعوا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مبني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حذف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الافعال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الخمسة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2A">
      <w:pPr>
        <w:rPr>
          <w:rFonts w:ascii="Simplified Arabic" w:cs="Simplified Arabic" w:eastAsia="Simplified Arabic" w:hAnsi="Simplified Arab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B">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المبحث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الثالث</w:t>
      </w:r>
      <w:r w:rsidDel="00000000" w:rsidR="00000000" w:rsidRPr="00000000">
        <w:rPr>
          <w:rFonts w:ascii="Simplified Arabic" w:cs="Simplified Arabic" w:eastAsia="Simplified Arabic" w:hAnsi="Simplified Arabic"/>
          <w:b w:val="1"/>
          <w:sz w:val="28"/>
          <w:szCs w:val="28"/>
          <w:rtl w:val="1"/>
        </w:rPr>
        <w:t xml:space="preserve"> </w:t>
      </w:r>
    </w:p>
    <w:p w:rsidR="00000000" w:rsidDel="00000000" w:rsidP="00000000" w:rsidRDefault="00000000" w:rsidRPr="00000000" w14:paraId="0000012C">
      <w:pPr>
        <w:bidi w:val="1"/>
        <w:spacing w:after="0" w:lineRule="auto"/>
        <w:jc w:val="center"/>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الحروف</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36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ص</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ص</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ظ</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ظ</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ظ</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عمران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:117]</w:t>
      </w:r>
    </w:p>
    <w:p w:rsidR="00000000" w:rsidDel="00000000" w:rsidP="00000000" w:rsidRDefault="00000000" w:rsidRPr="00000000" w14:paraId="0000012E">
      <w:pPr>
        <w:bidi w:val="1"/>
        <w:spacing w:after="0" w:lineRule="auto"/>
        <w:rPr>
          <w:rFonts w:ascii="Simplified Arabic" w:cs="Simplified Arabic" w:eastAsia="Simplified Arabic" w:hAnsi="Simplified Arabic"/>
          <w:color w:val="000000"/>
          <w:sz w:val="28"/>
          <w:szCs w:val="28"/>
        </w:rPr>
      </w:pPr>
      <w:r w:rsidDel="00000000" w:rsidR="00000000" w:rsidRPr="00000000">
        <w:rPr>
          <w:rFonts w:ascii="Simplified Arabic" w:cs="Simplified Arabic" w:eastAsia="Simplified Arabic" w:hAnsi="Simplified Arabic"/>
          <w:sz w:val="28"/>
          <w:szCs w:val="28"/>
          <w:rtl w:val="0"/>
        </w:rPr>
        <w:t xml:space="preserve">    "{</w:t>
      </w:r>
      <w:r w:rsidDel="00000000" w:rsidR="00000000" w:rsidRPr="00000000">
        <w:rPr>
          <w:rFonts w:ascii="Simplified Arabic" w:cs="Simplified Arabic" w:eastAsia="Simplified Arabic" w:hAnsi="Simplified Arabic"/>
          <w:color w:val="000000"/>
          <w:sz w:val="28"/>
          <w:szCs w:val="28"/>
          <w:rtl w:val="1"/>
        </w:rPr>
        <w:t xml:space="preserve">و</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ل</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ك</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أ</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نف</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س</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ه</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م</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ي</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ظ</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ل</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م</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ون</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2F">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بالنون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الخفيفة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فهي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استدراكية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مفعول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مقدم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للفعل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30">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قرأ</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عيسى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مشددة</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ويظلمون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ولكن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انفسهم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يظلمون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اسقاط</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ضمير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الشأن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لأنه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يجوز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الشعر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75"/>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bidi w:val="1"/>
        <w:spacing w:after="0" w:before="0" w:line="240" w:lineRule="auto"/>
        <w:ind w:left="720" w:right="0" w:hanging="36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ش</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ؤ</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:171]</w:t>
      </w:r>
    </w:p>
    <w:p w:rsidR="00000000" w:rsidDel="00000000" w:rsidP="00000000" w:rsidRDefault="00000000" w:rsidRPr="00000000" w14:paraId="000001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bidi w:val="1"/>
        <w:spacing w:after="0" w:before="0" w:line="240" w:lineRule="auto"/>
        <w:ind w:left="720" w:right="0" w:hanging="36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133">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الكسائي</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وإن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بكسر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الهمزة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الاستئناف</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34">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جمهور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وأ</w:t>
      </w:r>
      <w:r w:rsidDel="00000000" w:rsidR="00000000" w:rsidRPr="00000000">
        <w:rPr>
          <w:rFonts w:ascii="Simplified Arabic" w:cs="Simplified Arabic" w:eastAsia="Simplified Arabic" w:hAnsi="Simplified Arabic"/>
          <w:sz w:val="28"/>
          <w:szCs w:val="28"/>
          <w:rtl w:val="1"/>
        </w:rPr>
        <w:t xml:space="preserve">َّ</w:t>
      </w:r>
      <w:r w:rsidDel="00000000" w:rsidR="00000000" w:rsidRPr="00000000">
        <w:rPr>
          <w:rFonts w:ascii="Simplified Arabic" w:cs="Simplified Arabic" w:eastAsia="Simplified Arabic" w:hAnsi="Simplified Arabic"/>
          <w:sz w:val="28"/>
          <w:szCs w:val="28"/>
          <w:rtl w:val="1"/>
        </w:rPr>
        <w:t xml:space="preserve">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بفتح</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الهمزة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نعمة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أي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وعدم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اضاعة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اجر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المؤمنين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76"/>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rtl w:val="0"/>
        </w:rPr>
        <w:t xml:space="preserve">.</w:t>
      </w:r>
    </w:p>
    <w:p w:rsidR="00000000" w:rsidDel="00000000" w:rsidP="00000000" w:rsidRDefault="00000000" w:rsidRPr="00000000" w14:paraId="00000135">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يؤيد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الكسائي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ابن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مسعود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يضيع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اجر</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المؤمنين</w:t>
      </w:r>
      <w:r w:rsidDel="00000000" w:rsidR="00000000" w:rsidRPr="00000000">
        <w:rPr>
          <w:rFonts w:ascii="Simplified Arabic" w:cs="Simplified Arabic" w:eastAsia="Simplified Arabic" w:hAnsi="Simplified Arabic"/>
          <w:sz w:val="28"/>
          <w:szCs w:val="28"/>
          <w:rtl w:val="1"/>
        </w:rPr>
        <w:t xml:space="preserve"> ) </w:t>
      </w:r>
      <w:r w:rsidDel="00000000" w:rsidR="00000000" w:rsidRPr="00000000">
        <w:rPr>
          <w:rFonts w:ascii="Simplified Arabic" w:cs="Simplified Arabic" w:eastAsia="Simplified Arabic" w:hAnsi="Simplified Arabic"/>
          <w:sz w:val="28"/>
          <w:szCs w:val="28"/>
          <w:rtl w:val="1"/>
        </w:rPr>
        <w:t xml:space="preserve">وذكروا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كذلك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مصحفه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Fonts w:ascii="Simplified Arabic" w:cs="Simplified Arabic" w:eastAsia="Simplified Arabic" w:hAnsi="Simplified Arabic"/>
          <w:sz w:val="28"/>
          <w:szCs w:val="28"/>
          <w:vertAlign w:val="superscript"/>
        </w:rPr>
        <w:footnoteReference w:customMarkFollows="0" w:id="77"/>
      </w:r>
      <w:r w:rsidDel="00000000" w:rsidR="00000000" w:rsidRPr="00000000">
        <w:rPr>
          <w:rFonts w:ascii="Simplified Arabic" w:cs="Simplified Arabic" w:eastAsia="Simplified Arabic" w:hAnsi="Simplified Arabic"/>
          <w:sz w:val="28"/>
          <w:szCs w:val="28"/>
          <w:vertAlign w:val="superscript"/>
          <w:rtl w:val="0"/>
        </w:rPr>
        <w:t xml:space="preserve">).</w:t>
      </w:r>
      <w:r w:rsidDel="00000000" w:rsidR="00000000" w:rsidRPr="00000000">
        <w:rPr>
          <w:rtl w:val="0"/>
        </w:rPr>
      </w:r>
    </w:p>
    <w:p w:rsidR="00000000" w:rsidDel="00000000" w:rsidP="00000000" w:rsidRDefault="00000000" w:rsidRPr="00000000" w14:paraId="00000136">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وان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الواو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حرف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عطف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واسمها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لفظ</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الجلالة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وجملة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يضيع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خبرها</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ى</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خ</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ئ</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خ</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ج</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الث</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عمران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195]</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قراءة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الجمهور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بفتح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الهمزة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اسقاط</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والتقدير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بأني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ويؤيد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قراءة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الجمهور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قراءة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كعب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بأني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بالتصريح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بحرف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Pr>
        <w:footnoteReference w:customMarkFollows="0" w:id="78"/>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قرأ</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عيسى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بكسر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الهمزة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وهو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اضمار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عند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البصريين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الحكاية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بقوله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فاستجاب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معنى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طريقة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الكوفيين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Pr>
        <w:footnoteReference w:customMarkFollows="0" w:id="79"/>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واسمها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وجملة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اضيع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خبرها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ومنكم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متعلقا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بمحذوف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صفة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عامل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بعدها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تأويل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مصدر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بحرف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والجار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والمجرور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متعلقان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باستجابة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3D">
      <w:pPr>
        <w:shd w:fill="ffffff" w:val="clear"/>
        <w:bidi w:val="1"/>
        <w:spacing w:after="0" w:line="240" w:lineRule="auto"/>
        <w:rPr>
          <w:rFonts w:ascii="Simplified Arabic" w:cs="Simplified Arabic" w:eastAsia="Simplified Arabic" w:hAnsi="Simplified Arabic"/>
          <w:b w:val="1"/>
          <w:sz w:val="28"/>
          <w:szCs w:val="28"/>
        </w:rPr>
      </w:pPr>
      <w:r w:rsidDel="00000000" w:rsidR="00000000" w:rsidRPr="00000000">
        <w:rPr>
          <w:rtl w:val="0"/>
        </w:rPr>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ق</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ط</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اب</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س</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اء</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ث</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لاث</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ر</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ب</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اع</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إ</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خ</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ف</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اح</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ة</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ي</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ان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م</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ذ</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ك</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د</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ن</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ى</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أ</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لا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ت</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ع</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ول</w:t>
      </w:r>
      <w:r w:rsidDel="00000000" w:rsidR="00000000" w:rsidRPr="00000000">
        <w:rPr>
          <w:rFonts w:ascii="Simplified Arabic" w:cs="Simplified Arabic" w:eastAsia="Simplified Arabic" w:hAnsi="Simplified Arabic"/>
          <w:b w:val="1"/>
          <w:sz w:val="28"/>
          <w:szCs w:val="28"/>
          <w:rtl w:val="1"/>
        </w:rPr>
        <w:t xml:space="preserve">ُ</w:t>
      </w:r>
      <w:r w:rsidDel="00000000" w:rsidR="00000000" w:rsidRPr="00000000">
        <w:rPr>
          <w:rFonts w:ascii="Simplified Arabic" w:cs="Simplified Arabic" w:eastAsia="Simplified Arabic" w:hAnsi="Simplified Arabic"/>
          <w:b w:val="1"/>
          <w:sz w:val="28"/>
          <w:szCs w:val="28"/>
          <w:rtl w:val="1"/>
        </w:rPr>
        <w:t xml:space="preserve">وا</w:t>
      </w:r>
      <w:r w:rsidDel="00000000" w:rsidR="00000000" w:rsidRPr="00000000">
        <w:rPr>
          <w:rFonts w:ascii="Simplified Arabic" w:cs="Simplified Arabic" w:eastAsia="Simplified Arabic" w:hAnsi="Simplified Arabic"/>
          <w:b w:val="1"/>
          <w:sz w:val="28"/>
          <w:szCs w:val="28"/>
          <w:rtl w:val="1"/>
        </w:rPr>
        <w:t xml:space="preserve">ْ}" [</w:t>
      </w:r>
      <w:r w:rsidDel="00000000" w:rsidR="00000000" w:rsidRPr="00000000">
        <w:rPr>
          <w:rFonts w:ascii="Simplified Arabic" w:cs="Simplified Arabic" w:eastAsia="Simplified Arabic" w:hAnsi="Simplified Arabic"/>
          <w:b w:val="1"/>
          <w:sz w:val="28"/>
          <w:szCs w:val="28"/>
          <w:rtl w:val="1"/>
        </w:rPr>
        <w:t xml:space="preserve">النساء</w:t>
      </w:r>
      <w:r w:rsidDel="00000000" w:rsidR="00000000" w:rsidRPr="00000000">
        <w:rPr>
          <w:rFonts w:ascii="Simplified Arabic" w:cs="Simplified Arabic" w:eastAsia="Simplified Arabic" w:hAnsi="Simplified Arabic"/>
          <w:b w:val="1"/>
          <w:sz w:val="28"/>
          <w:szCs w:val="28"/>
          <w:rtl w:val="1"/>
        </w:rPr>
        <w:t xml:space="preserve">:3]</w:t>
      </w:r>
    </w:p>
    <w:p w:rsidR="00000000" w:rsidDel="00000000" w:rsidP="00000000" w:rsidRDefault="00000000" w:rsidRPr="00000000" w14:paraId="0000013E">
      <w:pPr>
        <w:shd w:fill="ffffff" w:val="clear"/>
        <w:bidi w:val="1"/>
        <w:spacing w:after="0" w:line="240" w:lineRule="auto"/>
        <w:ind w:left="360" w:firstLine="0"/>
        <w:rPr>
          <w:rFonts w:ascii="Simplified Arabic" w:cs="Simplified Arabic" w:eastAsia="Simplified Arabic" w:hAnsi="Simplified Arabic"/>
          <w:color w:val="000000"/>
          <w:sz w:val="28"/>
          <w:szCs w:val="28"/>
        </w:rPr>
      </w:pPr>
      <w:r w:rsidDel="00000000" w:rsidR="00000000" w:rsidRPr="00000000">
        <w:rPr>
          <w:rtl w:val="0"/>
        </w:rPr>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م</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ط</w:t>
      </w:r>
      <w:r w:rsidDel="00000000" w:rsidR="00000000" w:rsidRPr="00000000">
        <w:rPr>
          <w:rFonts w:ascii="Simplified Arabic" w:cs="Simplified Arabic" w:eastAsia="Simplified Arabic" w:hAnsi="Simplified Arabic"/>
          <w:color w:val="000000"/>
          <w:sz w:val="28"/>
          <w:szCs w:val="28"/>
          <w:rtl w:val="1"/>
        </w:rPr>
        <w:t xml:space="preserve">َ</w:t>
      </w:r>
      <w:r w:rsidDel="00000000" w:rsidR="00000000" w:rsidRPr="00000000">
        <w:rPr>
          <w:rFonts w:ascii="Simplified Arabic" w:cs="Simplified Arabic" w:eastAsia="Simplified Arabic" w:hAnsi="Simplified Arabic"/>
          <w:color w:val="000000"/>
          <w:sz w:val="28"/>
          <w:szCs w:val="28"/>
          <w:rtl w:val="1"/>
        </w:rPr>
        <w:t xml:space="preserve">اب</w:t>
      </w:r>
      <w:r w:rsidDel="00000000" w:rsidR="00000000" w:rsidRPr="00000000">
        <w:rPr>
          <w:rFonts w:ascii="Simplified Arabic" w:cs="Simplified Arabic" w:eastAsia="Simplified Arabic" w:hAnsi="Simplified Arabic"/>
          <w:color w:val="000000"/>
          <w:sz w:val="28"/>
          <w:szCs w:val="28"/>
          <w:rtl w:val="1"/>
        </w:rPr>
        <w:t xml:space="preserve">َ"</w:t>
      </w:r>
    </w:p>
    <w:p w:rsidR="00000000" w:rsidDel="00000000" w:rsidP="00000000" w:rsidRDefault="00000000" w:rsidRPr="00000000" w14:paraId="0000013F">
      <w:pPr>
        <w:shd w:fill="ffffff" w:val="clear"/>
        <w:bidi w:val="1"/>
        <w:spacing w:after="0" w:line="240" w:lineRule="auto"/>
        <w:rPr>
          <w:rFonts w:ascii="Simplified Arabic" w:cs="Simplified Arabic" w:eastAsia="Simplified Arabic" w:hAnsi="Simplified Arabic"/>
          <w:color w:val="000000"/>
          <w:sz w:val="28"/>
          <w:szCs w:val="28"/>
        </w:rPr>
      </w:pPr>
      <w:r w:rsidDel="00000000" w:rsidR="00000000" w:rsidRPr="00000000">
        <w:rPr>
          <w:rFonts w:ascii="Simplified Arabic" w:cs="Simplified Arabic" w:eastAsia="Simplified Arabic" w:hAnsi="Simplified Arabic"/>
          <w:color w:val="000000"/>
          <w:sz w:val="28"/>
          <w:szCs w:val="28"/>
          <w:rtl w:val="1"/>
        </w:rPr>
        <w:t xml:space="preserve">قرأ</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ابن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ابي</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عبلة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فأنكحوا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طاب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وهي</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مفسرة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قراءة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الجمهور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Fonts w:ascii="Simplified Arabic" w:cs="Simplified Arabic" w:eastAsia="Simplified Arabic" w:hAnsi="Simplified Arabic"/>
          <w:color w:val="000000"/>
          <w:sz w:val="28"/>
          <w:szCs w:val="28"/>
          <w:vertAlign w:val="superscript"/>
        </w:rPr>
        <w:footnoteReference w:customMarkFollows="0" w:id="80"/>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140">
      <w:pPr>
        <w:shd w:fill="ffffff" w:val="clear"/>
        <w:bidi w:val="1"/>
        <w:spacing w:after="0" w:line="240" w:lineRule="auto"/>
        <w:rPr>
          <w:rFonts w:ascii="Simplified Arabic" w:cs="Simplified Arabic" w:eastAsia="Simplified Arabic" w:hAnsi="Simplified Arabic"/>
          <w:color w:val="000000"/>
          <w:sz w:val="28"/>
          <w:szCs w:val="28"/>
        </w:rPr>
      </w:pPr>
      <w:r w:rsidDel="00000000" w:rsidR="00000000" w:rsidRPr="00000000">
        <w:rPr>
          <w:rFonts w:ascii="Simplified Arabic" w:cs="Simplified Arabic" w:eastAsia="Simplified Arabic" w:hAnsi="Simplified Arabic"/>
          <w:color w:val="000000"/>
          <w:sz w:val="28"/>
          <w:szCs w:val="28"/>
          <w:rtl w:val="1"/>
        </w:rPr>
        <w:t xml:space="preserve">قرأ</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الجمهور</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فانكحوا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طاب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فقيل</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بمعنى</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وهذا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مذهب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يجوز</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وقوع</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على</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احد</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العقلاء</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وهو</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مذهب</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مرجوح</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Fonts w:ascii="Simplified Arabic" w:cs="Simplified Arabic" w:eastAsia="Simplified Arabic" w:hAnsi="Simplified Arabic"/>
          <w:color w:val="000000"/>
          <w:sz w:val="28"/>
          <w:szCs w:val="28"/>
          <w:vertAlign w:val="superscript"/>
        </w:rPr>
        <w:footnoteReference w:customMarkFollows="0" w:id="81"/>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141">
      <w:pPr>
        <w:shd w:fill="ffffff" w:val="clear"/>
        <w:bidi w:val="1"/>
        <w:spacing w:after="0" w:line="240" w:lineRule="auto"/>
        <w:rPr>
          <w:rFonts w:ascii="Simplified Arabic" w:cs="Simplified Arabic" w:eastAsia="Simplified Arabic" w:hAnsi="Simplified Arabic"/>
          <w:color w:val="000000"/>
          <w:sz w:val="28"/>
          <w:szCs w:val="28"/>
        </w:rPr>
      </w:pPr>
      <w:r w:rsidDel="00000000" w:rsidR="00000000" w:rsidRPr="00000000">
        <w:rPr>
          <w:rFonts w:ascii="Simplified Arabic" w:cs="Simplified Arabic" w:eastAsia="Simplified Arabic" w:hAnsi="Simplified Arabic"/>
          <w:color w:val="000000"/>
          <w:sz w:val="28"/>
          <w:szCs w:val="28"/>
          <w:rtl w:val="1"/>
        </w:rPr>
        <w:t xml:space="preserve">ان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هنا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مدية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اي</w:t>
      </w:r>
      <w:r w:rsidDel="00000000" w:rsidR="00000000" w:rsidRPr="00000000">
        <w:rPr>
          <w:rFonts w:ascii="Simplified Arabic" w:cs="Simplified Arabic" w:eastAsia="Simplified Arabic" w:hAnsi="Simplified Arabic"/>
          <w:color w:val="000000"/>
          <w:sz w:val="28"/>
          <w:szCs w:val="28"/>
          <w:rtl w:val="1"/>
        </w:rPr>
        <w:t xml:space="preserve"> : </w:t>
      </w:r>
      <w:r w:rsidDel="00000000" w:rsidR="00000000" w:rsidRPr="00000000">
        <w:rPr>
          <w:rFonts w:ascii="Simplified Arabic" w:cs="Simplified Arabic" w:eastAsia="Simplified Arabic" w:hAnsi="Simplified Arabic"/>
          <w:color w:val="000000"/>
          <w:sz w:val="28"/>
          <w:szCs w:val="28"/>
          <w:rtl w:val="1"/>
        </w:rPr>
        <w:t xml:space="preserve">ما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دمتم</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مستحسنين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للنكاح</w:t>
      </w:r>
      <w:r w:rsidDel="00000000" w:rsidR="00000000" w:rsidRPr="00000000">
        <w:rPr>
          <w:rFonts w:ascii="Simplified Arabic" w:cs="Simplified Arabic" w:eastAsia="Simplified Arabic" w:hAnsi="Simplified Arabic"/>
          <w:color w:val="000000"/>
          <w:sz w:val="28"/>
          <w:szCs w:val="28"/>
          <w:rtl w:val="1"/>
        </w:rPr>
        <w:t xml:space="preserve"> , </w:t>
      </w:r>
      <w:r w:rsidDel="00000000" w:rsidR="00000000" w:rsidRPr="00000000">
        <w:rPr>
          <w:rFonts w:ascii="Simplified Arabic" w:cs="Simplified Arabic" w:eastAsia="Simplified Arabic" w:hAnsi="Simplified Arabic"/>
          <w:color w:val="000000"/>
          <w:sz w:val="28"/>
          <w:szCs w:val="28"/>
          <w:rtl w:val="1"/>
        </w:rPr>
        <w:t xml:space="preserve">وضعفه</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ابن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عطية</w:t>
      </w:r>
      <w:r w:rsidDel="00000000" w:rsidR="00000000" w:rsidRPr="00000000">
        <w:rPr>
          <w:rFonts w:ascii="Simplified Arabic" w:cs="Simplified Arabic" w:eastAsia="Simplified Arabic" w:hAnsi="Simplified Arabic"/>
          <w:color w:val="000000"/>
          <w:sz w:val="28"/>
          <w:szCs w:val="28"/>
          <w:rtl w:val="1"/>
        </w:rPr>
        <w:t xml:space="preserve"> .</w:t>
      </w:r>
    </w:p>
    <w:p w:rsidR="00000000" w:rsidDel="00000000" w:rsidP="00000000" w:rsidRDefault="00000000" w:rsidRPr="00000000" w14:paraId="00000142">
      <w:pPr>
        <w:shd w:fill="ffffff" w:val="clear"/>
        <w:bidi w:val="1"/>
        <w:spacing w:after="0" w:line="240" w:lineRule="auto"/>
        <w:rPr>
          <w:rFonts w:ascii="Simplified Arabic" w:cs="Simplified Arabic" w:eastAsia="Simplified Arabic" w:hAnsi="Simplified Arabic"/>
          <w:color w:val="000000"/>
          <w:sz w:val="28"/>
          <w:szCs w:val="28"/>
        </w:rPr>
      </w:pPr>
      <w:r w:rsidDel="00000000" w:rsidR="00000000" w:rsidRPr="00000000">
        <w:rPr>
          <w:rtl w:val="0"/>
        </w:rPr>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ان</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هنا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مصدرية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قال</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النحاس</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وهذا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بعيد</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جدا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اما</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بيانية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او</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rtl w:val="1"/>
        </w:rPr>
        <w:t xml:space="preserve">تبعيضية</w:t>
      </w:r>
      <w:r w:rsidDel="00000000" w:rsidR="00000000" w:rsidRPr="00000000">
        <w:rPr>
          <w:rFonts w:ascii="Simplified Arabic" w:cs="Simplified Arabic" w:eastAsia="Simplified Arabic" w:hAnsi="Simplified Arabic"/>
          <w:color w:val="000000"/>
          <w:sz w:val="28"/>
          <w:szCs w:val="28"/>
          <w:rtl w:val="1"/>
        </w:rPr>
        <w:t xml:space="preserve"> </w:t>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Fonts w:ascii="Simplified Arabic" w:cs="Simplified Arabic" w:eastAsia="Simplified Arabic" w:hAnsi="Simplified Arabic"/>
          <w:color w:val="000000"/>
          <w:sz w:val="28"/>
          <w:szCs w:val="28"/>
          <w:vertAlign w:val="superscript"/>
        </w:rPr>
        <w:footnoteReference w:customMarkFollows="0" w:id="82"/>
      </w:r>
      <w:r w:rsidDel="00000000" w:rsidR="00000000" w:rsidRPr="00000000">
        <w:rPr>
          <w:rFonts w:ascii="Simplified Arabic" w:cs="Simplified Arabic" w:eastAsia="Simplified Arabic" w:hAnsi="Simplified Arabic"/>
          <w:color w:val="000000"/>
          <w:sz w:val="28"/>
          <w:szCs w:val="28"/>
          <w:vertAlign w:val="superscript"/>
          <w:rtl w:val="0"/>
        </w:rPr>
        <w:t xml:space="preserve">)</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قوله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طاب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هذه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اوجه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احدها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بمعنى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وذلك</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عند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يرى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تكون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للعاقل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وهي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مسألة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مشهورة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وبعضهم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يقول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لصفات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يعقل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وبعضهم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يقول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لنوع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يعقل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كأنه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النوع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الطيب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النساء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الثاني</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نكرة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موصوفة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انكحوا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جنسا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طيبا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طيبا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الثالث</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مصدرية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وذلك</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المصدر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واقع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موقع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اسم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فاعل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تقديره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فانكحوا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الطيب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المصدر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مقدر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بأسم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الفاعل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هنا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والمعنى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فأنكحوا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النكاح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طاب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لكم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الرابع</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ظرفية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والظرفية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تستلزم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المصدرية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والتقدير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فأنكحوا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مدة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يطيب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النكاح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Pr>
        <w:footnoteReference w:customMarkFollows="0" w:id="83"/>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هنا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مفعولا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بأنكحوا</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ة</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الس</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ئ</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ى</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ض</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ق</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إ</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الآن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ف</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ار</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ئ</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ك</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د</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ن</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ع</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اب</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أ</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ل</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يم</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النساء</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 18]</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ذ</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قراءة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الجمهور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مفصولة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وهي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النافية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ذكر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الانباري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قرئ</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موصولة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وهي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الابتداء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موضع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رفع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الابتداء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والخبر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اولئك</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اعتدنا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لهم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Pr>
        <w:footnoteReference w:customMarkFollows="0" w:id="84"/>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وذكر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هذا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العكبري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وجه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قراءة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وهما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وجهان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احدهما</w:t>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عطفا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يعملون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السيئات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يموتون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والوجه</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الثاني</w:t>
      </w:r>
      <w:r w:rsidDel="00000000" w:rsidR="00000000" w:rsidRPr="00000000">
        <w:rPr>
          <w:rFonts w:ascii="Simplified Arabic" w:cs="Simplified Arabic" w:eastAsia="Simplified Arabic" w:hAnsi="Simplified Arabic"/>
          <w:b w:val="1"/>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يكون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مبتدأ</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وخبره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اولئك</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اعتدنا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لهم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الابتداء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وليست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النافية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Pr>
        <w:footnoteReference w:customMarkFollows="0" w:id="85"/>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وعلق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السمين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البقاء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بقوله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واجاز</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البقاء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يكون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مرفوع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الابتداء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وخبره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اولئك</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بعده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معتقدا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الابتداء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وليست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النافية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وهذا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قاله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كون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الابتداء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يصح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تكون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رسمت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المصحف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داخله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فيصير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وليس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المرسوم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كذلك</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انما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وألف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التعريف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الداخلة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الموصول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وصورته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وللذين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Pr>
        <w:footnoteReference w:customMarkFollows="0" w:id="86"/>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151">
      <w:pPr>
        <w:rPr>
          <w:rFonts w:ascii="Simplified Arabic" w:cs="Simplified Arabic" w:eastAsia="Simplified Arabic" w:hAnsi="Simplified Arab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2">
      <w:pPr>
        <w:bidi w:val="1"/>
        <w:spacing w:after="0" w:lineRule="auto"/>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الخاتمة</w:t>
      </w:r>
    </w:p>
    <w:p w:rsidR="00000000" w:rsidDel="00000000" w:rsidP="00000000" w:rsidRDefault="00000000" w:rsidRPr="00000000" w14:paraId="00000153">
      <w:pPr>
        <w:bidi w:val="1"/>
        <w:spacing w:after="0" w:lineRule="auto"/>
        <w:rPr>
          <w:rFonts w:ascii="Simplified Arabic" w:cs="Simplified Arabic" w:eastAsia="Simplified Arabic" w:hAnsi="Simplified Arabic"/>
          <w:sz w:val="28"/>
          <w:szCs w:val="28"/>
        </w:rPr>
      </w:pP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ختام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البحث</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احمد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وفقني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لإنجاز</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الدراسة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بفضله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جاءت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اخلص</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هذه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الخاتمة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توصلت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نتائج</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54">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1</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التوجيه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هو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للكشف</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وجوه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تخريجاتها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عللها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الاحتجاج</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لإثبات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صحتها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بواسطة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السماع</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والقياس</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55">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2</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وجود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علاقة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وحيدة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بين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ميلاد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النحو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كان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احضان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الكريم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قراءاته</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56">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3</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التعدد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الوجوه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الاعرابية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للقراءات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سورة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آل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57">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4</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تعدد</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المؤلفات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تنوعها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في</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توجيه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القراءات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القرآنية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يدل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على</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عناية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العلماء</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والاهتمام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بهذا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العلم</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غاية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شديدة</w:t>
      </w:r>
      <w:r w:rsidDel="00000000" w:rsidR="00000000" w:rsidRPr="00000000">
        <w:rPr>
          <w:rFonts w:ascii="Simplified Arabic" w:cs="Simplified Arabic" w:eastAsia="Simplified Arabic" w:hAnsi="Simplified Arabic"/>
          <w:sz w:val="28"/>
          <w:szCs w:val="28"/>
          <w:rtl w:val="1"/>
        </w:rPr>
        <w:t xml:space="preserve"> .</w:t>
      </w:r>
    </w:p>
    <w:p w:rsidR="00000000" w:rsidDel="00000000" w:rsidP="00000000" w:rsidRDefault="00000000" w:rsidRPr="00000000" w14:paraId="00000158">
      <w:pPr>
        <w:bidi w:val="1"/>
        <w:spacing w:after="0" w:lineRule="auto"/>
        <w:rPr>
          <w:rFonts w:ascii="Simplified Arabic" w:cs="Simplified Arabic" w:eastAsia="Simplified Arabic" w:hAnsi="Simplified Arabic"/>
          <w:sz w:val="28"/>
          <w:szCs w:val="28"/>
        </w:rPr>
      </w:pPr>
      <w:r w:rsidDel="00000000" w:rsidR="00000000" w:rsidRPr="00000000">
        <w:rPr>
          <w:rtl w:val="0"/>
        </w:rPr>
      </w:r>
      <w:r w:rsidDel="00000000" w:rsidR="00000000" w:rsidRPr="00000000">
        <w:rPr>
          <w:rFonts w:ascii="Simplified Arabic" w:cs="Simplified Arabic" w:eastAsia="Simplified Arabic" w:hAnsi="Simplified Arabic"/>
          <w:sz w:val="28"/>
          <w:szCs w:val="28"/>
          <w:rtl w:val="1"/>
        </w:rPr>
        <w:t xml:space="preserve">5</w:t>
      </w:r>
      <w:r w:rsidDel="00000000" w:rsidR="00000000" w:rsidRPr="00000000">
        <w:rPr>
          <w:rFonts w:ascii="Simplified Arabic" w:cs="Simplified Arabic" w:eastAsia="Simplified Arabic" w:hAnsi="Simplified Arabic"/>
          <w:sz w:val="28"/>
          <w:szCs w:val="28"/>
          <w:rtl w:val="1"/>
        </w:rPr>
        <w:t xml:space="preserve">ـ</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ادراك</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ما</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حوته</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سورة</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ال</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عمران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من</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توجيهات</w:t>
      </w:r>
      <w:r w:rsidDel="00000000" w:rsidR="00000000" w:rsidRPr="00000000">
        <w:rPr>
          <w:rFonts w:ascii="Simplified Arabic" w:cs="Simplified Arabic" w:eastAsia="Simplified Arabic" w:hAnsi="Simplified Arabic"/>
          <w:sz w:val="28"/>
          <w:szCs w:val="28"/>
          <w:rtl w:val="1"/>
        </w:rPr>
        <w:t xml:space="preserve"> </w:t>
      </w:r>
      <w:r w:rsidDel="00000000" w:rsidR="00000000" w:rsidRPr="00000000">
        <w:rPr>
          <w:rFonts w:ascii="Simplified Arabic" w:cs="Simplified Arabic" w:eastAsia="Simplified Arabic" w:hAnsi="Simplified Arabic"/>
          <w:sz w:val="28"/>
          <w:szCs w:val="28"/>
          <w:rtl w:val="1"/>
        </w:rPr>
        <w:t xml:space="preserve">نحوية</w:t>
      </w:r>
      <w:r w:rsidDel="00000000" w:rsidR="00000000" w:rsidRPr="00000000">
        <w:rPr>
          <w:rFonts w:ascii="Simplified Arabic" w:cs="Simplified Arabic" w:eastAsia="Simplified Arabic" w:hAnsi="Simplified Arabic"/>
          <w:sz w:val="28"/>
          <w:szCs w:val="28"/>
          <w:rtl w:val="1"/>
        </w:rPr>
        <w:t xml:space="preserve">.</w:t>
      </w:r>
    </w:p>
    <w:p w:rsidR="00000000" w:rsidDel="00000000" w:rsidP="00000000" w:rsidRDefault="00000000" w:rsidRPr="00000000" w14:paraId="00000159">
      <w:pPr>
        <w:rPr>
          <w:rFonts w:ascii="Simplified Arabic" w:cs="Simplified Arabic" w:eastAsia="Simplified Arabic" w:hAnsi="Simplified Arab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A">
      <w:pPr>
        <w:bidi w:val="1"/>
        <w:spacing w:after="0" w:lineRule="auto"/>
        <w:rPr>
          <w:rFonts w:ascii="Simplified Arabic" w:cs="Simplified Arabic" w:eastAsia="Simplified Arabic" w:hAnsi="Simplified Arabic"/>
          <w:b w:val="1"/>
          <w:sz w:val="28"/>
          <w:szCs w:val="28"/>
        </w:rPr>
      </w:pPr>
      <w:r w:rsidDel="00000000" w:rsidR="00000000" w:rsidRPr="00000000">
        <w:rPr>
          <w:rFonts w:ascii="Simplified Arabic" w:cs="Simplified Arabic" w:eastAsia="Simplified Arabic" w:hAnsi="Simplified Arabic"/>
          <w:b w:val="1"/>
          <w:sz w:val="28"/>
          <w:szCs w:val="28"/>
          <w:rtl w:val="1"/>
        </w:rPr>
        <w:t xml:space="preserve">المصادر</w:t>
      </w:r>
    </w:p>
    <w:p w:rsidR="00000000" w:rsidDel="00000000" w:rsidP="00000000" w:rsidRDefault="00000000" w:rsidRPr="00000000" w14:paraId="000001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إتحاف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فضلاء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الأربعة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الغني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الدمياطي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شهاب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الشهير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بالبناء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1117</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أنس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مهرة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العلمية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لبنان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الثالثة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2006</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- 1427</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الصفحات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624</w:t>
      </w:r>
    </w:p>
    <w:p w:rsidR="00000000" w:rsidDel="00000000" w:rsidP="00000000" w:rsidRDefault="00000000" w:rsidRPr="00000000" w14:paraId="000001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وعللها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حسين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خالوية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الهمذاني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النحوي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الشافعي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الرحمن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سليمان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العثيمين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حالة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الفهرسة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غير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مفهرس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مكتبة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الخانجي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سنة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1413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1992</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المجلدات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2,</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رقم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الصفحات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1204</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الشواذ</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البقاء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العكبري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616</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- 1219</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تحقيق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السيد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عزوز</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عالم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للطباعة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والنشر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لبنان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ط</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1 ,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المجلد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الاول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الكريم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إسماعيل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الفضل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القرشي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الطليحي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التيمي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الأصبهاني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القاسم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الملقب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بقوام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السنة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535</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قدمت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ووثقت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نصوصه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الدكتورة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فائزة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المؤيد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غير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معروف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فهرسة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مكتبة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الملك</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فهد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الوطنية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الرياض</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الأولى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1415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- 1995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إعراب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جعفر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إسماعيل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يونس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المرادي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النحوي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338</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وضع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حواشيه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وعلق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المنعم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خليل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إبراهيم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منشورات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بيضون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العلمية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الأولى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1421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p>
    <w:p w:rsidR="00000000" w:rsidDel="00000000" w:rsidP="00000000" w:rsidRDefault="00000000" w:rsidRPr="00000000" w14:paraId="000001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التفسير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حيان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يوسف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يوسف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حيان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أثير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الأندلسي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745</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صدقي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جميل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الفكر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1420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التيسير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عثمان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سعيد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عثمان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444</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اوتو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تريزل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العربي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الثانية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1404</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1984</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الجامع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لأحكام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القرطبي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بكر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فرج</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الأنصاري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الخزرجي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شمس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القرطبي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671</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تحقيق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البردوني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وإبراهيم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أطفيش</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المصرية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القاهرة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الثانية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1384</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- 1964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20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جزءا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10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مجلدات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p>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علوم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المكنون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العباس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شهاب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يوسف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الدائم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المعروف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بالسمين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الحلبي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756</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الدكتور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الخراط</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القلم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دمشق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11</w:t>
      </w:r>
    </w:p>
    <w:p w:rsidR="00000000" w:rsidDel="00000000" w:rsidP="00000000" w:rsidRDefault="00000000" w:rsidRPr="00000000" w14:paraId="000001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حقائق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غوامض</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التنزيل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القاسم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محمود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الزمخشري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جار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538</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العربي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الثالثة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- 1407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4</w:t>
      </w:r>
    </w:p>
    <w:p w:rsidR="00000000" w:rsidDel="00000000" w:rsidP="00000000" w:rsidRDefault="00000000" w:rsidRPr="00000000" w14:paraId="000001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مفاتيح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الغيب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التفسير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الكبير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&lt;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r:id="rId8">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الفخر</w:t>
        </w:r>
      </w:hyperlink>
      <w:hyperlink r:id="rId9">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10">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الرازي</w:t>
        </w:r>
      </w:hyperlink>
      <w:hyperlink r:id="rId11">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12">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hyperlink>
      <w:hyperlink r:id="rId13">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14">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hyperlink>
      <w:hyperlink r:id="rId15">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16">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w:t>
        </w:r>
      </w:hyperlink>
      <w:hyperlink r:id="rId17">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18">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hyperlink>
      <w:hyperlink r:id="rId19">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20">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الحسن</w:t>
        </w:r>
      </w:hyperlink>
      <w:hyperlink r:id="rId21">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22">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hyperlink>
      <w:hyperlink r:id="rId23">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24">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الحسين</w:t>
        </w:r>
      </w:hyperlink>
      <w:hyperlink r:id="rId25">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26">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التيمي</w:t>
        </w:r>
      </w:hyperlink>
      <w:hyperlink r:id="rId27">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28">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البكري</w:t>
        </w:r>
      </w:hyperlink>
      <w:hyperlink r:id="rId29">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30">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hyperlink>
      <w:hyperlink r:id="rId31">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32">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hyperlink>
      <w:hyperlink r:id="rId33">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34">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الله</w:t>
        </w:r>
      </w:hyperlink>
      <w:hyperlink r:id="rId35">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36">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فخر</w:t>
        </w:r>
      </w:hyperlink>
      <w:hyperlink r:id="rId37">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38">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hyperlink>
      <w:hyperlink r:id="rId39">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hyperlink>
      <w:hyperlink r:id="rId40">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الرازي</w:t>
        </w:r>
      </w:hyperlink>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الفكر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سنة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1401 – 1981/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المجلدات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32/</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رقم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w:t>
      </w:r>
    </w:p>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روح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المعاني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العظيم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والسبع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المثاني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شهاب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محمود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الحسيني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الألوسي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1270</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الباري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عطية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العلمية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الأولى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1415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16</w:t>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المكرر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تواتر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وتحرر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ويليه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موجز</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ياءات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الإضافة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بالسور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عمر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قاسم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الأنصاري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حفص</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سراج</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النش</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الشافعي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938</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محمود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السميع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الشافعي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الحفيان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العلمية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الأولى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1422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- 2001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 </w:t>
      </w:r>
    </w:p>
    <w:p w:rsidR="00000000" w:rsidDel="00000000" w:rsidP="00000000" w:rsidRDefault="00000000" w:rsidRPr="00000000" w14:paraId="000001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شمس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الخير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الجزري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يوسف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833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الضباع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1380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التجارية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الكبرى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تصوير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العلمية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2</w:t>
      </w:r>
    </w:p>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الشوكاني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اليمني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1250</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كثير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الكلم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الطيب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دمشق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الأولى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- 1414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مختصر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شواذ</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كتاب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البديع</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خالويه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حالة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الفهرسة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غير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مفهرس</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مكتبة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المتنبي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المجلدات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الصفحات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203</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وإعرابه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إبراهيم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السري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سهل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إسحاق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الزجاج</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311</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الجليل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شلبي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عالم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الأولى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1408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- 1988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5</w:t>
      </w:r>
    </w:p>
    <w:p w:rsidR="00000000" w:rsidDel="00000000" w:rsidP="00000000" w:rsidRDefault="00000000" w:rsidRPr="00000000" w14:paraId="000001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bidi w:val="1"/>
        <w:spacing w:after="0" w:before="0" w:line="276" w:lineRule="auto"/>
        <w:ind w:left="380" w:right="0" w:hanging="360"/>
        <w:jc w:val="both"/>
        <w:rPr>
          <w:rFonts w:ascii="Simplified Arabic" w:cs="Simplified Arabic" w:eastAsia="Simplified Arabic" w:hAnsi="Simplified Arabic"/>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زكريا</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يحيى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زياد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منظور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الديلمي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الفراء</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207</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يوسف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النجاتي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النجار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الفتاح</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إسماعيل</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الشلبي</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الدار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المصرية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للتأليف</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والترجمة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مصر</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8"/>
          <w:szCs w:val="28"/>
          <w:u w:val="none"/>
          <w:shd w:fill="auto" w:val="clear"/>
          <w:vertAlign w:val="baseline"/>
          <w:rtl w:val="1"/>
        </w:rPr>
        <w:t xml:space="preserve">الأولى</w:t>
      </w:r>
    </w:p>
    <w:sectPr>
      <w:footerReference r:id="rId41" w:type="default"/>
      <w:pgSz w:h="16839" w:w="11907" w:orient="portrait"/>
      <w:pgMar w:bottom="1418" w:top="1418" w:left="1418"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Simplified Arab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حيان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يوسف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يوسف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حيان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أثير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الدين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الأندلسي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745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صدقي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جميل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الفكر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1420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ص</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433</w:t>
      </w:r>
    </w:p>
  </w:footnote>
  <w:footnote w:id="1">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إعراب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البقاء</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الحسين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العكبري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616</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المحقق</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البجاوي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عيسى</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البابي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الحلبي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وشركاه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ص</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434</w:t>
      </w:r>
    </w:p>
  </w:footnote>
  <w:footnote w:id="2">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حقائق</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غوامض</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التنزيل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أبو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القاسم</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محمود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عمرو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أحمد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الزمخشري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جار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538</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الكتاب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العربي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الثالثة</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- 1407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عدد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الأجزاء</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4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3/396 .</w:t>
      </w:r>
    </w:p>
  </w:footnote>
  <w:footnote w:id="3">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الشواذ</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ابو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البقاء</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الكعبري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616</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- 1219</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تحقيق</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السيد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عزوز</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عالم</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الكتب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للطباعة</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والنشر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لبنان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المجلد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الاول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1/355.</w:t>
      </w:r>
    </w:p>
  </w:footnote>
  <w:footnote w:id="4">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المؤلف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علي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محمد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عبد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الله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الشوكاني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اليمني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المتوفى</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1250</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الناشر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كثير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دار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الكلم</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الطيب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دمشق</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بيروت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الطبعة</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الأولى</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- 1414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هـ</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 /457 .</w:t>
      </w:r>
    </w:p>
  </w:footnote>
  <w:footnote w:id="5">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واعرابه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للزجاج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1/488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3/429،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1/457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علوم</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الكتاب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المكنون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3/482.</w:t>
      </w:r>
    </w:p>
  </w:footnote>
  <w:footnote w:id="6">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/309.</w:t>
      </w:r>
    </w:p>
  </w:footnote>
  <w:footnote w:id="7">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الزجاج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1/491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3/444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1/313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9/452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3/460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الزمخشري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1/448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317 . </w:t>
      </w:r>
    </w:p>
  </w:footnote>
  <w:footnote w:id="8">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
          <w:szCs w:val="2"/>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9">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
          <w:szCs w:val="2"/>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0">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1/405,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 /318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3/361.</w:t>
      </w:r>
    </w:p>
  </w:footnote>
  <w:footnote w:id="11">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 326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3/379.</w:t>
      </w:r>
    </w:p>
  </w:footnote>
  <w:footnote w:id="12">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3/328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1/289</w:t>
      </w:r>
    </w:p>
  </w:footnote>
  <w:footnote w:id="13">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وعللها</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1/118،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8/353،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3/343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2/242.</w:t>
      </w:r>
    </w:p>
  </w:footnote>
  <w:footnote w:id="14">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3/334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3/386.</w:t>
      </w:r>
    </w:p>
  </w:footnote>
  <w:footnote w:id="15">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الزجاج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1/467،</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وعللها</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1/118</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3/335.</w:t>
      </w:r>
    </w:p>
  </w:footnote>
  <w:footnote w:id="16">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1/183،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الجامع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لأحكام</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5/354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3/373</w:t>
      </w:r>
    </w:p>
  </w:footnote>
  <w:footnote w:id="17">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للفراء</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1/243،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مشكل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1/177</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3/394</w:t>
      </w:r>
    </w:p>
  </w:footnote>
  <w:footnote w:id="18">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1/457,.</w:t>
      </w:r>
    </w:p>
  </w:footnote>
  <w:footnote w:id="19">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مشكل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1/178.</w:t>
      </w:r>
    </w:p>
  </w:footnote>
  <w:footnote w:id="20">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1/446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3/451</w:t>
      </w:r>
    </w:p>
  </w:footnote>
  <w:footnote w:id="21">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التيسير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/92</w:t>
      </w:r>
    </w:p>
  </w:footnote>
  <w:footnote w:id="22">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1/462،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3/555</w:t>
      </w:r>
    </w:p>
  </w:footnote>
  <w:footnote w:id="23">
    <w:p w:rsidR="00000000" w:rsidDel="00000000" w:rsidP="00000000" w:rsidRDefault="00000000" w:rsidRPr="00000000" w14:paraId="00000186">
      <w:pPr>
        <w:bidi w:val="1"/>
        <w:spacing w:line="240" w:lineRule="auto"/>
        <w:jc w:val="both"/>
        <w:rPr>
          <w:rFonts w:ascii="Simplified Arabic" w:cs="Simplified Arabic" w:eastAsia="Simplified Arabic" w:hAnsi="Simplified Arabic"/>
          <w:sz w:val="24"/>
          <w:szCs w:val="24"/>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sz w:val="24"/>
          <w:szCs w:val="24"/>
          <w:rtl w:val="1"/>
        </w:rPr>
        <w:t xml:space="preserve"> (2)</w:t>
      </w:r>
      <w:r w:rsidDel="00000000" w:rsidR="00000000" w:rsidRPr="00000000">
        <w:rPr>
          <w:rFonts w:ascii="Simplified Arabic" w:cs="Simplified Arabic" w:eastAsia="Simplified Arabic" w:hAnsi="Simplified Arabic"/>
          <w:sz w:val="24"/>
          <w:szCs w:val="24"/>
          <w:rtl w:val="1"/>
        </w:rPr>
        <w:t xml:space="preserve">ينظر</w:t>
      </w:r>
      <w:r w:rsidDel="00000000" w:rsidR="00000000" w:rsidRPr="00000000">
        <w:rPr>
          <w:rFonts w:ascii="Simplified Arabic" w:cs="Simplified Arabic" w:eastAsia="Simplified Arabic" w:hAnsi="Simplified Arabic"/>
          <w:sz w:val="24"/>
          <w:szCs w:val="24"/>
          <w:rtl w:val="1"/>
        </w:rPr>
        <w:t xml:space="preserve"> </w:t>
      </w:r>
      <w:r w:rsidDel="00000000" w:rsidR="00000000" w:rsidRPr="00000000">
        <w:rPr>
          <w:rFonts w:ascii="Simplified Arabic" w:cs="Simplified Arabic" w:eastAsia="Simplified Arabic" w:hAnsi="Simplified Arabic"/>
          <w:sz w:val="24"/>
          <w:szCs w:val="24"/>
          <w:rtl w:val="1"/>
        </w:rPr>
        <w:t xml:space="preserve">الكشاف</w:t>
      </w:r>
      <w:r w:rsidDel="00000000" w:rsidR="00000000" w:rsidRPr="00000000">
        <w:rPr>
          <w:rFonts w:ascii="Simplified Arabic" w:cs="Simplified Arabic" w:eastAsia="Simplified Arabic" w:hAnsi="Simplified Arabic"/>
          <w:sz w:val="24"/>
          <w:szCs w:val="24"/>
          <w:rtl w:val="1"/>
        </w:rPr>
        <w:t xml:space="preserve"> 1/462, </w:t>
      </w:r>
      <w:r w:rsidDel="00000000" w:rsidR="00000000" w:rsidRPr="00000000">
        <w:rPr>
          <w:rFonts w:ascii="Simplified Arabic" w:cs="Simplified Arabic" w:eastAsia="Simplified Arabic" w:hAnsi="Simplified Arabic"/>
          <w:sz w:val="24"/>
          <w:szCs w:val="24"/>
          <w:rtl w:val="1"/>
        </w:rPr>
        <w:t xml:space="preserve">البحر</w:t>
      </w:r>
      <w:r w:rsidDel="00000000" w:rsidR="00000000" w:rsidRPr="00000000">
        <w:rPr>
          <w:rFonts w:ascii="Simplified Arabic" w:cs="Simplified Arabic" w:eastAsia="Simplified Arabic" w:hAnsi="Simplified Arabic"/>
          <w:sz w:val="24"/>
          <w:szCs w:val="24"/>
          <w:rtl w:val="1"/>
        </w:rPr>
        <w:t xml:space="preserve"> </w:t>
      </w:r>
      <w:r w:rsidDel="00000000" w:rsidR="00000000" w:rsidRPr="00000000">
        <w:rPr>
          <w:rFonts w:ascii="Simplified Arabic" w:cs="Simplified Arabic" w:eastAsia="Simplified Arabic" w:hAnsi="Simplified Arabic"/>
          <w:sz w:val="24"/>
          <w:szCs w:val="24"/>
          <w:rtl w:val="1"/>
        </w:rPr>
        <w:t xml:space="preserve">المحيط</w:t>
      </w:r>
      <w:r w:rsidDel="00000000" w:rsidR="00000000" w:rsidRPr="00000000">
        <w:rPr>
          <w:rFonts w:ascii="Simplified Arabic" w:cs="Simplified Arabic" w:eastAsia="Simplified Arabic" w:hAnsi="Simplified Arabic"/>
          <w:sz w:val="24"/>
          <w:szCs w:val="24"/>
          <w:rtl w:val="1"/>
        </w:rPr>
        <w:t xml:space="preserve"> 3/498</w:t>
      </w:r>
      <w:r w:rsidDel="00000000" w:rsidR="00000000" w:rsidRPr="00000000">
        <w:rPr>
          <w:rFonts w:ascii="Simplified Arabic" w:cs="Simplified Arabic" w:eastAsia="Simplified Arabic" w:hAnsi="Simplified Arabic"/>
          <w:sz w:val="24"/>
          <w:szCs w:val="24"/>
          <w:rtl w:val="1"/>
        </w:rPr>
        <w:t xml:space="preserve">و</w:t>
      </w:r>
      <w:r w:rsidDel="00000000" w:rsidR="00000000" w:rsidRPr="00000000">
        <w:rPr>
          <w:rFonts w:ascii="Simplified Arabic" w:cs="Simplified Arabic" w:eastAsia="Simplified Arabic" w:hAnsi="Simplified Arabic"/>
          <w:sz w:val="24"/>
          <w:szCs w:val="24"/>
          <w:rtl w:val="1"/>
        </w:rPr>
        <w:t xml:space="preserve"> </w:t>
      </w:r>
      <w:r w:rsidDel="00000000" w:rsidR="00000000" w:rsidRPr="00000000">
        <w:rPr>
          <w:rFonts w:ascii="Simplified Arabic" w:cs="Simplified Arabic" w:eastAsia="Simplified Arabic" w:hAnsi="Simplified Arabic"/>
          <w:sz w:val="24"/>
          <w:szCs w:val="24"/>
          <w:rtl w:val="1"/>
        </w:rPr>
        <w:t xml:space="preserve">الدر</w:t>
      </w:r>
      <w:r w:rsidDel="00000000" w:rsidR="00000000" w:rsidRPr="00000000">
        <w:rPr>
          <w:rFonts w:ascii="Simplified Arabic" w:cs="Simplified Arabic" w:eastAsia="Simplified Arabic" w:hAnsi="Simplified Arabic"/>
          <w:sz w:val="24"/>
          <w:szCs w:val="24"/>
          <w:rtl w:val="1"/>
        </w:rPr>
        <w:t xml:space="preserve"> </w:t>
      </w:r>
      <w:r w:rsidDel="00000000" w:rsidR="00000000" w:rsidRPr="00000000">
        <w:rPr>
          <w:rFonts w:ascii="Simplified Arabic" w:cs="Simplified Arabic" w:eastAsia="Simplified Arabic" w:hAnsi="Simplified Arabic"/>
          <w:sz w:val="24"/>
          <w:szCs w:val="24"/>
          <w:rtl w:val="1"/>
        </w:rPr>
        <w:t xml:space="preserve">المصون</w:t>
      </w:r>
      <w:r w:rsidDel="00000000" w:rsidR="00000000" w:rsidRPr="00000000">
        <w:rPr>
          <w:rFonts w:ascii="Simplified Arabic" w:cs="Simplified Arabic" w:eastAsia="Simplified Arabic" w:hAnsi="Simplified Arabic"/>
          <w:sz w:val="24"/>
          <w:szCs w:val="24"/>
          <w:rtl w:val="1"/>
        </w:rPr>
        <w:t xml:space="preserve">  3/555</w:t>
      </w:r>
    </w:p>
  </w:footnote>
  <w:footnote w:id="24">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الطبري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7/546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1/199.</w:t>
      </w:r>
    </w:p>
  </w:footnote>
  <w:footnote w:id="25">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زاد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1/369</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الشواذ</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/366.</w:t>
      </w:r>
    </w:p>
  </w:footnote>
  <w:footnote w:id="26">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واعرابه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2/18،</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مشكل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3/537</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3/599.</w:t>
      </w:r>
    </w:p>
  </w:footnote>
  <w:footnote w:id="27">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الطبري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8/58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مشكل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1/485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1/499،</w:t>
      </w:r>
    </w:p>
  </w:footnote>
  <w:footnote w:id="28">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1/336.</w:t>
      </w:r>
    </w:p>
  </w:footnote>
  <w:footnote w:id="29">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الطبري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8/58</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مشكل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1/192.</w:t>
      </w:r>
    </w:p>
  </w:footnote>
  <w:footnote w:id="30">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الشواذ</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/375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1/486،</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9/524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3/549.</w:t>
      </w:r>
    </w:p>
  </w:footnote>
  <w:footnote w:id="31">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مشكل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1/174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3/362.</w:t>
      </w:r>
    </w:p>
  </w:footnote>
  <w:footnote w:id="32">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زاد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1/355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3/459</w:t>
      </w:r>
    </w:p>
  </w:footnote>
  <w:footnote w:id="33">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زاد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1/355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3/459</w:t>
      </w:r>
    </w:p>
  </w:footnote>
  <w:footnote w:id="34">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التيسير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/92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العشر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2/245.</w:t>
      </w:r>
    </w:p>
  </w:footnote>
  <w:footnote w:id="35">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9/528.</w:t>
      </w:r>
    </w:p>
  </w:footnote>
  <w:footnote w:id="36">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حقائق</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غوامض</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التنزيل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1/386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3/286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علوم</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الكتاب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المكنون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2/314 .</w:t>
      </w:r>
    </w:p>
  </w:footnote>
  <w:footnote w:id="37">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زاد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1/330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3/363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1/296.</w:t>
      </w:r>
    </w:p>
  </w:footnote>
  <w:footnote w:id="38">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زاد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1/332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1/183 .</w:t>
      </w:r>
    </w:p>
  </w:footnote>
  <w:footnote w:id="39">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3/363 .</w:t>
      </w:r>
    </w:p>
  </w:footnote>
  <w:footnote w:id="40">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1/429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1/185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3/396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3/450 .</w:t>
      </w:r>
    </w:p>
  </w:footnote>
  <w:footnote w:id="41">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1/429،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3/396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3/450.</w:t>
      </w:r>
    </w:p>
  </w:footnote>
  <w:footnote w:id="42">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3/514.</w:t>
      </w:r>
    </w:p>
  </w:footnote>
  <w:footnote w:id="43">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3/479.</w:t>
      </w:r>
    </w:p>
  </w:footnote>
  <w:footnote w:id="44">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3/479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1/473.</w:t>
      </w:r>
    </w:p>
  </w:footnote>
  <w:footnote w:id="45">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1/195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3/480.</w:t>
      </w:r>
    </w:p>
  </w:footnote>
  <w:footnote w:id="46">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3/480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3/480.</w:t>
      </w:r>
    </w:p>
  </w:footnote>
  <w:footnote w:id="47">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3/480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3/543.</w:t>
      </w:r>
    </w:p>
  </w:footnote>
  <w:footnote w:id="48">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المكرر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/76،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روح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227 .</w:t>
      </w:r>
    </w:p>
  </w:footnote>
  <w:footnote w:id="49">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الشواذ</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1/339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روح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4/29</w:t>
      </w:r>
    </w:p>
  </w:footnote>
  <w:footnote w:id="50">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للزجاج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1/467،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وعللها</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1/118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3/335.</w:t>
      </w:r>
    </w:p>
  </w:footnote>
  <w:footnote w:id="51">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3/360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3/410</w:t>
      </w:r>
    </w:p>
  </w:footnote>
  <w:footnote w:id="52">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1/421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9/375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3/360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1/441.</w:t>
      </w:r>
    </w:p>
  </w:footnote>
  <w:footnote w:id="53">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1/421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3/360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3/411 .</w:t>
      </w:r>
    </w:p>
  </w:footnote>
  <w:footnote w:id="54">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1/425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3/376.</w:t>
      </w:r>
    </w:p>
  </w:footnote>
  <w:footnote w:id="55">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(6)</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الشواذ</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1/351.</w:t>
      </w:r>
    </w:p>
  </w:footnote>
  <w:footnote w:id="56">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واعرابه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للزجاج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1/479،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1/428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3/390.</w:t>
      </w:r>
    </w:p>
  </w:footnote>
  <w:footnote w:id="57">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عن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حقائق</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غوامض</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التنزيل</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1/433،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3/412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3/465 .</w:t>
      </w:r>
    </w:p>
  </w:footnote>
  <w:footnote w:id="58">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1/447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9/447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1/315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3/456 .</w:t>
      </w:r>
    </w:p>
  </w:footnote>
  <w:footnote w:id="59">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1/193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9/455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1/318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3/464 </w:t>
      </w:r>
    </w:p>
  </w:footnote>
  <w:footnote w:id="60">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1/318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1/468</w:t>
      </w:r>
    </w:p>
  </w:footnote>
  <w:footnote w:id="61">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1/451,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3/467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العشر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2/246.</w:t>
      </w:r>
    </w:p>
  </w:footnote>
  <w:footnote w:id="62">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1/462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تفسير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الرازي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9/478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3/496 .</w:t>
      </w:r>
    </w:p>
  </w:footnote>
  <w:footnote w:id="63">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3/553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الشواذ</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363 </w:t>
      </w:r>
    </w:p>
  </w:footnote>
  <w:footnote w:id="64">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وعللها</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1/129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زاد</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المسير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1/377،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3/531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النشر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2/247</w:t>
      </w:r>
    </w:p>
  </w:footnote>
  <w:footnote w:id="65">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مختصر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خالويه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1/334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3/531  .</w:t>
      </w:r>
    </w:p>
  </w:footnote>
  <w:footnote w:id="66">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1/202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3/531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3/595</w:t>
      </w:r>
    </w:p>
  </w:footnote>
  <w:footnote w:id="67">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(6)</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3/542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3/603</w:t>
      </w:r>
    </w:p>
  </w:footnote>
  <w:footnote w:id="68">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34"/>
        </w:tabs>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1/203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3/542</w:t>
      </w:r>
    </w:p>
  </w:footnote>
  <w:footnote w:id="69">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3/542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3/603</w:t>
      </w:r>
    </w:p>
  </w:footnote>
  <w:footnote w:id="70">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الطبري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7/48.</w:t>
      </w:r>
    </w:p>
  </w:footnote>
  <w:footnote w:id="71">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3/546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 499 </w:t>
      </w:r>
    </w:p>
  </w:footnote>
  <w:footnote w:id="72">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1/485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1/499</w:t>
      </w:r>
    </w:p>
  </w:footnote>
  <w:footnote w:id="73">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(6)</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3/632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مختصر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ابن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خالويه</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/25</w:t>
      </w:r>
    </w:p>
  </w:footnote>
  <w:footnote w:id="74">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القراءات</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السبع</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وعللها</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1/119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3/345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1/436.</w:t>
      </w:r>
    </w:p>
  </w:footnote>
  <w:footnote w:id="75">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الكشاف</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1/405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3/318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3/361</w:t>
      </w:r>
    </w:p>
  </w:footnote>
  <w:footnote w:id="76">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القرآن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1/310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 434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1/458</w:t>
      </w:r>
    </w:p>
  </w:footnote>
  <w:footnote w:id="77">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معاني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الزجاج</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1/489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3/434 </w:t>
      </w:r>
    </w:p>
  </w:footnote>
  <w:footnote w:id="78">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3/476 ،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3/538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1/473</w:t>
      </w:r>
    </w:p>
  </w:footnote>
  <w:footnote w:id="79">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النحاس</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1/195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3/476</w:t>
      </w:r>
    </w:p>
  </w:footnote>
  <w:footnote w:id="80">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البحر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المحيط</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3/505،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3/562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و</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1/482</w:t>
      </w:r>
    </w:p>
  </w:footnote>
  <w:footnote w:id="81">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نفسه</w:t>
      </w:r>
    </w:p>
  </w:footnote>
  <w:footnote w:id="82">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(3)</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فتح</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القدير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1/482.</w:t>
      </w:r>
    </w:p>
  </w:footnote>
  <w:footnote w:id="83">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(4)</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3/561</w:t>
      </w:r>
    </w:p>
  </w:footnote>
  <w:footnote w:id="84">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(5)</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1/340 .</w:t>
      </w:r>
    </w:p>
  </w:footnote>
  <w:footnote w:id="85">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(1)</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التبيان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في</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اعراب</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القران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1/340</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(2)</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ينظر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الدر</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المصون</w:t>
      </w:r>
      <w:r w:rsidDel="00000000" w:rsidR="00000000" w:rsidRPr="00000000">
        <w:rPr>
          <w:rFonts w:ascii="Simplified Arabic" w:cs="Simplified Arabic" w:eastAsia="Simplified Arabic" w:hAnsi="Simplified Arabic"/>
          <w:b w:val="0"/>
          <w:i w:val="0"/>
          <w:smallCaps w:val="0"/>
          <w:strike w:val="0"/>
          <w:color w:val="000000"/>
          <w:sz w:val="24"/>
          <w:szCs w:val="24"/>
          <w:u w:val="none"/>
          <w:shd w:fill="auto" w:val="clear"/>
          <w:vertAlign w:val="baseline"/>
          <w:rtl w:val="1"/>
        </w:rPr>
        <w:t xml:space="preserve"> 3/626</w:t>
      </w:r>
    </w:p>
  </w:footnote>
  <w:footnote w:id="86">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Simplified Arabic" w:cs="Simplified Arabic" w:eastAsia="Simplified Arabic" w:hAnsi="Simplified Arabic"/>
          <w:b w:val="0"/>
          <w:i w:val="0"/>
          <w:smallCaps w:val="0"/>
          <w:strike w:val="0"/>
          <w:color w:val="000000"/>
          <w:sz w:val="2"/>
          <w:szCs w:val="2"/>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40" Type="http://schemas.openxmlformats.org/officeDocument/2006/relationships/hyperlink" Target="https://app.alreq.com/ar/Authors/Author/44fe074e-8616-4e0c-02e1-08d7902f2e13" TargetMode="External"/><Relationship Id="rId20" Type="http://schemas.openxmlformats.org/officeDocument/2006/relationships/hyperlink" Target="https://app.alreq.com/ar/Authors/Author/44fe074e-8616-4e0c-02e1-08d7902f2e13" TargetMode="External"/><Relationship Id="rId41" Type="http://schemas.openxmlformats.org/officeDocument/2006/relationships/footer" Target="footer1.xml"/><Relationship Id="rId22" Type="http://schemas.openxmlformats.org/officeDocument/2006/relationships/hyperlink" Target="https://app.alreq.com/ar/Authors/Author/44fe074e-8616-4e0c-02e1-08d7902f2e13" TargetMode="External"/><Relationship Id="rId21" Type="http://schemas.openxmlformats.org/officeDocument/2006/relationships/hyperlink" Target="https://app.alreq.com/ar/Authors/Author/44fe074e-8616-4e0c-02e1-08d7902f2e13" TargetMode="External"/><Relationship Id="rId24" Type="http://schemas.openxmlformats.org/officeDocument/2006/relationships/hyperlink" Target="https://app.alreq.com/ar/Authors/Author/44fe074e-8616-4e0c-02e1-08d7902f2e13" TargetMode="External"/><Relationship Id="rId23" Type="http://schemas.openxmlformats.org/officeDocument/2006/relationships/hyperlink" Target="https://app.alreq.com/ar/Authors/Author/44fe074e-8616-4e0c-02e1-08d7902f2e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pp.alreq.com/ar/Authors/Author/44fe074e-8616-4e0c-02e1-08d7902f2e13" TargetMode="External"/><Relationship Id="rId26" Type="http://schemas.openxmlformats.org/officeDocument/2006/relationships/hyperlink" Target="https://app.alreq.com/ar/Authors/Author/44fe074e-8616-4e0c-02e1-08d7902f2e13" TargetMode="External"/><Relationship Id="rId25" Type="http://schemas.openxmlformats.org/officeDocument/2006/relationships/hyperlink" Target="https://app.alreq.com/ar/Authors/Author/44fe074e-8616-4e0c-02e1-08d7902f2e13" TargetMode="External"/><Relationship Id="rId28" Type="http://schemas.openxmlformats.org/officeDocument/2006/relationships/hyperlink" Target="https://app.alreq.com/ar/Authors/Author/44fe074e-8616-4e0c-02e1-08d7902f2e13" TargetMode="External"/><Relationship Id="rId27" Type="http://schemas.openxmlformats.org/officeDocument/2006/relationships/hyperlink" Target="https://app.alreq.com/ar/Authors/Author/44fe074e-8616-4e0c-02e1-08d7902f2e13"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app.alreq.com/ar/Authors/Author/44fe074e-8616-4e0c-02e1-08d7902f2e13" TargetMode="External"/><Relationship Id="rId7" Type="http://schemas.openxmlformats.org/officeDocument/2006/relationships/hyperlink" Target="mailto:QassimmukLof350@gmai.cow" TargetMode="External"/><Relationship Id="rId8" Type="http://schemas.openxmlformats.org/officeDocument/2006/relationships/hyperlink" Target="https://app.alreq.com/ar/Authors/Author/44fe074e-8616-4e0c-02e1-08d7902f2e13" TargetMode="External"/><Relationship Id="rId31" Type="http://schemas.openxmlformats.org/officeDocument/2006/relationships/hyperlink" Target="https://app.alreq.com/ar/Authors/Author/44fe074e-8616-4e0c-02e1-08d7902f2e13" TargetMode="External"/><Relationship Id="rId30" Type="http://schemas.openxmlformats.org/officeDocument/2006/relationships/hyperlink" Target="https://app.alreq.com/ar/Authors/Author/44fe074e-8616-4e0c-02e1-08d7902f2e13" TargetMode="External"/><Relationship Id="rId11" Type="http://schemas.openxmlformats.org/officeDocument/2006/relationships/hyperlink" Target="https://app.alreq.com/ar/Authors/Author/44fe074e-8616-4e0c-02e1-08d7902f2e13" TargetMode="External"/><Relationship Id="rId33" Type="http://schemas.openxmlformats.org/officeDocument/2006/relationships/hyperlink" Target="https://app.alreq.com/ar/Authors/Author/44fe074e-8616-4e0c-02e1-08d7902f2e13" TargetMode="External"/><Relationship Id="rId10" Type="http://schemas.openxmlformats.org/officeDocument/2006/relationships/hyperlink" Target="https://app.alreq.com/ar/Authors/Author/44fe074e-8616-4e0c-02e1-08d7902f2e13" TargetMode="External"/><Relationship Id="rId32" Type="http://schemas.openxmlformats.org/officeDocument/2006/relationships/hyperlink" Target="https://app.alreq.com/ar/Authors/Author/44fe074e-8616-4e0c-02e1-08d7902f2e13" TargetMode="External"/><Relationship Id="rId13" Type="http://schemas.openxmlformats.org/officeDocument/2006/relationships/hyperlink" Target="https://app.alreq.com/ar/Authors/Author/44fe074e-8616-4e0c-02e1-08d7902f2e13" TargetMode="External"/><Relationship Id="rId35" Type="http://schemas.openxmlformats.org/officeDocument/2006/relationships/hyperlink" Target="https://app.alreq.com/ar/Authors/Author/44fe074e-8616-4e0c-02e1-08d7902f2e13" TargetMode="External"/><Relationship Id="rId12" Type="http://schemas.openxmlformats.org/officeDocument/2006/relationships/hyperlink" Target="https://app.alreq.com/ar/Authors/Author/44fe074e-8616-4e0c-02e1-08d7902f2e13" TargetMode="External"/><Relationship Id="rId34" Type="http://schemas.openxmlformats.org/officeDocument/2006/relationships/hyperlink" Target="https://app.alreq.com/ar/Authors/Author/44fe074e-8616-4e0c-02e1-08d7902f2e13" TargetMode="External"/><Relationship Id="rId15" Type="http://schemas.openxmlformats.org/officeDocument/2006/relationships/hyperlink" Target="https://app.alreq.com/ar/Authors/Author/44fe074e-8616-4e0c-02e1-08d7902f2e13" TargetMode="External"/><Relationship Id="rId37" Type="http://schemas.openxmlformats.org/officeDocument/2006/relationships/hyperlink" Target="https://app.alreq.com/ar/Authors/Author/44fe074e-8616-4e0c-02e1-08d7902f2e13" TargetMode="External"/><Relationship Id="rId14" Type="http://schemas.openxmlformats.org/officeDocument/2006/relationships/hyperlink" Target="https://app.alreq.com/ar/Authors/Author/44fe074e-8616-4e0c-02e1-08d7902f2e13" TargetMode="External"/><Relationship Id="rId36" Type="http://schemas.openxmlformats.org/officeDocument/2006/relationships/hyperlink" Target="https://app.alreq.com/ar/Authors/Author/44fe074e-8616-4e0c-02e1-08d7902f2e13" TargetMode="External"/><Relationship Id="rId17" Type="http://schemas.openxmlformats.org/officeDocument/2006/relationships/hyperlink" Target="https://app.alreq.com/ar/Authors/Author/44fe074e-8616-4e0c-02e1-08d7902f2e13" TargetMode="External"/><Relationship Id="rId39" Type="http://schemas.openxmlformats.org/officeDocument/2006/relationships/hyperlink" Target="https://app.alreq.com/ar/Authors/Author/44fe074e-8616-4e0c-02e1-08d7902f2e13" TargetMode="External"/><Relationship Id="rId16" Type="http://schemas.openxmlformats.org/officeDocument/2006/relationships/hyperlink" Target="https://app.alreq.com/ar/Authors/Author/44fe074e-8616-4e0c-02e1-08d7902f2e13" TargetMode="External"/><Relationship Id="rId38" Type="http://schemas.openxmlformats.org/officeDocument/2006/relationships/hyperlink" Target="https://app.alreq.com/ar/Authors/Author/44fe074e-8616-4e0c-02e1-08d7902f2e13" TargetMode="External"/><Relationship Id="rId19" Type="http://schemas.openxmlformats.org/officeDocument/2006/relationships/hyperlink" Target="https://app.alreq.com/ar/Authors/Author/44fe074e-8616-4e0c-02e1-08d7902f2e13" TargetMode="External"/><Relationship Id="rId18" Type="http://schemas.openxmlformats.org/officeDocument/2006/relationships/hyperlink" Target="https://app.alreq.com/ar/Authors/Author/44fe074e-8616-4e0c-02e1-08d7902f2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