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F" w:rsidRDefault="009A718F" w:rsidP="00480193">
      <w:pPr>
        <w:spacing w:after="0"/>
        <w:jc w:val="center"/>
        <w:rPr>
          <w:rFonts w:ascii="Microsoft Uighur" w:hAnsi="Microsoft Uighur" w:cs="Microsoft Uighur"/>
          <w:b/>
          <w:bCs/>
          <w:sz w:val="36"/>
          <w:szCs w:val="36"/>
          <w:rtl/>
          <w:lang w:bidi="ar-EG"/>
        </w:rPr>
      </w:pPr>
      <w:bookmarkStart w:id="0" w:name="_GoBack"/>
      <w:r w:rsidRPr="006F35C2">
        <w:rPr>
          <w:rFonts w:ascii="Microsoft Uighur" w:hAnsi="Microsoft Uighur" w:cs="Microsoft Uighur"/>
          <w:b/>
          <w:bCs/>
          <w:sz w:val="36"/>
          <w:szCs w:val="36"/>
          <w:rtl/>
          <w:lang w:bidi="ar-EG"/>
        </w:rPr>
        <w:t>التَّأْثيراتِ الأَخْلاقيَّةِ لِلْحَضارَةِ الإِسْلاميَّةِ عَلي الحَضارَةِ الغَرْبيَّةِ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EG"/>
        </w:rPr>
        <w:t xml:space="preserve"> ( الجزء </w:t>
      </w:r>
      <w:r w:rsidR="00480193">
        <w:rPr>
          <w:rFonts w:ascii="Microsoft Uighur" w:hAnsi="Microsoft Uighur" w:cs="Microsoft Uighur" w:hint="cs"/>
          <w:b/>
          <w:bCs/>
          <w:sz w:val="36"/>
          <w:szCs w:val="36"/>
          <w:rtl/>
          <w:lang w:bidi="ar-EG"/>
        </w:rPr>
        <w:t>الثالث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EG"/>
        </w:rPr>
        <w:t xml:space="preserve"> )</w:t>
      </w:r>
    </w:p>
    <w:bookmarkEnd w:id="0"/>
    <w:p w:rsidR="00480193" w:rsidRPr="00480193" w:rsidRDefault="00480193" w:rsidP="00480193">
      <w:pPr>
        <w:spacing w:after="0"/>
        <w:jc w:val="both"/>
        <w:rPr>
          <w:rFonts w:ascii="Microsoft Uighur" w:hAnsi="Microsoft Uighur" w:cs="Microsoft Uighur"/>
          <w:b/>
          <w:bCs/>
          <w:sz w:val="36"/>
          <w:szCs w:val="36"/>
          <w:rtl/>
          <w:lang w:bidi="ar-EG"/>
        </w:rPr>
      </w:pPr>
    </w:p>
    <w:p w:rsidR="009A718F" w:rsidRPr="00480193" w:rsidRDefault="009A718F" w:rsidP="00480193">
      <w:pPr>
        <w:jc w:val="both"/>
        <w:rPr>
          <w:rFonts w:ascii="Microsoft Uighur" w:hAnsi="Microsoft Uighur" w:cs="Microsoft Uighur"/>
          <w:sz w:val="36"/>
          <w:szCs w:val="36"/>
          <w:u w:val="single"/>
          <w:rtl/>
          <w:lang w:bidi="ar-EG"/>
        </w:rPr>
      </w:pPr>
      <w:r w:rsidRPr="00480193">
        <w:rPr>
          <w:rFonts w:ascii="Microsoft Uighur" w:hAnsi="Microsoft Uighur" w:cs="Microsoft Uighur"/>
          <w:sz w:val="36"/>
          <w:szCs w:val="36"/>
          <w:u w:val="single"/>
          <w:rtl/>
          <w:lang w:bidi="ar-EG"/>
        </w:rPr>
        <w:t>ثانيا</w:t>
      </w:r>
      <w:r w:rsidR="00480193">
        <w:rPr>
          <w:rFonts w:ascii="Microsoft Uighur" w:hAnsi="Microsoft Uighur" w:cs="Microsoft Uighur" w:hint="cs"/>
          <w:sz w:val="36"/>
          <w:szCs w:val="36"/>
          <w:u w:val="single"/>
          <w:rtl/>
          <w:lang w:bidi="ar-EG"/>
        </w:rPr>
        <w:t>ً</w:t>
      </w:r>
      <w:r w:rsidRPr="00480193">
        <w:rPr>
          <w:rFonts w:ascii="Microsoft Uighur" w:hAnsi="Microsoft Uighur" w:cs="Microsoft Uighur"/>
          <w:sz w:val="36"/>
          <w:szCs w:val="36"/>
          <w:u w:val="single"/>
          <w:rtl/>
          <w:lang w:bidi="ar-EG"/>
        </w:rPr>
        <w:t xml:space="preserve"> : مفهوم الأخلاق : </w:t>
      </w:r>
    </w:p>
    <w:p w:rsidR="0059312D" w:rsidRPr="0059312D" w:rsidRDefault="0059312D" w:rsidP="00480193">
      <w:pPr>
        <w:jc w:val="both"/>
        <w:rPr>
          <w:rFonts w:ascii="Microsoft Uighur" w:hAnsi="Microsoft Uighur" w:cs="Microsoft Uighur"/>
          <w:sz w:val="36"/>
          <w:szCs w:val="36"/>
          <w:rtl/>
          <w:lang w:bidi="ar-EG"/>
        </w:rPr>
      </w:pP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لا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شكّ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بأنّ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هي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سمة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المُجتمعات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الرّاقية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المُتحضّرة،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فأينما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وُجِدَت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فثمّة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الحضارة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والرّقي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والتّقدم،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ولما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أرسل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الله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تعالى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نبيّه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محمّد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>
        <w:rPr>
          <w:rFonts w:ascii="Microsoft Uighur" w:hAnsi="Microsoft Uighur" w:cs="Microsoft Uighur"/>
          <w:sz w:val="36"/>
          <w:szCs w:val="36"/>
          <w:rtl/>
          <w:lang w:bidi="ar-EG"/>
        </w:rPr>
        <w:t>ﷺ</w:t>
      </w:r>
      <w:r>
        <w:rPr>
          <w:rFonts w:ascii="Microsoft Uighur" w:hAnsi="Microsoft Uighur" w:cs="Microsoft Uighur" w:hint="cs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جعل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مَهمّات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دعوته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وصميم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رسالته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يُتمّ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ويُكمّلها،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موجودة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راسخةٌ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برسوخ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الأمم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ونشوئها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قبل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النبوّة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والبعثة،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غير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أنّها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كانت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ناقصةً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مسلوبة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الروح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والمضمون،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فجاءت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الشّريعة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الإسلاميّة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لتُكمّلها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وتُلبسها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لباساً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يُجمّلها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ويَجعلها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أحسن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EG"/>
        </w:rPr>
        <w:t>صورة .</w:t>
      </w:r>
    </w:p>
    <w:p w:rsidR="009A718F" w:rsidRPr="009A718F" w:rsidRDefault="0059312D" w:rsidP="00480193">
      <w:pPr>
        <w:jc w:val="both"/>
        <w:rPr>
          <w:rFonts w:ascii="Microsoft Uighur" w:hAnsi="Microsoft Uighur" w:cs="Microsoft Uighur"/>
          <w:sz w:val="36"/>
          <w:szCs w:val="36"/>
          <w:rtl/>
          <w:lang w:bidi="ar-EG"/>
        </w:rPr>
      </w:pP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هي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المبادئُ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والقواعدُ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المُنظِّمةُ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للسُّلوكِ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الإنسانيّ،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وقد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دعا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الإسلام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إلى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الالتزام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الحميدة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والتَمثُّل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بها،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وحثّ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على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حفظها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وصيانتها،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وقد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نفت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الشريعة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الإسلامية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صفة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الكمال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العقائديّ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والدينيّ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عمّن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يُخالف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تلك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ويُناقضها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ولا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يلتزم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بها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>[</w:t>
      </w:r>
      <w:r w:rsidR="00480193" w:rsidRPr="00480193">
        <w:rPr>
          <w:rFonts w:ascii="Arabic Typesetting" w:hAnsi="Arabic Typesetting" w:cs="Arabic Typesetting"/>
          <w:sz w:val="28"/>
          <w:szCs w:val="28"/>
          <w:rtl/>
          <w:lang w:bidi="ar-EG"/>
        </w:rPr>
        <w:t>مفهوم الأخلاق في الإسلام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>].</w:t>
      </w:r>
      <w:r>
        <w:rPr>
          <w:rFonts w:ascii="Microsoft Uighur" w:hAnsi="Microsoft Uighur" w:cs="Microsoft Uighur" w:hint="cs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</w:p>
    <w:p w:rsidR="0059312D" w:rsidRPr="0059312D" w:rsidRDefault="00480193" w:rsidP="00480193">
      <w:pPr>
        <w:jc w:val="both"/>
        <w:rPr>
          <w:rFonts w:ascii="Microsoft Uighur" w:hAnsi="Microsoft Uighur" w:cs="Microsoft Uighur"/>
          <w:sz w:val="36"/>
          <w:szCs w:val="36"/>
          <w:rtl/>
          <w:lang w:bidi="ar-EG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EG"/>
        </w:rPr>
        <w:t xml:space="preserve">"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الأخلاقُ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EG"/>
        </w:rPr>
        <w:t xml:space="preserve">"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جَمع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خُلُق،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وهو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الطبع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والسَّجية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والدِّين،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وتعني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أيضاً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حالٌ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للنَّفْس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رَاسِخَةٌ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تَصدُرُ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عنها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أفْعالُ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الخَير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أو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الشرٍّ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مِن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غير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حاجةٍ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إلى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تُفكّر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أو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تمهّل،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بل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تصدر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بناءً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على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ما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يتلازم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مع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الطبع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والعادة،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وهي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مجموعةُ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من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الصِّفاتِ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البشريَّةِ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والسُّلوكياتِ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التي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يمكن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وصفها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بالحُسنِ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أو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59312D"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القُبْح</w:t>
      </w:r>
      <w:r>
        <w:rPr>
          <w:rFonts w:ascii="Microsoft Uighur" w:hAnsi="Microsoft Uighur" w:cs="Microsoft Uighur" w:hint="cs"/>
          <w:sz w:val="36"/>
          <w:szCs w:val="36"/>
          <w:rtl/>
          <w:lang w:bidi="ar-EG"/>
        </w:rPr>
        <w:t xml:space="preserve"> [ </w:t>
      </w:r>
      <w:r w:rsidRPr="00480193">
        <w:rPr>
          <w:rFonts w:ascii="Arabic Typesetting" w:hAnsi="Arabic Typesetting" w:cs="Arabic Typesetting"/>
          <w:sz w:val="28"/>
          <w:szCs w:val="28"/>
          <w:rtl/>
          <w:lang w:bidi="ar-EG"/>
        </w:rPr>
        <w:t>معني أخلاق في معجم المعاني الجامع ، معجم المعاني</w:t>
      </w:r>
      <w:r w:rsidRPr="00480193">
        <w:rPr>
          <w:rFonts w:ascii="Microsoft Uighur" w:hAnsi="Microsoft Uighur" w:cs="Microsoft Uighur" w:hint="cs"/>
          <w:sz w:val="28"/>
          <w:szCs w:val="28"/>
          <w:rtl/>
          <w:lang w:bidi="ar-EG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EG"/>
        </w:rPr>
        <w:t>]</w:t>
      </w:r>
      <w:r w:rsidR="0059312D"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.</w:t>
      </w:r>
    </w:p>
    <w:p w:rsidR="0059312D" w:rsidRDefault="0059312D" w:rsidP="00480193">
      <w:pPr>
        <w:jc w:val="both"/>
        <w:rPr>
          <w:rFonts w:ascii="Microsoft Uighur" w:hAnsi="Microsoft Uighur" w:cs="Microsoft Uighur"/>
          <w:sz w:val="36"/>
          <w:szCs w:val="36"/>
          <w:rtl/>
          <w:lang w:bidi="ar-EG"/>
        </w:rPr>
      </w:pP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يمكن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تعريف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بجملةٍ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التعريفات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الاصطلاحيّة،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وذلك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بناءً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على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نظرة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العلم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الخاص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بذلك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التعريف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للأخلاق،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ومن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تعريفاتها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اصطلاحات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العلماء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يأتي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:</w:t>
      </w:r>
    </w:p>
    <w:p w:rsidR="0059312D" w:rsidRPr="0059312D" w:rsidRDefault="0059312D" w:rsidP="00480193">
      <w:pPr>
        <w:jc w:val="both"/>
        <w:rPr>
          <w:rFonts w:ascii="Microsoft Uighur" w:hAnsi="Microsoft Uighur" w:cs="Microsoft Uighur"/>
          <w:sz w:val="36"/>
          <w:szCs w:val="36"/>
          <w:rtl/>
          <w:lang w:bidi="ar-EG"/>
        </w:rPr>
      </w:pP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الاصطلاح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الفلسفيّ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: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عرَّف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بعض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علماء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الفلسفة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كأَرسطو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وأفلاطون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وغيرهم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أنّ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الأخلاقَ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هي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: (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القدرة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على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التّمييز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بينَ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الخيرِ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والشَّر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عند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الأفراد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)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ويمكن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تعريفها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أيضاً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المنظور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الفلسفي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بأنّها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: (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الفضيلة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التي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يَتغلَّبُ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فيها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الجانِبُ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الإلهيُّ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على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جانِبِ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الشهوات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وتفضيل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المحبوبات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والمرغوبات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)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،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ويَرى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بعض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الفلاسفة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أنَّه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يمكن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تعريف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الأخلاق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بأنّها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: (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القدرة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على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ضبط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الشَّهَواتِ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بالعَقلِ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ومُمارسَة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الفَضائِل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والمكارم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الصفات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وتمييز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الحسن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منها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من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Pr="0059312D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القبيح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).[</w:t>
      </w:r>
      <w:r w:rsidR="00480193">
        <w:rPr>
          <w:rFonts w:ascii="Arabic Typesetting" w:hAnsi="Arabic Typesetting" w:cs="Arabic Typesetting"/>
          <w:sz w:val="28"/>
          <w:szCs w:val="28"/>
          <w:rtl/>
          <w:lang w:bidi="ar-EG"/>
        </w:rPr>
        <w:t>مصطفي حلمي، ال</w:t>
      </w:r>
      <w:r w:rsidR="00480193">
        <w:rPr>
          <w:rFonts w:ascii="Arabic Typesetting" w:hAnsi="Arabic Typesetting" w:cs="Arabic Typesetting" w:hint="cs"/>
          <w:sz w:val="28"/>
          <w:szCs w:val="28"/>
          <w:rtl/>
          <w:lang w:bidi="ar-EG"/>
        </w:rPr>
        <w:t>أخ</w:t>
      </w:r>
      <w:r w:rsidR="00480193" w:rsidRPr="00480193">
        <w:rPr>
          <w:rFonts w:ascii="Arabic Typesetting" w:hAnsi="Arabic Typesetting" w:cs="Arabic Typesetting"/>
          <w:sz w:val="28"/>
          <w:szCs w:val="28"/>
          <w:rtl/>
          <w:lang w:bidi="ar-EG"/>
        </w:rPr>
        <w:t xml:space="preserve">لاق بين الفلاسفة وعلماء الإسلام ، ص43- 47 </w:t>
      </w:r>
      <w:r w:rsidRPr="0059312D">
        <w:rPr>
          <w:rFonts w:ascii="Microsoft Uighur" w:hAnsi="Microsoft Uighur" w:cs="Microsoft Uighur"/>
          <w:sz w:val="36"/>
          <w:szCs w:val="36"/>
          <w:rtl/>
          <w:lang w:bidi="ar-EG"/>
        </w:rPr>
        <w:t>]</w:t>
      </w:r>
    </w:p>
    <w:p w:rsidR="002834D2" w:rsidRDefault="009A718F" w:rsidP="00480193">
      <w:pPr>
        <w:jc w:val="both"/>
        <w:rPr>
          <w:rFonts w:ascii="Microsoft Uighur" w:hAnsi="Microsoft Uighur" w:cs="Microsoft Uighur"/>
          <w:sz w:val="36"/>
          <w:szCs w:val="36"/>
          <w:rtl/>
          <w:lang w:bidi="ar-EG"/>
        </w:rPr>
      </w:pP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>الأخلاق » في الاصطلاح الإسلامي : يمكن تعريف الأخلاق</w:t>
      </w:r>
      <w:r w:rsidR="00480193">
        <w:rPr>
          <w:rFonts w:ascii="Microsoft Uighur" w:hAnsi="Microsoft Uighur" w:cs="Microsoft Uighur" w:hint="cs"/>
          <w:sz w:val="36"/>
          <w:szCs w:val="36"/>
          <w:rtl/>
          <w:lang w:bidi="ar-EG"/>
        </w:rPr>
        <w:t>ُ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في الاصطلاح الإسلامي أنّها : مُجموعة من المبادئ والقواعد التي يُحيّدُها الوحي الذي يكون مصدره الله</w:t>
      </w:r>
      <w:r w:rsidR="002834D2">
        <w:rPr>
          <w:rFonts w:ascii="Microsoft Uighur" w:hAnsi="Microsoft Uighur" w:cs="Microsoft Uighur" w:hint="cs"/>
          <w:sz w:val="36"/>
          <w:szCs w:val="36"/>
          <w:rtl/>
          <w:lang w:bidi="ar-EG"/>
        </w:rPr>
        <w:t xml:space="preserve"> -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سبحانه وتعالى - أو الرسول </w:t>
      </w:r>
      <w:r w:rsidR="002834D2">
        <w:rPr>
          <w:rFonts w:ascii="Microsoft Uighur" w:hAnsi="Microsoft Uighur" w:cs="Microsoft Uighur"/>
          <w:sz w:val="36"/>
          <w:szCs w:val="36"/>
          <w:rtl/>
          <w:lang w:bidi="ar-EG"/>
        </w:rPr>
        <w:t>ﷺ</w:t>
      </w:r>
      <w:r w:rsidR="002834D2">
        <w:rPr>
          <w:rFonts w:ascii="Microsoft Uighur" w:hAnsi="Microsoft Uighur" w:cs="Microsoft Uighur" w:hint="cs"/>
          <w:sz w:val="36"/>
          <w:szCs w:val="36"/>
          <w:rtl/>
          <w:lang w:bidi="ar-EG"/>
        </w:rPr>
        <w:t xml:space="preserve"> 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>، وتقوم تلك ا</w:t>
      </w:r>
      <w:r w:rsidR="00480193">
        <w:rPr>
          <w:rFonts w:ascii="Microsoft Uighur" w:hAnsi="Microsoft Uighur" w:cs="Microsoft Uighur"/>
          <w:sz w:val="36"/>
          <w:szCs w:val="36"/>
          <w:rtl/>
          <w:lang w:bidi="ar-EG"/>
        </w:rPr>
        <w:t>لقواعد بتنظيم حياة الناس جميعاً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>، وتوجي</w:t>
      </w:r>
      <w:r w:rsidR="002834D2">
        <w:rPr>
          <w:rFonts w:ascii="Microsoft Uighur" w:hAnsi="Microsoft Uighur" w:cs="Microsoft Uighur"/>
          <w:sz w:val="36"/>
          <w:szCs w:val="36"/>
          <w:rtl/>
          <w:lang w:bidi="ar-EG"/>
        </w:rPr>
        <w:t>ه سلوكياتهم على نحو يُحقق</w:t>
      </w:r>
      <w:r w:rsidR="00480193">
        <w:rPr>
          <w:rFonts w:ascii="Microsoft Uighur" w:hAnsi="Microsoft Uighur" w:cs="Microsoft Uighur" w:hint="cs"/>
          <w:sz w:val="36"/>
          <w:szCs w:val="36"/>
          <w:rtl/>
          <w:lang w:bidi="ar-EG"/>
        </w:rPr>
        <w:t>ُ</w:t>
      </w:r>
      <w:r w:rsidR="002834D2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الغاي</w:t>
      </w:r>
      <w:r w:rsidR="00480193">
        <w:rPr>
          <w:rFonts w:ascii="Microsoft Uighur" w:hAnsi="Microsoft Uighur" w:cs="Microsoft Uighur"/>
          <w:sz w:val="36"/>
          <w:szCs w:val="36"/>
          <w:rtl/>
          <w:lang w:bidi="ar-EG"/>
        </w:rPr>
        <w:t>ة من وجودهم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، </w:t>
      </w:r>
      <w:r w:rsidR="00480193">
        <w:rPr>
          <w:rFonts w:ascii="Microsoft Uighur" w:hAnsi="Microsoft Uighur" w:cs="Microsoft Uighur"/>
          <w:sz w:val="36"/>
          <w:szCs w:val="36"/>
          <w:rtl/>
          <w:lang w:bidi="ar-EG"/>
        </w:rPr>
        <w:t>ويمكن بها تمييزهم عن باقي البشر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، ممّا يجعل حياتهم تسير وفق قواعد وأحكام الدين وضوابطه " [ </w:t>
      </w:r>
      <w:r w:rsidR="00480193" w:rsidRPr="00480193">
        <w:rPr>
          <w:rFonts w:ascii="Arabic Typesetting" w:hAnsi="Arabic Typesetting" w:cs="Arabic Typesetting"/>
          <w:sz w:val="28"/>
          <w:szCs w:val="28"/>
          <w:rtl/>
          <w:lang w:bidi="ar-EG"/>
        </w:rPr>
        <w:t>مفهوم الأخلاق في الإسلام</w:t>
      </w:r>
      <w:r w:rsidRPr="00480193">
        <w:rPr>
          <w:rFonts w:ascii="Microsoft Uighur" w:hAnsi="Microsoft Uighur" w:cs="Microsoft Uighur"/>
          <w:sz w:val="28"/>
          <w:szCs w:val="28"/>
          <w:rtl/>
          <w:lang w:bidi="ar-EG"/>
        </w:rPr>
        <w:t xml:space="preserve"> </w:t>
      </w: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].  </w:t>
      </w:r>
    </w:p>
    <w:p w:rsidR="00ED7E8A" w:rsidRPr="009A718F" w:rsidRDefault="009A718F" w:rsidP="00480193">
      <w:pPr>
        <w:jc w:val="both"/>
        <w:rPr>
          <w:rFonts w:ascii="Microsoft Uighur" w:hAnsi="Microsoft Uighur" w:cs="Microsoft Uighur"/>
          <w:sz w:val="36"/>
          <w:szCs w:val="36"/>
          <w:lang w:bidi="ar-EG"/>
        </w:rPr>
      </w:pPr>
      <w:r w:rsidRPr="009A718F">
        <w:rPr>
          <w:rFonts w:ascii="Microsoft Uighur" w:hAnsi="Microsoft Uighur" w:cs="Microsoft Uighur"/>
          <w:sz w:val="36"/>
          <w:szCs w:val="36"/>
          <w:rtl/>
          <w:lang w:bidi="ar-EG"/>
        </w:rPr>
        <w:lastRenderedPageBreak/>
        <w:t>وقد عرفها الجرجاني بأنّها : (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عبارة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عن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هيئة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للنفس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راسخة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تصدر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عنها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الأفعال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بسهولة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ويسر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من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غير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حاجة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إلى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فكر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ورويَّة،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فإن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كان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الصادر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عنها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الأفعال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الحسنة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كانت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الهيئة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خلقًا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حسنًا،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وإن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كان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الصادر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منها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الأفعال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القبيحة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سميت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الهيئة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التي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هي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مصدر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ذلك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خلقًا</w:t>
      </w:r>
      <w:r w:rsidR="008C02F9" w:rsidRPr="008C02F9">
        <w:rPr>
          <w:rFonts w:ascii="Microsoft Uighur" w:hAnsi="Microsoft Uighur" w:cs="Microsoft Uighur"/>
          <w:sz w:val="36"/>
          <w:szCs w:val="36"/>
          <w:rtl/>
          <w:lang w:bidi="ar-EG"/>
        </w:rPr>
        <w:t xml:space="preserve"> </w:t>
      </w:r>
      <w:r w:rsidR="008C02F9" w:rsidRPr="008C02F9">
        <w:rPr>
          <w:rFonts w:ascii="Microsoft Uighur" w:hAnsi="Microsoft Uighur" w:cs="Microsoft Uighur" w:hint="cs"/>
          <w:sz w:val="36"/>
          <w:szCs w:val="36"/>
          <w:rtl/>
          <w:lang w:bidi="ar-EG"/>
        </w:rPr>
        <w:t>سيئًا</w:t>
      </w:r>
      <w:r w:rsidR="008C02F9">
        <w:rPr>
          <w:rFonts w:ascii="Microsoft Uighur" w:hAnsi="Microsoft Uighur" w:cs="Microsoft Uighur" w:hint="cs"/>
          <w:sz w:val="36"/>
          <w:szCs w:val="36"/>
          <w:rtl/>
        </w:rPr>
        <w:t xml:space="preserve">) </w:t>
      </w:r>
      <w:r w:rsidR="00480193">
        <w:rPr>
          <w:rFonts w:ascii="Microsoft Uighur" w:hAnsi="Microsoft Uighur" w:cs="Microsoft Uighur" w:hint="cs"/>
          <w:sz w:val="36"/>
          <w:szCs w:val="36"/>
          <w:rtl/>
        </w:rPr>
        <w:t xml:space="preserve">[ </w:t>
      </w:r>
      <w:r w:rsidR="00480193" w:rsidRPr="00480193">
        <w:rPr>
          <w:rFonts w:ascii="Arabic Typesetting" w:hAnsi="Arabic Typesetting" w:cs="Arabic Typesetting"/>
          <w:sz w:val="28"/>
          <w:szCs w:val="28"/>
          <w:rtl/>
        </w:rPr>
        <w:t>الجرجاني، التعريفات،ج1، ص136</w:t>
      </w:r>
      <w:r w:rsidR="00480193">
        <w:rPr>
          <w:rFonts w:ascii="Microsoft Uighur" w:hAnsi="Microsoft Uighur" w:cs="Microsoft Uighur" w:hint="cs"/>
          <w:sz w:val="36"/>
          <w:szCs w:val="36"/>
          <w:rtl/>
        </w:rPr>
        <w:t>]</w:t>
      </w:r>
      <w:r w:rsidR="008C02F9">
        <w:rPr>
          <w:rFonts w:ascii="Microsoft Uighur" w:hAnsi="Microsoft Uighur" w:cs="Microsoft Uighur" w:hint="cs"/>
          <w:sz w:val="36"/>
          <w:szCs w:val="36"/>
          <w:rtl/>
        </w:rPr>
        <w:t>.</w:t>
      </w:r>
    </w:p>
    <w:p w:rsidR="00D47AFC" w:rsidRPr="009A718F" w:rsidRDefault="00D47AFC">
      <w:pPr>
        <w:jc w:val="both"/>
        <w:rPr>
          <w:rFonts w:ascii="Microsoft Uighur" w:hAnsi="Microsoft Uighur" w:cs="Microsoft Uighur"/>
          <w:sz w:val="36"/>
          <w:szCs w:val="36"/>
          <w:lang w:bidi="ar-EG"/>
        </w:rPr>
      </w:pPr>
    </w:p>
    <w:sectPr w:rsidR="00D47AFC" w:rsidRPr="009A718F" w:rsidSect="00BC6E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01" w:rsidRDefault="00A33501" w:rsidP="002834D2">
      <w:pPr>
        <w:spacing w:after="0" w:line="240" w:lineRule="auto"/>
      </w:pPr>
      <w:r>
        <w:separator/>
      </w:r>
    </w:p>
  </w:endnote>
  <w:endnote w:type="continuationSeparator" w:id="0">
    <w:p w:rsidR="00A33501" w:rsidRDefault="00A33501" w:rsidP="002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01" w:rsidRDefault="00A33501" w:rsidP="002834D2">
      <w:pPr>
        <w:spacing w:after="0" w:line="240" w:lineRule="auto"/>
      </w:pPr>
      <w:r>
        <w:separator/>
      </w:r>
    </w:p>
  </w:footnote>
  <w:footnote w:type="continuationSeparator" w:id="0">
    <w:p w:rsidR="00A33501" w:rsidRDefault="00A33501" w:rsidP="002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48"/>
    <w:rsid w:val="00150F48"/>
    <w:rsid w:val="002834D2"/>
    <w:rsid w:val="002F0ED3"/>
    <w:rsid w:val="00391EF8"/>
    <w:rsid w:val="00480193"/>
    <w:rsid w:val="0059312D"/>
    <w:rsid w:val="006A439C"/>
    <w:rsid w:val="006F263B"/>
    <w:rsid w:val="00867384"/>
    <w:rsid w:val="008C02F9"/>
    <w:rsid w:val="00921888"/>
    <w:rsid w:val="00937BD8"/>
    <w:rsid w:val="009719C5"/>
    <w:rsid w:val="009A718F"/>
    <w:rsid w:val="00A25D5D"/>
    <w:rsid w:val="00A33501"/>
    <w:rsid w:val="00AF25CE"/>
    <w:rsid w:val="00BC6ED6"/>
    <w:rsid w:val="00C64252"/>
    <w:rsid w:val="00D46F3A"/>
    <w:rsid w:val="00D47AFC"/>
    <w:rsid w:val="00ED7E8A"/>
    <w:rsid w:val="00F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F8963F-7955-4CFF-A1DB-F98F0A2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F"/>
    <w:pPr>
      <w:bidi/>
    </w:pPr>
  </w:style>
  <w:style w:type="paragraph" w:styleId="Heading2">
    <w:name w:val="heading 2"/>
    <w:basedOn w:val="Normal"/>
    <w:link w:val="Heading2Char"/>
    <w:uiPriority w:val="9"/>
    <w:qFormat/>
    <w:rsid w:val="009A71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7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A7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8F"/>
  </w:style>
  <w:style w:type="paragraph" w:styleId="Footer">
    <w:name w:val="footer"/>
    <w:basedOn w:val="Normal"/>
    <w:link w:val="FooterChar"/>
    <w:uiPriority w:val="99"/>
    <w:unhideWhenUsed/>
    <w:rsid w:val="009A7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8F"/>
  </w:style>
  <w:style w:type="paragraph" w:styleId="ListParagraph">
    <w:name w:val="List Paragraph"/>
    <w:basedOn w:val="Normal"/>
    <w:uiPriority w:val="34"/>
    <w:qFormat/>
    <w:rsid w:val="009A718F"/>
    <w:pPr>
      <w:ind w:left="720"/>
      <w:contextualSpacing/>
    </w:pPr>
  </w:style>
  <w:style w:type="paragraph" w:customStyle="1" w:styleId="basicparagraph">
    <w:name w:val="basicparagraph"/>
    <w:basedOn w:val="Normal"/>
    <w:rsid w:val="009A71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1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3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2</cp:revision>
  <cp:lastPrinted>2020-04-15T20:51:00Z</cp:lastPrinted>
  <dcterms:created xsi:type="dcterms:W3CDTF">2020-04-15T21:28:00Z</dcterms:created>
  <dcterms:modified xsi:type="dcterms:W3CDTF">2020-04-15T21:28:00Z</dcterms:modified>
</cp:coreProperties>
</file>