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E6C" w:rsidRPr="00D9398C" w:rsidRDefault="00093E6C" w:rsidP="00093E6C">
      <w:pPr>
        <w:bidi/>
        <w:spacing w:after="225" w:line="240" w:lineRule="auto"/>
        <w:outlineLvl w:val="0"/>
        <w:rPr>
          <w:rFonts w:ascii="Noto Sans Kufi Arabic" w:eastAsia="Times New Roman" w:hAnsi="Noto Sans Kufi Arabic" w:cs="Times New Roman"/>
          <w:b/>
          <w:bCs/>
          <w:kern w:val="36"/>
          <w:sz w:val="62"/>
          <w:szCs w:val="62"/>
        </w:rPr>
      </w:pPr>
      <w:r w:rsidRPr="00D9398C">
        <w:rPr>
          <w:rFonts w:ascii="Noto Sans Kufi Arabic" w:eastAsia="Times New Roman" w:hAnsi="Noto Sans Kufi Arabic" w:cs="Times New Roman"/>
          <w:b/>
          <w:bCs/>
          <w:kern w:val="36"/>
          <w:sz w:val="62"/>
          <w:szCs w:val="62"/>
          <w:rtl/>
        </w:rPr>
        <w:t xml:space="preserve">فوائد أشجار </w:t>
      </w:r>
      <w:proofErr w:type="spellStart"/>
      <w:r w:rsidRPr="00D9398C">
        <w:rPr>
          <w:rFonts w:ascii="Noto Sans Kufi Arabic" w:eastAsia="Times New Roman" w:hAnsi="Noto Sans Kufi Arabic" w:cs="Times New Roman"/>
          <w:b/>
          <w:bCs/>
          <w:kern w:val="36"/>
          <w:sz w:val="62"/>
          <w:szCs w:val="62"/>
          <w:rtl/>
        </w:rPr>
        <w:t>المانجروف</w:t>
      </w:r>
      <w:proofErr w:type="spellEnd"/>
    </w:p>
    <w:p w:rsidR="00093E6C" w:rsidRPr="00D9398C" w:rsidRDefault="00093E6C" w:rsidP="00093E6C">
      <w:pPr>
        <w:bidi/>
        <w:spacing w:after="0" w:line="240" w:lineRule="auto"/>
        <w:rPr>
          <w:rFonts w:ascii="Times New Roman" w:eastAsia="Times New Roman" w:hAnsi="Times New Roman" w:cs="Times New Roman"/>
          <w:sz w:val="24"/>
          <w:szCs w:val="24"/>
        </w:rPr>
      </w:pPr>
      <w:r w:rsidRPr="00D9398C">
        <w:rPr>
          <w:rFonts w:ascii="Times New Roman" w:eastAsia="Times New Roman" w:hAnsi="Times New Roman" w:cs="Times New Roman"/>
          <w:sz w:val="24"/>
          <w:szCs w:val="24"/>
          <w:rtl/>
        </w:rPr>
        <w:t>كتابة </w:t>
      </w:r>
      <w:r w:rsidRPr="00D9398C">
        <w:rPr>
          <w:rFonts w:ascii="Times New Roman" w:eastAsia="Times New Roman" w:hAnsi="Times New Roman" w:cs="Times New Roman"/>
          <w:sz w:val="24"/>
          <w:szCs w:val="24"/>
          <w:bdr w:val="none" w:sz="0" w:space="0" w:color="auto" w:frame="1"/>
          <w:rtl/>
        </w:rPr>
        <w:t>أميرة قاسم</w:t>
      </w:r>
      <w:r w:rsidRPr="00D9398C">
        <w:rPr>
          <w:rFonts w:ascii="Times New Roman" w:eastAsia="Times New Roman" w:hAnsi="Times New Roman" w:cs="Times New Roman"/>
          <w:sz w:val="24"/>
          <w:szCs w:val="24"/>
          <w:rtl/>
        </w:rPr>
        <w:t> </w:t>
      </w:r>
      <w:r w:rsidRPr="00D9398C">
        <w:rPr>
          <w:rFonts w:ascii="Times New Roman" w:eastAsia="Times New Roman" w:hAnsi="Times New Roman" w:cs="Times New Roman"/>
          <w:sz w:val="24"/>
          <w:szCs w:val="24"/>
          <w:bdr w:val="none" w:sz="0" w:space="0" w:color="auto" w:frame="1"/>
          <w:rtl/>
        </w:rPr>
        <w:t>آخر تحديث: 10 سبتمبر 2020 , 00:06</w:t>
      </w:r>
    </w:p>
    <w:p w:rsidR="00093E6C" w:rsidRPr="00D9398C" w:rsidRDefault="00093E6C" w:rsidP="00093E6C">
      <w:pPr>
        <w:bidi/>
        <w:spacing w:line="240" w:lineRule="auto"/>
        <w:rPr>
          <w:rFonts w:ascii="Noto Sans Kufi Arabic" w:eastAsia="Times New Roman" w:hAnsi="Noto Sans Kufi Arabic" w:cs="Times New Roman"/>
          <w:color w:val="2C2F34"/>
          <w:sz w:val="20"/>
          <w:szCs w:val="20"/>
        </w:rPr>
      </w:pPr>
      <w:r w:rsidRPr="00D9398C">
        <w:rPr>
          <w:rFonts w:ascii="Noto Sans Kufi Arabic" w:eastAsia="Times New Roman" w:hAnsi="Noto Sans Kufi Arabic" w:cs="Times New Roman"/>
          <w:noProof/>
          <w:color w:val="2C2F34"/>
          <w:sz w:val="20"/>
          <w:szCs w:val="20"/>
        </w:rPr>
        <w:drawing>
          <wp:inline distT="0" distB="0" distL="0" distR="0" wp14:anchorId="277AB63E" wp14:editId="29AE3A92">
            <wp:extent cx="5715000" cy="2857500"/>
            <wp:effectExtent l="0" t="0" r="0" b="0"/>
            <wp:docPr id="1" name="صورة 1" descr="https://www.almrsal.com/wp-content/uploads/2020/09/76788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lmrsal.com/wp-content/uploads/2020/09/767889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2857500"/>
                    </a:xfrm>
                    <a:prstGeom prst="rect">
                      <a:avLst/>
                    </a:prstGeom>
                    <a:noFill/>
                    <a:ln>
                      <a:noFill/>
                    </a:ln>
                  </pic:spPr>
                </pic:pic>
              </a:graphicData>
            </a:graphic>
          </wp:inline>
        </w:drawing>
      </w:r>
    </w:p>
    <w:p w:rsidR="00093E6C" w:rsidRPr="00D9398C" w:rsidRDefault="00093E6C" w:rsidP="00093E6C">
      <w:pPr>
        <w:shd w:val="clear" w:color="auto" w:fill="F9F9F9"/>
        <w:bidi/>
        <w:spacing w:after="0" w:line="240" w:lineRule="auto"/>
        <w:textAlignment w:val="center"/>
        <w:rPr>
          <w:rFonts w:ascii="Noto Sans Kufi Arabic" w:eastAsia="Times New Roman" w:hAnsi="Noto Sans Kufi Arabic" w:cs="Times New Roman"/>
          <w:color w:val="2C2F34"/>
          <w:sz w:val="32"/>
          <w:szCs w:val="32"/>
        </w:rPr>
      </w:pPr>
      <w:r w:rsidRPr="00D9398C">
        <w:rPr>
          <w:rFonts w:ascii="Noto Sans Kufi Arabic" w:eastAsia="Times New Roman" w:hAnsi="Noto Sans Kufi Arabic" w:cs="Times New Roman"/>
          <w:color w:val="2C2F34"/>
          <w:sz w:val="32"/>
          <w:szCs w:val="32"/>
          <w:rtl/>
        </w:rPr>
        <w:t>محتويات</w:t>
      </w:r>
    </w:p>
    <w:p w:rsidR="00093E6C" w:rsidRPr="00D9398C" w:rsidRDefault="00093E6C" w:rsidP="00093E6C">
      <w:pPr>
        <w:numPr>
          <w:ilvl w:val="0"/>
          <w:numId w:val="1"/>
        </w:numPr>
        <w:shd w:val="clear" w:color="auto" w:fill="F9F9F9"/>
        <w:bidi/>
        <w:spacing w:after="0" w:line="240" w:lineRule="auto"/>
        <w:ind w:left="0"/>
        <w:rPr>
          <w:rFonts w:ascii="Noto Sans Kufi Arabic" w:eastAsia="Times New Roman" w:hAnsi="Noto Sans Kufi Arabic" w:cs="Times New Roman"/>
          <w:color w:val="2C2F34"/>
          <w:sz w:val="32"/>
          <w:szCs w:val="32"/>
        </w:rPr>
      </w:pPr>
      <w:hyperlink r:id="rId6" w:anchor="%D9%81%D9%88%D8%A7%D8%A6%D8%AF_%D9%86%D8%A8%D8%A7%D8%AA_%D8%A7%D9%84%D9%85%D8%A7%D9%86%D8%AC%D8%B1%D9%88%D9%81" w:tooltip="فوائد نبات المانجروف" w:history="1">
        <w:r w:rsidRPr="00D9398C">
          <w:rPr>
            <w:rFonts w:ascii="Noto Sans Kufi Arabic" w:eastAsia="Times New Roman" w:hAnsi="Noto Sans Kufi Arabic" w:cs="Times New Roman"/>
            <w:color w:val="2080C7"/>
            <w:sz w:val="32"/>
            <w:szCs w:val="32"/>
            <w:bdr w:val="none" w:sz="0" w:space="0" w:color="auto" w:frame="1"/>
            <w:rtl/>
          </w:rPr>
          <w:t xml:space="preserve">فوائد نبات </w:t>
        </w:r>
        <w:proofErr w:type="spellStart"/>
        <w:r w:rsidRPr="00D9398C">
          <w:rPr>
            <w:rFonts w:ascii="Noto Sans Kufi Arabic" w:eastAsia="Times New Roman" w:hAnsi="Noto Sans Kufi Arabic" w:cs="Times New Roman"/>
            <w:color w:val="2080C7"/>
            <w:sz w:val="32"/>
            <w:szCs w:val="32"/>
            <w:bdr w:val="none" w:sz="0" w:space="0" w:color="auto" w:frame="1"/>
            <w:rtl/>
          </w:rPr>
          <w:t>المانجروف</w:t>
        </w:r>
        <w:proofErr w:type="spellEnd"/>
      </w:hyperlink>
    </w:p>
    <w:p w:rsidR="00093E6C" w:rsidRPr="00D9398C" w:rsidRDefault="00093E6C" w:rsidP="00093E6C">
      <w:pPr>
        <w:numPr>
          <w:ilvl w:val="1"/>
          <w:numId w:val="1"/>
        </w:numPr>
        <w:shd w:val="clear" w:color="auto" w:fill="F9F9F9"/>
        <w:bidi/>
        <w:spacing w:after="0" w:line="240" w:lineRule="auto"/>
        <w:ind w:left="360"/>
        <w:rPr>
          <w:rFonts w:ascii="Noto Sans Kufi Arabic" w:eastAsia="Times New Roman" w:hAnsi="Noto Sans Kufi Arabic" w:cs="Times New Roman"/>
          <w:color w:val="2C2F34"/>
          <w:sz w:val="32"/>
          <w:szCs w:val="32"/>
        </w:rPr>
      </w:pPr>
      <w:hyperlink r:id="rId7" w:anchor="%D8%A7%D9%84%D8%AA%D9%86%D9%88%D8%B9_%D8%A7%D9%84%D8%A8%D9%8A%D9%88%D9%84%D9%88%D8%AC%D9%8A" w:tooltip="التنوع البيولوجي" w:history="1">
        <w:r w:rsidRPr="00D9398C">
          <w:rPr>
            <w:rFonts w:ascii="Noto Sans Kufi Arabic" w:eastAsia="Times New Roman" w:hAnsi="Noto Sans Kufi Arabic" w:cs="Times New Roman"/>
            <w:color w:val="2080C7"/>
            <w:sz w:val="32"/>
            <w:szCs w:val="32"/>
            <w:bdr w:val="none" w:sz="0" w:space="0" w:color="auto" w:frame="1"/>
            <w:rtl/>
          </w:rPr>
          <w:t>التنوع البيولوجي</w:t>
        </w:r>
      </w:hyperlink>
    </w:p>
    <w:p w:rsidR="00093E6C" w:rsidRPr="00D9398C" w:rsidRDefault="00093E6C" w:rsidP="00093E6C">
      <w:pPr>
        <w:numPr>
          <w:ilvl w:val="1"/>
          <w:numId w:val="1"/>
        </w:numPr>
        <w:shd w:val="clear" w:color="auto" w:fill="F9F9F9"/>
        <w:bidi/>
        <w:spacing w:after="0" w:line="240" w:lineRule="auto"/>
        <w:ind w:left="360"/>
        <w:rPr>
          <w:rFonts w:ascii="Noto Sans Kufi Arabic" w:eastAsia="Times New Roman" w:hAnsi="Noto Sans Kufi Arabic" w:cs="Times New Roman"/>
          <w:color w:val="2C2F34"/>
          <w:sz w:val="32"/>
          <w:szCs w:val="32"/>
        </w:rPr>
      </w:pPr>
      <w:hyperlink r:id="rId8" w:anchor="%D8%AA%D9%88%D9%81%D8%B1_%D8%B3%D8%A8%D9%84_%D8%A7%D9%84%D8%B9%D9%8A%D8%B4" w:tooltip="توفر سبل العيش" w:history="1">
        <w:r w:rsidRPr="00D9398C">
          <w:rPr>
            <w:rFonts w:ascii="Noto Sans Kufi Arabic" w:eastAsia="Times New Roman" w:hAnsi="Noto Sans Kufi Arabic" w:cs="Times New Roman"/>
            <w:color w:val="2080C7"/>
            <w:sz w:val="32"/>
            <w:szCs w:val="32"/>
            <w:bdr w:val="none" w:sz="0" w:space="0" w:color="auto" w:frame="1"/>
            <w:rtl/>
          </w:rPr>
          <w:t>توفر سبل العيش</w:t>
        </w:r>
      </w:hyperlink>
    </w:p>
    <w:p w:rsidR="00093E6C" w:rsidRPr="00D9398C" w:rsidRDefault="00093E6C" w:rsidP="00093E6C">
      <w:pPr>
        <w:numPr>
          <w:ilvl w:val="1"/>
          <w:numId w:val="1"/>
        </w:numPr>
        <w:shd w:val="clear" w:color="auto" w:fill="F9F9F9"/>
        <w:bidi/>
        <w:spacing w:after="0" w:line="240" w:lineRule="auto"/>
        <w:ind w:left="360"/>
        <w:rPr>
          <w:rFonts w:ascii="Noto Sans Kufi Arabic" w:eastAsia="Times New Roman" w:hAnsi="Noto Sans Kufi Arabic" w:cs="Times New Roman"/>
          <w:color w:val="2C2F34"/>
          <w:sz w:val="32"/>
          <w:szCs w:val="32"/>
        </w:rPr>
      </w:pPr>
      <w:hyperlink r:id="rId9" w:anchor="%D8%AA%D9%88%D8%A7%D9%81%D8%B1_%D8%A7%D9%84%D9%85%D8%A7%D8%A1" w:tooltip="توافر الماء" w:history="1">
        <w:r w:rsidRPr="00D9398C">
          <w:rPr>
            <w:rFonts w:ascii="Noto Sans Kufi Arabic" w:eastAsia="Times New Roman" w:hAnsi="Noto Sans Kufi Arabic" w:cs="Times New Roman"/>
            <w:color w:val="2080C7"/>
            <w:sz w:val="32"/>
            <w:szCs w:val="32"/>
            <w:bdr w:val="none" w:sz="0" w:space="0" w:color="auto" w:frame="1"/>
            <w:rtl/>
          </w:rPr>
          <w:t>توافر الماء</w:t>
        </w:r>
      </w:hyperlink>
    </w:p>
    <w:p w:rsidR="00093E6C" w:rsidRPr="00D9398C" w:rsidRDefault="00093E6C" w:rsidP="00093E6C">
      <w:pPr>
        <w:numPr>
          <w:ilvl w:val="1"/>
          <w:numId w:val="1"/>
        </w:numPr>
        <w:shd w:val="clear" w:color="auto" w:fill="F9F9F9"/>
        <w:bidi/>
        <w:spacing w:after="0" w:line="240" w:lineRule="auto"/>
        <w:ind w:left="360"/>
        <w:rPr>
          <w:rFonts w:ascii="Noto Sans Kufi Arabic" w:eastAsia="Times New Roman" w:hAnsi="Noto Sans Kufi Arabic" w:cs="Times New Roman"/>
          <w:color w:val="2C2F34"/>
          <w:sz w:val="32"/>
          <w:szCs w:val="32"/>
        </w:rPr>
      </w:pPr>
      <w:hyperlink r:id="rId10" w:anchor="%D8%A7%D9%84%D8%AF%D9%81%D8%A7%D8%B9_%D8%A7%D9%84%D8%B3%D8%A7%D8%AD%D9%84%D9%8A" w:tooltip="الدفاع الساحلي" w:history="1">
        <w:r w:rsidRPr="00D9398C">
          <w:rPr>
            <w:rFonts w:ascii="Noto Sans Kufi Arabic" w:eastAsia="Times New Roman" w:hAnsi="Noto Sans Kufi Arabic" w:cs="Times New Roman"/>
            <w:color w:val="2080C7"/>
            <w:sz w:val="32"/>
            <w:szCs w:val="32"/>
            <w:bdr w:val="none" w:sz="0" w:space="0" w:color="auto" w:frame="1"/>
            <w:rtl/>
          </w:rPr>
          <w:t>الدفاع الساحلي</w:t>
        </w:r>
      </w:hyperlink>
    </w:p>
    <w:p w:rsidR="00093E6C" w:rsidRPr="00D9398C" w:rsidRDefault="00093E6C" w:rsidP="00093E6C">
      <w:pPr>
        <w:numPr>
          <w:ilvl w:val="1"/>
          <w:numId w:val="1"/>
        </w:numPr>
        <w:shd w:val="clear" w:color="auto" w:fill="F9F9F9"/>
        <w:bidi/>
        <w:spacing w:after="0" w:line="240" w:lineRule="auto"/>
        <w:ind w:left="360"/>
        <w:rPr>
          <w:rFonts w:ascii="Noto Sans Kufi Arabic" w:eastAsia="Times New Roman" w:hAnsi="Noto Sans Kufi Arabic" w:cs="Times New Roman"/>
          <w:color w:val="2C2F34"/>
          <w:sz w:val="32"/>
          <w:szCs w:val="32"/>
        </w:rPr>
      </w:pPr>
      <w:hyperlink r:id="rId11" w:anchor="%D8%AA%D8%AE%D8%B2%D9%8A%D9%86_%D8%A7%D9%84%D9%83%D8%B1%D8%A8%D9%88%D9%86" w:tooltip="تخزين الكربون" w:history="1">
        <w:r w:rsidRPr="00D9398C">
          <w:rPr>
            <w:rFonts w:ascii="Noto Sans Kufi Arabic" w:eastAsia="Times New Roman" w:hAnsi="Noto Sans Kufi Arabic" w:cs="Times New Roman"/>
            <w:color w:val="2080C7"/>
            <w:sz w:val="32"/>
            <w:szCs w:val="32"/>
            <w:bdr w:val="none" w:sz="0" w:space="0" w:color="auto" w:frame="1"/>
            <w:rtl/>
          </w:rPr>
          <w:t>تخزين الكربون</w:t>
        </w:r>
      </w:hyperlink>
    </w:p>
    <w:p w:rsidR="00093E6C" w:rsidRPr="00D9398C" w:rsidRDefault="00093E6C" w:rsidP="00093E6C">
      <w:pPr>
        <w:numPr>
          <w:ilvl w:val="1"/>
          <w:numId w:val="1"/>
        </w:numPr>
        <w:shd w:val="clear" w:color="auto" w:fill="F9F9F9"/>
        <w:bidi/>
        <w:spacing w:after="0" w:line="240" w:lineRule="auto"/>
        <w:ind w:left="360"/>
        <w:rPr>
          <w:rFonts w:ascii="Noto Sans Kufi Arabic" w:eastAsia="Times New Roman" w:hAnsi="Noto Sans Kufi Arabic" w:cs="Times New Roman"/>
          <w:color w:val="2C2F34"/>
          <w:sz w:val="32"/>
          <w:szCs w:val="32"/>
        </w:rPr>
      </w:pPr>
      <w:hyperlink r:id="rId12" w:anchor="%D8%AE%D8%B4%D8%A8_%D8%A7%D9%84%D9%85%D8%A7%D9%86%D8%AC%D8%B1%D9%88%D9%81" w:tooltip="خشب المانجروف" w:history="1">
        <w:r w:rsidRPr="00D9398C">
          <w:rPr>
            <w:rFonts w:ascii="Noto Sans Kufi Arabic" w:eastAsia="Times New Roman" w:hAnsi="Noto Sans Kufi Arabic" w:cs="Times New Roman"/>
            <w:color w:val="2080C7"/>
            <w:sz w:val="32"/>
            <w:szCs w:val="32"/>
            <w:bdr w:val="none" w:sz="0" w:space="0" w:color="auto" w:frame="1"/>
            <w:rtl/>
          </w:rPr>
          <w:t xml:space="preserve">خشب </w:t>
        </w:r>
        <w:proofErr w:type="spellStart"/>
        <w:r w:rsidRPr="00D9398C">
          <w:rPr>
            <w:rFonts w:ascii="Noto Sans Kufi Arabic" w:eastAsia="Times New Roman" w:hAnsi="Noto Sans Kufi Arabic" w:cs="Times New Roman"/>
            <w:color w:val="2080C7"/>
            <w:sz w:val="32"/>
            <w:szCs w:val="32"/>
            <w:bdr w:val="none" w:sz="0" w:space="0" w:color="auto" w:frame="1"/>
            <w:rtl/>
          </w:rPr>
          <w:t>المانجروف</w:t>
        </w:r>
        <w:proofErr w:type="spellEnd"/>
      </w:hyperlink>
    </w:p>
    <w:p w:rsidR="00093E6C" w:rsidRPr="00D9398C" w:rsidRDefault="00093E6C" w:rsidP="00093E6C">
      <w:pPr>
        <w:numPr>
          <w:ilvl w:val="1"/>
          <w:numId w:val="1"/>
        </w:numPr>
        <w:shd w:val="clear" w:color="auto" w:fill="F9F9F9"/>
        <w:bidi/>
        <w:spacing w:after="0" w:line="240" w:lineRule="auto"/>
        <w:ind w:left="360"/>
        <w:rPr>
          <w:rFonts w:ascii="Noto Sans Kufi Arabic" w:eastAsia="Times New Roman" w:hAnsi="Noto Sans Kufi Arabic" w:cs="Times New Roman"/>
          <w:color w:val="2C2F34"/>
          <w:sz w:val="32"/>
          <w:szCs w:val="32"/>
        </w:rPr>
      </w:pPr>
      <w:hyperlink r:id="rId13" w:anchor="%D8%A7%D9%84%D8%AA%D9%86%D9%85%D9%8A%D8%A9_%D8%A7%D9%84%D9%85%D8%B3%D8%AA%D8%AF%D8%A7%D9%85%D8%A9" w:tooltip="التنمية المستدامة" w:history="1">
        <w:r w:rsidRPr="00D9398C">
          <w:rPr>
            <w:rFonts w:ascii="Noto Sans Kufi Arabic" w:eastAsia="Times New Roman" w:hAnsi="Noto Sans Kufi Arabic" w:cs="Times New Roman"/>
            <w:color w:val="2080C7"/>
            <w:sz w:val="32"/>
            <w:szCs w:val="32"/>
            <w:bdr w:val="none" w:sz="0" w:space="0" w:color="auto" w:frame="1"/>
            <w:rtl/>
          </w:rPr>
          <w:t>التنمية المستدامة</w:t>
        </w:r>
      </w:hyperlink>
    </w:p>
    <w:p w:rsidR="00093E6C" w:rsidRPr="00D9398C" w:rsidRDefault="00093E6C" w:rsidP="00093E6C">
      <w:pPr>
        <w:numPr>
          <w:ilvl w:val="0"/>
          <w:numId w:val="1"/>
        </w:numPr>
        <w:shd w:val="clear" w:color="auto" w:fill="F9F9F9"/>
        <w:bidi/>
        <w:spacing w:after="0" w:line="240" w:lineRule="auto"/>
        <w:ind w:left="0"/>
        <w:rPr>
          <w:rFonts w:ascii="Noto Sans Kufi Arabic" w:eastAsia="Times New Roman" w:hAnsi="Noto Sans Kufi Arabic" w:cs="Times New Roman"/>
          <w:color w:val="2C2F34"/>
          <w:sz w:val="32"/>
          <w:szCs w:val="32"/>
        </w:rPr>
      </w:pPr>
      <w:hyperlink r:id="rId14" w:anchor="%D9%81%D9%88%D8%A7%D8%A6%D8%AF_%D8%BA%D8%A7%D8%A8%D8%A7%D8%AA_%D8%A7%D9%84%D9%85%D8%A7%D9%86%D8%AC%D8%B1%D9%88%D9%81" w:tooltip="فوائد غابات المانجروف" w:history="1">
        <w:r w:rsidRPr="00D9398C">
          <w:rPr>
            <w:rFonts w:ascii="Noto Sans Kufi Arabic" w:eastAsia="Times New Roman" w:hAnsi="Noto Sans Kufi Arabic" w:cs="Times New Roman"/>
            <w:color w:val="2080C7"/>
            <w:sz w:val="32"/>
            <w:szCs w:val="32"/>
            <w:bdr w:val="none" w:sz="0" w:space="0" w:color="auto" w:frame="1"/>
            <w:rtl/>
          </w:rPr>
          <w:t xml:space="preserve">فوائد غابات </w:t>
        </w:r>
        <w:proofErr w:type="spellStart"/>
        <w:r w:rsidRPr="00D9398C">
          <w:rPr>
            <w:rFonts w:ascii="Noto Sans Kufi Arabic" w:eastAsia="Times New Roman" w:hAnsi="Noto Sans Kufi Arabic" w:cs="Times New Roman"/>
            <w:color w:val="2080C7"/>
            <w:sz w:val="32"/>
            <w:szCs w:val="32"/>
            <w:bdr w:val="none" w:sz="0" w:space="0" w:color="auto" w:frame="1"/>
            <w:rtl/>
          </w:rPr>
          <w:t>المانجروف</w:t>
        </w:r>
        <w:proofErr w:type="spellEnd"/>
      </w:hyperlink>
    </w:p>
    <w:p w:rsidR="00093E6C" w:rsidRPr="00D9398C" w:rsidRDefault="00093E6C" w:rsidP="00093E6C">
      <w:pPr>
        <w:numPr>
          <w:ilvl w:val="0"/>
          <w:numId w:val="1"/>
        </w:numPr>
        <w:shd w:val="clear" w:color="auto" w:fill="F9F9F9"/>
        <w:bidi/>
        <w:spacing w:after="0" w:line="240" w:lineRule="auto"/>
        <w:ind w:left="0"/>
        <w:rPr>
          <w:rFonts w:ascii="Noto Sans Kufi Arabic" w:eastAsia="Times New Roman" w:hAnsi="Noto Sans Kufi Arabic" w:cs="Times New Roman"/>
          <w:color w:val="2C2F34"/>
          <w:sz w:val="32"/>
          <w:szCs w:val="32"/>
        </w:rPr>
      </w:pPr>
      <w:hyperlink r:id="rId15" w:anchor="%D9%81%D9%88%D8%A7%D8%A6%D8%AF_%D8%B9%D8%B3%D9%84_%D8%A7%D9%84%D9%85%D8%A7%D9%86%D8%AC%D8%B1%D9%88%D9%81" w:tooltip="فوائد عسل المانجروف" w:history="1">
        <w:r w:rsidRPr="00D9398C">
          <w:rPr>
            <w:rFonts w:ascii="Noto Sans Kufi Arabic" w:eastAsia="Times New Roman" w:hAnsi="Noto Sans Kufi Arabic" w:cs="Times New Roman"/>
            <w:color w:val="2080C7"/>
            <w:sz w:val="32"/>
            <w:szCs w:val="32"/>
            <w:bdr w:val="none" w:sz="0" w:space="0" w:color="auto" w:frame="1"/>
            <w:rtl/>
          </w:rPr>
          <w:t xml:space="preserve">فوائد عسل </w:t>
        </w:r>
        <w:proofErr w:type="spellStart"/>
        <w:r w:rsidRPr="00D9398C">
          <w:rPr>
            <w:rFonts w:ascii="Noto Sans Kufi Arabic" w:eastAsia="Times New Roman" w:hAnsi="Noto Sans Kufi Arabic" w:cs="Times New Roman"/>
            <w:color w:val="2080C7"/>
            <w:sz w:val="32"/>
            <w:szCs w:val="32"/>
            <w:bdr w:val="none" w:sz="0" w:space="0" w:color="auto" w:frame="1"/>
            <w:rtl/>
          </w:rPr>
          <w:t>المانجروف</w:t>
        </w:r>
        <w:proofErr w:type="spellEnd"/>
      </w:hyperlink>
    </w:p>
    <w:p w:rsidR="00093E6C" w:rsidRPr="00D9398C" w:rsidRDefault="00093E6C" w:rsidP="00093E6C">
      <w:pPr>
        <w:numPr>
          <w:ilvl w:val="0"/>
          <w:numId w:val="1"/>
        </w:numPr>
        <w:shd w:val="clear" w:color="auto" w:fill="F9F9F9"/>
        <w:bidi/>
        <w:spacing w:line="240" w:lineRule="auto"/>
        <w:ind w:left="0"/>
        <w:rPr>
          <w:rFonts w:ascii="Noto Sans Kufi Arabic" w:eastAsia="Times New Roman" w:hAnsi="Noto Sans Kufi Arabic" w:cs="Times New Roman"/>
          <w:color w:val="2C2F34"/>
          <w:sz w:val="32"/>
          <w:szCs w:val="32"/>
        </w:rPr>
      </w:pPr>
      <w:hyperlink r:id="rId16" w:anchor="%D9%83%D9%8A%D9%81_%D8%AA%D8%AA%D9%83%D9%8A%D9%81_%D8%A7%D8%B4%D8%AC%D8%A7%D8%B1_%D8%A7%D9%84%D9%85%D8%A7%D9%86%D8%AC%D8%B1%D9%88%D9%81_%D9%85%D8%B9_%D8%A8%D9%8A%D8%A6%D8%AA%D9%87%D8%A7" w:tooltip="كيف تتكيف اشجار المانجروف مع بيئتها" w:history="1">
        <w:r w:rsidRPr="00D9398C">
          <w:rPr>
            <w:rFonts w:ascii="Noto Sans Kufi Arabic" w:eastAsia="Times New Roman" w:hAnsi="Noto Sans Kufi Arabic" w:cs="Times New Roman"/>
            <w:color w:val="2080C7"/>
            <w:sz w:val="32"/>
            <w:szCs w:val="32"/>
            <w:bdr w:val="none" w:sz="0" w:space="0" w:color="auto" w:frame="1"/>
            <w:rtl/>
          </w:rPr>
          <w:t xml:space="preserve">كيف تتكيف اشجار </w:t>
        </w:r>
        <w:proofErr w:type="spellStart"/>
        <w:r w:rsidRPr="00D9398C">
          <w:rPr>
            <w:rFonts w:ascii="Noto Sans Kufi Arabic" w:eastAsia="Times New Roman" w:hAnsi="Noto Sans Kufi Arabic" w:cs="Times New Roman"/>
            <w:color w:val="2080C7"/>
            <w:sz w:val="32"/>
            <w:szCs w:val="32"/>
            <w:bdr w:val="none" w:sz="0" w:space="0" w:color="auto" w:frame="1"/>
            <w:rtl/>
          </w:rPr>
          <w:t>المانجروف</w:t>
        </w:r>
        <w:proofErr w:type="spellEnd"/>
        <w:r w:rsidRPr="00D9398C">
          <w:rPr>
            <w:rFonts w:ascii="Noto Sans Kufi Arabic" w:eastAsia="Times New Roman" w:hAnsi="Noto Sans Kufi Arabic" w:cs="Times New Roman"/>
            <w:color w:val="2080C7"/>
            <w:sz w:val="32"/>
            <w:szCs w:val="32"/>
            <w:bdr w:val="none" w:sz="0" w:space="0" w:color="auto" w:frame="1"/>
            <w:rtl/>
          </w:rPr>
          <w:t xml:space="preserve"> مع بيئتها</w:t>
        </w:r>
      </w:hyperlink>
    </w:p>
    <w:p w:rsidR="00093E6C" w:rsidRPr="00D9398C" w:rsidRDefault="00093E6C" w:rsidP="00093E6C">
      <w:pPr>
        <w:bidi/>
        <w:spacing w:after="0" w:line="390" w:lineRule="atLeast"/>
        <w:rPr>
          <w:rFonts w:ascii="Noto Sans Kufi Arabic" w:eastAsia="Times New Roman" w:hAnsi="Noto Sans Kufi Arabic" w:cs="Times New Roman"/>
          <w:color w:val="2C2F34"/>
          <w:sz w:val="32"/>
          <w:szCs w:val="32"/>
        </w:rPr>
      </w:pPr>
      <w:r w:rsidRPr="00D9398C">
        <w:rPr>
          <w:rFonts w:ascii="Noto Sans Kufi Arabic" w:eastAsia="Times New Roman" w:hAnsi="Noto Sans Kufi Arabic" w:cs="Times New Roman"/>
          <w:color w:val="2C2F34"/>
          <w:sz w:val="32"/>
          <w:szCs w:val="32"/>
          <w:rtl/>
        </w:rPr>
        <w:t>لقد ذكر البعض على </w:t>
      </w:r>
      <w:hyperlink r:id="rId17" w:history="1">
        <w:r w:rsidRPr="00D9398C">
          <w:rPr>
            <w:rFonts w:ascii="Noto Sans Kufi Arabic" w:eastAsia="Times New Roman" w:hAnsi="Noto Sans Kufi Arabic" w:cs="Times New Roman"/>
            <w:color w:val="2080C7"/>
            <w:sz w:val="32"/>
            <w:szCs w:val="32"/>
            <w:bdr w:val="none" w:sz="0" w:space="0" w:color="auto" w:frame="1"/>
            <w:rtl/>
          </w:rPr>
          <w:t xml:space="preserve">غابات </w:t>
        </w:r>
        <w:proofErr w:type="spellStart"/>
        <w:r w:rsidRPr="00D9398C">
          <w:rPr>
            <w:rFonts w:ascii="Noto Sans Kufi Arabic" w:eastAsia="Times New Roman" w:hAnsi="Noto Sans Kufi Arabic" w:cs="Times New Roman"/>
            <w:color w:val="2080C7"/>
            <w:sz w:val="32"/>
            <w:szCs w:val="32"/>
            <w:bdr w:val="none" w:sz="0" w:space="0" w:color="auto" w:frame="1"/>
            <w:rtl/>
          </w:rPr>
          <w:t>المانجروف</w:t>
        </w:r>
        <w:proofErr w:type="spellEnd"/>
      </w:hyperlink>
      <w:r w:rsidRPr="00D9398C">
        <w:rPr>
          <w:rFonts w:ascii="Noto Sans Kufi Arabic" w:eastAsia="Times New Roman" w:hAnsi="Noto Sans Kufi Arabic" w:cs="Times New Roman"/>
          <w:color w:val="2C2F34"/>
          <w:sz w:val="32"/>
          <w:szCs w:val="32"/>
        </w:rPr>
        <w:t> </w:t>
      </w:r>
      <w:r w:rsidRPr="00D9398C">
        <w:rPr>
          <w:rFonts w:ascii="Noto Sans Kufi Arabic" w:eastAsia="Times New Roman" w:hAnsi="Noto Sans Kufi Arabic" w:cs="Times New Roman"/>
          <w:color w:val="2C2F34"/>
          <w:sz w:val="32"/>
          <w:szCs w:val="32"/>
          <w:rtl/>
        </w:rPr>
        <w:t>أنها تعتبر بمثابة أنظمة بيئية مهمة ، وذلك لأن لها العديد من الفوائد على البيئة ، حيث أنها توفر خدمات النظام البيئي ؛ لهذا السبب فإنها في حاجة إلى حماية بشكل خاص بسبب كثرة فوائدها</w:t>
      </w:r>
      <w:r w:rsidRPr="00D9398C">
        <w:rPr>
          <w:rFonts w:ascii="Noto Sans Kufi Arabic" w:eastAsia="Times New Roman" w:hAnsi="Noto Sans Kufi Arabic" w:cs="Times New Roman"/>
          <w:color w:val="2C2F34"/>
          <w:sz w:val="32"/>
          <w:szCs w:val="32"/>
        </w:rPr>
        <w:t xml:space="preserve"> .</w:t>
      </w:r>
    </w:p>
    <w:p w:rsidR="00093E6C" w:rsidRPr="00D9398C" w:rsidRDefault="00093E6C" w:rsidP="00093E6C">
      <w:pPr>
        <w:pBdr>
          <w:right w:val="single" w:sz="24" w:space="8" w:color="1B4A68"/>
        </w:pBdr>
        <w:bidi/>
        <w:spacing w:after="0" w:line="240" w:lineRule="auto"/>
        <w:outlineLvl w:val="1"/>
        <w:rPr>
          <w:rFonts w:ascii="Noto Sans Kufi Arabic" w:eastAsia="Times New Roman" w:hAnsi="Noto Sans Kufi Arabic" w:cs="Times New Roman"/>
          <w:b/>
          <w:bCs/>
          <w:color w:val="000000"/>
          <w:sz w:val="32"/>
          <w:szCs w:val="32"/>
        </w:rPr>
      </w:pPr>
      <w:r w:rsidRPr="00D9398C">
        <w:rPr>
          <w:rFonts w:ascii="Noto Sans Kufi Arabic" w:eastAsia="Times New Roman" w:hAnsi="Noto Sans Kufi Arabic" w:cs="Times New Roman"/>
          <w:b/>
          <w:bCs/>
          <w:color w:val="000000"/>
          <w:sz w:val="32"/>
          <w:szCs w:val="32"/>
          <w:rtl/>
        </w:rPr>
        <w:t xml:space="preserve">فوائد نبات </w:t>
      </w:r>
      <w:proofErr w:type="spellStart"/>
      <w:r w:rsidRPr="00D9398C">
        <w:rPr>
          <w:rFonts w:ascii="Noto Sans Kufi Arabic" w:eastAsia="Times New Roman" w:hAnsi="Noto Sans Kufi Arabic" w:cs="Times New Roman"/>
          <w:b/>
          <w:bCs/>
          <w:color w:val="000000"/>
          <w:sz w:val="32"/>
          <w:szCs w:val="32"/>
          <w:rtl/>
        </w:rPr>
        <w:t>المانجروف</w:t>
      </w:r>
      <w:proofErr w:type="spellEnd"/>
    </w:p>
    <w:p w:rsidR="00093E6C" w:rsidRPr="00D9398C" w:rsidRDefault="00093E6C" w:rsidP="00093E6C">
      <w:pPr>
        <w:bidi/>
        <w:spacing w:after="375" w:line="390" w:lineRule="atLeast"/>
        <w:rPr>
          <w:rFonts w:ascii="Noto Sans Kufi Arabic" w:eastAsia="Times New Roman" w:hAnsi="Noto Sans Kufi Arabic" w:cs="Times New Roman"/>
          <w:color w:val="2C2F34"/>
          <w:sz w:val="32"/>
          <w:szCs w:val="32"/>
        </w:rPr>
      </w:pPr>
      <w:r w:rsidRPr="00D9398C">
        <w:rPr>
          <w:rFonts w:ascii="Noto Sans Kufi Arabic" w:eastAsia="Times New Roman" w:hAnsi="Noto Sans Kufi Arabic" w:cs="Times New Roman"/>
          <w:color w:val="2C2F34"/>
          <w:sz w:val="32"/>
          <w:szCs w:val="32"/>
          <w:rtl/>
        </w:rPr>
        <w:t xml:space="preserve">تعددت الفوائد التي يمكن أن تسببها هذه الاشجار والتي زادت من مكانتها ومن أهمية أن يتم المحافظة عليها، وتتمثل فوائدها فيما </w:t>
      </w:r>
      <w:proofErr w:type="gramStart"/>
      <w:r w:rsidRPr="00D9398C">
        <w:rPr>
          <w:rFonts w:ascii="Noto Sans Kufi Arabic" w:eastAsia="Times New Roman" w:hAnsi="Noto Sans Kufi Arabic" w:cs="Times New Roman"/>
          <w:color w:val="2C2F34"/>
          <w:sz w:val="32"/>
          <w:szCs w:val="32"/>
          <w:rtl/>
        </w:rPr>
        <w:t>يلي</w:t>
      </w:r>
      <w:r w:rsidRPr="00D9398C">
        <w:rPr>
          <w:rFonts w:ascii="Noto Sans Kufi Arabic" w:eastAsia="Times New Roman" w:hAnsi="Noto Sans Kufi Arabic" w:cs="Times New Roman"/>
          <w:color w:val="2C2F34"/>
          <w:sz w:val="32"/>
          <w:szCs w:val="32"/>
        </w:rPr>
        <w:t xml:space="preserve"> :</w:t>
      </w:r>
      <w:proofErr w:type="gramEnd"/>
    </w:p>
    <w:p w:rsidR="00093E6C" w:rsidRPr="00D9398C" w:rsidRDefault="00093E6C" w:rsidP="00093E6C">
      <w:pPr>
        <w:pBdr>
          <w:right w:val="single" w:sz="24" w:space="8" w:color="1B4A68"/>
        </w:pBdr>
        <w:bidi/>
        <w:spacing w:after="0" w:line="240" w:lineRule="auto"/>
        <w:outlineLvl w:val="2"/>
        <w:rPr>
          <w:rFonts w:ascii="Noto Sans Kufi Arabic" w:eastAsia="Times New Roman" w:hAnsi="Noto Sans Kufi Arabic" w:cs="Times New Roman"/>
          <w:b/>
          <w:bCs/>
          <w:color w:val="000000"/>
          <w:sz w:val="32"/>
          <w:szCs w:val="32"/>
        </w:rPr>
      </w:pPr>
      <w:r w:rsidRPr="00D9398C">
        <w:rPr>
          <w:rFonts w:ascii="Noto Sans Kufi Arabic" w:eastAsia="Times New Roman" w:hAnsi="Noto Sans Kufi Arabic" w:cs="Times New Roman"/>
          <w:b/>
          <w:bCs/>
          <w:color w:val="000000"/>
          <w:sz w:val="32"/>
          <w:szCs w:val="32"/>
          <w:rtl/>
        </w:rPr>
        <w:lastRenderedPageBreak/>
        <w:t>التنوع البيولوجي</w:t>
      </w:r>
    </w:p>
    <w:p w:rsidR="00093E6C" w:rsidRPr="00D9398C" w:rsidRDefault="00093E6C" w:rsidP="00093E6C">
      <w:pPr>
        <w:bidi/>
        <w:spacing w:after="375" w:line="390" w:lineRule="atLeast"/>
        <w:rPr>
          <w:rFonts w:ascii="Noto Sans Kufi Arabic" w:eastAsia="Times New Roman" w:hAnsi="Noto Sans Kufi Arabic" w:cs="Times New Roman"/>
          <w:color w:val="2C2F34"/>
          <w:sz w:val="32"/>
          <w:szCs w:val="32"/>
        </w:rPr>
      </w:pPr>
      <w:r w:rsidRPr="00D9398C">
        <w:rPr>
          <w:rFonts w:ascii="Noto Sans Kufi Arabic" w:eastAsia="Times New Roman" w:hAnsi="Noto Sans Kufi Arabic" w:cs="Times New Roman"/>
          <w:color w:val="2C2F34"/>
          <w:sz w:val="32"/>
          <w:szCs w:val="32"/>
          <w:rtl/>
        </w:rPr>
        <w:t xml:space="preserve">تعتبر هذه الغابات موطنًا لمجموعة لا تصدق من الأنواع ، وأشجار </w:t>
      </w:r>
      <w:proofErr w:type="spellStart"/>
      <w:r w:rsidRPr="00D9398C">
        <w:rPr>
          <w:rFonts w:ascii="Noto Sans Kufi Arabic" w:eastAsia="Times New Roman" w:hAnsi="Noto Sans Kufi Arabic" w:cs="Times New Roman"/>
          <w:color w:val="2C2F34"/>
          <w:sz w:val="32"/>
          <w:szCs w:val="32"/>
          <w:rtl/>
        </w:rPr>
        <w:t>المانجروف</w:t>
      </w:r>
      <w:proofErr w:type="spellEnd"/>
      <w:r w:rsidRPr="00D9398C">
        <w:rPr>
          <w:rFonts w:ascii="Noto Sans Kufi Arabic" w:eastAsia="Times New Roman" w:hAnsi="Noto Sans Kufi Arabic" w:cs="Times New Roman"/>
          <w:color w:val="2C2F34"/>
          <w:sz w:val="32"/>
          <w:szCs w:val="32"/>
          <w:rtl/>
        </w:rPr>
        <w:t xml:space="preserve"> هي نقاط ساخنة للتنوع البيولوجي ، وذلك يعود إلى أنها توفر موائل التعشيش والتكاثر للأسماك والمحار والطيور المهاجرة والسلاحف البحرية ، كما يعتمد ما يقدر بنحو 80 ٪ من صيد الأسماك العالمي على غابات </w:t>
      </w:r>
      <w:proofErr w:type="spellStart"/>
      <w:r w:rsidRPr="00D9398C">
        <w:rPr>
          <w:rFonts w:ascii="Noto Sans Kufi Arabic" w:eastAsia="Times New Roman" w:hAnsi="Noto Sans Kufi Arabic" w:cs="Times New Roman"/>
          <w:color w:val="2C2F34"/>
          <w:sz w:val="32"/>
          <w:szCs w:val="32"/>
          <w:rtl/>
        </w:rPr>
        <w:t>المانجروف</w:t>
      </w:r>
      <w:proofErr w:type="spellEnd"/>
      <w:r w:rsidRPr="00D9398C">
        <w:rPr>
          <w:rFonts w:ascii="Noto Sans Kufi Arabic" w:eastAsia="Times New Roman" w:hAnsi="Noto Sans Kufi Arabic" w:cs="Times New Roman"/>
          <w:color w:val="2C2F34"/>
          <w:sz w:val="32"/>
          <w:szCs w:val="32"/>
          <w:rtl/>
        </w:rPr>
        <w:t xml:space="preserve"> إما بشكل مباشر أو غير مباشر ،  فبعض الغابات يوجد بها ما لا يقل عن 2 تمساح و 3 ذوات الصدفتين و 3 سلطعون وروبيان و 4 سلحفاة بحرية و 9 طيور و 12 نوعًا من البرمائيات ، بالإضافة إلى أنواع عديدة من الأسماك ، العديد من هذه الأنواع الحيوانية مهددة بالانقراض</w:t>
      </w:r>
      <w:r w:rsidRPr="00D9398C">
        <w:rPr>
          <w:rFonts w:ascii="Noto Sans Kufi Arabic" w:eastAsia="Times New Roman" w:hAnsi="Noto Sans Kufi Arabic" w:cs="Times New Roman"/>
          <w:color w:val="2C2F34"/>
          <w:sz w:val="32"/>
          <w:szCs w:val="32"/>
        </w:rPr>
        <w:t xml:space="preserve"> .</w:t>
      </w:r>
    </w:p>
    <w:p w:rsidR="00093E6C" w:rsidRPr="00D9398C" w:rsidRDefault="00093E6C" w:rsidP="00093E6C">
      <w:pPr>
        <w:pBdr>
          <w:right w:val="single" w:sz="24" w:space="8" w:color="1B4A68"/>
        </w:pBdr>
        <w:bidi/>
        <w:spacing w:after="0" w:line="240" w:lineRule="auto"/>
        <w:outlineLvl w:val="2"/>
        <w:rPr>
          <w:rFonts w:ascii="Noto Sans Kufi Arabic" w:eastAsia="Times New Roman" w:hAnsi="Noto Sans Kufi Arabic" w:cs="Times New Roman"/>
          <w:b/>
          <w:bCs/>
          <w:color w:val="000000"/>
          <w:sz w:val="32"/>
          <w:szCs w:val="32"/>
        </w:rPr>
      </w:pPr>
      <w:r w:rsidRPr="00D9398C">
        <w:rPr>
          <w:rFonts w:ascii="Noto Sans Kufi Arabic" w:eastAsia="Times New Roman" w:hAnsi="Noto Sans Kufi Arabic" w:cs="Times New Roman"/>
          <w:b/>
          <w:bCs/>
          <w:color w:val="000000"/>
          <w:sz w:val="32"/>
          <w:szCs w:val="32"/>
          <w:rtl/>
        </w:rPr>
        <w:t>توفر سبل العيش</w:t>
      </w:r>
    </w:p>
    <w:p w:rsidR="00093E6C" w:rsidRPr="00D9398C" w:rsidRDefault="00093E6C" w:rsidP="00093E6C">
      <w:pPr>
        <w:bidi/>
        <w:spacing w:after="375" w:line="390" w:lineRule="atLeast"/>
        <w:rPr>
          <w:rFonts w:ascii="Noto Sans Kufi Arabic" w:eastAsia="Times New Roman" w:hAnsi="Noto Sans Kufi Arabic" w:cs="Times New Roman"/>
          <w:color w:val="2C2F34"/>
          <w:sz w:val="32"/>
          <w:szCs w:val="32"/>
        </w:rPr>
      </w:pPr>
      <w:r w:rsidRPr="00D9398C">
        <w:rPr>
          <w:rFonts w:ascii="Noto Sans Kufi Arabic" w:eastAsia="Times New Roman" w:hAnsi="Noto Sans Kufi Arabic" w:cs="Times New Roman"/>
          <w:color w:val="2C2F34"/>
          <w:sz w:val="32"/>
          <w:szCs w:val="32"/>
          <w:rtl/>
        </w:rPr>
        <w:t xml:space="preserve">بالنسبة إلى المجتمعات الريفية التي يعمل بها العديد من الصيادين والمزارعين الذين يعتمدون على بيئتهم الطبيعية لإعالة </w:t>
      </w:r>
      <w:proofErr w:type="gramStart"/>
      <w:r w:rsidRPr="00D9398C">
        <w:rPr>
          <w:rFonts w:ascii="Noto Sans Kufi Arabic" w:eastAsia="Times New Roman" w:hAnsi="Noto Sans Kufi Arabic" w:cs="Times New Roman"/>
          <w:color w:val="2C2F34"/>
          <w:sz w:val="32"/>
          <w:szCs w:val="32"/>
          <w:rtl/>
        </w:rPr>
        <w:t>أسرهم ،</w:t>
      </w:r>
      <w:proofErr w:type="gramEnd"/>
      <w:r w:rsidRPr="00D9398C">
        <w:rPr>
          <w:rFonts w:ascii="Noto Sans Kufi Arabic" w:eastAsia="Times New Roman" w:hAnsi="Noto Sans Kufi Arabic" w:cs="Times New Roman"/>
          <w:color w:val="2C2F34"/>
          <w:sz w:val="32"/>
          <w:szCs w:val="32"/>
          <w:rtl/>
        </w:rPr>
        <w:t xml:space="preserve"> تعني النظم الإيكولوجية الصحية لأشجار </w:t>
      </w:r>
      <w:proofErr w:type="spellStart"/>
      <w:r w:rsidRPr="00D9398C">
        <w:rPr>
          <w:rFonts w:ascii="Noto Sans Kufi Arabic" w:eastAsia="Times New Roman" w:hAnsi="Noto Sans Kufi Arabic" w:cs="Times New Roman"/>
          <w:color w:val="2C2F34"/>
          <w:sz w:val="32"/>
          <w:szCs w:val="32"/>
          <w:rtl/>
        </w:rPr>
        <w:t>المانجروف</w:t>
      </w:r>
      <w:proofErr w:type="spellEnd"/>
      <w:r w:rsidRPr="00D9398C">
        <w:rPr>
          <w:rFonts w:ascii="Noto Sans Kufi Arabic" w:eastAsia="Times New Roman" w:hAnsi="Noto Sans Kufi Arabic" w:cs="Times New Roman"/>
          <w:color w:val="2C2F34"/>
          <w:sz w:val="32"/>
          <w:szCs w:val="32"/>
          <w:rtl/>
        </w:rPr>
        <w:t xml:space="preserve"> مصايد الأسماك الصحية التي يمكن الصيد منها ، والأراضي الصحية التي يمكن الزراعة عليها ، لهذا السبب فإنهم يحرصون على التواجد في هذه الغابات واستغلال جميع الموارد التي توجد بها</w:t>
      </w:r>
      <w:r w:rsidRPr="00D9398C">
        <w:rPr>
          <w:rFonts w:ascii="Noto Sans Kufi Arabic" w:eastAsia="Times New Roman" w:hAnsi="Noto Sans Kufi Arabic" w:cs="Times New Roman"/>
          <w:color w:val="2C2F34"/>
          <w:sz w:val="32"/>
          <w:szCs w:val="32"/>
        </w:rPr>
        <w:t xml:space="preserve"> .</w:t>
      </w:r>
    </w:p>
    <w:p w:rsidR="00093E6C" w:rsidRPr="00D9398C" w:rsidRDefault="00093E6C" w:rsidP="00093E6C">
      <w:pPr>
        <w:pBdr>
          <w:right w:val="single" w:sz="24" w:space="8" w:color="1B4A68"/>
        </w:pBdr>
        <w:bidi/>
        <w:spacing w:after="0" w:line="240" w:lineRule="auto"/>
        <w:outlineLvl w:val="2"/>
        <w:rPr>
          <w:rFonts w:ascii="Noto Sans Kufi Arabic" w:eastAsia="Times New Roman" w:hAnsi="Noto Sans Kufi Arabic" w:cs="Times New Roman"/>
          <w:b/>
          <w:bCs/>
          <w:color w:val="000000"/>
          <w:sz w:val="32"/>
          <w:szCs w:val="32"/>
        </w:rPr>
      </w:pPr>
      <w:r w:rsidRPr="00D9398C">
        <w:rPr>
          <w:rFonts w:ascii="Noto Sans Kufi Arabic" w:eastAsia="Times New Roman" w:hAnsi="Noto Sans Kufi Arabic" w:cs="Times New Roman"/>
          <w:b/>
          <w:bCs/>
          <w:color w:val="000000"/>
          <w:sz w:val="32"/>
          <w:szCs w:val="32"/>
          <w:rtl/>
        </w:rPr>
        <w:t>توافر الماء</w:t>
      </w:r>
    </w:p>
    <w:p w:rsidR="00093E6C" w:rsidRPr="00D9398C" w:rsidRDefault="00093E6C" w:rsidP="00093E6C">
      <w:pPr>
        <w:bidi/>
        <w:spacing w:after="0" w:line="390" w:lineRule="atLeast"/>
        <w:rPr>
          <w:rFonts w:ascii="Noto Sans Kufi Arabic" w:eastAsia="Times New Roman" w:hAnsi="Noto Sans Kufi Arabic" w:cs="Times New Roman"/>
          <w:color w:val="2C2F34"/>
          <w:sz w:val="32"/>
          <w:szCs w:val="32"/>
        </w:rPr>
      </w:pPr>
      <w:r w:rsidRPr="00D9398C">
        <w:rPr>
          <w:rFonts w:ascii="Noto Sans Kufi Arabic" w:eastAsia="Times New Roman" w:hAnsi="Noto Sans Kufi Arabic" w:cs="Times New Roman"/>
          <w:color w:val="2C2F34"/>
          <w:sz w:val="32"/>
          <w:szCs w:val="32"/>
          <w:rtl/>
        </w:rPr>
        <w:t>إن </w:t>
      </w:r>
      <w:hyperlink r:id="rId18" w:history="1">
        <w:r w:rsidRPr="00D9398C">
          <w:rPr>
            <w:rFonts w:ascii="Noto Sans Kufi Arabic" w:eastAsia="Times New Roman" w:hAnsi="Noto Sans Kufi Arabic" w:cs="Times New Roman"/>
            <w:color w:val="2080C7"/>
            <w:sz w:val="32"/>
            <w:szCs w:val="32"/>
            <w:bdr w:val="none" w:sz="0" w:space="0" w:color="auto" w:frame="1"/>
            <w:rtl/>
          </w:rPr>
          <w:t xml:space="preserve">اشجار </w:t>
        </w:r>
        <w:proofErr w:type="spellStart"/>
        <w:r w:rsidRPr="00D9398C">
          <w:rPr>
            <w:rFonts w:ascii="Noto Sans Kufi Arabic" w:eastAsia="Times New Roman" w:hAnsi="Noto Sans Kufi Arabic" w:cs="Times New Roman"/>
            <w:color w:val="2080C7"/>
            <w:sz w:val="32"/>
            <w:szCs w:val="32"/>
            <w:bdr w:val="none" w:sz="0" w:space="0" w:color="auto" w:frame="1"/>
            <w:rtl/>
          </w:rPr>
          <w:t>المانجروف</w:t>
        </w:r>
        <w:proofErr w:type="spellEnd"/>
      </w:hyperlink>
      <w:r w:rsidRPr="00D9398C">
        <w:rPr>
          <w:rFonts w:ascii="Noto Sans Kufi Arabic" w:eastAsia="Times New Roman" w:hAnsi="Noto Sans Kufi Arabic" w:cs="Times New Roman"/>
          <w:color w:val="2C2F34"/>
          <w:sz w:val="32"/>
          <w:szCs w:val="32"/>
        </w:rPr>
        <w:t xml:space="preserve">  </w:t>
      </w:r>
      <w:r w:rsidRPr="00D9398C">
        <w:rPr>
          <w:rFonts w:ascii="Noto Sans Kufi Arabic" w:eastAsia="Times New Roman" w:hAnsi="Noto Sans Kufi Arabic" w:cs="Times New Roman"/>
          <w:color w:val="2C2F34"/>
          <w:sz w:val="32"/>
          <w:szCs w:val="32"/>
          <w:rtl/>
        </w:rPr>
        <w:t>ضرورية لضمان الحفاظ على جودة المياه ،  بفضل شبكتها الكثيفة من الجذور والنباتات المحيطة بها ، فإنها تقوم بترشيح وحبس الرواسب والمعادن الثقيلة والملوثات الأخرى ، هذه القدرة على الاحتفاظ بالرواسب المتدفقة من أعلى مجرى النهر تمنع تلوث المجاري المائية في اتجاه مجرى النهر وتحمي الموائل الحساسة مثل الشعاب المرجانية وقيعان الأعشاب البحرية أدناه</w:t>
      </w:r>
      <w:r w:rsidRPr="00D9398C">
        <w:rPr>
          <w:rFonts w:ascii="Noto Sans Kufi Arabic" w:eastAsia="Times New Roman" w:hAnsi="Noto Sans Kufi Arabic" w:cs="Times New Roman"/>
          <w:color w:val="2C2F34"/>
          <w:sz w:val="32"/>
          <w:szCs w:val="32"/>
        </w:rPr>
        <w:t xml:space="preserve"> .</w:t>
      </w:r>
    </w:p>
    <w:p w:rsidR="00093E6C" w:rsidRPr="00D9398C" w:rsidRDefault="00093E6C" w:rsidP="00093E6C">
      <w:pPr>
        <w:pBdr>
          <w:right w:val="single" w:sz="24" w:space="8" w:color="1B4A68"/>
        </w:pBdr>
        <w:bidi/>
        <w:spacing w:after="0" w:line="240" w:lineRule="auto"/>
        <w:outlineLvl w:val="2"/>
        <w:rPr>
          <w:rFonts w:ascii="Noto Sans Kufi Arabic" w:eastAsia="Times New Roman" w:hAnsi="Noto Sans Kufi Arabic" w:cs="Times New Roman"/>
          <w:b/>
          <w:bCs/>
          <w:color w:val="000000"/>
          <w:sz w:val="32"/>
          <w:szCs w:val="32"/>
        </w:rPr>
      </w:pPr>
      <w:r w:rsidRPr="00D9398C">
        <w:rPr>
          <w:rFonts w:ascii="Noto Sans Kufi Arabic" w:eastAsia="Times New Roman" w:hAnsi="Noto Sans Kufi Arabic" w:cs="Times New Roman"/>
          <w:b/>
          <w:bCs/>
          <w:color w:val="000000"/>
          <w:sz w:val="32"/>
          <w:szCs w:val="32"/>
          <w:rtl/>
        </w:rPr>
        <w:t>الدفاع الساحلي</w:t>
      </w:r>
    </w:p>
    <w:p w:rsidR="00093E6C" w:rsidRPr="00D9398C" w:rsidRDefault="00093E6C" w:rsidP="00093E6C">
      <w:pPr>
        <w:bidi/>
        <w:spacing w:after="375" w:line="390" w:lineRule="atLeast"/>
        <w:rPr>
          <w:rFonts w:ascii="Noto Sans Kufi Arabic" w:eastAsia="Times New Roman" w:hAnsi="Noto Sans Kufi Arabic" w:cs="Times New Roman"/>
          <w:color w:val="2C2F34"/>
          <w:sz w:val="32"/>
          <w:szCs w:val="32"/>
        </w:rPr>
      </w:pPr>
      <w:r w:rsidRPr="00D9398C">
        <w:rPr>
          <w:rFonts w:ascii="Noto Sans Kufi Arabic" w:eastAsia="Times New Roman" w:hAnsi="Noto Sans Kufi Arabic" w:cs="Times New Roman"/>
          <w:color w:val="2C2F34"/>
          <w:sz w:val="32"/>
          <w:szCs w:val="32"/>
          <w:rtl/>
        </w:rPr>
        <w:t xml:space="preserve">إن هذه الغابات تعتبر بمثابة خط الدفاع الأول للمجتمعات </w:t>
      </w:r>
      <w:proofErr w:type="gramStart"/>
      <w:r w:rsidRPr="00D9398C">
        <w:rPr>
          <w:rFonts w:ascii="Noto Sans Kufi Arabic" w:eastAsia="Times New Roman" w:hAnsi="Noto Sans Kufi Arabic" w:cs="Times New Roman"/>
          <w:color w:val="2C2F34"/>
          <w:sz w:val="32"/>
          <w:szCs w:val="32"/>
          <w:rtl/>
        </w:rPr>
        <w:t>الساحلية ،</w:t>
      </w:r>
      <w:proofErr w:type="gramEnd"/>
      <w:r w:rsidRPr="00D9398C">
        <w:rPr>
          <w:rFonts w:ascii="Noto Sans Kufi Arabic" w:eastAsia="Times New Roman" w:hAnsi="Noto Sans Kufi Arabic" w:cs="Times New Roman"/>
          <w:color w:val="2C2F34"/>
          <w:sz w:val="32"/>
          <w:szCs w:val="32"/>
          <w:rtl/>
        </w:rPr>
        <w:t xml:space="preserve"> حيث إنها تعمل على استقرار الشواطئ عن طريق إبطاء التعرية وتوفر حواجز طبيعية تحمي المجتمعات الساحلية من زيادة العواصف والفيضانات والأعاصير ، وبناء على ذلك فإن غابات </w:t>
      </w:r>
      <w:proofErr w:type="spellStart"/>
      <w:r w:rsidRPr="00D9398C">
        <w:rPr>
          <w:rFonts w:ascii="Noto Sans Kufi Arabic" w:eastAsia="Times New Roman" w:hAnsi="Noto Sans Kufi Arabic" w:cs="Times New Roman"/>
          <w:color w:val="2C2F34"/>
          <w:sz w:val="32"/>
          <w:szCs w:val="32"/>
          <w:rtl/>
        </w:rPr>
        <w:t>المانجروف</w:t>
      </w:r>
      <w:proofErr w:type="spellEnd"/>
      <w:r w:rsidRPr="00D9398C">
        <w:rPr>
          <w:rFonts w:ascii="Noto Sans Kufi Arabic" w:eastAsia="Times New Roman" w:hAnsi="Noto Sans Kufi Arabic" w:cs="Times New Roman"/>
          <w:color w:val="2C2F34"/>
          <w:sz w:val="32"/>
          <w:szCs w:val="32"/>
          <w:rtl/>
        </w:rPr>
        <w:t xml:space="preserve"> القوية هي حماية طبيعية للمجتمعات المعرضة لارتفاع مستوى سطح البحر والظواهر الجوية الأكثر كثافة وتكرارًا الناجمة عن تغير المناخ</w:t>
      </w:r>
      <w:r w:rsidRPr="00D9398C">
        <w:rPr>
          <w:rFonts w:ascii="Noto Sans Kufi Arabic" w:eastAsia="Times New Roman" w:hAnsi="Noto Sans Kufi Arabic" w:cs="Times New Roman"/>
          <w:color w:val="2C2F34"/>
          <w:sz w:val="32"/>
          <w:szCs w:val="32"/>
        </w:rPr>
        <w:t xml:space="preserve"> .</w:t>
      </w:r>
    </w:p>
    <w:p w:rsidR="00093E6C" w:rsidRPr="00D9398C" w:rsidRDefault="00093E6C" w:rsidP="00093E6C">
      <w:pPr>
        <w:pBdr>
          <w:right w:val="single" w:sz="24" w:space="8" w:color="1B4A68"/>
        </w:pBdr>
        <w:bidi/>
        <w:spacing w:after="0" w:line="240" w:lineRule="auto"/>
        <w:outlineLvl w:val="2"/>
        <w:rPr>
          <w:rFonts w:ascii="Noto Sans Kufi Arabic" w:eastAsia="Times New Roman" w:hAnsi="Noto Sans Kufi Arabic" w:cs="Times New Roman"/>
          <w:b/>
          <w:bCs/>
          <w:color w:val="000000"/>
          <w:sz w:val="32"/>
          <w:szCs w:val="32"/>
        </w:rPr>
      </w:pPr>
      <w:r w:rsidRPr="00D9398C">
        <w:rPr>
          <w:rFonts w:ascii="Noto Sans Kufi Arabic" w:eastAsia="Times New Roman" w:hAnsi="Noto Sans Kufi Arabic" w:cs="Times New Roman"/>
          <w:b/>
          <w:bCs/>
          <w:color w:val="000000"/>
          <w:sz w:val="32"/>
          <w:szCs w:val="32"/>
          <w:rtl/>
        </w:rPr>
        <w:t>تخزين الكربون</w:t>
      </w:r>
    </w:p>
    <w:p w:rsidR="00093E6C" w:rsidRPr="00D9398C" w:rsidRDefault="00093E6C" w:rsidP="00093E6C">
      <w:pPr>
        <w:bidi/>
        <w:spacing w:after="375" w:line="390" w:lineRule="atLeast"/>
        <w:rPr>
          <w:rFonts w:ascii="Noto Sans Kufi Arabic" w:eastAsia="Times New Roman" w:hAnsi="Noto Sans Kufi Arabic" w:cs="Times New Roman"/>
          <w:color w:val="2C2F34"/>
          <w:sz w:val="32"/>
          <w:szCs w:val="32"/>
        </w:rPr>
      </w:pPr>
      <w:r w:rsidRPr="00D9398C">
        <w:rPr>
          <w:rFonts w:ascii="Noto Sans Kufi Arabic" w:eastAsia="Times New Roman" w:hAnsi="Noto Sans Kufi Arabic" w:cs="Times New Roman"/>
          <w:color w:val="2C2F34"/>
          <w:sz w:val="32"/>
          <w:szCs w:val="32"/>
          <w:rtl/>
        </w:rPr>
        <w:t xml:space="preserve">أشجار </w:t>
      </w:r>
      <w:proofErr w:type="spellStart"/>
      <w:r w:rsidRPr="00D9398C">
        <w:rPr>
          <w:rFonts w:ascii="Noto Sans Kufi Arabic" w:eastAsia="Times New Roman" w:hAnsi="Noto Sans Kufi Arabic" w:cs="Times New Roman"/>
          <w:color w:val="2C2F34"/>
          <w:sz w:val="32"/>
          <w:szCs w:val="32"/>
          <w:rtl/>
        </w:rPr>
        <w:t>المانجروف</w:t>
      </w:r>
      <w:proofErr w:type="spellEnd"/>
      <w:r w:rsidRPr="00D9398C">
        <w:rPr>
          <w:rFonts w:ascii="Noto Sans Kufi Arabic" w:eastAsia="Times New Roman" w:hAnsi="Noto Sans Kufi Arabic" w:cs="Times New Roman"/>
          <w:color w:val="2C2F34"/>
          <w:sz w:val="32"/>
          <w:szCs w:val="32"/>
          <w:rtl/>
        </w:rPr>
        <w:t xml:space="preserve"> تحبس الكربون بمعدل مرتين إلى أربع مرات أكبر من الغابات الاستوائية الناضجة وتخزن ثلاثة إلى خمسة أضعاف الكربون لكل مساحة مكافئة مقارنة بالغابات الاستوائية مثل غابات الأمازون المطيرة ، وهذا يعني أن الحفاظ على أشجار </w:t>
      </w:r>
      <w:proofErr w:type="spellStart"/>
      <w:r w:rsidRPr="00D9398C">
        <w:rPr>
          <w:rFonts w:ascii="Noto Sans Kufi Arabic" w:eastAsia="Times New Roman" w:hAnsi="Noto Sans Kufi Arabic" w:cs="Times New Roman"/>
          <w:color w:val="2C2F34"/>
          <w:sz w:val="32"/>
          <w:szCs w:val="32"/>
          <w:rtl/>
        </w:rPr>
        <w:t>المانجروف</w:t>
      </w:r>
      <w:proofErr w:type="spellEnd"/>
      <w:r w:rsidRPr="00D9398C">
        <w:rPr>
          <w:rFonts w:ascii="Noto Sans Kufi Arabic" w:eastAsia="Times New Roman" w:hAnsi="Noto Sans Kufi Arabic" w:cs="Times New Roman"/>
          <w:color w:val="2C2F34"/>
          <w:sz w:val="32"/>
          <w:szCs w:val="32"/>
          <w:rtl/>
        </w:rPr>
        <w:t xml:space="preserve"> </w:t>
      </w:r>
      <w:r w:rsidRPr="00D9398C">
        <w:rPr>
          <w:rFonts w:ascii="Noto Sans Kufi Arabic" w:eastAsia="Times New Roman" w:hAnsi="Noto Sans Kufi Arabic" w:cs="Times New Roman"/>
          <w:color w:val="2C2F34"/>
          <w:sz w:val="32"/>
          <w:szCs w:val="32"/>
          <w:rtl/>
        </w:rPr>
        <w:lastRenderedPageBreak/>
        <w:t>واستعادتها أمر ضروري لمكافحة تغير المناخ ، وارتفاع درجة حرارة المناخ العالمي الذي تغذيه زيادة انبعاثات الكربون ، والتي لها بالفعل آثار كارثية على المجتمعات في جميع أنحاء العالم ، كذلك تعتبر هذه الأشجار عرضة لتغير المناخ حيث يؤدي ارتفاع مستوى سطح البحر إلى دفع النظم البيئية إلى الداخل</w:t>
      </w:r>
      <w:r w:rsidRPr="00D9398C">
        <w:rPr>
          <w:rFonts w:ascii="Noto Sans Kufi Arabic" w:eastAsia="Times New Roman" w:hAnsi="Noto Sans Kufi Arabic" w:cs="Times New Roman"/>
          <w:color w:val="2C2F34"/>
          <w:sz w:val="32"/>
          <w:szCs w:val="32"/>
        </w:rPr>
        <w:t xml:space="preserve"> .</w:t>
      </w:r>
    </w:p>
    <w:p w:rsidR="00093E6C" w:rsidRPr="00D9398C" w:rsidRDefault="00093E6C" w:rsidP="00093E6C">
      <w:pPr>
        <w:pBdr>
          <w:right w:val="single" w:sz="24" w:space="8" w:color="1B4A68"/>
        </w:pBdr>
        <w:bidi/>
        <w:spacing w:after="0" w:line="240" w:lineRule="auto"/>
        <w:outlineLvl w:val="2"/>
        <w:rPr>
          <w:rFonts w:ascii="Noto Sans Kufi Arabic" w:eastAsia="Times New Roman" w:hAnsi="Noto Sans Kufi Arabic" w:cs="Times New Roman"/>
          <w:b/>
          <w:bCs/>
          <w:color w:val="000000"/>
          <w:sz w:val="32"/>
          <w:szCs w:val="32"/>
        </w:rPr>
      </w:pPr>
      <w:r w:rsidRPr="00D9398C">
        <w:rPr>
          <w:rFonts w:ascii="Noto Sans Kufi Arabic" w:eastAsia="Times New Roman" w:hAnsi="Noto Sans Kufi Arabic" w:cs="Times New Roman"/>
          <w:b/>
          <w:bCs/>
          <w:color w:val="000000"/>
          <w:sz w:val="32"/>
          <w:szCs w:val="32"/>
          <w:rtl/>
        </w:rPr>
        <w:t xml:space="preserve">خشب </w:t>
      </w:r>
      <w:proofErr w:type="spellStart"/>
      <w:r w:rsidRPr="00D9398C">
        <w:rPr>
          <w:rFonts w:ascii="Noto Sans Kufi Arabic" w:eastAsia="Times New Roman" w:hAnsi="Noto Sans Kufi Arabic" w:cs="Times New Roman"/>
          <w:b/>
          <w:bCs/>
          <w:color w:val="000000"/>
          <w:sz w:val="32"/>
          <w:szCs w:val="32"/>
          <w:rtl/>
        </w:rPr>
        <w:t>المانجروف</w:t>
      </w:r>
      <w:proofErr w:type="spellEnd"/>
    </w:p>
    <w:p w:rsidR="00093E6C" w:rsidRPr="00D9398C" w:rsidRDefault="00093E6C" w:rsidP="00093E6C">
      <w:pPr>
        <w:bidi/>
        <w:spacing w:after="375" w:line="390" w:lineRule="atLeast"/>
        <w:rPr>
          <w:rFonts w:ascii="Noto Sans Kufi Arabic" w:eastAsia="Times New Roman" w:hAnsi="Noto Sans Kufi Arabic" w:cs="Times New Roman"/>
          <w:color w:val="2C2F34"/>
          <w:sz w:val="32"/>
          <w:szCs w:val="32"/>
        </w:rPr>
      </w:pPr>
      <w:r w:rsidRPr="00D9398C">
        <w:rPr>
          <w:rFonts w:ascii="Noto Sans Kufi Arabic" w:eastAsia="Times New Roman" w:hAnsi="Noto Sans Kufi Arabic" w:cs="Times New Roman"/>
          <w:color w:val="2C2F34"/>
          <w:sz w:val="32"/>
          <w:szCs w:val="32"/>
          <w:rtl/>
        </w:rPr>
        <w:t xml:space="preserve">بالإضافة إلى استهلاك الأسماك والمحار من غابات </w:t>
      </w:r>
      <w:proofErr w:type="spellStart"/>
      <w:proofErr w:type="gramStart"/>
      <w:r w:rsidRPr="00D9398C">
        <w:rPr>
          <w:rFonts w:ascii="Noto Sans Kufi Arabic" w:eastAsia="Times New Roman" w:hAnsi="Noto Sans Kufi Arabic" w:cs="Times New Roman"/>
          <w:color w:val="2C2F34"/>
          <w:sz w:val="32"/>
          <w:szCs w:val="32"/>
          <w:rtl/>
        </w:rPr>
        <w:t>المانغروف</w:t>
      </w:r>
      <w:proofErr w:type="spellEnd"/>
      <w:r w:rsidRPr="00D9398C">
        <w:rPr>
          <w:rFonts w:ascii="Noto Sans Kufi Arabic" w:eastAsia="Times New Roman" w:hAnsi="Noto Sans Kufi Arabic" w:cs="Times New Roman"/>
          <w:color w:val="2C2F34"/>
          <w:sz w:val="32"/>
          <w:szCs w:val="32"/>
          <w:rtl/>
        </w:rPr>
        <w:t xml:space="preserve"> ،</w:t>
      </w:r>
      <w:proofErr w:type="gramEnd"/>
      <w:r w:rsidRPr="00D9398C">
        <w:rPr>
          <w:rFonts w:ascii="Noto Sans Kufi Arabic" w:eastAsia="Times New Roman" w:hAnsi="Noto Sans Kufi Arabic" w:cs="Times New Roman"/>
          <w:color w:val="2C2F34"/>
          <w:sz w:val="32"/>
          <w:szCs w:val="32"/>
          <w:rtl/>
        </w:rPr>
        <w:t xml:space="preserve"> استخدمت المجتمعات تاريخياً خشب </w:t>
      </w:r>
      <w:proofErr w:type="spellStart"/>
      <w:r w:rsidRPr="00D9398C">
        <w:rPr>
          <w:rFonts w:ascii="Noto Sans Kufi Arabic" w:eastAsia="Times New Roman" w:hAnsi="Noto Sans Kufi Arabic" w:cs="Times New Roman"/>
          <w:color w:val="2C2F34"/>
          <w:sz w:val="32"/>
          <w:szCs w:val="32"/>
          <w:rtl/>
        </w:rPr>
        <w:t>المانجروف</w:t>
      </w:r>
      <w:proofErr w:type="spellEnd"/>
      <w:r w:rsidRPr="00D9398C">
        <w:rPr>
          <w:rFonts w:ascii="Noto Sans Kufi Arabic" w:eastAsia="Times New Roman" w:hAnsi="Noto Sans Kufi Arabic" w:cs="Times New Roman"/>
          <w:color w:val="2C2F34"/>
          <w:sz w:val="32"/>
          <w:szCs w:val="32"/>
          <w:rtl/>
        </w:rPr>
        <w:t xml:space="preserve"> ومستخلصات أخرى لأغراض البناء والأغراض الطبية ، حيث تظل إمكاناتهم كمصدر لمواد بيولوجية جديدة ، مثل المركبات المضادة للبكتيريا والجينات المقاومة للآفات ، غير مكتشفة إلى حد كبير</w:t>
      </w:r>
      <w:r w:rsidRPr="00D9398C">
        <w:rPr>
          <w:rFonts w:ascii="Noto Sans Kufi Arabic" w:eastAsia="Times New Roman" w:hAnsi="Noto Sans Kufi Arabic" w:cs="Times New Roman"/>
          <w:color w:val="2C2F34"/>
          <w:sz w:val="32"/>
          <w:szCs w:val="32"/>
        </w:rPr>
        <w:t xml:space="preserve"> .</w:t>
      </w:r>
    </w:p>
    <w:p w:rsidR="00093E6C" w:rsidRPr="00D9398C" w:rsidRDefault="00093E6C" w:rsidP="00093E6C">
      <w:pPr>
        <w:bidi/>
        <w:spacing w:after="375" w:line="390" w:lineRule="atLeast"/>
        <w:rPr>
          <w:rFonts w:ascii="Noto Sans Kufi Arabic" w:eastAsia="Times New Roman" w:hAnsi="Noto Sans Kufi Arabic" w:cs="Times New Roman"/>
          <w:color w:val="2C2F34"/>
          <w:sz w:val="32"/>
          <w:szCs w:val="32"/>
        </w:rPr>
      </w:pPr>
      <w:r w:rsidRPr="00D9398C">
        <w:rPr>
          <w:rFonts w:ascii="Noto Sans Kufi Arabic" w:eastAsia="Times New Roman" w:hAnsi="Noto Sans Kufi Arabic" w:cs="Times New Roman"/>
          <w:color w:val="2C2F34"/>
          <w:sz w:val="32"/>
          <w:szCs w:val="32"/>
          <w:rtl/>
        </w:rPr>
        <w:t xml:space="preserve">تمثل أشجار </w:t>
      </w:r>
      <w:proofErr w:type="spellStart"/>
      <w:r w:rsidRPr="00D9398C">
        <w:rPr>
          <w:rFonts w:ascii="Noto Sans Kufi Arabic" w:eastAsia="Times New Roman" w:hAnsi="Noto Sans Kufi Arabic" w:cs="Times New Roman"/>
          <w:color w:val="2C2F34"/>
          <w:sz w:val="32"/>
          <w:szCs w:val="32"/>
          <w:rtl/>
        </w:rPr>
        <w:t>المانجروف</w:t>
      </w:r>
      <w:proofErr w:type="spellEnd"/>
      <w:r w:rsidRPr="00D9398C">
        <w:rPr>
          <w:rFonts w:ascii="Noto Sans Kufi Arabic" w:eastAsia="Times New Roman" w:hAnsi="Noto Sans Kufi Arabic" w:cs="Times New Roman"/>
          <w:color w:val="2C2F34"/>
          <w:sz w:val="32"/>
          <w:szCs w:val="32"/>
          <w:rtl/>
        </w:rPr>
        <w:t xml:space="preserve"> أقل من 0.4٪ من غابات </w:t>
      </w:r>
      <w:proofErr w:type="gramStart"/>
      <w:r w:rsidRPr="00D9398C">
        <w:rPr>
          <w:rFonts w:ascii="Noto Sans Kufi Arabic" w:eastAsia="Times New Roman" w:hAnsi="Noto Sans Kufi Arabic" w:cs="Times New Roman"/>
          <w:color w:val="2C2F34"/>
          <w:sz w:val="32"/>
          <w:szCs w:val="32"/>
          <w:rtl/>
        </w:rPr>
        <w:t>العالم ،</w:t>
      </w:r>
      <w:proofErr w:type="gramEnd"/>
      <w:r w:rsidRPr="00D9398C">
        <w:rPr>
          <w:rFonts w:ascii="Noto Sans Kufi Arabic" w:eastAsia="Times New Roman" w:hAnsi="Noto Sans Kufi Arabic" w:cs="Times New Roman"/>
          <w:color w:val="2C2F34"/>
          <w:sz w:val="32"/>
          <w:szCs w:val="32"/>
          <w:rtl/>
        </w:rPr>
        <w:t xml:space="preserve"> لكنها تختفي بمعدل أسرع بثلاث إلى خمس مرات من الغابات ككل وهذه تعتبر بمثابة مشكلة كبيرة ، حيث أننا لن نتمكن من الحصول على جميع المزايا التي تتوافر بها</w:t>
      </w:r>
    </w:p>
    <w:p w:rsidR="00093E6C" w:rsidRPr="00D9398C" w:rsidRDefault="00093E6C" w:rsidP="00093E6C">
      <w:pPr>
        <w:pBdr>
          <w:right w:val="single" w:sz="24" w:space="8" w:color="1B4A68"/>
        </w:pBdr>
        <w:bidi/>
        <w:spacing w:after="0" w:line="240" w:lineRule="auto"/>
        <w:outlineLvl w:val="2"/>
        <w:rPr>
          <w:rFonts w:ascii="Noto Sans Kufi Arabic" w:eastAsia="Times New Roman" w:hAnsi="Noto Sans Kufi Arabic" w:cs="Times New Roman"/>
          <w:b/>
          <w:bCs/>
          <w:color w:val="000000"/>
          <w:sz w:val="32"/>
          <w:szCs w:val="32"/>
        </w:rPr>
      </w:pPr>
      <w:r w:rsidRPr="00D9398C">
        <w:rPr>
          <w:rFonts w:ascii="Noto Sans Kufi Arabic" w:eastAsia="Times New Roman" w:hAnsi="Noto Sans Kufi Arabic" w:cs="Times New Roman"/>
          <w:b/>
          <w:bCs/>
          <w:color w:val="000000"/>
          <w:sz w:val="32"/>
          <w:szCs w:val="32"/>
          <w:rtl/>
        </w:rPr>
        <w:t>التنمية المستدامة</w:t>
      </w:r>
    </w:p>
    <w:p w:rsidR="00093E6C" w:rsidRPr="00D9398C" w:rsidRDefault="00093E6C" w:rsidP="00093E6C">
      <w:pPr>
        <w:bidi/>
        <w:spacing w:after="0" w:line="390" w:lineRule="atLeast"/>
        <w:rPr>
          <w:rFonts w:ascii="Noto Sans Kufi Arabic" w:eastAsia="Times New Roman" w:hAnsi="Noto Sans Kufi Arabic" w:cs="Times New Roman"/>
          <w:color w:val="2C2F34"/>
          <w:sz w:val="32"/>
          <w:szCs w:val="32"/>
        </w:rPr>
      </w:pPr>
      <w:r w:rsidRPr="00D9398C">
        <w:rPr>
          <w:rFonts w:ascii="Noto Sans Kufi Arabic" w:eastAsia="Times New Roman" w:hAnsi="Noto Sans Kufi Arabic" w:cs="Times New Roman"/>
          <w:color w:val="2C2F34"/>
          <w:sz w:val="32"/>
          <w:szCs w:val="32"/>
          <w:rtl/>
        </w:rPr>
        <w:t xml:space="preserve">إن غابات </w:t>
      </w:r>
      <w:proofErr w:type="spellStart"/>
      <w:r w:rsidRPr="00D9398C">
        <w:rPr>
          <w:rFonts w:ascii="Noto Sans Kufi Arabic" w:eastAsia="Times New Roman" w:hAnsi="Noto Sans Kufi Arabic" w:cs="Times New Roman"/>
          <w:color w:val="2C2F34"/>
          <w:sz w:val="32"/>
          <w:szCs w:val="32"/>
          <w:rtl/>
        </w:rPr>
        <w:t>المانجروف</w:t>
      </w:r>
      <w:proofErr w:type="spellEnd"/>
      <w:r w:rsidRPr="00D9398C">
        <w:rPr>
          <w:rFonts w:ascii="Noto Sans Kufi Arabic" w:eastAsia="Times New Roman" w:hAnsi="Noto Sans Kufi Arabic" w:cs="Times New Roman"/>
          <w:color w:val="2C2F34"/>
          <w:sz w:val="32"/>
          <w:szCs w:val="32"/>
          <w:rtl/>
        </w:rPr>
        <w:t xml:space="preserve"> تفيد بقدر كبير في السياحة البيئية وصيد الأسماك وغيرها من الأنشطة الترفيهية المختلفة التي يمكن القيام بها في هذه </w:t>
      </w:r>
      <w:proofErr w:type="gramStart"/>
      <w:r w:rsidRPr="00D9398C">
        <w:rPr>
          <w:rFonts w:ascii="Noto Sans Kufi Arabic" w:eastAsia="Times New Roman" w:hAnsi="Noto Sans Kufi Arabic" w:cs="Times New Roman"/>
          <w:color w:val="2C2F34"/>
          <w:sz w:val="32"/>
          <w:szCs w:val="32"/>
          <w:rtl/>
        </w:rPr>
        <w:t>الغابات ،</w:t>
      </w:r>
      <w:proofErr w:type="gramEnd"/>
      <w:r w:rsidRPr="00D9398C">
        <w:rPr>
          <w:rFonts w:ascii="Noto Sans Kufi Arabic" w:eastAsia="Times New Roman" w:hAnsi="Noto Sans Kufi Arabic" w:cs="Times New Roman"/>
          <w:color w:val="2C2F34"/>
          <w:sz w:val="32"/>
          <w:szCs w:val="32"/>
          <w:rtl/>
        </w:rPr>
        <w:t xml:space="preserve"> ولكنها تتعرض إلى التلف في أماكن يحدث بها مشاريع سياحية ضخمة والتي تؤثر على مثل هذه الغابات ، أو أن يتم استغلال الموارد التي توجد بها بشكل غير ملائم فإنها تكون سبب في تعرض هذه الغابات إلى الضياع</w:t>
      </w:r>
      <w:r w:rsidRPr="00D9398C">
        <w:rPr>
          <w:rFonts w:ascii="Noto Sans Kufi Arabic" w:eastAsia="Times New Roman" w:hAnsi="Noto Sans Kufi Arabic" w:cs="Times New Roman"/>
          <w:color w:val="2C2F34"/>
          <w:sz w:val="32"/>
          <w:szCs w:val="32"/>
        </w:rPr>
        <w:t xml:space="preserve"> . </w:t>
      </w:r>
      <w:hyperlink r:id="rId19" w:anchor="reference-1" w:history="1">
        <w:r w:rsidRPr="00D9398C">
          <w:rPr>
            <w:rFonts w:ascii="Noto Sans Kufi Arabic" w:eastAsia="Times New Roman" w:hAnsi="Noto Sans Kufi Arabic" w:cs="Times New Roman"/>
            <w:color w:val="2080C7"/>
            <w:sz w:val="32"/>
            <w:szCs w:val="32"/>
            <w:bdr w:val="none" w:sz="0" w:space="0" w:color="auto" w:frame="1"/>
          </w:rPr>
          <w:t>[1]</w:t>
        </w:r>
      </w:hyperlink>
    </w:p>
    <w:p w:rsidR="00093E6C" w:rsidRPr="00D9398C" w:rsidRDefault="00093E6C" w:rsidP="00093E6C">
      <w:pPr>
        <w:pBdr>
          <w:right w:val="single" w:sz="24" w:space="8" w:color="1B4A68"/>
        </w:pBdr>
        <w:bidi/>
        <w:spacing w:after="0" w:line="240" w:lineRule="auto"/>
        <w:outlineLvl w:val="1"/>
        <w:rPr>
          <w:rFonts w:ascii="Noto Sans Kufi Arabic" w:eastAsia="Times New Roman" w:hAnsi="Noto Sans Kufi Arabic" w:cs="Times New Roman"/>
          <w:b/>
          <w:bCs/>
          <w:color w:val="000000"/>
          <w:sz w:val="32"/>
          <w:szCs w:val="32"/>
        </w:rPr>
      </w:pPr>
      <w:r w:rsidRPr="00D9398C">
        <w:rPr>
          <w:rFonts w:ascii="Noto Sans Kufi Arabic" w:eastAsia="Times New Roman" w:hAnsi="Noto Sans Kufi Arabic" w:cs="Times New Roman"/>
          <w:b/>
          <w:bCs/>
          <w:color w:val="000000"/>
          <w:sz w:val="32"/>
          <w:szCs w:val="32"/>
          <w:rtl/>
        </w:rPr>
        <w:t xml:space="preserve">فوائد غابات </w:t>
      </w:r>
      <w:proofErr w:type="spellStart"/>
      <w:r w:rsidRPr="00D9398C">
        <w:rPr>
          <w:rFonts w:ascii="Noto Sans Kufi Arabic" w:eastAsia="Times New Roman" w:hAnsi="Noto Sans Kufi Arabic" w:cs="Times New Roman"/>
          <w:b/>
          <w:bCs/>
          <w:color w:val="000000"/>
          <w:sz w:val="32"/>
          <w:szCs w:val="32"/>
          <w:rtl/>
        </w:rPr>
        <w:t>المانجروف</w:t>
      </w:r>
      <w:proofErr w:type="spellEnd"/>
    </w:p>
    <w:p w:rsidR="00093E6C" w:rsidRPr="00D9398C" w:rsidRDefault="00093E6C" w:rsidP="00093E6C">
      <w:pPr>
        <w:bidi/>
        <w:spacing w:after="375" w:line="390" w:lineRule="atLeast"/>
        <w:rPr>
          <w:rFonts w:ascii="Noto Sans Kufi Arabic" w:eastAsia="Times New Roman" w:hAnsi="Noto Sans Kufi Arabic" w:cs="Times New Roman"/>
          <w:color w:val="2C2F34"/>
          <w:sz w:val="32"/>
          <w:szCs w:val="32"/>
        </w:rPr>
      </w:pPr>
      <w:r w:rsidRPr="00D9398C">
        <w:rPr>
          <w:rFonts w:ascii="Noto Sans Kufi Arabic" w:eastAsia="Times New Roman" w:hAnsi="Noto Sans Kufi Arabic" w:cs="Times New Roman"/>
          <w:color w:val="2C2F34"/>
          <w:sz w:val="32"/>
          <w:szCs w:val="32"/>
          <w:rtl/>
        </w:rPr>
        <w:t xml:space="preserve">إن </w:t>
      </w:r>
      <w:proofErr w:type="gramStart"/>
      <w:r w:rsidRPr="00D9398C">
        <w:rPr>
          <w:rFonts w:ascii="Noto Sans Kufi Arabic" w:eastAsia="Times New Roman" w:hAnsi="Noto Sans Kufi Arabic" w:cs="Times New Roman"/>
          <w:color w:val="2C2F34"/>
          <w:sz w:val="32"/>
          <w:szCs w:val="32"/>
          <w:rtl/>
        </w:rPr>
        <w:t xml:space="preserve">أشجار  </w:t>
      </w:r>
      <w:proofErr w:type="spellStart"/>
      <w:r w:rsidRPr="00D9398C">
        <w:rPr>
          <w:rFonts w:ascii="Noto Sans Kufi Arabic" w:eastAsia="Times New Roman" w:hAnsi="Noto Sans Kufi Arabic" w:cs="Times New Roman"/>
          <w:color w:val="2C2F34"/>
          <w:sz w:val="32"/>
          <w:szCs w:val="32"/>
          <w:rtl/>
        </w:rPr>
        <w:t>المانجروف</w:t>
      </w:r>
      <w:proofErr w:type="spellEnd"/>
      <w:proofErr w:type="gramEnd"/>
      <w:r w:rsidRPr="00D9398C">
        <w:rPr>
          <w:rFonts w:ascii="Noto Sans Kufi Arabic" w:eastAsia="Times New Roman" w:hAnsi="Noto Sans Kufi Arabic" w:cs="Times New Roman"/>
          <w:color w:val="2C2F34"/>
          <w:sz w:val="32"/>
          <w:szCs w:val="32"/>
          <w:rtl/>
        </w:rPr>
        <w:t xml:space="preserve"> تحمي الشواطئ من إتلاف الرياح العاصفة والأعاصير والأمواج والفيضانات ، والتي تساعد على منع التآكل عن طريق تثبيت الرواسب بأنظمة جذورها المتشابكة ، فهي تحافظ على جودة المياه ووضوحها ، وتقوم بترشيح الملوثات وحبس الرواسب التي تنشأ من الأرض</w:t>
      </w:r>
      <w:r w:rsidRPr="00D9398C">
        <w:rPr>
          <w:rFonts w:ascii="Noto Sans Kufi Arabic" w:eastAsia="Times New Roman" w:hAnsi="Noto Sans Kufi Arabic" w:cs="Times New Roman"/>
          <w:color w:val="2C2F34"/>
          <w:sz w:val="32"/>
          <w:szCs w:val="32"/>
        </w:rPr>
        <w:t xml:space="preserve"> .</w:t>
      </w:r>
    </w:p>
    <w:p w:rsidR="00093E6C" w:rsidRPr="00D9398C" w:rsidRDefault="00093E6C" w:rsidP="00093E6C">
      <w:pPr>
        <w:bidi/>
        <w:spacing w:after="0" w:line="390" w:lineRule="atLeast"/>
        <w:rPr>
          <w:rFonts w:ascii="Noto Sans Kufi Arabic" w:eastAsia="Times New Roman" w:hAnsi="Noto Sans Kufi Arabic" w:cs="Times New Roman"/>
          <w:color w:val="2C2F34"/>
          <w:sz w:val="32"/>
          <w:szCs w:val="32"/>
        </w:rPr>
      </w:pPr>
      <w:r w:rsidRPr="00D9398C">
        <w:rPr>
          <w:rFonts w:ascii="Noto Sans Kufi Arabic" w:eastAsia="Times New Roman" w:hAnsi="Noto Sans Kufi Arabic" w:cs="Times New Roman"/>
          <w:color w:val="2C2F34"/>
          <w:sz w:val="32"/>
          <w:szCs w:val="32"/>
          <w:rtl/>
        </w:rPr>
        <w:t xml:space="preserve">كما تُعد أشجار </w:t>
      </w:r>
      <w:proofErr w:type="spellStart"/>
      <w:r w:rsidRPr="00D9398C">
        <w:rPr>
          <w:rFonts w:ascii="Noto Sans Kufi Arabic" w:eastAsia="Times New Roman" w:hAnsi="Noto Sans Kufi Arabic" w:cs="Times New Roman"/>
          <w:color w:val="2C2F34"/>
          <w:sz w:val="32"/>
          <w:szCs w:val="32"/>
          <w:rtl/>
        </w:rPr>
        <w:t>المانجروف</w:t>
      </w:r>
      <w:proofErr w:type="spellEnd"/>
      <w:r w:rsidRPr="00D9398C">
        <w:rPr>
          <w:rFonts w:ascii="Noto Sans Kufi Arabic" w:eastAsia="Times New Roman" w:hAnsi="Noto Sans Kufi Arabic" w:cs="Times New Roman"/>
          <w:color w:val="2C2F34"/>
          <w:sz w:val="32"/>
          <w:szCs w:val="32"/>
          <w:rtl/>
        </w:rPr>
        <w:t xml:space="preserve"> بمثابة مناطق حضانة قيّمة الجمبري والقشريات والرخويات والأسماك ، وهي عنصر حاسم في صناعات الصيد التجارية والترفيهية في فلوريدا ، حيث توفر هذه الموائل مصدرًا غنيًا للطعام بينما توفر أيضًا ملاذًا من الافتراس ، والمميز أنها تدعم الأنواع المهددة بالانقراض والتي تتمثل في التمساح الأمريكي ، سلحفاة البحر الخضراء ، والسلحفاة البحرية ضخمة الرأس ، و سلحفاة البحر منقار الصقر والثعبان النيلي الشرقي ، و ثعبان المستنقعات الأطلسي ، و النسر الأصلع الجنوبي ، و صقر الشاهين ، و البجع البني ، و </w:t>
      </w:r>
      <w:r w:rsidRPr="00D9398C">
        <w:rPr>
          <w:rFonts w:ascii="Noto Sans Kufi Arabic" w:eastAsia="Times New Roman" w:hAnsi="Noto Sans Kufi Arabic" w:cs="Times New Roman"/>
          <w:color w:val="2C2F34"/>
          <w:sz w:val="32"/>
          <w:szCs w:val="32"/>
          <w:rtl/>
        </w:rPr>
        <w:lastRenderedPageBreak/>
        <w:t xml:space="preserve">خروف البحر الهندي الغربي ، و سلحفاة </w:t>
      </w:r>
      <w:proofErr w:type="spellStart"/>
      <w:r w:rsidRPr="00D9398C">
        <w:rPr>
          <w:rFonts w:ascii="Noto Sans Kufi Arabic" w:eastAsia="Times New Roman" w:hAnsi="Noto Sans Kufi Arabic" w:cs="Times New Roman"/>
          <w:color w:val="2C2F34"/>
          <w:sz w:val="32"/>
          <w:szCs w:val="32"/>
          <w:rtl/>
        </w:rPr>
        <w:t>ريدلي</w:t>
      </w:r>
      <w:proofErr w:type="spellEnd"/>
      <w:r w:rsidRPr="00D9398C">
        <w:rPr>
          <w:rFonts w:ascii="Noto Sans Kufi Arabic" w:eastAsia="Times New Roman" w:hAnsi="Noto Sans Kufi Arabic" w:cs="Times New Roman"/>
          <w:color w:val="2C2F34"/>
          <w:sz w:val="32"/>
          <w:szCs w:val="32"/>
          <w:rtl/>
        </w:rPr>
        <w:t xml:space="preserve"> البحرية الأطلسية  وغيرها من الأنواع المختلفة التي تتخذ من غابات </w:t>
      </w:r>
      <w:proofErr w:type="spellStart"/>
      <w:r w:rsidRPr="00D9398C">
        <w:rPr>
          <w:rFonts w:ascii="Noto Sans Kufi Arabic" w:eastAsia="Times New Roman" w:hAnsi="Noto Sans Kufi Arabic" w:cs="Times New Roman"/>
          <w:color w:val="2C2F34"/>
          <w:sz w:val="32"/>
          <w:szCs w:val="32"/>
          <w:rtl/>
        </w:rPr>
        <w:t>المانجروف</w:t>
      </w:r>
      <w:proofErr w:type="spellEnd"/>
      <w:r w:rsidRPr="00D9398C">
        <w:rPr>
          <w:rFonts w:ascii="Noto Sans Kufi Arabic" w:eastAsia="Times New Roman" w:hAnsi="Noto Sans Kufi Arabic" w:cs="Times New Roman"/>
          <w:color w:val="2C2F34"/>
          <w:sz w:val="32"/>
          <w:szCs w:val="32"/>
          <w:rtl/>
        </w:rPr>
        <w:t xml:space="preserve"> بيئة مناسبة لها على الرغم من أنها مهددة بالانقراض</w:t>
      </w:r>
      <w:r w:rsidRPr="00D9398C">
        <w:rPr>
          <w:rFonts w:ascii="Noto Sans Kufi Arabic" w:eastAsia="Times New Roman" w:hAnsi="Noto Sans Kufi Arabic" w:cs="Times New Roman"/>
          <w:color w:val="2C2F34"/>
          <w:sz w:val="32"/>
          <w:szCs w:val="32"/>
        </w:rPr>
        <w:t xml:space="preserve"> . </w:t>
      </w:r>
      <w:hyperlink r:id="rId20" w:anchor="reference-2" w:history="1">
        <w:r w:rsidRPr="00D9398C">
          <w:rPr>
            <w:rFonts w:ascii="Noto Sans Kufi Arabic" w:eastAsia="Times New Roman" w:hAnsi="Noto Sans Kufi Arabic" w:cs="Times New Roman"/>
            <w:color w:val="2080C7"/>
            <w:sz w:val="32"/>
            <w:szCs w:val="32"/>
            <w:bdr w:val="none" w:sz="0" w:space="0" w:color="auto" w:frame="1"/>
          </w:rPr>
          <w:t>[2]</w:t>
        </w:r>
      </w:hyperlink>
    </w:p>
    <w:p w:rsidR="00093E6C" w:rsidRPr="00D9398C" w:rsidRDefault="00093E6C" w:rsidP="00093E6C">
      <w:pPr>
        <w:pBdr>
          <w:right w:val="single" w:sz="24" w:space="8" w:color="1B4A68"/>
        </w:pBdr>
        <w:bidi/>
        <w:spacing w:after="0" w:line="240" w:lineRule="auto"/>
        <w:outlineLvl w:val="1"/>
        <w:rPr>
          <w:rFonts w:ascii="Noto Sans Kufi Arabic" w:eastAsia="Times New Roman" w:hAnsi="Noto Sans Kufi Arabic" w:cs="Times New Roman"/>
          <w:b/>
          <w:bCs/>
          <w:color w:val="000000"/>
          <w:sz w:val="32"/>
          <w:szCs w:val="32"/>
        </w:rPr>
      </w:pPr>
      <w:r w:rsidRPr="00D9398C">
        <w:rPr>
          <w:rFonts w:ascii="Noto Sans Kufi Arabic" w:eastAsia="Times New Roman" w:hAnsi="Noto Sans Kufi Arabic" w:cs="Times New Roman"/>
          <w:b/>
          <w:bCs/>
          <w:color w:val="000000"/>
          <w:sz w:val="32"/>
          <w:szCs w:val="32"/>
          <w:rtl/>
        </w:rPr>
        <w:t xml:space="preserve">فوائد عسل </w:t>
      </w:r>
      <w:proofErr w:type="spellStart"/>
      <w:r w:rsidRPr="00D9398C">
        <w:rPr>
          <w:rFonts w:ascii="Noto Sans Kufi Arabic" w:eastAsia="Times New Roman" w:hAnsi="Noto Sans Kufi Arabic" w:cs="Times New Roman"/>
          <w:b/>
          <w:bCs/>
          <w:color w:val="000000"/>
          <w:sz w:val="32"/>
          <w:szCs w:val="32"/>
          <w:rtl/>
        </w:rPr>
        <w:t>المانجروف</w:t>
      </w:r>
      <w:proofErr w:type="spellEnd"/>
    </w:p>
    <w:p w:rsidR="00093E6C" w:rsidRPr="00D9398C" w:rsidRDefault="00093E6C" w:rsidP="00093E6C">
      <w:pPr>
        <w:bidi/>
        <w:spacing w:after="375" w:line="390" w:lineRule="atLeast"/>
        <w:rPr>
          <w:rFonts w:ascii="Noto Sans Kufi Arabic" w:eastAsia="Times New Roman" w:hAnsi="Noto Sans Kufi Arabic" w:cs="Times New Roman"/>
          <w:color w:val="2C2F34"/>
          <w:sz w:val="32"/>
          <w:szCs w:val="32"/>
        </w:rPr>
      </w:pPr>
      <w:r w:rsidRPr="00D9398C">
        <w:rPr>
          <w:rFonts w:ascii="Noto Sans Kufi Arabic" w:eastAsia="Times New Roman" w:hAnsi="Noto Sans Kufi Arabic" w:cs="Times New Roman"/>
          <w:color w:val="2C2F34"/>
          <w:sz w:val="32"/>
          <w:szCs w:val="32"/>
          <w:rtl/>
        </w:rPr>
        <w:t xml:space="preserve">يتميز عسل </w:t>
      </w:r>
      <w:proofErr w:type="spellStart"/>
      <w:r w:rsidRPr="00D9398C">
        <w:rPr>
          <w:rFonts w:ascii="Noto Sans Kufi Arabic" w:eastAsia="Times New Roman" w:hAnsi="Noto Sans Kufi Arabic" w:cs="Times New Roman"/>
          <w:color w:val="2C2F34"/>
          <w:sz w:val="32"/>
          <w:szCs w:val="32"/>
          <w:rtl/>
        </w:rPr>
        <w:t>المانجروف</w:t>
      </w:r>
      <w:proofErr w:type="spellEnd"/>
      <w:r w:rsidRPr="00D9398C">
        <w:rPr>
          <w:rFonts w:ascii="Noto Sans Kufi Arabic" w:eastAsia="Times New Roman" w:hAnsi="Noto Sans Kufi Arabic" w:cs="Times New Roman"/>
          <w:color w:val="2C2F34"/>
          <w:sz w:val="32"/>
          <w:szCs w:val="32"/>
          <w:rtl/>
        </w:rPr>
        <w:t xml:space="preserve"> فإنه خفيف جدًا وكذلك فإنه </w:t>
      </w:r>
      <w:proofErr w:type="gramStart"/>
      <w:r w:rsidRPr="00D9398C">
        <w:rPr>
          <w:rFonts w:ascii="Noto Sans Kufi Arabic" w:eastAsia="Times New Roman" w:hAnsi="Noto Sans Kufi Arabic" w:cs="Times New Roman"/>
          <w:color w:val="2C2F34"/>
          <w:sz w:val="32"/>
          <w:szCs w:val="32"/>
          <w:rtl/>
        </w:rPr>
        <w:t>داكن ،</w:t>
      </w:r>
      <w:proofErr w:type="gramEnd"/>
      <w:r w:rsidRPr="00D9398C">
        <w:rPr>
          <w:rFonts w:ascii="Noto Sans Kufi Arabic" w:eastAsia="Times New Roman" w:hAnsi="Noto Sans Kufi Arabic" w:cs="Times New Roman"/>
          <w:color w:val="2C2F34"/>
          <w:sz w:val="32"/>
          <w:szCs w:val="32"/>
          <w:rtl/>
        </w:rPr>
        <w:t xml:space="preserve"> وله طعم لاذع كما أنه ناعم في نفس الوقت يشبه طعم الحلوى يجعله مفضل بالنسبة إلى الكثير من الاشخاص وذلك يعود إلى أن له جذور في المياه </w:t>
      </w:r>
      <w:bookmarkStart w:id="0" w:name="_GoBack"/>
      <w:bookmarkEnd w:id="0"/>
      <w:r w:rsidRPr="00D9398C">
        <w:rPr>
          <w:rFonts w:ascii="Noto Sans Kufi Arabic" w:eastAsia="Times New Roman" w:hAnsi="Noto Sans Kufi Arabic" w:cs="Times New Roman"/>
          <w:color w:val="2C2F34"/>
          <w:sz w:val="32"/>
          <w:szCs w:val="32"/>
          <w:rtl/>
        </w:rPr>
        <w:t>المالحة ، ولكن نظرًا لقلة الغابات فإنه أصبح من النادر الحصول على هذا العسل ، لأننا نقطع الأشجار لبناء الطرق والمراكز التجارية أو لأن الأعاصير تدمرها ، يتميز أيضًا بأنه ذا لزوجة منخفضة ، الكثير من الأشخاص يفضل تناولها عند خلطها مع السلطة أو مع المشروبات المختلفة فإنها تجعل لها طعم مميز وخفيف في نفس الوقت</w:t>
      </w:r>
      <w:r w:rsidRPr="00D9398C">
        <w:rPr>
          <w:rFonts w:ascii="Noto Sans Kufi Arabic" w:eastAsia="Times New Roman" w:hAnsi="Noto Sans Kufi Arabic" w:cs="Times New Roman"/>
          <w:color w:val="2C2F34"/>
          <w:sz w:val="32"/>
          <w:szCs w:val="32"/>
        </w:rPr>
        <w:t xml:space="preserve"> .</w:t>
      </w:r>
    </w:p>
    <w:p w:rsidR="00093E6C" w:rsidRPr="00D9398C" w:rsidRDefault="00093E6C" w:rsidP="00093E6C">
      <w:pPr>
        <w:bidi/>
        <w:spacing w:after="0" w:line="390" w:lineRule="atLeast"/>
        <w:rPr>
          <w:rFonts w:ascii="Noto Sans Kufi Arabic" w:eastAsia="Times New Roman" w:hAnsi="Noto Sans Kufi Arabic" w:cs="Times New Roman"/>
          <w:color w:val="2C2F34"/>
          <w:sz w:val="32"/>
          <w:szCs w:val="32"/>
        </w:rPr>
      </w:pPr>
      <w:r w:rsidRPr="00D9398C">
        <w:rPr>
          <w:rFonts w:ascii="Noto Sans Kufi Arabic" w:eastAsia="Times New Roman" w:hAnsi="Noto Sans Kufi Arabic" w:cs="Times New Roman"/>
          <w:color w:val="2C2F34"/>
          <w:sz w:val="32"/>
          <w:szCs w:val="32"/>
          <w:rtl/>
        </w:rPr>
        <w:t xml:space="preserve">في فلوريدا  كانت أشجار </w:t>
      </w:r>
      <w:proofErr w:type="spellStart"/>
      <w:r w:rsidRPr="00D9398C">
        <w:rPr>
          <w:rFonts w:ascii="Noto Sans Kufi Arabic" w:eastAsia="Times New Roman" w:hAnsi="Noto Sans Kufi Arabic" w:cs="Times New Roman"/>
          <w:color w:val="2C2F34"/>
          <w:sz w:val="32"/>
          <w:szCs w:val="32"/>
          <w:rtl/>
        </w:rPr>
        <w:t>المانجروف</w:t>
      </w:r>
      <w:proofErr w:type="spellEnd"/>
      <w:r w:rsidRPr="00D9398C">
        <w:rPr>
          <w:rFonts w:ascii="Noto Sans Kufi Arabic" w:eastAsia="Times New Roman" w:hAnsi="Noto Sans Kufi Arabic" w:cs="Times New Roman"/>
          <w:color w:val="2C2F34"/>
          <w:sz w:val="32"/>
          <w:szCs w:val="32"/>
          <w:rtl/>
        </w:rPr>
        <w:t xml:space="preserve"> السوداء تقدم أطنانًا من الرحيق وكانت تربية النحل عملاً مربحًا للغاية  ، كان إنتاج عسل القرم الأسود يتركز بشكل أساسي في خليج فلوريدا ، حيث توجد مساحات كبيرة من أشجار القرم الأسود الطبيعية ، كان هذا العسل يعتبر من الأطعمة الشهية المحلية ، ولكنها تعرضت إلى سلسلة من الأعاصير التي ضربت هذه الغابات وأثرت عليها بشكل كبير</w:t>
      </w:r>
      <w:r w:rsidRPr="00D9398C">
        <w:rPr>
          <w:rFonts w:ascii="Noto Sans Kufi Arabic" w:eastAsia="Times New Roman" w:hAnsi="Noto Sans Kufi Arabic" w:cs="Times New Roman"/>
          <w:color w:val="2C2F34"/>
          <w:sz w:val="32"/>
          <w:szCs w:val="32"/>
        </w:rPr>
        <w:t xml:space="preserve"> .</w:t>
      </w:r>
      <w:hyperlink r:id="rId21" w:anchor="reference-3" w:history="1">
        <w:r w:rsidRPr="00D9398C">
          <w:rPr>
            <w:rFonts w:ascii="Noto Sans Kufi Arabic" w:eastAsia="Times New Roman" w:hAnsi="Noto Sans Kufi Arabic" w:cs="Times New Roman"/>
            <w:color w:val="2080C7"/>
            <w:sz w:val="32"/>
            <w:szCs w:val="32"/>
            <w:bdr w:val="none" w:sz="0" w:space="0" w:color="auto" w:frame="1"/>
          </w:rPr>
          <w:t>[3]</w:t>
        </w:r>
      </w:hyperlink>
    </w:p>
    <w:p w:rsidR="00093E6C" w:rsidRPr="00D9398C" w:rsidRDefault="00093E6C" w:rsidP="00093E6C">
      <w:pPr>
        <w:pBdr>
          <w:right w:val="single" w:sz="24" w:space="8" w:color="1B4A68"/>
        </w:pBdr>
        <w:bidi/>
        <w:spacing w:after="0" w:line="240" w:lineRule="auto"/>
        <w:outlineLvl w:val="1"/>
        <w:rPr>
          <w:rFonts w:ascii="Noto Sans Kufi Arabic" w:eastAsia="Times New Roman" w:hAnsi="Noto Sans Kufi Arabic" w:cs="Times New Roman"/>
          <w:b/>
          <w:bCs/>
          <w:color w:val="000000"/>
          <w:sz w:val="32"/>
          <w:szCs w:val="32"/>
        </w:rPr>
      </w:pPr>
      <w:r w:rsidRPr="00D9398C">
        <w:rPr>
          <w:rFonts w:ascii="Noto Sans Kufi Arabic" w:eastAsia="Times New Roman" w:hAnsi="Noto Sans Kufi Arabic" w:cs="Times New Roman"/>
          <w:b/>
          <w:bCs/>
          <w:color w:val="000000"/>
          <w:sz w:val="32"/>
          <w:szCs w:val="32"/>
          <w:rtl/>
        </w:rPr>
        <w:t xml:space="preserve">كيف تتكيف اشجار </w:t>
      </w:r>
      <w:proofErr w:type="spellStart"/>
      <w:r w:rsidRPr="00D9398C">
        <w:rPr>
          <w:rFonts w:ascii="Noto Sans Kufi Arabic" w:eastAsia="Times New Roman" w:hAnsi="Noto Sans Kufi Arabic" w:cs="Times New Roman"/>
          <w:b/>
          <w:bCs/>
          <w:color w:val="000000"/>
          <w:sz w:val="32"/>
          <w:szCs w:val="32"/>
          <w:rtl/>
        </w:rPr>
        <w:t>المانجروف</w:t>
      </w:r>
      <w:proofErr w:type="spellEnd"/>
      <w:r w:rsidRPr="00D9398C">
        <w:rPr>
          <w:rFonts w:ascii="Noto Sans Kufi Arabic" w:eastAsia="Times New Roman" w:hAnsi="Noto Sans Kufi Arabic" w:cs="Times New Roman"/>
          <w:b/>
          <w:bCs/>
          <w:color w:val="000000"/>
          <w:sz w:val="32"/>
          <w:szCs w:val="32"/>
          <w:rtl/>
        </w:rPr>
        <w:t xml:space="preserve"> مع بيئتها</w:t>
      </w:r>
    </w:p>
    <w:p w:rsidR="00093E6C" w:rsidRPr="00D9398C" w:rsidRDefault="00093E6C" w:rsidP="00093E6C">
      <w:pPr>
        <w:bidi/>
        <w:spacing w:after="375" w:line="390" w:lineRule="atLeast"/>
        <w:rPr>
          <w:rFonts w:ascii="Noto Sans Kufi Arabic" w:eastAsia="Times New Roman" w:hAnsi="Noto Sans Kufi Arabic" w:cs="Times New Roman"/>
          <w:color w:val="2C2F34"/>
          <w:sz w:val="32"/>
          <w:szCs w:val="32"/>
        </w:rPr>
      </w:pPr>
      <w:r w:rsidRPr="00D9398C">
        <w:rPr>
          <w:rFonts w:ascii="Noto Sans Kufi Arabic" w:eastAsia="Times New Roman" w:hAnsi="Noto Sans Kufi Arabic" w:cs="Times New Roman"/>
          <w:color w:val="2C2F34"/>
          <w:sz w:val="32"/>
          <w:szCs w:val="32"/>
          <w:rtl/>
        </w:rPr>
        <w:t xml:space="preserve">كان على المان[روف أن تكيف أوراقها وجذورها وطرق تكاثرها جسديًا من أجل البقاء في بيئة قاسية وديناميكية من تربة منخفضة الأكسجين وملوحة متفاوتة ، والعديد من أنواع </w:t>
      </w:r>
      <w:proofErr w:type="spellStart"/>
      <w:r w:rsidRPr="00D9398C">
        <w:rPr>
          <w:rFonts w:ascii="Noto Sans Kufi Arabic" w:eastAsia="Times New Roman" w:hAnsi="Noto Sans Kufi Arabic" w:cs="Times New Roman"/>
          <w:color w:val="2C2F34"/>
          <w:sz w:val="32"/>
          <w:szCs w:val="32"/>
          <w:rtl/>
        </w:rPr>
        <w:t>المنغروف</w:t>
      </w:r>
      <w:proofErr w:type="spellEnd"/>
      <w:r w:rsidRPr="00D9398C">
        <w:rPr>
          <w:rFonts w:ascii="Noto Sans Kufi Arabic" w:eastAsia="Times New Roman" w:hAnsi="Noto Sans Kufi Arabic" w:cs="Times New Roman"/>
          <w:color w:val="2C2F34"/>
          <w:sz w:val="32"/>
          <w:szCs w:val="32"/>
          <w:rtl/>
        </w:rPr>
        <w:t xml:space="preserve"> ، مثل غراي </w:t>
      </w:r>
      <w:proofErr w:type="spellStart"/>
      <w:r w:rsidRPr="00D9398C">
        <w:rPr>
          <w:rFonts w:ascii="Noto Sans Kufi Arabic" w:eastAsia="Times New Roman" w:hAnsi="Noto Sans Kufi Arabic" w:cs="Times New Roman"/>
          <w:color w:val="2C2F34"/>
          <w:sz w:val="32"/>
          <w:szCs w:val="32"/>
          <w:rtl/>
        </w:rPr>
        <w:t>مانجروف</w:t>
      </w:r>
      <w:proofErr w:type="spellEnd"/>
      <w:r w:rsidRPr="00D9398C">
        <w:rPr>
          <w:rFonts w:ascii="Noto Sans Kufi Arabic" w:eastAsia="Times New Roman" w:hAnsi="Noto Sans Kufi Arabic" w:cs="Times New Roman"/>
          <w:color w:val="2C2F34"/>
          <w:sz w:val="32"/>
          <w:szCs w:val="32"/>
          <w:rtl/>
        </w:rPr>
        <w:t xml:space="preserve"> ونهر </w:t>
      </w:r>
      <w:proofErr w:type="spellStart"/>
      <w:r w:rsidRPr="00D9398C">
        <w:rPr>
          <w:rFonts w:ascii="Noto Sans Kufi Arabic" w:eastAsia="Times New Roman" w:hAnsi="Noto Sans Kufi Arabic" w:cs="Times New Roman"/>
          <w:color w:val="2C2F34"/>
          <w:sz w:val="32"/>
          <w:szCs w:val="32"/>
          <w:rtl/>
        </w:rPr>
        <w:t>مانجروف</w:t>
      </w:r>
      <w:proofErr w:type="spellEnd"/>
      <w:r w:rsidRPr="00D9398C">
        <w:rPr>
          <w:rFonts w:ascii="Noto Sans Kufi Arabic" w:eastAsia="Times New Roman" w:hAnsi="Noto Sans Kufi Arabic" w:cs="Times New Roman"/>
          <w:color w:val="2C2F34"/>
          <w:sz w:val="32"/>
          <w:szCs w:val="32"/>
          <w:rtl/>
        </w:rPr>
        <w:t xml:space="preserve"> لها أوراق مع غدد تفرز الملح ، كما يمكن أن تقيد أشجار </w:t>
      </w:r>
      <w:proofErr w:type="spellStart"/>
      <w:r w:rsidRPr="00D9398C">
        <w:rPr>
          <w:rFonts w:ascii="Noto Sans Kufi Arabic" w:eastAsia="Times New Roman" w:hAnsi="Noto Sans Kufi Arabic" w:cs="Times New Roman"/>
          <w:color w:val="2C2F34"/>
          <w:sz w:val="32"/>
          <w:szCs w:val="32"/>
          <w:rtl/>
        </w:rPr>
        <w:t>المانغروف</w:t>
      </w:r>
      <w:proofErr w:type="spellEnd"/>
      <w:r w:rsidRPr="00D9398C">
        <w:rPr>
          <w:rFonts w:ascii="Noto Sans Kufi Arabic" w:eastAsia="Times New Roman" w:hAnsi="Noto Sans Kufi Arabic" w:cs="Times New Roman"/>
          <w:color w:val="2C2F34"/>
          <w:sz w:val="32"/>
          <w:szCs w:val="32"/>
          <w:rtl/>
        </w:rPr>
        <w:t xml:space="preserve"> أيضًا فتح ثغورها وهي عبارة عن مسام صغيرة يتم من خلالها تبادل ثاني أكسيد الكربون وبخار الماء أثناء عملية التمثيل الضوئي ، وهذا يسمح لأشجار </w:t>
      </w:r>
      <w:proofErr w:type="spellStart"/>
      <w:r w:rsidRPr="00D9398C">
        <w:rPr>
          <w:rFonts w:ascii="Noto Sans Kufi Arabic" w:eastAsia="Times New Roman" w:hAnsi="Noto Sans Kufi Arabic" w:cs="Times New Roman"/>
          <w:color w:val="2C2F34"/>
          <w:sz w:val="32"/>
          <w:szCs w:val="32"/>
          <w:rtl/>
        </w:rPr>
        <w:t>المانجروف</w:t>
      </w:r>
      <w:proofErr w:type="spellEnd"/>
      <w:r w:rsidRPr="00D9398C">
        <w:rPr>
          <w:rFonts w:ascii="Noto Sans Kufi Arabic" w:eastAsia="Times New Roman" w:hAnsi="Noto Sans Kufi Arabic" w:cs="Times New Roman"/>
          <w:color w:val="2C2F34"/>
          <w:sz w:val="32"/>
          <w:szCs w:val="32"/>
          <w:rtl/>
        </w:rPr>
        <w:t xml:space="preserve"> بالحفاظ على مياهها العذبة ، وهي قدرة حيوية لبقائها في بيئة مالحة ، يمكن لأشجار </w:t>
      </w:r>
      <w:proofErr w:type="spellStart"/>
      <w:r w:rsidRPr="00D9398C">
        <w:rPr>
          <w:rFonts w:ascii="Noto Sans Kufi Arabic" w:eastAsia="Times New Roman" w:hAnsi="Noto Sans Kufi Arabic" w:cs="Times New Roman"/>
          <w:color w:val="2C2F34"/>
          <w:sz w:val="32"/>
          <w:szCs w:val="32"/>
          <w:rtl/>
        </w:rPr>
        <w:t>المانغروف</w:t>
      </w:r>
      <w:proofErr w:type="spellEnd"/>
      <w:r w:rsidRPr="00D9398C">
        <w:rPr>
          <w:rFonts w:ascii="Noto Sans Kufi Arabic" w:eastAsia="Times New Roman" w:hAnsi="Noto Sans Kufi Arabic" w:cs="Times New Roman"/>
          <w:color w:val="2C2F34"/>
          <w:sz w:val="32"/>
          <w:szCs w:val="32"/>
          <w:rtl/>
        </w:rPr>
        <w:t xml:space="preserve"> أن تقلب أوراقها لتقليل مساحة سطح الورقة المعرضة لأشعة الشمس الحارقة ، وهذا يمكنهم من تقليل فقد الماء من خلال التبخر</w:t>
      </w:r>
      <w:r w:rsidRPr="00D9398C">
        <w:rPr>
          <w:rFonts w:ascii="Noto Sans Kufi Arabic" w:eastAsia="Times New Roman" w:hAnsi="Noto Sans Kufi Arabic" w:cs="Times New Roman"/>
          <w:color w:val="2C2F34"/>
          <w:sz w:val="32"/>
          <w:szCs w:val="32"/>
        </w:rPr>
        <w:t xml:space="preserve"> .</w:t>
      </w:r>
    </w:p>
    <w:p w:rsidR="00093E6C" w:rsidRPr="00D9398C" w:rsidRDefault="00093E6C" w:rsidP="00093E6C">
      <w:pPr>
        <w:bidi/>
        <w:spacing w:after="375" w:line="390" w:lineRule="atLeast"/>
        <w:rPr>
          <w:rFonts w:ascii="Noto Sans Kufi Arabic" w:eastAsia="Times New Roman" w:hAnsi="Noto Sans Kufi Arabic" w:cs="Times New Roman"/>
          <w:color w:val="2C2F34"/>
          <w:sz w:val="32"/>
          <w:szCs w:val="32"/>
        </w:rPr>
      </w:pPr>
      <w:r w:rsidRPr="00D9398C">
        <w:rPr>
          <w:rFonts w:ascii="Noto Sans Kufi Arabic" w:eastAsia="Times New Roman" w:hAnsi="Noto Sans Kufi Arabic" w:cs="Times New Roman"/>
          <w:color w:val="2C2F34"/>
          <w:sz w:val="32"/>
          <w:szCs w:val="32"/>
          <w:rtl/>
        </w:rPr>
        <w:t xml:space="preserve">بالنسبة إلى جذورها المكشوفة البعيدة </w:t>
      </w:r>
      <w:proofErr w:type="gramStart"/>
      <w:r w:rsidRPr="00D9398C">
        <w:rPr>
          <w:rFonts w:ascii="Noto Sans Kufi Arabic" w:eastAsia="Times New Roman" w:hAnsi="Noto Sans Kufi Arabic" w:cs="Times New Roman"/>
          <w:color w:val="2C2F34"/>
          <w:sz w:val="32"/>
          <w:szCs w:val="32"/>
          <w:rtl/>
        </w:rPr>
        <w:t>المدى ،</w:t>
      </w:r>
      <w:proofErr w:type="gramEnd"/>
      <w:r w:rsidRPr="00D9398C">
        <w:rPr>
          <w:rFonts w:ascii="Noto Sans Kufi Arabic" w:eastAsia="Times New Roman" w:hAnsi="Noto Sans Kufi Arabic" w:cs="Times New Roman"/>
          <w:color w:val="2C2F34"/>
          <w:sz w:val="32"/>
          <w:szCs w:val="32"/>
          <w:rtl/>
        </w:rPr>
        <w:t xml:space="preserve"> بينما تأتي هذه الجذور بأشكال وأحجام مختلفة ، فإنها تؤدي جميعها وظيفة مهمة الدعم الهيكلي في التربة الرخوة</w:t>
      </w:r>
    </w:p>
    <w:p w:rsidR="00093E6C" w:rsidRDefault="00093E6C" w:rsidP="00093E6C">
      <w:pPr>
        <w:bidi/>
        <w:rPr>
          <w:sz w:val="40"/>
          <w:szCs w:val="40"/>
          <w:rtl/>
        </w:rPr>
      </w:pPr>
    </w:p>
    <w:p w:rsidR="00134513" w:rsidRPr="00134513" w:rsidRDefault="00134513" w:rsidP="00134513">
      <w:pPr>
        <w:bidi/>
        <w:rPr>
          <w:sz w:val="40"/>
          <w:szCs w:val="40"/>
        </w:rPr>
      </w:pPr>
    </w:p>
    <w:p w:rsidR="00093E6C" w:rsidRDefault="00134513" w:rsidP="00134513">
      <w:pPr>
        <w:bidi/>
        <w:jc w:val="both"/>
        <w:rPr>
          <w:sz w:val="40"/>
          <w:szCs w:val="40"/>
          <w:rtl/>
          <w:lang w:bidi="ar-IQ"/>
        </w:rPr>
      </w:pPr>
      <w:r w:rsidRPr="00134513">
        <w:rPr>
          <w:rFonts w:hint="cs"/>
          <w:sz w:val="40"/>
          <w:szCs w:val="40"/>
          <w:rtl/>
          <w:lang w:bidi="ar-IQ"/>
        </w:rPr>
        <w:t xml:space="preserve">تنمية </w:t>
      </w:r>
      <w:r>
        <w:rPr>
          <w:rFonts w:hint="cs"/>
          <w:sz w:val="40"/>
          <w:szCs w:val="40"/>
          <w:rtl/>
          <w:lang w:bidi="ar-IQ"/>
        </w:rPr>
        <w:t>ال</w:t>
      </w:r>
      <w:r w:rsidRPr="00134513">
        <w:rPr>
          <w:rFonts w:hint="cs"/>
          <w:sz w:val="40"/>
          <w:szCs w:val="40"/>
          <w:rtl/>
          <w:lang w:bidi="ar-IQ"/>
        </w:rPr>
        <w:t>زراعة الم</w:t>
      </w:r>
      <w:r>
        <w:rPr>
          <w:rFonts w:hint="cs"/>
          <w:sz w:val="40"/>
          <w:szCs w:val="40"/>
          <w:rtl/>
          <w:lang w:bidi="ar-IQ"/>
        </w:rPr>
        <w:t xml:space="preserve">لحية </w:t>
      </w:r>
      <w:r w:rsidRPr="00134513">
        <w:rPr>
          <w:rFonts w:hint="cs"/>
          <w:sz w:val="40"/>
          <w:szCs w:val="40"/>
          <w:rtl/>
          <w:lang w:bidi="ar-IQ"/>
        </w:rPr>
        <w:t>في الفاو .... هدف بيئي</w:t>
      </w:r>
    </w:p>
    <w:p w:rsidR="00134513" w:rsidRPr="00134513" w:rsidRDefault="00134513" w:rsidP="00134513">
      <w:pPr>
        <w:bidi/>
        <w:jc w:val="both"/>
        <w:rPr>
          <w:rFonts w:hint="cs"/>
          <w:sz w:val="40"/>
          <w:szCs w:val="40"/>
          <w:rtl/>
          <w:lang w:bidi="ar-IQ"/>
        </w:rPr>
      </w:pPr>
    </w:p>
    <w:p w:rsidR="00134513" w:rsidRDefault="00134513" w:rsidP="00134513">
      <w:pPr>
        <w:pStyle w:val="a3"/>
        <w:shd w:val="clear" w:color="auto" w:fill="FFFFFF"/>
        <w:bidi/>
        <w:jc w:val="both"/>
        <w:rPr>
          <w:rFonts w:ascii="Helvetica" w:hAnsi="Helvetica" w:cs="Helvetica"/>
          <w:color w:val="000000"/>
          <w:sz w:val="33"/>
          <w:szCs w:val="33"/>
        </w:rPr>
      </w:pPr>
      <w:r>
        <w:rPr>
          <w:rFonts w:ascii="Helvetica" w:hAnsi="Helvetica" w:cs="Helvetica"/>
          <w:color w:val="000000"/>
          <w:sz w:val="33"/>
          <w:szCs w:val="33"/>
          <w:rtl/>
        </w:rPr>
        <w:t xml:space="preserve">الزراعة الملحية هي تلك الزراعة التي تقوم على زراعة محاصيل وسلالات نباتية لها القدرة على تحمل مستويات عالية من الملوحة ودرجة الحرارة. ونبعت فكرتها في الأساس من الطبيعة ذاتها ومن نمو نباتات مقاومة للملوحة بشكل طبيعي وفطري على الشواطئ الرملية ومناطق المد والجزر والأراضي </w:t>
      </w:r>
      <w:proofErr w:type="spellStart"/>
      <w:r>
        <w:rPr>
          <w:rFonts w:ascii="Helvetica" w:hAnsi="Helvetica" w:cs="Helvetica"/>
          <w:color w:val="000000"/>
          <w:sz w:val="33"/>
          <w:szCs w:val="33"/>
          <w:rtl/>
        </w:rPr>
        <w:t>السبخية</w:t>
      </w:r>
      <w:proofErr w:type="spellEnd"/>
      <w:r>
        <w:rPr>
          <w:rFonts w:ascii="Helvetica" w:hAnsi="Helvetica" w:cs="Helvetica"/>
          <w:color w:val="000000"/>
          <w:sz w:val="33"/>
          <w:szCs w:val="33"/>
          <w:rtl/>
        </w:rPr>
        <w:t xml:space="preserve"> وغيرها من المناطق المغمورة بالمياه المالحة</w:t>
      </w:r>
      <w:r>
        <w:rPr>
          <w:rFonts w:ascii="Helvetica" w:hAnsi="Helvetica" w:cs="Helvetica"/>
          <w:color w:val="000000"/>
          <w:sz w:val="33"/>
          <w:szCs w:val="33"/>
        </w:rPr>
        <w:t>.</w:t>
      </w:r>
    </w:p>
    <w:p w:rsidR="00134513" w:rsidRDefault="00134513" w:rsidP="00134513">
      <w:pPr>
        <w:pStyle w:val="a3"/>
        <w:shd w:val="clear" w:color="auto" w:fill="FFFFFF"/>
        <w:bidi/>
        <w:jc w:val="both"/>
        <w:rPr>
          <w:rFonts w:ascii="Helvetica" w:hAnsi="Helvetica" w:cs="Helvetica"/>
          <w:color w:val="000000"/>
          <w:sz w:val="33"/>
          <w:szCs w:val="33"/>
        </w:rPr>
      </w:pPr>
      <w:r>
        <w:rPr>
          <w:rFonts w:ascii="Helvetica" w:hAnsi="Helvetica" w:cs="Helvetica"/>
          <w:color w:val="000000"/>
          <w:sz w:val="33"/>
          <w:szCs w:val="33"/>
          <w:rtl/>
        </w:rPr>
        <w:t xml:space="preserve">ولعل أبرز مثال على هذه النوعية من النباتات نبات </w:t>
      </w:r>
      <w:proofErr w:type="spellStart"/>
      <w:r>
        <w:rPr>
          <w:rFonts w:ascii="Helvetica" w:hAnsi="Helvetica" w:cs="Helvetica"/>
          <w:color w:val="000000"/>
          <w:sz w:val="33"/>
          <w:szCs w:val="33"/>
          <w:rtl/>
        </w:rPr>
        <w:t>المانجروف</w:t>
      </w:r>
      <w:proofErr w:type="spellEnd"/>
      <w:r>
        <w:rPr>
          <w:rFonts w:ascii="Helvetica" w:hAnsi="Helvetica" w:cs="Helvetica"/>
          <w:color w:val="000000"/>
          <w:sz w:val="33"/>
          <w:szCs w:val="33"/>
          <w:rtl/>
        </w:rPr>
        <w:t xml:space="preserve"> المعروف أيضا باسم القرم أو الشورى، المنتشر بكثافة على سواحل البحر الأحمر وشواطئ الخليج العربي، ويتكيف القرم -وهذه النوعية من النباتات عموما- مع البيئة الملحية بأكثر من طريقة وآلية، فهو إما أن يقوم بتجنب تركيز الأملاح وذلك عن طريق تجميعها بالأوراق مثلا ومن ثم التخلص منها، أو أن يتكيف مع البيئة الملحية التي يعيش وسطها بتحمل درجة الملوحة العالية</w:t>
      </w:r>
      <w:r>
        <w:rPr>
          <w:rFonts w:ascii="Helvetica" w:hAnsi="Helvetica" w:cs="Helvetica"/>
          <w:color w:val="000000"/>
          <w:sz w:val="33"/>
          <w:szCs w:val="33"/>
        </w:rPr>
        <w:t>.</w:t>
      </w:r>
    </w:p>
    <w:p w:rsidR="00134513" w:rsidRPr="00134513" w:rsidRDefault="00134513" w:rsidP="00134513">
      <w:pPr>
        <w:pStyle w:val="a3"/>
        <w:shd w:val="clear" w:color="auto" w:fill="FFFFFF"/>
        <w:bidi/>
        <w:spacing w:before="0" w:beforeAutospacing="0" w:after="240" w:afterAutospacing="0"/>
        <w:jc w:val="both"/>
        <w:rPr>
          <w:rFonts w:ascii="droid-arabickufi" w:hAnsi="droid-arabickufi" w:cs="Helvetica"/>
          <w:color w:val="353535"/>
          <w:sz w:val="32"/>
          <w:szCs w:val="32"/>
          <w:rtl/>
        </w:rPr>
      </w:pPr>
      <w:r>
        <w:rPr>
          <w:rFonts w:ascii="droid-arabickufi" w:hAnsi="droid-arabickufi" w:cs="Helvetica" w:hint="cs"/>
          <w:color w:val="353535"/>
          <w:sz w:val="32"/>
          <w:szCs w:val="32"/>
          <w:rtl/>
        </w:rPr>
        <w:t>تهدف الى تحسين البيئة وتقليص اللسنان الملحي في شط العرب</w:t>
      </w:r>
    </w:p>
    <w:p w:rsidR="00093E6C" w:rsidRPr="00134513" w:rsidRDefault="00093E6C" w:rsidP="00134513">
      <w:pPr>
        <w:pStyle w:val="a3"/>
        <w:shd w:val="clear" w:color="auto" w:fill="FFFFFF"/>
        <w:bidi/>
        <w:spacing w:before="0" w:beforeAutospacing="0" w:after="240" w:afterAutospacing="0"/>
        <w:jc w:val="both"/>
        <w:rPr>
          <w:rFonts w:ascii="droid-arabickufi" w:hAnsi="droid-arabickufi" w:cs="Helvetica"/>
          <w:color w:val="353535"/>
          <w:sz w:val="32"/>
          <w:szCs w:val="32"/>
        </w:rPr>
      </w:pPr>
      <w:r w:rsidRPr="00134513">
        <w:rPr>
          <w:rFonts w:ascii="droid-arabickufi" w:hAnsi="droid-arabickufi" w:cs="Helvetica"/>
          <w:color w:val="353535"/>
          <w:sz w:val="32"/>
          <w:szCs w:val="32"/>
        </w:rPr>
        <w:br/>
      </w:r>
      <w:r w:rsidRPr="00134513">
        <w:rPr>
          <w:rFonts w:ascii="droid-arabickufi" w:hAnsi="droid-arabickufi" w:cs="Helvetica"/>
          <w:color w:val="353535"/>
          <w:sz w:val="32"/>
          <w:szCs w:val="32"/>
          <w:rtl/>
        </w:rPr>
        <w:t xml:space="preserve">أشجار </w:t>
      </w:r>
      <w:proofErr w:type="spellStart"/>
      <w:r w:rsidRPr="00134513">
        <w:rPr>
          <w:rFonts w:ascii="droid-arabickufi" w:hAnsi="droid-arabickufi" w:cs="Helvetica"/>
          <w:color w:val="353535"/>
          <w:sz w:val="32"/>
          <w:szCs w:val="32"/>
          <w:rtl/>
        </w:rPr>
        <w:t>المانجروف</w:t>
      </w:r>
      <w:proofErr w:type="spellEnd"/>
      <w:r w:rsidRPr="00134513">
        <w:rPr>
          <w:rFonts w:ascii="droid-arabickufi" w:hAnsi="droid-arabickufi" w:cs="Helvetica"/>
          <w:color w:val="353535"/>
          <w:sz w:val="32"/>
          <w:szCs w:val="32"/>
          <w:rtl/>
        </w:rPr>
        <w:t xml:space="preserve"> عبارة عن مجتمعات نباتية بين البحر والبر في المناطق التي تغمرها مياه المد والجزر، وعادة ما يكون ذلك عند متوسط ​​منسوب المياه المرتفع، يمكن أن تتخذ أشجار </w:t>
      </w:r>
      <w:proofErr w:type="spellStart"/>
      <w:r w:rsidRPr="00134513">
        <w:rPr>
          <w:rFonts w:ascii="droid-arabickufi" w:hAnsi="droid-arabickufi" w:cs="Helvetica"/>
          <w:color w:val="353535"/>
          <w:sz w:val="32"/>
          <w:szCs w:val="32"/>
          <w:rtl/>
        </w:rPr>
        <w:t>المانجروف</w:t>
      </w:r>
      <w:proofErr w:type="spellEnd"/>
      <w:r w:rsidRPr="00134513">
        <w:rPr>
          <w:rFonts w:ascii="droid-arabickufi" w:hAnsi="droid-arabickufi" w:cs="Helvetica"/>
          <w:color w:val="353535"/>
          <w:sz w:val="32"/>
          <w:szCs w:val="32"/>
          <w:rtl/>
        </w:rPr>
        <w:t xml:space="preserve"> شكل الأشجار أو الشجيرات أو النخيل، كما لديها القدرة على العيش في المياه المالحة على الرغم من أنها لا تحتاج إلى الملح لتنمو</w:t>
      </w:r>
      <w:r w:rsidRPr="00134513">
        <w:rPr>
          <w:rFonts w:ascii="droid-arabickufi" w:hAnsi="droid-arabickufi" w:cs="Helvetica"/>
          <w:color w:val="353535"/>
          <w:sz w:val="32"/>
          <w:szCs w:val="32"/>
        </w:rPr>
        <w:t>.</w:t>
      </w:r>
    </w:p>
    <w:p w:rsidR="00093E6C" w:rsidRDefault="00093E6C" w:rsidP="00134513">
      <w:pPr>
        <w:pStyle w:val="a3"/>
        <w:shd w:val="clear" w:color="auto" w:fill="FFFFFF"/>
        <w:bidi/>
        <w:spacing w:before="0" w:beforeAutospacing="0" w:after="240" w:afterAutospacing="0"/>
        <w:jc w:val="both"/>
        <w:rPr>
          <w:rFonts w:ascii="droid-arabickufi" w:hAnsi="droid-arabickufi" w:cs="Helvetica"/>
          <w:color w:val="353535"/>
          <w:sz w:val="32"/>
          <w:szCs w:val="32"/>
          <w:rtl/>
        </w:rPr>
      </w:pPr>
      <w:r w:rsidRPr="00134513">
        <w:rPr>
          <w:rFonts w:ascii="droid-arabickufi" w:hAnsi="droid-arabickufi" w:cs="Helvetica"/>
          <w:color w:val="353535"/>
          <w:sz w:val="32"/>
          <w:szCs w:val="32"/>
          <w:rtl/>
        </w:rPr>
        <w:t xml:space="preserve">تنمو أشجار </w:t>
      </w:r>
      <w:proofErr w:type="spellStart"/>
      <w:r w:rsidRPr="00134513">
        <w:rPr>
          <w:rFonts w:ascii="droid-arabickufi" w:hAnsi="droid-arabickufi" w:cs="Helvetica"/>
          <w:color w:val="353535"/>
          <w:sz w:val="32"/>
          <w:szCs w:val="32"/>
          <w:rtl/>
        </w:rPr>
        <w:t>المانجروف</w:t>
      </w:r>
      <w:proofErr w:type="spellEnd"/>
      <w:r w:rsidRPr="00134513">
        <w:rPr>
          <w:rFonts w:ascii="droid-arabickufi" w:hAnsi="droid-arabickufi" w:cs="Helvetica"/>
          <w:color w:val="353535"/>
          <w:sz w:val="32"/>
          <w:szCs w:val="32"/>
          <w:rtl/>
        </w:rPr>
        <w:t xml:space="preserve"> على التراب الطيني، والبعض الآخر ينمو على الرمال والصخور المرجانية، كما أنها تتحمل العيش في مياه أكثر ملوحة </w:t>
      </w:r>
      <w:proofErr w:type="gramStart"/>
      <w:r w:rsidRPr="00134513">
        <w:rPr>
          <w:rFonts w:ascii="droid-arabickufi" w:hAnsi="droid-arabickufi" w:cs="Helvetica"/>
          <w:color w:val="353535"/>
          <w:sz w:val="32"/>
          <w:szCs w:val="32"/>
          <w:rtl/>
        </w:rPr>
        <w:t>بـ100</w:t>
      </w:r>
      <w:proofErr w:type="gramEnd"/>
      <w:r w:rsidRPr="00134513">
        <w:rPr>
          <w:rFonts w:ascii="droid-arabickufi" w:hAnsi="droid-arabickufi" w:cs="Helvetica"/>
          <w:color w:val="353535"/>
          <w:sz w:val="32"/>
          <w:szCs w:val="32"/>
          <w:rtl/>
        </w:rPr>
        <w:t xml:space="preserve"> مرة من التي تستطيع معظم النباتات الأخرى العيش بها</w:t>
      </w:r>
      <w:r w:rsidRPr="00134513">
        <w:rPr>
          <w:rFonts w:ascii="droid-arabickufi" w:hAnsi="droid-arabickufi" w:cs="Helvetica"/>
          <w:color w:val="353535"/>
          <w:sz w:val="32"/>
          <w:szCs w:val="32"/>
        </w:rPr>
        <w:t>.</w:t>
      </w:r>
    </w:p>
    <w:p w:rsidR="00134513" w:rsidRDefault="00134513" w:rsidP="00134513">
      <w:pPr>
        <w:pStyle w:val="a3"/>
        <w:shd w:val="clear" w:color="auto" w:fill="FFFFFF"/>
        <w:bidi/>
        <w:spacing w:before="0" w:beforeAutospacing="0" w:after="240" w:afterAutospacing="0"/>
        <w:rPr>
          <w:rFonts w:ascii="droid-arabickufi" w:hAnsi="droid-arabickufi" w:cs="Helvetica"/>
          <w:color w:val="353535"/>
          <w:sz w:val="32"/>
          <w:szCs w:val="32"/>
          <w:rtl/>
        </w:rPr>
      </w:pPr>
      <w:r>
        <w:rPr>
          <w:noProof/>
        </w:rPr>
        <w:lastRenderedPageBreak/>
        <w:drawing>
          <wp:inline distT="0" distB="0" distL="0" distR="0" wp14:anchorId="3CDAB379" wp14:editId="11630522">
            <wp:extent cx="5943600" cy="4277698"/>
            <wp:effectExtent l="0" t="0" r="0" b="8890"/>
            <wp:docPr id="2" name="صورة 2" descr="https://mediaaws.almasryalyoum.com/news/large/2018/01/02/763017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ediaaws.almasryalyoum.com/news/large/2018/01/02/763017_0.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0" cy="4277698"/>
                    </a:xfrm>
                    <a:prstGeom prst="rect">
                      <a:avLst/>
                    </a:prstGeom>
                    <a:noFill/>
                    <a:ln>
                      <a:noFill/>
                    </a:ln>
                  </pic:spPr>
                </pic:pic>
              </a:graphicData>
            </a:graphic>
          </wp:inline>
        </w:drawing>
      </w:r>
    </w:p>
    <w:p w:rsidR="00134513" w:rsidRDefault="00134513" w:rsidP="00134513">
      <w:pPr>
        <w:pStyle w:val="a3"/>
        <w:shd w:val="clear" w:color="auto" w:fill="FFFFFF"/>
        <w:bidi/>
        <w:spacing w:before="0" w:beforeAutospacing="0" w:after="240" w:afterAutospacing="0"/>
        <w:rPr>
          <w:rFonts w:ascii="droid-arabickufi" w:hAnsi="droid-arabickufi" w:cs="Helvetica"/>
          <w:color w:val="353535"/>
          <w:sz w:val="32"/>
          <w:szCs w:val="32"/>
          <w:rtl/>
        </w:rPr>
      </w:pPr>
    </w:p>
    <w:p w:rsidR="00134513" w:rsidRDefault="00134513" w:rsidP="00134513">
      <w:pPr>
        <w:pStyle w:val="a3"/>
        <w:shd w:val="clear" w:color="auto" w:fill="FFFFFF"/>
        <w:bidi/>
        <w:spacing w:before="0" w:beforeAutospacing="0" w:after="240" w:afterAutospacing="0"/>
        <w:rPr>
          <w:rFonts w:ascii="droid-arabickufi" w:hAnsi="droid-arabickufi" w:cs="Helvetica"/>
          <w:color w:val="353535"/>
          <w:sz w:val="32"/>
          <w:szCs w:val="32"/>
          <w:rtl/>
        </w:rPr>
      </w:pPr>
    </w:p>
    <w:p w:rsidR="00134513" w:rsidRPr="00134513" w:rsidRDefault="00134513" w:rsidP="00134513">
      <w:pPr>
        <w:pStyle w:val="a3"/>
        <w:shd w:val="clear" w:color="auto" w:fill="FFFFFF"/>
        <w:bidi/>
        <w:spacing w:before="0" w:beforeAutospacing="0" w:after="240" w:afterAutospacing="0"/>
        <w:rPr>
          <w:rFonts w:ascii="droid-arabickufi" w:hAnsi="droid-arabickufi" w:cs="Helvetica"/>
          <w:color w:val="353535"/>
          <w:sz w:val="32"/>
          <w:szCs w:val="32"/>
        </w:rPr>
      </w:pPr>
    </w:p>
    <w:p w:rsidR="00093E6C" w:rsidRPr="00134513" w:rsidRDefault="00093E6C" w:rsidP="00093E6C">
      <w:pPr>
        <w:pStyle w:val="a3"/>
        <w:shd w:val="clear" w:color="auto" w:fill="FFFFFF"/>
        <w:bidi/>
        <w:spacing w:before="0" w:beforeAutospacing="0" w:after="240" w:afterAutospacing="0"/>
        <w:rPr>
          <w:rFonts w:ascii="droid-arabickufi" w:hAnsi="droid-arabickufi" w:cs="Helvetica"/>
          <w:color w:val="353535"/>
          <w:sz w:val="32"/>
          <w:szCs w:val="32"/>
        </w:rPr>
      </w:pPr>
      <w:r w:rsidRPr="00134513">
        <w:rPr>
          <w:rFonts w:ascii="droid-arabickufi" w:hAnsi="droid-arabickufi" w:cs="Helvetica"/>
          <w:color w:val="353535"/>
          <w:sz w:val="32"/>
          <w:szCs w:val="32"/>
          <w:rtl/>
        </w:rPr>
        <w:t xml:space="preserve">يوجد 80 نوعًا من أشجار </w:t>
      </w:r>
      <w:proofErr w:type="spellStart"/>
      <w:r w:rsidRPr="00134513">
        <w:rPr>
          <w:rFonts w:ascii="droid-arabickufi" w:hAnsi="droid-arabickufi" w:cs="Helvetica"/>
          <w:color w:val="353535"/>
          <w:sz w:val="32"/>
          <w:szCs w:val="32"/>
          <w:rtl/>
        </w:rPr>
        <w:t>المانجروف</w:t>
      </w:r>
      <w:proofErr w:type="spellEnd"/>
      <w:r w:rsidRPr="00134513">
        <w:rPr>
          <w:rFonts w:ascii="droid-arabickufi" w:hAnsi="droid-arabickufi" w:cs="Helvetica"/>
          <w:color w:val="353535"/>
          <w:sz w:val="32"/>
          <w:szCs w:val="32"/>
          <w:rtl/>
        </w:rPr>
        <w:t xml:space="preserve">، 60 منها تعيش على السواحل الواقعة بين خطوط المد والجزر المنخفضة، والجدير بالذكر أن أشجار </w:t>
      </w:r>
      <w:proofErr w:type="spellStart"/>
      <w:r w:rsidRPr="00134513">
        <w:rPr>
          <w:rFonts w:ascii="droid-arabickufi" w:hAnsi="droid-arabickufi" w:cs="Helvetica"/>
          <w:color w:val="353535"/>
          <w:sz w:val="32"/>
          <w:szCs w:val="32"/>
          <w:rtl/>
        </w:rPr>
        <w:t>المانجروف</w:t>
      </w:r>
      <w:proofErr w:type="spellEnd"/>
      <w:r w:rsidRPr="00134513">
        <w:rPr>
          <w:rFonts w:ascii="droid-arabickufi" w:hAnsi="droid-arabickufi" w:cs="Helvetica"/>
          <w:color w:val="353535"/>
          <w:sz w:val="32"/>
          <w:szCs w:val="32"/>
          <w:rtl/>
        </w:rPr>
        <w:t xml:space="preserve"> غطت ذات مرة ثلاثة أرباع سواحل العالم الاستوائي، حيث كان جنوب شرق آسيا يحظى بأكبر تنوع، كما يعيش 12 نوعًا فقط في </w:t>
      </w:r>
      <w:proofErr w:type="spellStart"/>
      <w:r w:rsidRPr="00134513">
        <w:rPr>
          <w:rFonts w:ascii="droid-arabickufi" w:hAnsi="droid-arabickufi" w:cs="Helvetica"/>
          <w:color w:val="353535"/>
          <w:sz w:val="32"/>
          <w:szCs w:val="32"/>
          <w:rtl/>
        </w:rPr>
        <w:t>الأمريكتين</w:t>
      </w:r>
      <w:proofErr w:type="spellEnd"/>
      <w:r w:rsidRPr="00134513">
        <w:rPr>
          <w:rFonts w:ascii="droid-arabickufi" w:hAnsi="droid-arabickufi" w:cs="Helvetica"/>
          <w:color w:val="353535"/>
          <w:sz w:val="32"/>
          <w:szCs w:val="32"/>
        </w:rPr>
        <w:t>.</w:t>
      </w:r>
    </w:p>
    <w:p w:rsidR="00093E6C" w:rsidRPr="00134513" w:rsidRDefault="00093E6C" w:rsidP="00093E6C">
      <w:pPr>
        <w:pStyle w:val="a3"/>
        <w:shd w:val="clear" w:color="auto" w:fill="FFFFFF"/>
        <w:bidi/>
        <w:spacing w:before="0" w:beforeAutospacing="0" w:after="240" w:afterAutospacing="0"/>
        <w:rPr>
          <w:rFonts w:ascii="droid-arabickufi" w:hAnsi="droid-arabickufi" w:cs="Helvetica"/>
          <w:color w:val="353535"/>
          <w:sz w:val="32"/>
          <w:szCs w:val="32"/>
        </w:rPr>
      </w:pPr>
      <w:r w:rsidRPr="00134513">
        <w:rPr>
          <w:rFonts w:ascii="droid-arabickufi" w:hAnsi="droid-arabickufi" w:cs="Helvetica"/>
          <w:color w:val="353535"/>
          <w:sz w:val="32"/>
          <w:szCs w:val="32"/>
          <w:rtl/>
        </w:rPr>
        <w:t xml:space="preserve">يتراوح حجم أشجار </w:t>
      </w:r>
      <w:proofErr w:type="spellStart"/>
      <w:r w:rsidRPr="00134513">
        <w:rPr>
          <w:rFonts w:ascii="droid-arabickufi" w:hAnsi="droid-arabickufi" w:cs="Helvetica"/>
          <w:color w:val="353535"/>
          <w:sz w:val="32"/>
          <w:szCs w:val="32"/>
          <w:rtl/>
        </w:rPr>
        <w:t>المانجروف</w:t>
      </w:r>
      <w:proofErr w:type="spellEnd"/>
      <w:r w:rsidRPr="00134513">
        <w:rPr>
          <w:rFonts w:ascii="droid-arabickufi" w:hAnsi="droid-arabickufi" w:cs="Helvetica"/>
          <w:color w:val="353535"/>
          <w:sz w:val="32"/>
          <w:szCs w:val="32"/>
          <w:rtl/>
        </w:rPr>
        <w:t xml:space="preserve"> ما بين الشجيرات الصغيرة إلى تلك التي تصل إلى 60 مترًا والموجودة في الإكوادور</w:t>
      </w:r>
      <w:r w:rsidR="00134513">
        <w:rPr>
          <w:rFonts w:ascii="droid-arabickufi" w:hAnsi="droid-arabickufi" w:cs="Helvetica" w:hint="cs"/>
          <w:color w:val="353535"/>
          <w:sz w:val="32"/>
          <w:szCs w:val="32"/>
          <w:rtl/>
        </w:rPr>
        <w:t>.</w:t>
      </w:r>
    </w:p>
    <w:p w:rsidR="0026179E" w:rsidRPr="00134513" w:rsidRDefault="00787060" w:rsidP="00093E6C">
      <w:pPr>
        <w:bidi/>
        <w:rPr>
          <w:sz w:val="32"/>
          <w:szCs w:val="32"/>
        </w:rPr>
      </w:pPr>
    </w:p>
    <w:sectPr w:rsidR="0026179E" w:rsidRPr="001345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Kufi Arabic">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droid-arabickufi">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F4629A"/>
    <w:multiLevelType w:val="multilevel"/>
    <w:tmpl w:val="F1F4D0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E6C"/>
    <w:rsid w:val="00093E6C"/>
    <w:rsid w:val="00134513"/>
    <w:rsid w:val="0035760B"/>
    <w:rsid w:val="00787060"/>
    <w:rsid w:val="00E856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682D6"/>
  <w15:chartTrackingRefBased/>
  <w15:docId w15:val="{565B9B75-5C5D-4340-9AF2-8B5EF3B1E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3E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93E6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83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mrsal.com/post/940836" TargetMode="External"/><Relationship Id="rId13" Type="http://schemas.openxmlformats.org/officeDocument/2006/relationships/hyperlink" Target="https://www.almrsal.com/post/940836" TargetMode="External"/><Relationship Id="rId18" Type="http://schemas.openxmlformats.org/officeDocument/2006/relationships/hyperlink" Target="https://www.almrsal.com/post/876982" TargetMode="External"/><Relationship Id="rId3" Type="http://schemas.openxmlformats.org/officeDocument/2006/relationships/settings" Target="settings.xml"/><Relationship Id="rId21" Type="http://schemas.openxmlformats.org/officeDocument/2006/relationships/hyperlink" Target="https://www.almrsal.com/post/940836" TargetMode="External"/><Relationship Id="rId7" Type="http://schemas.openxmlformats.org/officeDocument/2006/relationships/hyperlink" Target="https://www.almrsal.com/post/940836" TargetMode="External"/><Relationship Id="rId12" Type="http://schemas.openxmlformats.org/officeDocument/2006/relationships/hyperlink" Target="https://www.almrsal.com/post/940836" TargetMode="External"/><Relationship Id="rId17" Type="http://schemas.openxmlformats.org/officeDocument/2006/relationships/hyperlink" Target="https://www.almrsal.com/post/437653" TargetMode="External"/><Relationship Id="rId2" Type="http://schemas.openxmlformats.org/officeDocument/2006/relationships/styles" Target="styles.xml"/><Relationship Id="rId16" Type="http://schemas.openxmlformats.org/officeDocument/2006/relationships/hyperlink" Target="https://www.almrsal.com/post/940836" TargetMode="External"/><Relationship Id="rId20" Type="http://schemas.openxmlformats.org/officeDocument/2006/relationships/hyperlink" Target="https://www.almrsal.com/post/940836" TargetMode="External"/><Relationship Id="rId1" Type="http://schemas.openxmlformats.org/officeDocument/2006/relationships/numbering" Target="numbering.xml"/><Relationship Id="rId6" Type="http://schemas.openxmlformats.org/officeDocument/2006/relationships/hyperlink" Target="https://www.almrsal.com/post/940836" TargetMode="External"/><Relationship Id="rId11" Type="http://schemas.openxmlformats.org/officeDocument/2006/relationships/hyperlink" Target="https://www.almrsal.com/post/940836"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www.almrsal.com/post/940836" TargetMode="External"/><Relationship Id="rId23" Type="http://schemas.openxmlformats.org/officeDocument/2006/relationships/fontTable" Target="fontTable.xml"/><Relationship Id="rId10" Type="http://schemas.openxmlformats.org/officeDocument/2006/relationships/hyperlink" Target="https://www.almrsal.com/post/940836" TargetMode="External"/><Relationship Id="rId19" Type="http://schemas.openxmlformats.org/officeDocument/2006/relationships/hyperlink" Target="https://www.almrsal.com/post/940836" TargetMode="External"/><Relationship Id="rId4" Type="http://schemas.openxmlformats.org/officeDocument/2006/relationships/webSettings" Target="webSettings.xml"/><Relationship Id="rId9" Type="http://schemas.openxmlformats.org/officeDocument/2006/relationships/hyperlink" Target="https://www.almrsal.com/post/940836" TargetMode="External"/><Relationship Id="rId14" Type="http://schemas.openxmlformats.org/officeDocument/2006/relationships/hyperlink" Target="https://www.almrsal.com/post/940836" TargetMode="External"/><Relationship Id="rId22" Type="http://schemas.openxmlformats.org/officeDocument/2006/relationships/image" Target="media/image2.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1532</Words>
  <Characters>8739</Characters>
  <Application>Microsoft Office Word</Application>
  <DocSecurity>0</DocSecurity>
  <Lines>72</Lines>
  <Paragraphs>20</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10251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 Fattouh</dc:creator>
  <cp:keywords/>
  <dc:description/>
  <cp:lastModifiedBy>Maher Fattouh</cp:lastModifiedBy>
  <cp:revision>3</cp:revision>
  <dcterms:created xsi:type="dcterms:W3CDTF">2020-10-12T11:17:00Z</dcterms:created>
  <dcterms:modified xsi:type="dcterms:W3CDTF">2020-10-12T11:28:00Z</dcterms:modified>
</cp:coreProperties>
</file>